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06217" w14:textId="672B0A88" w:rsidR="00A2484A" w:rsidRPr="007C7CF5" w:rsidRDefault="00A2484A" w:rsidP="002F7599">
      <w:pPr>
        <w:spacing w:after="0" w:line="240" w:lineRule="auto"/>
        <w:ind w:left="0"/>
        <w:jc w:val="center"/>
        <w:rPr>
          <w:rFonts w:ascii="TH SarabunPSK" w:hAnsi="TH SarabunPSK" w:cs="TH SarabunPSK"/>
          <w:b/>
          <w:bCs/>
          <w:sz w:val="40"/>
          <w:szCs w:val="40"/>
          <w:cs/>
        </w:rPr>
      </w:pPr>
      <w:bookmarkStart w:id="0" w:name="_GoBack"/>
      <w:bookmarkEnd w:id="0"/>
    </w:p>
    <w:p w14:paraId="5F6FE512" w14:textId="0CC35DA4" w:rsidR="00A2484A" w:rsidRPr="007C7CF5" w:rsidRDefault="00A2484A" w:rsidP="002F7599">
      <w:pPr>
        <w:spacing w:after="0" w:line="240" w:lineRule="auto"/>
        <w:ind w:left="0"/>
        <w:jc w:val="center"/>
        <w:rPr>
          <w:rFonts w:ascii="TH SarabunPSK" w:hAnsi="TH SarabunPSK" w:cs="TH SarabunPSK"/>
          <w:b/>
          <w:bCs/>
          <w:sz w:val="40"/>
          <w:szCs w:val="40"/>
        </w:rPr>
      </w:pPr>
    </w:p>
    <w:p w14:paraId="24D0FFC6" w14:textId="54FA8F13" w:rsidR="00B976AE" w:rsidRDefault="00B976AE" w:rsidP="00FB0E8C">
      <w:pPr>
        <w:spacing w:after="0" w:line="240" w:lineRule="auto"/>
        <w:ind w:left="0"/>
        <w:jc w:val="center"/>
        <w:rPr>
          <w:rFonts w:ascii="TH SarabunPSK" w:hAnsi="TH SarabunPSK" w:cs="TH SarabunPSK"/>
        </w:rPr>
      </w:pPr>
    </w:p>
    <w:p w14:paraId="379CDAB3" w14:textId="77777777" w:rsidR="0098444F" w:rsidRDefault="0098444F" w:rsidP="00BE5A96">
      <w:pPr>
        <w:spacing w:after="0" w:line="240" w:lineRule="auto"/>
        <w:ind w:left="0"/>
        <w:jc w:val="center"/>
        <w:rPr>
          <w:rFonts w:ascii="TH SarabunPSK" w:eastAsia="TH SarabunPSK" w:hAnsi="TH SarabunPSK" w:cs="TH SarabunPSK"/>
          <w:b/>
          <w:bCs/>
          <w:sz w:val="44"/>
          <w:szCs w:val="44"/>
        </w:rPr>
      </w:pPr>
    </w:p>
    <w:p w14:paraId="00F1178A" w14:textId="2728F814" w:rsidR="00FB0E8C" w:rsidRPr="00BE5A96" w:rsidRDefault="00324DA1" w:rsidP="00BE5A96">
      <w:pPr>
        <w:spacing w:after="0" w:line="240" w:lineRule="auto"/>
        <w:ind w:left="0"/>
        <w:jc w:val="center"/>
        <w:rPr>
          <w:rFonts w:ascii="TH SarabunPSK" w:hAnsi="TH SarabunPSK" w:cs="TH SarabunPSK"/>
          <w:b/>
          <w:bCs/>
          <w:sz w:val="44"/>
          <w:szCs w:val="44"/>
        </w:rPr>
      </w:pPr>
      <w:r w:rsidRPr="00BE5A96">
        <w:rPr>
          <w:rFonts w:ascii="TH SarabunPSK" w:eastAsia="TH SarabunPSK" w:hAnsi="TH SarabunPSK" w:cs="TH SarabunPSK"/>
          <w:b/>
          <w:bCs/>
          <w:sz w:val="44"/>
          <w:szCs w:val="44"/>
        </w:rPr>
        <w:t>T</w:t>
      </w:r>
      <w:r w:rsidR="00755BB1">
        <w:rPr>
          <w:rFonts w:ascii="TH SarabunPSK" w:eastAsia="TH SarabunPSK" w:hAnsi="TH SarabunPSK" w:cs="TH SarabunPSK"/>
          <w:b/>
          <w:bCs/>
          <w:sz w:val="44"/>
          <w:szCs w:val="44"/>
        </w:rPr>
        <w:t>-</w:t>
      </w:r>
      <w:r w:rsidRPr="00BE5A96">
        <w:rPr>
          <w:rFonts w:ascii="TH SarabunPSK" w:eastAsia="TH SarabunPSK" w:hAnsi="TH SarabunPSK" w:cs="TH SarabunPSK"/>
          <w:b/>
          <w:bCs/>
          <w:sz w:val="44"/>
          <w:szCs w:val="44"/>
        </w:rPr>
        <w:t>VER-</w:t>
      </w:r>
      <w:r w:rsidR="00755BB1">
        <w:rPr>
          <w:rFonts w:ascii="TH SarabunPSK" w:eastAsia="TH SarabunPSK" w:hAnsi="TH SarabunPSK" w:cs="TH SarabunPSK"/>
          <w:b/>
          <w:bCs/>
          <w:sz w:val="44"/>
          <w:szCs w:val="44"/>
        </w:rPr>
        <w:t>P-</w:t>
      </w:r>
      <w:r w:rsidRPr="00BE5A96">
        <w:rPr>
          <w:rFonts w:ascii="TH SarabunPSK" w:eastAsia="TH SarabunPSK" w:hAnsi="TH SarabunPSK" w:cs="TH SarabunPSK"/>
          <w:b/>
          <w:bCs/>
          <w:sz w:val="44"/>
          <w:szCs w:val="44"/>
        </w:rPr>
        <w:t>TOOL-</w:t>
      </w:r>
      <w:r w:rsidR="004005BB">
        <w:rPr>
          <w:rFonts w:ascii="TH SarabunPSK" w:eastAsia="TH SarabunPSK" w:hAnsi="TH SarabunPSK" w:cs="TH SarabunPSK"/>
          <w:b/>
          <w:bCs/>
          <w:sz w:val="44"/>
          <w:szCs w:val="44"/>
        </w:rPr>
        <w:t>01-1</w:t>
      </w:r>
      <w:r w:rsidR="0098444F">
        <w:rPr>
          <w:rFonts w:ascii="TH SarabunPSK" w:eastAsia="TH SarabunPSK" w:hAnsi="TH SarabunPSK" w:cs="TH SarabunPSK"/>
          <w:b/>
          <w:bCs/>
          <w:sz w:val="44"/>
          <w:szCs w:val="44"/>
        </w:rPr>
        <w:t>2</w:t>
      </w:r>
    </w:p>
    <w:p w14:paraId="3C20BCFC" w14:textId="2C60B7A0" w:rsidR="007D4992" w:rsidRPr="00BE5A96" w:rsidRDefault="007D4992" w:rsidP="00BE5A96">
      <w:pPr>
        <w:spacing w:after="0" w:line="240" w:lineRule="auto"/>
        <w:ind w:left="0"/>
        <w:jc w:val="center"/>
        <w:rPr>
          <w:rFonts w:ascii="TH SarabunPSK" w:hAnsi="TH SarabunPSK" w:cs="TH SarabunPSK"/>
          <w:b/>
          <w:bCs/>
          <w:sz w:val="44"/>
          <w:szCs w:val="44"/>
        </w:rPr>
      </w:pPr>
      <w:r w:rsidRPr="00BE5A96">
        <w:rPr>
          <w:rFonts w:ascii="TH SarabunPSK" w:hAnsi="TH SarabunPSK" w:cs="TH SarabunPSK"/>
          <w:b/>
          <w:bCs/>
          <w:sz w:val="44"/>
          <w:szCs w:val="44"/>
        </w:rPr>
        <w:t xml:space="preserve">Calculation for change in soil organic carbon stocks in </w:t>
      </w:r>
      <w:r w:rsidR="00293B73">
        <w:rPr>
          <w:rFonts w:ascii="TH SarabunPSK" w:hAnsi="TH SarabunPSK" w:cs="TH SarabunPSK"/>
          <w:b/>
          <w:bCs/>
          <w:sz w:val="44"/>
          <w:szCs w:val="44"/>
        </w:rPr>
        <w:t>agriculture</w:t>
      </w:r>
      <w:r w:rsidR="00293B73" w:rsidRPr="00BE5A96">
        <w:rPr>
          <w:rFonts w:ascii="TH SarabunPSK" w:hAnsi="TH SarabunPSK" w:cs="TH SarabunPSK"/>
          <w:b/>
          <w:bCs/>
          <w:sz w:val="44"/>
          <w:szCs w:val="44"/>
        </w:rPr>
        <w:t xml:space="preserve"> </w:t>
      </w:r>
      <w:r w:rsidRPr="00BE5A96">
        <w:rPr>
          <w:rFonts w:ascii="TH SarabunPSK" w:hAnsi="TH SarabunPSK" w:cs="TH SarabunPSK"/>
          <w:b/>
          <w:bCs/>
          <w:sz w:val="44"/>
          <w:szCs w:val="44"/>
        </w:rPr>
        <w:t>project activities</w:t>
      </w:r>
    </w:p>
    <w:p w14:paraId="4EFEDDB3" w14:textId="77777777" w:rsidR="007D4992" w:rsidRPr="00BE5A96" w:rsidRDefault="007D4992" w:rsidP="00BE5A96">
      <w:pPr>
        <w:spacing w:after="0" w:line="240" w:lineRule="auto"/>
        <w:ind w:left="0"/>
        <w:jc w:val="center"/>
        <w:rPr>
          <w:rFonts w:ascii="TH SarabunPSK" w:hAnsi="TH SarabunPSK" w:cs="TH SarabunPSK"/>
          <w:b/>
          <w:bCs/>
          <w:sz w:val="44"/>
          <w:szCs w:val="44"/>
        </w:rPr>
      </w:pPr>
    </w:p>
    <w:p w14:paraId="228BEC47" w14:textId="23A4FBB1" w:rsidR="007D4992" w:rsidRPr="00BE5A96" w:rsidRDefault="00755BB1" w:rsidP="00BE5A96">
      <w:pPr>
        <w:spacing w:after="0" w:line="240" w:lineRule="auto"/>
        <w:ind w:left="0"/>
        <w:jc w:val="center"/>
        <w:rPr>
          <w:rFonts w:ascii="TH SarabunPSK" w:hAnsi="TH SarabunPSK" w:cs="TH SarabunPSK"/>
          <w:b/>
          <w:bCs/>
          <w:sz w:val="44"/>
          <w:szCs w:val="44"/>
        </w:rPr>
      </w:pPr>
      <w:r>
        <w:rPr>
          <w:rFonts w:ascii="TH SarabunPSK" w:hAnsi="TH SarabunPSK" w:cs="TH SarabunPSK"/>
          <w:b/>
          <w:bCs/>
          <w:sz w:val="44"/>
          <w:szCs w:val="44"/>
        </w:rPr>
        <w:t>Version 01</w:t>
      </w:r>
    </w:p>
    <w:p w14:paraId="6CF427DF" w14:textId="77777777" w:rsidR="003F3058" w:rsidRPr="007C7CF5" w:rsidRDefault="003F3058" w:rsidP="002F7599">
      <w:pPr>
        <w:spacing w:after="0" w:line="240" w:lineRule="auto"/>
        <w:ind w:left="0"/>
        <w:rPr>
          <w:rFonts w:ascii="TH SarabunPSK" w:hAnsi="TH SarabunPSK" w:cs="TH SarabunPSK"/>
          <w:b/>
          <w:bCs/>
        </w:rPr>
      </w:pPr>
    </w:p>
    <w:p w14:paraId="6DAA8C2C" w14:textId="77777777" w:rsidR="0008529B" w:rsidRPr="007C7CF5" w:rsidRDefault="00BC6CBF">
      <w:pPr>
        <w:spacing w:before="0" w:after="0" w:line="240" w:lineRule="auto"/>
        <w:ind w:left="0"/>
        <w:rPr>
          <w:rFonts w:ascii="TH SarabunPSK" w:hAnsi="TH SarabunPSK" w:cs="TH SarabunPSK"/>
          <w:b/>
          <w:bCs/>
        </w:rPr>
      </w:pPr>
      <w:r w:rsidRPr="007C7CF5">
        <w:rPr>
          <w:rFonts w:ascii="TH SarabunPSK" w:hAnsi="TH SarabunPSK" w:cs="TH SarabunPSK"/>
          <w:b/>
          <w:bCs/>
          <w:cs/>
        </w:rPr>
        <w:br w:type="page"/>
      </w:r>
    </w:p>
    <w:p w14:paraId="42D05F0F" w14:textId="7942597D" w:rsidR="00A2484A" w:rsidRPr="003E15EA" w:rsidRDefault="00BC6CBF" w:rsidP="00EF0661">
      <w:pPr>
        <w:pStyle w:val="Heading1"/>
      </w:pPr>
      <w:r w:rsidRPr="003E15EA">
        <w:lastRenderedPageBreak/>
        <w:t>1</w:t>
      </w:r>
      <w:r w:rsidRPr="003E15EA">
        <w:rPr>
          <w:cs/>
        </w:rPr>
        <w:t xml:space="preserve">. </w:t>
      </w:r>
      <w:r w:rsidR="003775BD">
        <w:t>Introduction</w:t>
      </w:r>
    </w:p>
    <w:p w14:paraId="55C67CCC" w14:textId="17E35E78" w:rsidR="00103FF9" w:rsidRPr="00103FF9" w:rsidRDefault="00BC6CBF" w:rsidP="00103FF9">
      <w:pPr>
        <w:spacing w:after="0" w:line="240" w:lineRule="auto"/>
        <w:ind w:left="0"/>
        <w:rPr>
          <w:rFonts w:ascii="TH SarabunPSK" w:hAnsi="TH SarabunPSK" w:cs="TH SarabunPSK"/>
          <w:b/>
          <w:bCs/>
          <w:sz w:val="44"/>
          <w:szCs w:val="44"/>
        </w:rPr>
      </w:pPr>
      <w:bookmarkStart w:id="1" w:name="_Hlk99702446"/>
      <w:r w:rsidRPr="00FB0E8C">
        <w:rPr>
          <w:rFonts w:ascii="TH SarabunPSK" w:hAnsi="TH SarabunPSK" w:cs="TH SarabunPSK"/>
          <w:cs/>
        </w:rPr>
        <w:tab/>
      </w:r>
      <w:r w:rsidR="00103FF9" w:rsidRPr="00103FF9">
        <w:rPr>
          <w:rFonts w:ascii="TH SarabunPSK" w:hAnsi="TH SarabunPSK" w:cs="TH SarabunPSK"/>
        </w:rPr>
        <w:t xml:space="preserve">This </w:t>
      </w:r>
      <w:r w:rsidR="00103FF9">
        <w:rPr>
          <w:rFonts w:ascii="TH SarabunPSK" w:hAnsi="TH SarabunPSK" w:cs="TH SarabunPSK"/>
        </w:rPr>
        <w:t xml:space="preserve">tool is used </w:t>
      </w:r>
      <w:r w:rsidR="00103FF9" w:rsidRPr="00103FF9">
        <w:rPr>
          <w:rFonts w:ascii="TH SarabunPSK" w:hAnsi="TH SarabunPSK" w:cs="TH SarabunPSK"/>
        </w:rPr>
        <w:t xml:space="preserve">for </w:t>
      </w:r>
      <w:r w:rsidR="00103FF9">
        <w:rPr>
          <w:rFonts w:ascii="TH SarabunPSK" w:hAnsi="TH SarabunPSK" w:cs="TH SarabunPSK"/>
        </w:rPr>
        <w:t>calculating</w:t>
      </w:r>
      <w:r w:rsidR="00103FF9" w:rsidRPr="00103FF9">
        <w:rPr>
          <w:rFonts w:ascii="TH SarabunPSK" w:hAnsi="TH SarabunPSK" w:cs="TH SarabunPSK"/>
        </w:rPr>
        <w:t xml:space="preserve"> changes in soil organic carbon s</w:t>
      </w:r>
      <w:r w:rsidR="00103FF9">
        <w:rPr>
          <w:rFonts w:ascii="TH SarabunPSK" w:hAnsi="TH SarabunPSK" w:cs="TH SarabunPSK"/>
        </w:rPr>
        <w:t>tocks</w:t>
      </w:r>
      <w:r w:rsidR="00103FF9" w:rsidRPr="00103FF9">
        <w:rPr>
          <w:rFonts w:ascii="TH SarabunPSK" w:hAnsi="TH SarabunPSK" w:cs="TH SarabunPSK"/>
        </w:rPr>
        <w:t xml:space="preserve"> of </w:t>
      </w:r>
      <w:r w:rsidR="00103FF9">
        <w:rPr>
          <w:rFonts w:ascii="TH SarabunPSK" w:hAnsi="TH SarabunPSK" w:cs="TH SarabunPSK"/>
        </w:rPr>
        <w:t>agricultural project activities</w:t>
      </w:r>
      <w:r w:rsidR="00103FF9" w:rsidRPr="00103FF9">
        <w:rPr>
          <w:rFonts w:ascii="TH SarabunPSK" w:hAnsi="TH SarabunPSK" w:cs="TH SarabunPSK"/>
        </w:rPr>
        <w:t xml:space="preserve">. This can be used to calculate the quarantine volume both for the base case and for operations. </w:t>
      </w:r>
    </w:p>
    <w:bookmarkEnd w:id="1"/>
    <w:p w14:paraId="57897144" w14:textId="2226A127" w:rsidR="000C1BAB" w:rsidRPr="003E15EA" w:rsidRDefault="000C1BAB" w:rsidP="00EF0661">
      <w:pPr>
        <w:pStyle w:val="Heading1"/>
      </w:pPr>
      <w:r>
        <w:t>2</w:t>
      </w:r>
      <w:r w:rsidRPr="003E15EA">
        <w:rPr>
          <w:cs/>
        </w:rPr>
        <w:t xml:space="preserve">. </w:t>
      </w:r>
      <w:r w:rsidR="003775BD">
        <w:t>Relevant Definitions</w:t>
      </w:r>
    </w:p>
    <w:p w14:paraId="4ECB113F" w14:textId="7D22CA4D" w:rsidR="00127E3E" w:rsidRPr="00FB0E8C" w:rsidRDefault="00127E3E" w:rsidP="00127E3E">
      <w:pPr>
        <w:tabs>
          <w:tab w:val="left" w:pos="433"/>
        </w:tabs>
        <w:spacing w:before="240" w:after="0" w:line="240" w:lineRule="auto"/>
        <w:ind w:left="0"/>
        <w:rPr>
          <w:rFonts w:ascii="TH SarabunPSK" w:hAnsi="TH SarabunPSK" w:cs="TH SarabunPSK"/>
        </w:rPr>
      </w:pPr>
      <w:r w:rsidRPr="00856802">
        <w:rPr>
          <w:rFonts w:ascii="TH SarabunPSK" w:hAnsi="TH SarabunPSK" w:cs="TH SarabunPSK"/>
        </w:rPr>
        <w:tab/>
      </w:r>
      <w:r w:rsidR="003775BD">
        <w:rPr>
          <w:rFonts w:ascii="TH SarabunPSK" w:hAnsi="TH SarabunPSK" w:cs="TH SarabunPSK"/>
        </w:rPr>
        <w:t>Details as per Annex 1</w:t>
      </w:r>
      <w:bookmarkStart w:id="2" w:name="_Hlk99702050"/>
    </w:p>
    <w:p w14:paraId="5F618C08" w14:textId="349F3DD0" w:rsidR="000C1BAB" w:rsidRPr="003E15EA" w:rsidRDefault="003D4BAC" w:rsidP="00EF0661">
      <w:pPr>
        <w:pStyle w:val="Heading1"/>
      </w:pPr>
      <w:bookmarkStart w:id="3" w:name="_Hlk99702662"/>
      <w:bookmarkEnd w:id="2"/>
      <w:r>
        <w:t>3</w:t>
      </w:r>
      <w:r w:rsidR="000C1BAB" w:rsidRPr="003E15EA">
        <w:rPr>
          <w:cs/>
        </w:rPr>
        <w:t xml:space="preserve">. </w:t>
      </w:r>
      <w:r w:rsidR="003775BD">
        <w:t>Characteristics of relevant activities and conditions</w:t>
      </w:r>
    </w:p>
    <w:p w14:paraId="20744838" w14:textId="47F3A2F7" w:rsidR="00293B73" w:rsidRPr="004005BB" w:rsidRDefault="00A8109E" w:rsidP="00BB09E0">
      <w:pPr>
        <w:tabs>
          <w:tab w:val="left" w:pos="709"/>
        </w:tabs>
        <w:spacing w:before="0" w:after="0" w:line="240" w:lineRule="auto"/>
        <w:ind w:left="0"/>
        <w:jc w:val="thaiDistribute"/>
        <w:rPr>
          <w:rFonts w:ascii="TH SarabunPSK" w:hAnsi="TH SarabunPSK" w:cs="TH SarabunPSK"/>
          <w:spacing w:val="-4"/>
          <w:cs/>
        </w:rPr>
      </w:pPr>
      <w:r>
        <w:rPr>
          <w:rFonts w:ascii="TH SarabunPSK" w:hAnsi="TH SarabunPSK" w:cs="TH SarabunPSK"/>
        </w:rPr>
        <w:tab/>
      </w:r>
      <w:r w:rsidR="00103FF9" w:rsidRPr="00103FF9">
        <w:rPr>
          <w:rFonts w:ascii="TH SarabunPSK" w:hAnsi="TH SarabunPSK" w:cs="TH SarabunPSK"/>
          <w:spacing w:val="-4"/>
        </w:rPr>
        <w:t xml:space="preserve">This tool is suitable for calculating changes in soil organic carbon sequestration in the base case and in the case of agricultural project implementation. </w:t>
      </w:r>
    </w:p>
    <w:p w14:paraId="65E03E7D" w14:textId="7D23402D" w:rsidR="00E56227" w:rsidRPr="003E15EA" w:rsidRDefault="00E56227" w:rsidP="00EF0661">
      <w:pPr>
        <w:pStyle w:val="Heading1"/>
      </w:pPr>
      <w:r>
        <w:t>4</w:t>
      </w:r>
      <w:r w:rsidRPr="003E15EA">
        <w:rPr>
          <w:cs/>
        </w:rPr>
        <w:t xml:space="preserve">. </w:t>
      </w:r>
      <w:r w:rsidR="003775BD">
        <w:t>Assumptions</w:t>
      </w:r>
    </w:p>
    <w:p w14:paraId="550C5B6E" w14:textId="68BFAB34" w:rsidR="00103FF9" w:rsidRDefault="009B3B69" w:rsidP="00103FF9">
      <w:pPr>
        <w:tabs>
          <w:tab w:val="left" w:pos="720"/>
        </w:tabs>
        <w:spacing w:before="0" w:after="0" w:line="240" w:lineRule="auto"/>
        <w:ind w:left="0"/>
        <w:jc w:val="thaiDistribute"/>
        <w:rPr>
          <w:rFonts w:ascii="TH SarabunPSK" w:hAnsi="TH SarabunPSK" w:cs="TH SarabunPSK"/>
          <w:spacing w:val="-4"/>
        </w:rPr>
      </w:pPr>
      <w:r>
        <w:rPr>
          <w:rFonts w:ascii="TH SarabunPSK" w:hAnsi="TH SarabunPSK" w:cs="TH SarabunPSK"/>
          <w:cs/>
        </w:rPr>
        <w:tab/>
      </w:r>
      <w:r w:rsidR="00103FF9" w:rsidRPr="00103FF9">
        <w:rPr>
          <w:rFonts w:ascii="TH SarabunPSK" w:hAnsi="TH SarabunPSK" w:cs="TH SarabunPSK"/>
          <w:spacing w:val="-4"/>
        </w:rPr>
        <w:t>The instrument has the following assumptions to assess changes in soil organic carbon sequestration:</w:t>
      </w:r>
      <w:r w:rsidR="00103FF9" w:rsidRPr="00103FF9">
        <w:rPr>
          <w:rFonts w:ascii="TH SarabunPSK" w:hAnsi="TH SarabunPSK" w:cs="TH SarabunPSK" w:hint="cs"/>
          <w:spacing w:val="-4"/>
        </w:rPr>
        <w:t xml:space="preserve"> </w:t>
      </w:r>
    </w:p>
    <w:p w14:paraId="23209891" w14:textId="521DF9E6" w:rsidR="00103FF9" w:rsidRPr="00103FF9" w:rsidRDefault="00103FF9" w:rsidP="00103FF9">
      <w:pPr>
        <w:pStyle w:val="ListParagraph"/>
        <w:numPr>
          <w:ilvl w:val="0"/>
          <w:numId w:val="21"/>
        </w:numPr>
        <w:tabs>
          <w:tab w:val="left" w:pos="720"/>
        </w:tabs>
        <w:spacing w:before="0" w:after="0" w:line="240" w:lineRule="auto"/>
        <w:jc w:val="thaiDistribute"/>
        <w:rPr>
          <w:rFonts w:ascii="TH SarabunPSK" w:hAnsi="TH SarabunPSK" w:cs="TH SarabunPSK"/>
          <w:spacing w:val="-4"/>
          <w:szCs w:val="32"/>
        </w:rPr>
      </w:pPr>
      <w:r w:rsidRPr="00103FF9">
        <w:rPr>
          <w:rFonts w:ascii="TH SarabunPSK" w:hAnsi="TH SarabunPSK" w:cs="TH SarabunPSK"/>
          <w:spacing w:val="-4"/>
          <w:szCs w:val="32"/>
        </w:rPr>
        <w:t>Project implementation increases the amount of organic carbon in the soil. Compared with the amount of organic carbon in the soil before the project until the amount of organic carbon in the soil was stable (steady-state)</w:t>
      </w:r>
      <w:r>
        <w:rPr>
          <w:rFonts w:ascii="TH SarabunPSK" w:hAnsi="TH SarabunPSK" w:cs="TH SarabunPSK"/>
          <w:spacing w:val="-4"/>
          <w:szCs w:val="32"/>
        </w:rPr>
        <w:t>.</w:t>
      </w:r>
    </w:p>
    <w:p w14:paraId="3F5011C4" w14:textId="1C17E30D" w:rsidR="00103FF9" w:rsidRDefault="00103FF9" w:rsidP="00103FF9">
      <w:pPr>
        <w:pStyle w:val="ListParagraph"/>
        <w:numPr>
          <w:ilvl w:val="0"/>
          <w:numId w:val="21"/>
        </w:numPr>
        <w:tabs>
          <w:tab w:val="left" w:pos="720"/>
        </w:tabs>
        <w:spacing w:before="0" w:after="0" w:line="240" w:lineRule="auto"/>
        <w:jc w:val="thaiDistribute"/>
        <w:rPr>
          <w:rFonts w:ascii="TH SarabunPSK" w:hAnsi="TH SarabunPSK" w:cs="TH SarabunPSK"/>
          <w:spacing w:val="-4"/>
          <w:szCs w:val="32"/>
        </w:rPr>
      </w:pPr>
      <w:r w:rsidRPr="00103FF9">
        <w:rPr>
          <w:rFonts w:ascii="TH SarabunPSK" w:hAnsi="TH SarabunPSK" w:cs="TH SarabunPSK"/>
          <w:spacing w:val="-4"/>
          <w:szCs w:val="32"/>
        </w:rPr>
        <w:t xml:space="preserve">The increase in organic carbon in the soil in the case of the project is constant for </w:t>
      </w:r>
      <w:r w:rsidRPr="00103FF9">
        <w:rPr>
          <w:rFonts w:ascii="TH SarabunPSK" w:hAnsi="TH SarabunPSK" w:cs="TH SarabunPSK"/>
          <w:spacing w:val="-4"/>
          <w:szCs w:val="32"/>
          <w:cs/>
        </w:rPr>
        <w:t xml:space="preserve">20 </w:t>
      </w:r>
      <w:r w:rsidRPr="00103FF9">
        <w:rPr>
          <w:rFonts w:ascii="TH SarabunPSK" w:hAnsi="TH SarabunPSK" w:cs="TH SarabunPSK"/>
          <w:spacing w:val="-4"/>
          <w:szCs w:val="32"/>
        </w:rPr>
        <w:t>years from the year of planting.</w:t>
      </w:r>
    </w:p>
    <w:bookmarkEnd w:id="3"/>
    <w:p w14:paraId="291A46D9" w14:textId="4EFAFF9B" w:rsidR="00C315C2" w:rsidRPr="003E15EA" w:rsidRDefault="0010197B" w:rsidP="00EF0661">
      <w:pPr>
        <w:pStyle w:val="Heading1"/>
        <w:rPr>
          <w:cs/>
        </w:rPr>
      </w:pPr>
      <w:r>
        <w:t>5</w:t>
      </w:r>
      <w:r w:rsidR="00BC6CBF" w:rsidRPr="002C154A">
        <w:rPr>
          <w:cs/>
        </w:rPr>
        <w:t xml:space="preserve">. </w:t>
      </w:r>
      <w:r w:rsidR="003775BD" w:rsidRPr="003775BD">
        <w:t>Calculation of changes in soil organic carbon sequestration</w:t>
      </w:r>
    </w:p>
    <w:p w14:paraId="701CB152" w14:textId="6791997A" w:rsidR="008E6EDF" w:rsidRPr="0099490B" w:rsidRDefault="003775BD" w:rsidP="00455A3C">
      <w:pPr>
        <w:spacing w:before="0" w:after="0" w:line="240" w:lineRule="auto"/>
        <w:ind w:left="0" w:firstLine="720"/>
        <w:rPr>
          <w:rFonts w:ascii="TH SarabunPSK" w:hAnsi="TH SarabunPSK" w:cs="TH SarabunPSK"/>
        </w:rPr>
      </w:pPr>
      <w:r>
        <w:rPr>
          <w:rFonts w:ascii="TH SarabunPSK" w:hAnsi="TH SarabunPSK" w:cs="TH SarabunPSK"/>
        </w:rPr>
        <w:t>S</w:t>
      </w:r>
      <w:r w:rsidR="008E6EDF" w:rsidRPr="0099490B">
        <w:rPr>
          <w:rFonts w:ascii="TH SarabunPSK" w:hAnsi="TH SarabunPSK" w:cs="TH SarabunPSK"/>
        </w:rPr>
        <w:t>tratification</w:t>
      </w:r>
      <w:r>
        <w:rPr>
          <w:rFonts w:ascii="TH SarabunPSK" w:hAnsi="TH SarabunPSK" w:cs="TH SarabunPSK"/>
        </w:rPr>
        <w:t xml:space="preserve"> of project areas can be carried out as follow:</w:t>
      </w:r>
    </w:p>
    <w:p w14:paraId="515AB4EF" w14:textId="5A624969" w:rsidR="00103FF9" w:rsidRPr="00103FF9" w:rsidRDefault="00103FF9" w:rsidP="00103FF9">
      <w:pPr>
        <w:spacing w:before="0" w:after="0" w:line="240" w:lineRule="auto"/>
        <w:ind w:left="851" w:hanging="567"/>
        <w:rPr>
          <w:rFonts w:ascii="TH SarabunPSK" w:hAnsi="TH SarabunPSK" w:cs="TH SarabunPSK"/>
        </w:rPr>
      </w:pPr>
      <w:r w:rsidRPr="00103FF9">
        <w:rPr>
          <w:rFonts w:ascii="TH SarabunPSK" w:hAnsi="TH SarabunPSK" w:cs="TH SarabunPSK"/>
          <w:cs/>
        </w:rPr>
        <w:t xml:space="preserve">1) </w:t>
      </w:r>
      <w:r w:rsidRPr="00103FF9">
        <w:rPr>
          <w:rFonts w:ascii="TH SarabunPSK" w:hAnsi="TH SarabunPSK" w:cs="TH SarabunPSK"/>
        </w:rPr>
        <w:t>Climate zone and soil type (A</w:t>
      </w:r>
      <w:r>
        <w:rPr>
          <w:rFonts w:ascii="TH SarabunPSK" w:hAnsi="TH SarabunPSK" w:cs="TH SarabunPSK"/>
        </w:rPr>
        <w:t>nnex</w:t>
      </w:r>
      <w:r w:rsidRPr="00103FF9">
        <w:rPr>
          <w:rFonts w:ascii="TH SarabunPSK" w:hAnsi="TH SarabunPSK" w:cs="TH SarabunPSK"/>
        </w:rPr>
        <w:t xml:space="preserve"> </w:t>
      </w:r>
      <w:r w:rsidRPr="00103FF9">
        <w:rPr>
          <w:rFonts w:ascii="TH SarabunPSK" w:hAnsi="TH SarabunPSK" w:cs="TH SarabunPSK"/>
          <w:cs/>
        </w:rPr>
        <w:t>2</w:t>
      </w:r>
      <w:r w:rsidRPr="00103FF9">
        <w:rPr>
          <w:rFonts w:ascii="TH SarabunPSK" w:hAnsi="TH SarabunPSK" w:cs="TH SarabunPSK"/>
        </w:rPr>
        <w:t xml:space="preserve"> Table </w:t>
      </w:r>
      <w:r w:rsidRPr="00103FF9">
        <w:rPr>
          <w:rFonts w:ascii="TH SarabunPSK" w:hAnsi="TH SarabunPSK" w:cs="TH SarabunPSK"/>
          <w:cs/>
        </w:rPr>
        <w:t>1)</w:t>
      </w:r>
    </w:p>
    <w:p w14:paraId="44A3F354" w14:textId="1233B956" w:rsidR="00053E0A" w:rsidRDefault="00103FF9" w:rsidP="00103FF9">
      <w:pPr>
        <w:spacing w:before="0" w:after="0" w:line="240" w:lineRule="auto"/>
        <w:ind w:left="851" w:hanging="567"/>
        <w:rPr>
          <w:rFonts w:ascii="TH SarabunPSK" w:hAnsi="TH SarabunPSK" w:cs="TH SarabunPSK"/>
          <w:cs/>
        </w:rPr>
      </w:pPr>
      <w:r w:rsidRPr="00103FF9">
        <w:rPr>
          <w:rFonts w:ascii="TH SarabunPSK" w:hAnsi="TH SarabunPSK" w:cs="TH SarabunPSK"/>
          <w:cs/>
        </w:rPr>
        <w:t xml:space="preserve">2) </w:t>
      </w:r>
      <w:r w:rsidRPr="00103FF9">
        <w:rPr>
          <w:rFonts w:ascii="TH SarabunPSK" w:hAnsi="TH SarabunPSK" w:cs="TH SarabunPSK"/>
        </w:rPr>
        <w:t>Area management before the project for agricultural land (A</w:t>
      </w:r>
      <w:r>
        <w:rPr>
          <w:rFonts w:ascii="TH SarabunPSK" w:hAnsi="TH SarabunPSK" w:cs="TH SarabunPSK"/>
        </w:rPr>
        <w:t>nnex</w:t>
      </w:r>
      <w:r w:rsidRPr="00103FF9">
        <w:rPr>
          <w:rFonts w:ascii="TH SarabunPSK" w:hAnsi="TH SarabunPSK" w:cs="TH SarabunPSK"/>
        </w:rPr>
        <w:t xml:space="preserve"> </w:t>
      </w:r>
      <w:r w:rsidRPr="00103FF9">
        <w:rPr>
          <w:rFonts w:ascii="TH SarabunPSK" w:hAnsi="TH SarabunPSK" w:cs="TH SarabunPSK"/>
          <w:cs/>
        </w:rPr>
        <w:t xml:space="preserve">2 </w:t>
      </w:r>
      <w:r w:rsidRPr="00103FF9">
        <w:rPr>
          <w:rFonts w:ascii="TH SarabunPSK" w:hAnsi="TH SarabunPSK" w:cs="TH SarabunPSK"/>
        </w:rPr>
        <w:t xml:space="preserve">Table </w:t>
      </w:r>
      <w:r w:rsidRPr="00103FF9">
        <w:rPr>
          <w:rFonts w:ascii="TH SarabunPSK" w:hAnsi="TH SarabunPSK" w:cs="TH SarabunPSK"/>
          <w:cs/>
        </w:rPr>
        <w:t>2)</w:t>
      </w:r>
      <w:r w:rsidR="00053E0A">
        <w:rPr>
          <w:rFonts w:ascii="TH SarabunPSK" w:hAnsi="TH SarabunPSK" w:cs="TH SarabunPSK"/>
          <w:cs/>
        </w:rPr>
        <w:br w:type="page"/>
      </w:r>
    </w:p>
    <w:p w14:paraId="60BAAB97" w14:textId="6538B5F0" w:rsidR="00367B2C" w:rsidRPr="002C08BE" w:rsidRDefault="00103FF9" w:rsidP="004F64D2">
      <w:pPr>
        <w:spacing w:before="0" w:after="0" w:line="240" w:lineRule="auto"/>
        <w:ind w:left="0" w:firstLine="720"/>
        <w:rPr>
          <w:rFonts w:ascii="TH SarabunPSK" w:hAnsi="TH SarabunPSK" w:cs="TH SarabunPSK"/>
        </w:rPr>
      </w:pPr>
      <w:r w:rsidRPr="00103FF9">
        <w:rPr>
          <w:rFonts w:ascii="TH SarabunPSK" w:hAnsi="TH SarabunPSK" w:cs="TH SarabunPSK"/>
        </w:rPr>
        <w:lastRenderedPageBreak/>
        <w:t>Changes in soil organic carbon accumulation from project implementation There are methods for evaluating as follows:</w:t>
      </w:r>
    </w:p>
    <w:p w14:paraId="7455A408" w14:textId="22212CBA" w:rsidR="002C08BE" w:rsidRDefault="003775BD" w:rsidP="00053E0A">
      <w:pPr>
        <w:spacing w:after="0" w:line="240" w:lineRule="auto"/>
        <w:ind w:left="0" w:firstLine="720"/>
        <w:jc w:val="thaiDistribute"/>
        <w:rPr>
          <w:rFonts w:ascii="TH SarabunPSK" w:hAnsi="TH SarabunPSK" w:cs="TH SarabunPSK"/>
        </w:rPr>
      </w:pPr>
      <w:r>
        <w:rPr>
          <w:rFonts w:ascii="TH SarabunPSK" w:hAnsi="TH SarabunPSK" w:cs="TH SarabunPSK"/>
          <w:b/>
          <w:bCs/>
        </w:rPr>
        <w:t>Step</w:t>
      </w:r>
      <w:r w:rsidR="002C08BE" w:rsidRPr="00B80DD2">
        <w:rPr>
          <w:rFonts w:ascii="TH SarabunPSK" w:hAnsi="TH SarabunPSK" w:cs="TH SarabunPSK"/>
          <w:b/>
          <w:bCs/>
          <w:cs/>
        </w:rPr>
        <w:t xml:space="preserve"> 1</w:t>
      </w:r>
      <w:r w:rsidR="00EF0661">
        <w:rPr>
          <w:rFonts w:ascii="TH SarabunPSK" w:hAnsi="TH SarabunPSK" w:cs="TH SarabunPSK"/>
          <w:b/>
          <w:bCs/>
        </w:rPr>
        <w:t xml:space="preserve"> </w:t>
      </w:r>
      <w:r w:rsidR="00103FF9" w:rsidRPr="00103FF9">
        <w:rPr>
          <w:rFonts w:ascii="TH SarabunPSK" w:hAnsi="TH SarabunPSK" w:cs="TH SarabunPSK"/>
        </w:rPr>
        <w:t>Calculation of organic carbon sequestration in the soil prior to project activities. It can be calculated as the following equation:</w:t>
      </w:r>
    </w:p>
    <w:p w14:paraId="1482C17E" w14:textId="77777777" w:rsidR="009B3B69" w:rsidRPr="002C08BE" w:rsidRDefault="009B3B69" w:rsidP="002C08BE">
      <w:pPr>
        <w:spacing w:before="0" w:after="0" w:line="240" w:lineRule="auto"/>
        <w:ind w:left="0" w:firstLine="720"/>
        <w:jc w:val="thaiDistribute"/>
        <w:rPr>
          <w:rFonts w:ascii="TH SarabunPSK" w:hAnsi="TH SarabunPSK" w:cs="TH SarabunPSK"/>
          <w:cs/>
        </w:rPr>
      </w:pPr>
    </w:p>
    <w:p w14:paraId="7745B88A" w14:textId="00533738" w:rsidR="00957FF7" w:rsidRDefault="003775BD" w:rsidP="00957FF7">
      <w:pPr>
        <w:spacing w:before="0" w:after="0" w:line="240" w:lineRule="auto"/>
        <w:ind w:left="0"/>
        <w:rPr>
          <w:rFonts w:ascii="TH SarabunPSK" w:hAnsi="TH SarabunPSK" w:cs="TH SarabunPSK"/>
          <w:b/>
          <w:bCs/>
        </w:rPr>
      </w:pPr>
      <w:r>
        <w:rPr>
          <w:rFonts w:ascii="TH SarabunPSK" w:hAnsi="TH SarabunPSK" w:cs="TH SarabunPSK" w:hint="cs"/>
          <w:u w:val="single"/>
        </w:rPr>
        <w:t xml:space="preserve">Option </w:t>
      </w:r>
      <w:r w:rsidR="00957FF7" w:rsidRPr="00B80DD2">
        <w:rPr>
          <w:rFonts w:ascii="TH SarabunPSK" w:hAnsi="TH SarabunPSK" w:cs="TH SarabunPSK"/>
          <w:u w:val="single"/>
        </w:rPr>
        <w:t>1</w:t>
      </w:r>
      <w:r w:rsidR="00EF0661" w:rsidRPr="00103FF9">
        <w:rPr>
          <w:rFonts w:ascii="TH SarabunPSK" w:hAnsi="TH SarabunPSK" w:cs="TH SarabunPSK"/>
        </w:rPr>
        <w:t xml:space="preserve"> </w:t>
      </w:r>
      <w:r w:rsidR="00103FF9" w:rsidRPr="00103FF9">
        <w:rPr>
          <w:rFonts w:ascii="TH SarabunPSK" w:hAnsi="TH SarabunPSK" w:cs="TH SarabunPSK"/>
        </w:rPr>
        <w:t xml:space="preserve">Soil organic carbon content of the samples collected from the sampling plots </w:t>
      </w:r>
    </w:p>
    <w:p w14:paraId="137A1538" w14:textId="532A8272" w:rsidR="00103FF9" w:rsidRPr="00103FF9" w:rsidRDefault="00103FF9" w:rsidP="00103FF9">
      <w:pPr>
        <w:spacing w:before="0" w:after="0" w:line="240" w:lineRule="auto"/>
        <w:ind w:left="0"/>
        <w:jc w:val="thaiDistribute"/>
        <w:rPr>
          <w:rFonts w:ascii="TH SarabunPSK" w:hAnsi="TH SarabunPSK" w:cs="TH SarabunPSK"/>
        </w:rPr>
      </w:pPr>
      <w:r w:rsidRPr="00103FF9">
        <w:rPr>
          <w:rFonts w:ascii="TH SarabunPSK" w:hAnsi="TH SarabunPSK" w:cs="TH SarabunPSK"/>
        </w:rPr>
        <w:t>Soil organic carbon accumulation It is the collection of soil samples and analyzing the amount of organic carbon in the soil. and soil bulk density directly from the project area Details</w:t>
      </w:r>
      <w:r>
        <w:rPr>
          <w:rFonts w:ascii="TH SarabunPSK" w:hAnsi="TH SarabunPSK" w:cs="TH SarabunPSK"/>
        </w:rPr>
        <w:t xml:space="preserve"> on t</w:t>
      </w:r>
      <w:r w:rsidRPr="00103FF9">
        <w:rPr>
          <w:rFonts w:ascii="TH SarabunPSK" w:hAnsi="TH SarabunPSK" w:cs="TH SarabunPSK"/>
        </w:rPr>
        <w:t>he calculation is shown in the following equation.</w:t>
      </w:r>
    </w:p>
    <w:p w14:paraId="5D018017" w14:textId="77777777" w:rsidR="00652915" w:rsidRDefault="00652915" w:rsidP="00652915">
      <w:pPr>
        <w:spacing w:before="0" w:after="0" w:line="240" w:lineRule="auto"/>
        <w:ind w:left="0" w:firstLine="720"/>
        <w:rPr>
          <w:rFonts w:ascii="TH SarabunPSK" w:hAnsi="TH SarabunPSK" w:cs="TH SarabunPSK"/>
        </w:rPr>
      </w:pPr>
    </w:p>
    <w:p w14:paraId="1D9BC7A0" w14:textId="24624597" w:rsidR="00652915" w:rsidRPr="00E046C8" w:rsidRDefault="00912A99" w:rsidP="00652915">
      <w:pPr>
        <w:spacing w:before="0" w:after="0" w:line="240" w:lineRule="auto"/>
        <w:ind w:left="0" w:firstLine="720"/>
        <w:rPr>
          <w:rFonts w:ascii="TH SarabunPSK" w:hAnsi="TH SarabunPSK" w:cs="TH SarabunPSK"/>
          <w:i/>
          <w:sz w:val="24"/>
          <w:szCs w:val="24"/>
        </w:rPr>
      </w:pPr>
      <m:oMathPara>
        <m:oMath>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i,0</m:t>
              </m:r>
            </m:sub>
          </m:sSub>
          <m:r>
            <w:rPr>
              <w:rFonts w:ascii="Cambria Math" w:hAnsi="Cambria Math" w:cs="TH SarabunPSK"/>
              <w:sz w:val="24"/>
              <w:szCs w:val="24"/>
            </w:rPr>
            <m:t>=</m:t>
          </m:r>
          <m:sSub>
            <m:sSubPr>
              <m:ctrlPr>
                <w:rPr>
                  <w:rFonts w:ascii="Cambria Math" w:hAnsi="Cambria Math" w:cs="TH SarabunPSK"/>
                  <w:sz w:val="24"/>
                  <w:szCs w:val="24"/>
                </w:rPr>
              </m:ctrlPr>
            </m:sSubPr>
            <m:e>
              <m:nary>
                <m:naryPr>
                  <m:chr m:val="∑"/>
                  <m:limLoc m:val="undOvr"/>
                  <m:subHide m:val="1"/>
                  <m:supHide m:val="1"/>
                  <m:ctrlPr>
                    <w:rPr>
                      <w:rFonts w:ascii="Cambria Math" w:hAnsi="Cambria Math" w:cs="TH SarabunPSK"/>
                      <w:i/>
                      <w:sz w:val="24"/>
                      <w:szCs w:val="24"/>
                    </w:rPr>
                  </m:ctrlPr>
                </m:naryPr>
                <m:sub/>
                <m:sup/>
                <m:e>
                  <m:r>
                    <w:rPr>
                      <w:rFonts w:ascii="Cambria Math" w:hAnsi="Cambria Math" w:cs="TH SarabunPSK"/>
                      <w:sz w:val="24"/>
                      <w:szCs w:val="24"/>
                    </w:rPr>
                    <m:t>(</m:t>
                  </m:r>
                </m:e>
              </m:nary>
              <m:r>
                <w:rPr>
                  <w:rFonts w:ascii="Cambria Math" w:hAnsi="Cambria Math" w:cs="TH SarabunPSK"/>
                  <w:sz w:val="24"/>
                  <w:szCs w:val="24"/>
                </w:rPr>
                <m:t>SOC</m:t>
              </m:r>
            </m:e>
            <m:sub>
              <m:r>
                <w:rPr>
                  <w:rFonts w:ascii="Cambria Math" w:hAnsi="Cambria Math" w:cs="TH SarabunPSK"/>
                  <w:sz w:val="24"/>
                  <w:szCs w:val="24"/>
                </w:rPr>
                <m:t>sample,i,0</m:t>
              </m:r>
            </m:sub>
          </m:sSub>
          <m:r>
            <w:rPr>
              <w:rFonts w:ascii="Cambria Math" w:hAnsi="Cambria Math" w:cs="TH SarabunPSK"/>
              <w:sz w:val="24"/>
              <w:szCs w:val="24"/>
            </w:rPr>
            <m:t xml:space="preserve"> x </m:t>
          </m:r>
          <m:sSub>
            <m:sSubPr>
              <m:ctrlPr>
                <w:rPr>
                  <w:rFonts w:ascii="Cambria Math" w:hAnsi="Cambria Math" w:cs="TH SarabunPSK"/>
                  <w:sz w:val="24"/>
                  <w:szCs w:val="24"/>
                </w:rPr>
              </m:ctrlPr>
            </m:sSubPr>
            <m:e>
              <m:r>
                <w:rPr>
                  <w:rFonts w:ascii="Cambria Math" w:hAnsi="Cambria Math" w:cs="TH SarabunPSK"/>
                  <w:sz w:val="24"/>
                  <w:szCs w:val="24"/>
                </w:rPr>
                <m:t>BD</m:t>
              </m:r>
            </m:e>
            <m:sub>
              <m:r>
                <w:rPr>
                  <w:rFonts w:ascii="Cambria Math" w:hAnsi="Cambria Math" w:cs="TH SarabunPSK"/>
                  <w:sz w:val="24"/>
                  <w:szCs w:val="24"/>
                </w:rPr>
                <m:t>sample,i,0</m:t>
              </m:r>
            </m:sub>
          </m:sSub>
          <m:r>
            <w:rPr>
              <w:rFonts w:ascii="Cambria Math" w:hAnsi="Cambria Math" w:cs="TH SarabunPSK"/>
              <w:sz w:val="24"/>
              <w:szCs w:val="24"/>
            </w:rPr>
            <m:t xml:space="preserve"> x </m:t>
          </m:r>
          <m:sSub>
            <m:sSubPr>
              <m:ctrlPr>
                <w:rPr>
                  <w:rFonts w:ascii="Cambria Math" w:hAnsi="Cambria Math" w:cs="TH SarabunPSK"/>
                  <w:sz w:val="24"/>
                  <w:szCs w:val="24"/>
                </w:rPr>
              </m:ctrlPr>
            </m:sSubPr>
            <m:e>
              <m:r>
                <w:rPr>
                  <w:rFonts w:ascii="Cambria Math" w:hAnsi="Cambria Math" w:cs="TH SarabunPSK"/>
                  <w:sz w:val="24"/>
                  <w:szCs w:val="24"/>
                </w:rPr>
                <m:t>Dep</m:t>
              </m:r>
            </m:e>
            <m:sub>
              <m:r>
                <w:rPr>
                  <w:rFonts w:ascii="Cambria Math" w:hAnsi="Cambria Math" w:cs="TH SarabunPSK"/>
                  <w:sz w:val="24"/>
                  <w:szCs w:val="24"/>
                </w:rPr>
                <m:t>sample,i,0</m:t>
              </m:r>
            </m:sub>
          </m:sSub>
          <m:r>
            <w:rPr>
              <w:rFonts w:ascii="Cambria Math" w:hAnsi="Cambria Math" w:cs="TH SarabunPSK"/>
              <w:sz w:val="24"/>
              <w:szCs w:val="24"/>
            </w:rPr>
            <m:t xml:space="preserve"> x 0.16)/</m:t>
          </m:r>
          <m:sSub>
            <m:sSubPr>
              <m:ctrlPr>
                <w:rPr>
                  <w:rFonts w:ascii="Cambria Math" w:hAnsi="Cambria Math" w:cs="TH SarabunPSK"/>
                  <w:i/>
                  <w:sz w:val="24"/>
                  <w:szCs w:val="24"/>
                </w:rPr>
              </m:ctrlPr>
            </m:sSubPr>
            <m:e>
              <m:r>
                <w:rPr>
                  <w:rFonts w:ascii="Cambria Math" w:hAnsi="Cambria Math" w:cs="TH SarabunPSK"/>
                  <w:sz w:val="24"/>
                  <w:szCs w:val="24"/>
                </w:rPr>
                <m:t>N</m:t>
              </m:r>
            </m:e>
            <m:sub>
              <m:r>
                <w:rPr>
                  <w:rFonts w:ascii="Cambria Math" w:hAnsi="Cambria Math" w:cs="TH SarabunPSK"/>
                  <w:sz w:val="24"/>
                  <w:szCs w:val="24"/>
                </w:rPr>
                <m:t>i</m:t>
              </m:r>
            </m:sub>
          </m:sSub>
        </m:oMath>
      </m:oMathPara>
    </w:p>
    <w:p w14:paraId="7C4613B9" w14:textId="77777777" w:rsidR="00652915" w:rsidRDefault="00652915" w:rsidP="00652915">
      <w:pPr>
        <w:spacing w:before="0" w:after="0" w:line="240" w:lineRule="auto"/>
        <w:ind w:left="0" w:firstLine="720"/>
        <w:rPr>
          <w:rFonts w:ascii="TH SarabunPSK" w:hAnsi="TH SarabunPSK" w:cs="TH SarabunPSK"/>
        </w:rPr>
      </w:pPr>
    </w:p>
    <w:p w14:paraId="276F8ECE" w14:textId="7C82EDD8" w:rsidR="00652915" w:rsidRDefault="003775BD" w:rsidP="00652915">
      <w:pPr>
        <w:spacing w:before="0" w:after="0" w:line="240" w:lineRule="auto"/>
        <w:ind w:left="0"/>
        <w:rPr>
          <w:rFonts w:ascii="TH SarabunPSK" w:hAnsi="TH SarabunPSK" w:cs="TH SarabunPSK"/>
        </w:rPr>
      </w:pPr>
      <w:r>
        <w:rPr>
          <w:rFonts w:ascii="TH SarabunPSK" w:hAnsi="TH SarabunPSK" w:cs="TH SarabunPSK" w:hint="cs"/>
        </w:rPr>
        <w:t>Where</w:t>
      </w:r>
      <w:r w:rsidR="00103FF9">
        <w:rPr>
          <w:rFonts w:ascii="TH SarabunPSK" w:hAnsi="TH SarabunPSK" w:cs="TH SarabunPS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
        <w:gridCol w:w="6663"/>
      </w:tblGrid>
      <w:tr w:rsidR="00B80DD2" w14:paraId="40008F73" w14:textId="77777777" w:rsidTr="00B80DD2">
        <w:tc>
          <w:tcPr>
            <w:tcW w:w="1696" w:type="dxa"/>
          </w:tcPr>
          <w:p w14:paraId="7DC62C34" w14:textId="6327543D" w:rsidR="00B80DD2" w:rsidRPr="00AF4114" w:rsidRDefault="00912A99" w:rsidP="00886BB3">
            <w:pPr>
              <w:spacing w:after="0" w:line="240" w:lineRule="auto"/>
              <w:ind w:left="0"/>
              <w:jc w:val="center"/>
              <w:rPr>
                <w:rFonts w:ascii="TH SarabunPSK" w:hAnsi="TH SarabunPSK" w:cs="TH SarabunPSK"/>
              </w:rPr>
            </w:pPr>
            <m:oMathPara>
              <m:oMathParaPr>
                <m:jc m:val="left"/>
              </m:oMathParaPr>
              <m:oMath>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i,0</m:t>
                    </m:r>
                  </m:sub>
                </m:sSub>
              </m:oMath>
            </m:oMathPara>
          </w:p>
        </w:tc>
        <w:tc>
          <w:tcPr>
            <w:tcW w:w="567" w:type="dxa"/>
          </w:tcPr>
          <w:p w14:paraId="369AD003" w14:textId="77777777" w:rsidR="00B80DD2" w:rsidRDefault="00B80DD2" w:rsidP="00886BB3">
            <w:pPr>
              <w:spacing w:after="0" w:line="240" w:lineRule="auto"/>
              <w:ind w:left="0"/>
              <w:jc w:val="center"/>
              <w:rPr>
                <w:rFonts w:ascii="TH SarabunPSK" w:hAnsi="TH SarabunPSK" w:cs="TH SarabunPSK"/>
              </w:rPr>
            </w:pPr>
            <w:r>
              <w:rPr>
                <w:rFonts w:ascii="TH SarabunPSK" w:hAnsi="TH SarabunPSK" w:cs="TH SarabunPSK"/>
              </w:rPr>
              <w:t>=</w:t>
            </w:r>
          </w:p>
        </w:tc>
        <w:tc>
          <w:tcPr>
            <w:tcW w:w="6663" w:type="dxa"/>
          </w:tcPr>
          <w:p w14:paraId="6C2AC626" w14:textId="22A06DD4" w:rsidR="00B80DD2" w:rsidRDefault="00732C6D" w:rsidP="0018287C">
            <w:pPr>
              <w:spacing w:after="0" w:line="240" w:lineRule="auto"/>
              <w:ind w:left="0"/>
              <w:jc w:val="thaiDistribute"/>
              <w:rPr>
                <w:rFonts w:ascii="TH SarabunPSK" w:hAnsi="TH SarabunPSK" w:cs="TH SarabunPSK"/>
              </w:rPr>
            </w:pPr>
            <w:r w:rsidRPr="00732C6D">
              <w:rPr>
                <w:rFonts w:ascii="TH SarabunPSK" w:hAnsi="TH SarabunPSK" w:cs="TH SarabunPSK"/>
              </w:rPr>
              <w:t>The amount of carbon deposited in the soil before the project started in the sample unit i of the project area (tonnes carbon per rai)</w:t>
            </w:r>
          </w:p>
        </w:tc>
      </w:tr>
      <w:tr w:rsidR="00B80DD2" w14:paraId="203C31EF" w14:textId="77777777" w:rsidTr="00B80DD2">
        <w:tc>
          <w:tcPr>
            <w:tcW w:w="1696" w:type="dxa"/>
          </w:tcPr>
          <w:p w14:paraId="708BFB20" w14:textId="01C3C144" w:rsidR="00B80DD2" w:rsidRDefault="00912A99" w:rsidP="00886BB3">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Cambria Math" w:hint="cs"/>
                        <w:sz w:val="24"/>
                        <w:szCs w:val="24"/>
                        <w:cs/>
                      </w:rPr>
                      <m:t>SOC</m:t>
                    </m:r>
                  </m:e>
                  <m:sub>
                    <m:r>
                      <w:rPr>
                        <w:rFonts w:ascii="Cambria Math" w:hAnsi="Cambria Math" w:cs="Cambria Math"/>
                        <w:sz w:val="24"/>
                        <w:szCs w:val="24"/>
                      </w:rPr>
                      <m:t>sample</m:t>
                    </m:r>
                    <m:r>
                      <w:rPr>
                        <w:rFonts w:ascii="Cambria Math" w:hAnsi="Cambria Math" w:cs="TH SarabunPSK"/>
                        <w:sz w:val="28"/>
                        <w:szCs w:val="28"/>
                      </w:rPr>
                      <m:t>,i,0</m:t>
                    </m:r>
                  </m:sub>
                </m:sSub>
              </m:oMath>
            </m:oMathPara>
          </w:p>
        </w:tc>
        <w:tc>
          <w:tcPr>
            <w:tcW w:w="567" w:type="dxa"/>
          </w:tcPr>
          <w:p w14:paraId="452DFE59" w14:textId="77777777" w:rsidR="00B80DD2" w:rsidRDefault="00B80DD2" w:rsidP="00886BB3">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108382C3" w14:textId="7FA234C7" w:rsidR="00B80DD2" w:rsidRDefault="00732C6D" w:rsidP="0018287C">
            <w:pPr>
              <w:spacing w:after="0" w:line="240" w:lineRule="auto"/>
              <w:ind w:left="0"/>
              <w:jc w:val="thaiDistribute"/>
              <w:rPr>
                <w:rFonts w:ascii="TH SarabunPSK" w:hAnsi="TH SarabunPSK" w:cs="TH SarabunPSK"/>
              </w:rPr>
            </w:pPr>
            <w:r w:rsidRPr="00732C6D">
              <w:rPr>
                <w:rFonts w:ascii="TH SarabunPSK" w:hAnsi="TH SarabunPSK" w:cs="TH SarabunPSK"/>
              </w:rPr>
              <w:t xml:space="preserve">Soil organic carbon content of the samples taken from sample unit i before the start of the project (Lab values in units, grams of carbon for soil particles &lt; </w:t>
            </w:r>
            <w:r w:rsidRPr="00732C6D">
              <w:rPr>
                <w:rFonts w:ascii="TH SarabunPSK" w:hAnsi="TH SarabunPSK" w:cs="TH SarabunPSK"/>
                <w:cs/>
              </w:rPr>
              <w:t xml:space="preserve">2 </w:t>
            </w:r>
            <w:r w:rsidRPr="00732C6D">
              <w:rPr>
                <w:rFonts w:ascii="TH SarabunPSK" w:hAnsi="TH SarabunPSK" w:cs="TH SarabunPSK"/>
              </w:rPr>
              <w:t xml:space="preserve">mm in size) (grams of carbon per </w:t>
            </w:r>
            <w:r w:rsidRPr="00732C6D">
              <w:rPr>
                <w:rFonts w:ascii="TH SarabunPSK" w:hAnsi="TH SarabunPSK" w:cs="TH SarabunPSK"/>
                <w:cs/>
              </w:rPr>
              <w:t xml:space="preserve">100 </w:t>
            </w:r>
            <w:r w:rsidRPr="00732C6D">
              <w:rPr>
                <w:rFonts w:ascii="TH SarabunPSK" w:hAnsi="TH SarabunPSK" w:cs="TH SarabunPSK"/>
              </w:rPr>
              <w:t>grams of soil)</w:t>
            </w:r>
          </w:p>
        </w:tc>
      </w:tr>
      <w:tr w:rsidR="00B80DD2" w14:paraId="32DC9419" w14:textId="77777777" w:rsidTr="00B80DD2">
        <w:tc>
          <w:tcPr>
            <w:tcW w:w="1696" w:type="dxa"/>
          </w:tcPr>
          <w:p w14:paraId="40544F0D" w14:textId="4A3ADCA9" w:rsidR="00B80DD2" w:rsidRDefault="00912A99" w:rsidP="00886BB3">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BD</m:t>
                    </m:r>
                  </m:e>
                  <m:sub>
                    <m:r>
                      <w:rPr>
                        <w:rFonts w:ascii="Cambria Math" w:hAnsi="Cambria Math" w:cs="Cambria Math"/>
                        <w:sz w:val="24"/>
                        <w:szCs w:val="24"/>
                      </w:rPr>
                      <m:t>sample</m:t>
                    </m:r>
                    <m:r>
                      <w:rPr>
                        <w:rFonts w:ascii="Cambria Math" w:hAnsi="Cambria Math" w:cs="TH SarabunPSK"/>
                        <w:sz w:val="28"/>
                        <w:szCs w:val="28"/>
                      </w:rPr>
                      <m:t>,i,0</m:t>
                    </m:r>
                  </m:sub>
                </m:sSub>
              </m:oMath>
            </m:oMathPara>
          </w:p>
        </w:tc>
        <w:tc>
          <w:tcPr>
            <w:tcW w:w="567" w:type="dxa"/>
          </w:tcPr>
          <w:p w14:paraId="7D698C85" w14:textId="77777777" w:rsidR="00B80DD2" w:rsidRDefault="00B80DD2" w:rsidP="00886BB3">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5540D29C" w14:textId="192396D3" w:rsidR="00B80DD2" w:rsidRDefault="00732C6D" w:rsidP="0018287C">
            <w:pPr>
              <w:spacing w:after="0" w:line="240" w:lineRule="auto"/>
              <w:ind w:left="0"/>
              <w:jc w:val="thaiDistribute"/>
              <w:rPr>
                <w:rFonts w:ascii="TH SarabunPSK" w:hAnsi="TH SarabunPSK" w:cs="TH SarabunPSK"/>
              </w:rPr>
            </w:pPr>
            <w:r w:rsidRPr="00732C6D">
              <w:rPr>
                <w:rFonts w:ascii="TH SarabunPSK" w:hAnsi="TH SarabunPSK" w:cs="TH SarabunPSK"/>
              </w:rPr>
              <w:t>Bulk density of soil with particle size &lt;</w:t>
            </w:r>
            <w:r w:rsidRPr="00732C6D">
              <w:rPr>
                <w:rFonts w:ascii="TH SarabunPSK" w:hAnsi="TH SarabunPSK" w:cs="TH SarabunPSK"/>
                <w:cs/>
              </w:rPr>
              <w:t xml:space="preserve">2 </w:t>
            </w:r>
            <w:r w:rsidRPr="00732C6D">
              <w:rPr>
                <w:rFonts w:ascii="TH SarabunPSK" w:hAnsi="TH SarabunPSK" w:cs="TH SarabunPSK"/>
              </w:rPr>
              <w:t>mm from sample unit i before project implementation. (Value from the laboratory in units grams per cubic centimeter)</w:t>
            </w:r>
          </w:p>
        </w:tc>
      </w:tr>
      <w:tr w:rsidR="00B80DD2" w14:paraId="5C3C2F66" w14:textId="77777777" w:rsidTr="00B80DD2">
        <w:tc>
          <w:tcPr>
            <w:tcW w:w="1696" w:type="dxa"/>
          </w:tcPr>
          <w:p w14:paraId="532A4C5C" w14:textId="2F7D9CB4" w:rsidR="00B80DD2" w:rsidRDefault="00912A99" w:rsidP="00886BB3">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Dep</m:t>
                    </m:r>
                  </m:e>
                  <m:sub>
                    <m:r>
                      <w:rPr>
                        <w:rFonts w:ascii="Cambria Math" w:hAnsi="Cambria Math" w:cs="Cambria Math"/>
                        <w:sz w:val="24"/>
                        <w:szCs w:val="24"/>
                      </w:rPr>
                      <m:t>sample</m:t>
                    </m:r>
                    <m:r>
                      <w:rPr>
                        <w:rFonts w:ascii="Cambria Math" w:hAnsi="Cambria Math" w:cs="TH SarabunPSK"/>
                        <w:sz w:val="28"/>
                        <w:szCs w:val="28"/>
                      </w:rPr>
                      <m:t>,i,0</m:t>
                    </m:r>
                  </m:sub>
                </m:sSub>
              </m:oMath>
            </m:oMathPara>
          </w:p>
        </w:tc>
        <w:tc>
          <w:tcPr>
            <w:tcW w:w="567" w:type="dxa"/>
          </w:tcPr>
          <w:p w14:paraId="18C057FD" w14:textId="77777777" w:rsidR="00B80DD2" w:rsidRDefault="00B80DD2" w:rsidP="00886BB3">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25FC5456" w14:textId="49217DAB" w:rsidR="00B80DD2" w:rsidRDefault="00732C6D" w:rsidP="0018287C">
            <w:pPr>
              <w:spacing w:after="0" w:line="240" w:lineRule="auto"/>
              <w:ind w:left="0"/>
              <w:jc w:val="thaiDistribute"/>
              <w:rPr>
                <w:rFonts w:ascii="TH SarabunPSK" w:hAnsi="TH SarabunPSK" w:cs="TH SarabunPSK"/>
              </w:rPr>
            </w:pPr>
            <w:r w:rsidRPr="00732C6D">
              <w:rPr>
                <w:rFonts w:ascii="TH SarabunPSK" w:hAnsi="TH SarabunPSK" w:cs="TH SarabunPSK"/>
              </w:rPr>
              <w:t xml:space="preserve">Soil depth collected from sample unit i before project commencement (centimeter) (not less than </w:t>
            </w:r>
            <w:r w:rsidRPr="00732C6D">
              <w:rPr>
                <w:rFonts w:ascii="TH SarabunPSK" w:hAnsi="TH SarabunPSK" w:cs="TH SarabunPSK"/>
                <w:cs/>
              </w:rPr>
              <w:t xml:space="preserve">30 </w:t>
            </w:r>
            <w:r w:rsidRPr="00732C6D">
              <w:rPr>
                <w:rFonts w:ascii="TH SarabunPSK" w:hAnsi="TH SarabunPSK" w:cs="TH SarabunPSK"/>
              </w:rPr>
              <w:t>centimeter)</w:t>
            </w:r>
          </w:p>
        </w:tc>
      </w:tr>
      <w:tr w:rsidR="00B80DD2" w14:paraId="7C829257" w14:textId="77777777" w:rsidTr="00B80DD2">
        <w:tc>
          <w:tcPr>
            <w:tcW w:w="1696" w:type="dxa"/>
          </w:tcPr>
          <w:p w14:paraId="53EFF386" w14:textId="363E3BA9" w:rsidR="00B80DD2" w:rsidRDefault="00FA2612" w:rsidP="00886BB3">
            <w:pPr>
              <w:spacing w:after="0" w:line="240" w:lineRule="auto"/>
              <w:ind w:left="0"/>
              <w:jc w:val="center"/>
              <w:rPr>
                <w:rFonts w:ascii="TH SarabunPSK" w:hAnsi="TH SarabunPSK" w:cs="TH SarabunPSK"/>
              </w:rPr>
            </w:pPr>
            <w:r>
              <w:rPr>
                <w:rFonts w:ascii="TH SarabunPSK" w:hAnsi="TH SarabunPSK" w:cs="TH SarabunPSK"/>
              </w:rPr>
              <w:t>i</w:t>
            </w:r>
          </w:p>
        </w:tc>
        <w:tc>
          <w:tcPr>
            <w:tcW w:w="567" w:type="dxa"/>
          </w:tcPr>
          <w:p w14:paraId="375E4ED8" w14:textId="77777777" w:rsidR="00B80DD2" w:rsidRDefault="00B80DD2" w:rsidP="00886BB3">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38039547" w14:textId="29A325EB" w:rsidR="00B80DD2" w:rsidRDefault="00732C6D" w:rsidP="0018287C">
            <w:pPr>
              <w:spacing w:after="0" w:line="240" w:lineRule="auto"/>
              <w:ind w:left="0"/>
              <w:jc w:val="thaiDistribute"/>
              <w:rPr>
                <w:rFonts w:ascii="TH SarabunPSK" w:hAnsi="TH SarabunPSK" w:cs="TH SarabunPSK"/>
              </w:rPr>
            </w:pPr>
            <w:r>
              <w:rPr>
                <w:rFonts w:ascii="TH SarabunPSK" w:hAnsi="TH SarabunPSK" w:cs="TH SarabunPSK"/>
              </w:rPr>
              <w:t>Sample unit 1, 2, 3, …</w:t>
            </w:r>
          </w:p>
        </w:tc>
      </w:tr>
      <w:tr w:rsidR="00466976" w14:paraId="478DDA39" w14:textId="77777777" w:rsidTr="00B80DD2">
        <w:tc>
          <w:tcPr>
            <w:tcW w:w="1696" w:type="dxa"/>
          </w:tcPr>
          <w:p w14:paraId="383513BC" w14:textId="77777777" w:rsidR="00466976" w:rsidRDefault="00D72B56" w:rsidP="00886BB3">
            <w:pPr>
              <w:spacing w:after="0" w:line="240" w:lineRule="auto"/>
              <w:ind w:left="0"/>
              <w:jc w:val="center"/>
              <w:rPr>
                <w:rFonts w:ascii="TH SarabunPSK" w:hAnsi="TH SarabunPSK" w:cs="TH SarabunPSK"/>
              </w:rPr>
            </w:pPr>
            <w:r>
              <w:rPr>
                <w:rFonts w:ascii="TH SarabunPSK" w:hAnsi="TH SarabunPSK" w:cs="TH SarabunPSK"/>
              </w:rPr>
              <w:t>0.</w:t>
            </w:r>
            <w:r w:rsidR="00466976">
              <w:rPr>
                <w:rFonts w:ascii="TH SarabunPSK" w:hAnsi="TH SarabunPSK" w:cs="TH SarabunPSK"/>
              </w:rPr>
              <w:t>16</w:t>
            </w:r>
          </w:p>
        </w:tc>
        <w:tc>
          <w:tcPr>
            <w:tcW w:w="567" w:type="dxa"/>
          </w:tcPr>
          <w:p w14:paraId="6742DE26" w14:textId="77777777" w:rsidR="00466976" w:rsidRPr="00F425BD" w:rsidRDefault="00466976" w:rsidP="00886BB3">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0B514341" w14:textId="24DEE86F" w:rsidR="00466976" w:rsidRPr="00732C6D" w:rsidRDefault="00732C6D" w:rsidP="0018287C">
            <w:pPr>
              <w:spacing w:after="0" w:line="240" w:lineRule="auto"/>
              <w:ind w:left="0"/>
              <w:jc w:val="thaiDistribute"/>
              <w:rPr>
                <w:rFonts w:ascii="TH SarabunPSK" w:hAnsi="TH SarabunPSK" w:cs="TH SarabunPSK"/>
              </w:rPr>
            </w:pPr>
            <w:r w:rsidRPr="00732C6D">
              <w:rPr>
                <w:rFonts w:ascii="TH SarabunPSK" w:hAnsi="TH SarabunPSK" w:cs="TH SarabunPSK"/>
              </w:rPr>
              <w:t>Unit conversion value (</w:t>
            </w:r>
            <w:r w:rsidRPr="00732C6D">
              <w:rPr>
                <w:rFonts w:ascii="TH SarabunPSK" w:hAnsi="TH SarabunPSK" w:cs="TH SarabunPSK"/>
                <w:cs/>
              </w:rPr>
              <w:t xml:space="preserve">1 </w:t>
            </w:r>
            <w:r w:rsidRPr="00732C6D">
              <w:rPr>
                <w:rFonts w:ascii="TH SarabunPSK" w:hAnsi="TH SarabunPSK" w:cs="TH SarabunPSK"/>
              </w:rPr>
              <w:t xml:space="preserve">gram = </w:t>
            </w:r>
            <w:r w:rsidRPr="00732C6D">
              <w:rPr>
                <w:rFonts w:ascii="TH SarabunPSK" w:hAnsi="TH SarabunPSK" w:cs="TH SarabunPSK"/>
                <w:cs/>
              </w:rPr>
              <w:t xml:space="preserve">10-6 </w:t>
            </w:r>
            <w:r w:rsidRPr="00732C6D">
              <w:rPr>
                <w:rFonts w:ascii="TH SarabunPSK" w:hAnsi="TH SarabunPSK" w:cs="TH SarabunPSK"/>
              </w:rPr>
              <w:t xml:space="preserve">tons and </w:t>
            </w:r>
            <w:r w:rsidRPr="00732C6D">
              <w:rPr>
                <w:rFonts w:ascii="TH SarabunPSK" w:hAnsi="TH SarabunPSK" w:cs="TH SarabunPSK"/>
                <w:cs/>
              </w:rPr>
              <w:t xml:space="preserve">1 </w:t>
            </w:r>
            <w:r w:rsidRPr="00732C6D">
              <w:rPr>
                <w:rFonts w:ascii="TH SarabunPSK" w:hAnsi="TH SarabunPSK" w:cs="TH SarabunPSK"/>
              </w:rPr>
              <w:t xml:space="preserve">rai = </w:t>
            </w:r>
            <w:r w:rsidRPr="00732C6D">
              <w:rPr>
                <w:rFonts w:ascii="TH SarabunPSK" w:hAnsi="TH SarabunPSK" w:cs="TH SarabunPSK"/>
                <w:cs/>
              </w:rPr>
              <w:t xml:space="preserve">1.6 </w:t>
            </w:r>
            <w:r w:rsidRPr="00732C6D">
              <w:rPr>
                <w:rFonts w:ascii="TH SarabunPSK" w:hAnsi="TH SarabunPSK" w:cs="TH SarabunPSK"/>
              </w:rPr>
              <w:t xml:space="preserve">x </w:t>
            </w:r>
            <w:r w:rsidRPr="00732C6D">
              <w:rPr>
                <w:rFonts w:ascii="TH SarabunPSK" w:hAnsi="TH SarabunPSK" w:cs="TH SarabunPSK"/>
                <w:cs/>
              </w:rPr>
              <w:t xml:space="preserve">107 </w:t>
            </w:r>
            <w:r w:rsidRPr="00732C6D">
              <w:rPr>
                <w:rFonts w:ascii="TH SarabunPSK" w:hAnsi="TH SarabunPSK" w:cs="TH SarabunPSK"/>
              </w:rPr>
              <w:t>square centimeter)</w:t>
            </w:r>
          </w:p>
        </w:tc>
      </w:tr>
      <w:tr w:rsidR="00E046C8" w14:paraId="21C8821B" w14:textId="77777777" w:rsidTr="00B80DD2">
        <w:tc>
          <w:tcPr>
            <w:tcW w:w="1696" w:type="dxa"/>
          </w:tcPr>
          <w:p w14:paraId="43B02CD9" w14:textId="4979095E" w:rsidR="00E046C8" w:rsidRDefault="00912A99" w:rsidP="00E046C8">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N</m:t>
                    </m:r>
                  </m:e>
                  <m:sub>
                    <m:r>
                      <w:rPr>
                        <w:rFonts w:ascii="Cambria Math" w:hAnsi="Cambria Math" w:cs="TH SarabunPSK"/>
                        <w:sz w:val="24"/>
                        <w:szCs w:val="24"/>
                      </w:rPr>
                      <m:t>i</m:t>
                    </m:r>
                  </m:sub>
                </m:sSub>
              </m:oMath>
            </m:oMathPara>
          </w:p>
        </w:tc>
        <w:tc>
          <w:tcPr>
            <w:tcW w:w="567" w:type="dxa"/>
          </w:tcPr>
          <w:p w14:paraId="58B54F95" w14:textId="46E4A918" w:rsidR="00E046C8" w:rsidRPr="00F425BD" w:rsidRDefault="00E046C8" w:rsidP="00E046C8">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3EBADD4C" w14:textId="470095E3" w:rsidR="00E046C8" w:rsidRDefault="00103FF9" w:rsidP="00E046C8">
            <w:pPr>
              <w:spacing w:after="0" w:line="240" w:lineRule="auto"/>
              <w:ind w:left="0"/>
              <w:jc w:val="thaiDistribute"/>
              <w:rPr>
                <w:rFonts w:ascii="TH SarabunPSK" w:hAnsi="TH SarabunPSK" w:cs="TH SarabunPSK"/>
                <w:cs/>
              </w:rPr>
            </w:pPr>
            <w:r w:rsidRPr="00103FF9">
              <w:rPr>
                <w:rFonts w:ascii="TH SarabunPSK" w:hAnsi="TH SarabunPSK" w:cs="TH SarabunPSK"/>
              </w:rPr>
              <w:t>The number of sample plots that store data in the i</w:t>
            </w:r>
            <w:r>
              <w:rPr>
                <w:rFonts w:ascii="TH SarabunPSK" w:hAnsi="TH SarabunPSK" w:cs="TH SarabunPSK"/>
              </w:rPr>
              <w:t>-</w:t>
            </w:r>
            <w:r w:rsidRPr="00103FF9">
              <w:rPr>
                <w:rFonts w:ascii="TH SarabunPSK" w:hAnsi="TH SarabunPSK" w:cs="TH SarabunPSK"/>
              </w:rPr>
              <w:t>th sample unit.</w:t>
            </w:r>
          </w:p>
        </w:tc>
      </w:tr>
    </w:tbl>
    <w:p w14:paraId="79461CD9" w14:textId="77777777" w:rsidR="00957FF7" w:rsidRDefault="00957FF7" w:rsidP="00957FF7">
      <w:pPr>
        <w:spacing w:before="0" w:after="0" w:line="240" w:lineRule="auto"/>
        <w:ind w:left="0"/>
        <w:rPr>
          <w:rFonts w:ascii="TH SarabunPSK" w:hAnsi="TH SarabunPSK" w:cs="TH SarabunPSK"/>
          <w:b/>
          <w:bCs/>
        </w:rPr>
      </w:pPr>
    </w:p>
    <w:p w14:paraId="11CDB9BB" w14:textId="395CB935" w:rsidR="004F64D2" w:rsidRDefault="003775BD" w:rsidP="00957FF7">
      <w:pPr>
        <w:spacing w:before="0" w:after="0" w:line="240" w:lineRule="auto"/>
        <w:ind w:left="0"/>
        <w:rPr>
          <w:rFonts w:ascii="TH SarabunPSK" w:hAnsi="TH SarabunPSK" w:cs="TH SarabunPSK"/>
        </w:rPr>
      </w:pPr>
      <w:r>
        <w:rPr>
          <w:rFonts w:ascii="TH SarabunPSK" w:hAnsi="TH SarabunPSK" w:cs="TH SarabunPSK" w:hint="cs"/>
          <w:u w:val="single"/>
        </w:rPr>
        <w:t xml:space="preserve">Option </w:t>
      </w:r>
      <w:r w:rsidR="00957FF7" w:rsidRPr="00B80DD2">
        <w:rPr>
          <w:rFonts w:ascii="TH SarabunPSK" w:hAnsi="TH SarabunPSK" w:cs="TH SarabunPSK"/>
          <w:u w:val="single"/>
        </w:rPr>
        <w:t>2</w:t>
      </w:r>
      <w:r w:rsidR="007F7AA5" w:rsidRPr="00732C6D">
        <w:rPr>
          <w:rFonts w:ascii="TH SarabunPSK" w:hAnsi="TH SarabunPSK" w:cs="TH SarabunPSK"/>
        </w:rPr>
        <w:t xml:space="preserve"> </w:t>
      </w:r>
      <w:r w:rsidR="00732C6D" w:rsidRPr="00732C6D">
        <w:rPr>
          <w:rFonts w:ascii="TH SarabunPSK" w:hAnsi="TH SarabunPSK" w:cs="TH SarabunPSK"/>
        </w:rPr>
        <w:t xml:space="preserve">Carbon sequestration in the soil from a reference value </w:t>
      </w:r>
    </w:p>
    <w:p w14:paraId="1C5AE904" w14:textId="77777777" w:rsidR="0018287C" w:rsidRPr="00B80DD2" w:rsidRDefault="0018287C" w:rsidP="00957FF7">
      <w:pPr>
        <w:spacing w:before="0" w:after="0" w:line="240" w:lineRule="auto"/>
        <w:ind w:left="0"/>
        <w:rPr>
          <w:rFonts w:ascii="TH SarabunPSK" w:hAnsi="TH SarabunPSK" w:cs="TH SarabunPSK"/>
          <w:u w:val="single"/>
        </w:rPr>
      </w:pPr>
    </w:p>
    <w:p w14:paraId="66AA0D20" w14:textId="2B4EECBD" w:rsidR="004F64D2" w:rsidRDefault="00912A99" w:rsidP="00A530AA">
      <w:pPr>
        <w:spacing w:before="0" w:after="0" w:line="240" w:lineRule="auto"/>
        <w:ind w:left="0" w:firstLine="720"/>
        <w:rPr>
          <w:rFonts w:ascii="TH SarabunPSK" w:hAnsi="TH SarabunPSK" w:cs="TH SarabunPSK"/>
        </w:rPr>
      </w:pPr>
      <m:oMathPara>
        <m:oMath>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i,0</m:t>
              </m:r>
            </m:sub>
          </m:sSub>
          <m:r>
            <w:rPr>
              <w:rFonts w:ascii="Cambria Math" w:hAnsi="Cambria Math" w:cs="TH SarabunPSK"/>
              <w:sz w:val="24"/>
              <w:szCs w:val="24"/>
            </w:rPr>
            <m:t>=</m:t>
          </m:r>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REF,i</m:t>
              </m:r>
            </m:sub>
          </m:sSub>
          <m:r>
            <w:rPr>
              <w:rFonts w:ascii="Cambria Math" w:hAnsi="Cambria Math" w:cs="TH SarabunPSK"/>
              <w:sz w:val="24"/>
              <w:szCs w:val="24"/>
            </w:rPr>
            <m:t xml:space="preserve"> x </m:t>
          </m:r>
          <w:bookmarkStart w:id="4" w:name="_Hlk99643886"/>
          <m:sSub>
            <m:sSubPr>
              <m:ctrlPr>
                <w:rPr>
                  <w:rFonts w:ascii="Cambria Math" w:hAnsi="Cambria Math" w:cs="TH SarabunPSK"/>
                  <w:sz w:val="24"/>
                  <w:szCs w:val="24"/>
                </w:rPr>
              </m:ctrlPr>
            </m:sSubPr>
            <m:e>
              <m:r>
                <w:rPr>
                  <w:rFonts w:ascii="Cambria Math" w:hAnsi="Cambria Math" w:cs="TH SarabunPSK"/>
                  <w:sz w:val="24"/>
                  <w:szCs w:val="24"/>
                </w:rPr>
                <m:t>F</m:t>
              </m:r>
            </m:e>
            <m:sub>
              <m:r>
                <w:rPr>
                  <w:rFonts w:ascii="Cambria Math" w:hAnsi="Cambria Math" w:cs="TH SarabunPSK"/>
                  <w:sz w:val="24"/>
                  <w:szCs w:val="24"/>
                </w:rPr>
                <m:t>LU,i,0</m:t>
              </m:r>
            </m:sub>
          </m:sSub>
          <w:bookmarkEnd w:id="4"/>
          <m:r>
            <w:rPr>
              <w:rFonts w:ascii="Cambria Math" w:hAnsi="Cambria Math" w:cs="TH SarabunPSK"/>
              <w:sz w:val="24"/>
              <w:szCs w:val="24"/>
            </w:rPr>
            <m:t xml:space="preserve"> x </m:t>
          </m:r>
          <m:sSub>
            <m:sSubPr>
              <m:ctrlPr>
                <w:rPr>
                  <w:rFonts w:ascii="Cambria Math" w:hAnsi="Cambria Math" w:cs="TH SarabunPSK"/>
                  <w:sz w:val="24"/>
                  <w:szCs w:val="24"/>
                </w:rPr>
              </m:ctrlPr>
            </m:sSubPr>
            <m:e>
              <m:r>
                <w:rPr>
                  <w:rFonts w:ascii="Cambria Math" w:hAnsi="Cambria Math" w:cs="TH SarabunPSK"/>
                  <w:sz w:val="24"/>
                  <w:szCs w:val="24"/>
                </w:rPr>
                <m:t>F</m:t>
              </m:r>
            </m:e>
            <m:sub>
              <m:r>
                <w:rPr>
                  <w:rFonts w:ascii="Cambria Math" w:hAnsi="Cambria Math" w:cs="TH SarabunPSK"/>
                  <w:sz w:val="24"/>
                  <w:szCs w:val="24"/>
                </w:rPr>
                <m:t>MG,i,0</m:t>
              </m:r>
            </m:sub>
          </m:sSub>
          <m:r>
            <w:rPr>
              <w:rFonts w:ascii="Cambria Math" w:hAnsi="Cambria Math" w:cs="TH SarabunPSK"/>
              <w:sz w:val="24"/>
              <w:szCs w:val="24"/>
            </w:rPr>
            <m:t xml:space="preserve"> x </m:t>
          </m:r>
          <m:sSub>
            <m:sSubPr>
              <m:ctrlPr>
                <w:rPr>
                  <w:rFonts w:ascii="Cambria Math" w:hAnsi="Cambria Math" w:cs="TH SarabunPSK"/>
                  <w:sz w:val="24"/>
                  <w:szCs w:val="24"/>
                </w:rPr>
              </m:ctrlPr>
            </m:sSubPr>
            <m:e>
              <m:r>
                <w:rPr>
                  <w:rFonts w:ascii="Cambria Math" w:hAnsi="Cambria Math" w:cs="TH SarabunPSK"/>
                  <w:sz w:val="24"/>
                  <w:szCs w:val="24"/>
                </w:rPr>
                <m:t>F</m:t>
              </m:r>
            </m:e>
            <m:sub>
              <m:r>
                <w:rPr>
                  <w:rFonts w:ascii="Cambria Math" w:hAnsi="Cambria Math" w:cs="TH SarabunPSK"/>
                  <w:sz w:val="24"/>
                  <w:szCs w:val="24"/>
                </w:rPr>
                <m:t>I,i,0</m:t>
              </m:r>
            </m:sub>
          </m:sSub>
        </m:oMath>
      </m:oMathPara>
    </w:p>
    <w:p w14:paraId="24C67A31" w14:textId="1DD678F7" w:rsidR="00A530AA" w:rsidRDefault="003775BD" w:rsidP="00A530AA">
      <w:pPr>
        <w:spacing w:before="0" w:after="0" w:line="240" w:lineRule="auto"/>
        <w:ind w:left="0"/>
        <w:rPr>
          <w:rFonts w:ascii="TH SarabunPSK" w:hAnsi="TH SarabunPSK" w:cs="TH SarabunPSK"/>
        </w:rPr>
      </w:pPr>
      <w:r>
        <w:rPr>
          <w:rFonts w:ascii="TH SarabunPSK" w:hAnsi="TH SarabunPSK" w:cs="TH SarabunPSK"/>
        </w:rPr>
        <w:t>Where</w:t>
      </w:r>
      <w:r w:rsidR="00673C39">
        <w:rPr>
          <w:rFonts w:ascii="TH SarabunPSK" w:hAnsi="TH SarabunPSK" w:cs="TH SarabunPS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
        <w:gridCol w:w="6663"/>
      </w:tblGrid>
      <w:tr w:rsidR="00234E2C" w14:paraId="3D237540" w14:textId="77777777" w:rsidTr="00886BB3">
        <w:tc>
          <w:tcPr>
            <w:tcW w:w="1696" w:type="dxa"/>
          </w:tcPr>
          <w:p w14:paraId="6D4A5D0D" w14:textId="3D071009" w:rsidR="00234E2C" w:rsidRDefault="00912A99" w:rsidP="00886BB3">
            <w:pPr>
              <w:spacing w:after="0" w:line="240" w:lineRule="auto"/>
              <w:ind w:left="0"/>
              <w:jc w:val="center"/>
              <w:rPr>
                <w:rFonts w:ascii="TH SarabunPSK" w:hAnsi="TH SarabunPSK" w:cs="TH SarabunPSK"/>
              </w:rPr>
            </w:pPr>
            <m:oMathPara>
              <m:oMath>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i,0</m:t>
                    </m:r>
                  </m:sub>
                </m:sSub>
              </m:oMath>
            </m:oMathPara>
          </w:p>
        </w:tc>
        <w:tc>
          <w:tcPr>
            <w:tcW w:w="567" w:type="dxa"/>
          </w:tcPr>
          <w:p w14:paraId="58E09EDA" w14:textId="77777777" w:rsidR="00234E2C" w:rsidRDefault="00234E2C" w:rsidP="00886BB3">
            <w:pPr>
              <w:spacing w:after="0" w:line="240" w:lineRule="auto"/>
              <w:ind w:left="0"/>
              <w:jc w:val="center"/>
              <w:rPr>
                <w:rFonts w:ascii="TH SarabunPSK" w:hAnsi="TH SarabunPSK" w:cs="TH SarabunPSK"/>
              </w:rPr>
            </w:pPr>
            <w:r>
              <w:rPr>
                <w:rFonts w:ascii="TH SarabunPSK" w:hAnsi="TH SarabunPSK" w:cs="TH SarabunPSK"/>
              </w:rPr>
              <w:t>=</w:t>
            </w:r>
          </w:p>
        </w:tc>
        <w:tc>
          <w:tcPr>
            <w:tcW w:w="6663" w:type="dxa"/>
          </w:tcPr>
          <w:p w14:paraId="3C3AF706" w14:textId="49F64FC0" w:rsidR="00234E2C" w:rsidRPr="00732C6D" w:rsidRDefault="00732C6D" w:rsidP="0018287C">
            <w:pPr>
              <w:spacing w:after="0" w:line="240" w:lineRule="auto"/>
              <w:ind w:left="0"/>
              <w:jc w:val="thaiDistribute"/>
              <w:rPr>
                <w:rFonts w:ascii="TH SarabunPSK" w:hAnsi="TH SarabunPSK" w:cs="TH SarabunPSK"/>
                <w:spacing w:val="-4"/>
              </w:rPr>
            </w:pPr>
            <w:r w:rsidRPr="00732C6D">
              <w:rPr>
                <w:rFonts w:ascii="TH SarabunPSK" w:hAnsi="TH SarabunPSK" w:cs="TH SarabunPSK"/>
                <w:spacing w:val="-4"/>
              </w:rPr>
              <w:t>The amount of carbon deposited in the soil before the project started in the sample unit i of the project area. (tonnes carbon per rai)</w:t>
            </w:r>
          </w:p>
        </w:tc>
      </w:tr>
      <w:tr w:rsidR="00234E2C" w14:paraId="2D89F95E" w14:textId="77777777" w:rsidTr="00886BB3">
        <w:tc>
          <w:tcPr>
            <w:tcW w:w="1696" w:type="dxa"/>
          </w:tcPr>
          <w:p w14:paraId="1455EA73" w14:textId="19651E8D" w:rsidR="00234E2C" w:rsidRDefault="00912A99" w:rsidP="00886BB3">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Cambria Math" w:hint="cs"/>
                        <w:sz w:val="24"/>
                        <w:szCs w:val="24"/>
                        <w:cs/>
                      </w:rPr>
                      <m:t>SOC</m:t>
                    </m:r>
                  </m:e>
                  <m:sub>
                    <m:r>
                      <w:rPr>
                        <w:rFonts w:ascii="Cambria Math" w:hAnsi="Cambria Math" w:cs="Cambria Math"/>
                        <w:sz w:val="24"/>
                        <w:szCs w:val="24"/>
                      </w:rPr>
                      <m:t>REF</m:t>
                    </m:r>
                    <m:r>
                      <w:rPr>
                        <w:rFonts w:ascii="Cambria Math" w:hAnsi="Cambria Math"/>
                        <w:sz w:val="24"/>
                      </w:rPr>
                      <m:t>,</m:t>
                    </m:r>
                    <m:r>
                      <w:rPr>
                        <w:rFonts w:ascii="Cambria Math" w:hAnsi="Cambria Math" w:cs="TH SarabunPSK"/>
                        <w:sz w:val="24"/>
                        <w:szCs w:val="24"/>
                      </w:rPr>
                      <m:t>i</m:t>
                    </m:r>
                  </m:sub>
                </m:sSub>
              </m:oMath>
            </m:oMathPara>
          </w:p>
        </w:tc>
        <w:tc>
          <w:tcPr>
            <w:tcW w:w="567" w:type="dxa"/>
          </w:tcPr>
          <w:p w14:paraId="3F0FFB38" w14:textId="77777777" w:rsidR="00234E2C" w:rsidRDefault="00234E2C" w:rsidP="00886BB3">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63256B15" w14:textId="7371AE69" w:rsidR="00234E2C" w:rsidRPr="00732C6D" w:rsidRDefault="00732C6D" w:rsidP="0018287C">
            <w:pPr>
              <w:spacing w:after="0" w:line="240" w:lineRule="auto"/>
              <w:ind w:left="0"/>
              <w:jc w:val="thaiDistribute"/>
              <w:rPr>
                <w:rFonts w:ascii="TH SarabunPSK" w:hAnsi="TH SarabunPSK" w:cs="TH SarabunPSK"/>
                <w:spacing w:val="-4"/>
              </w:rPr>
            </w:pPr>
            <w:r w:rsidRPr="00732C6D">
              <w:rPr>
                <w:rFonts w:ascii="TH SarabunPSK" w:hAnsi="TH SarabunPSK" w:cs="TH SarabunPSK"/>
                <w:spacing w:val="-4"/>
              </w:rPr>
              <w:t>Carbon stocks in natural reference soils (e.g., non-improved areas). does not deteriorate and native vegetation cover) according to climatic zones and soil types in sample unit i of the area (tonnes carbon per rai).</w:t>
            </w:r>
          </w:p>
        </w:tc>
      </w:tr>
      <w:tr w:rsidR="00234E2C" w14:paraId="5CF33C22" w14:textId="77777777" w:rsidTr="00886BB3">
        <w:tc>
          <w:tcPr>
            <w:tcW w:w="1696" w:type="dxa"/>
          </w:tcPr>
          <w:p w14:paraId="213064D7" w14:textId="6BD68A71" w:rsidR="00234E2C" w:rsidRDefault="00912A99" w:rsidP="00886BB3">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F</m:t>
                    </m:r>
                  </m:e>
                  <m:sub>
                    <m:r>
                      <w:rPr>
                        <w:rFonts w:ascii="Cambria Math" w:hAnsi="Cambria Math" w:cs="TH SarabunPSK"/>
                        <w:sz w:val="24"/>
                        <w:szCs w:val="24"/>
                      </w:rPr>
                      <m:t>LU,i,0</m:t>
                    </m:r>
                  </m:sub>
                </m:sSub>
              </m:oMath>
            </m:oMathPara>
          </w:p>
        </w:tc>
        <w:tc>
          <w:tcPr>
            <w:tcW w:w="567" w:type="dxa"/>
          </w:tcPr>
          <w:p w14:paraId="58994FD7" w14:textId="77777777" w:rsidR="00234E2C" w:rsidRDefault="00234E2C" w:rsidP="00886BB3">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0C98CCBE" w14:textId="1B1FDA06" w:rsidR="00234E2C" w:rsidRPr="00732C6D" w:rsidRDefault="00732C6D" w:rsidP="0018287C">
            <w:pPr>
              <w:spacing w:after="0" w:line="240" w:lineRule="auto"/>
              <w:ind w:left="0"/>
              <w:jc w:val="thaiDistribute"/>
              <w:rPr>
                <w:rFonts w:ascii="TH SarabunPSK" w:hAnsi="TH SarabunPSK" w:cs="TH SarabunPSK"/>
                <w:spacing w:val="-4"/>
              </w:rPr>
            </w:pPr>
            <w:r w:rsidRPr="00732C6D">
              <w:rPr>
                <w:rFonts w:ascii="TH SarabunPSK" w:hAnsi="TH SarabunPSK" w:cs="TH SarabunPSK"/>
                <w:spacing w:val="-4"/>
              </w:rPr>
              <w:t xml:space="preserve">The coefficient of changes in organic carbon accumulation in the soil by land use type before project commencement in </w:t>
            </w:r>
            <w:r>
              <w:rPr>
                <w:rFonts w:ascii="TH SarabunPSK" w:hAnsi="TH SarabunPSK" w:cs="TH SarabunPSK"/>
                <w:spacing w:val="-4"/>
              </w:rPr>
              <w:t xml:space="preserve">sample </w:t>
            </w:r>
            <w:r w:rsidRPr="00732C6D">
              <w:rPr>
                <w:rFonts w:ascii="TH SarabunPSK" w:hAnsi="TH SarabunPSK" w:cs="TH SarabunPSK"/>
                <w:spacing w:val="-4"/>
              </w:rPr>
              <w:t>unit i.</w:t>
            </w:r>
          </w:p>
        </w:tc>
      </w:tr>
      <w:tr w:rsidR="00234E2C" w14:paraId="6F732F63" w14:textId="77777777" w:rsidTr="00886BB3">
        <w:tc>
          <w:tcPr>
            <w:tcW w:w="1696" w:type="dxa"/>
          </w:tcPr>
          <w:p w14:paraId="7A56DD82" w14:textId="68A2C05D" w:rsidR="00234E2C" w:rsidRDefault="00912A99" w:rsidP="00886BB3">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F</m:t>
                    </m:r>
                  </m:e>
                  <m:sub>
                    <m:r>
                      <w:rPr>
                        <w:rFonts w:ascii="Cambria Math" w:hAnsi="Cambria Math" w:cs="TH SarabunPSK"/>
                        <w:sz w:val="24"/>
                        <w:szCs w:val="24"/>
                      </w:rPr>
                      <m:t>MG,i,0</m:t>
                    </m:r>
                  </m:sub>
                </m:sSub>
              </m:oMath>
            </m:oMathPara>
          </w:p>
        </w:tc>
        <w:tc>
          <w:tcPr>
            <w:tcW w:w="567" w:type="dxa"/>
          </w:tcPr>
          <w:p w14:paraId="717CB969" w14:textId="77777777" w:rsidR="00234E2C" w:rsidRDefault="00234E2C" w:rsidP="00886BB3">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58E1F4A4" w14:textId="7E891558" w:rsidR="00234E2C" w:rsidRPr="00732C6D" w:rsidRDefault="00732C6D" w:rsidP="0018287C">
            <w:pPr>
              <w:spacing w:after="0" w:line="240" w:lineRule="auto"/>
              <w:ind w:left="0"/>
              <w:jc w:val="thaiDistribute"/>
              <w:rPr>
                <w:rFonts w:ascii="TH SarabunPSK" w:hAnsi="TH SarabunPSK" w:cs="TH SarabunPSK"/>
                <w:spacing w:val="-4"/>
              </w:rPr>
            </w:pPr>
            <w:r w:rsidRPr="00732C6D">
              <w:rPr>
                <w:rFonts w:ascii="TH SarabunPSK" w:hAnsi="TH SarabunPSK" w:cs="TH SarabunPSK"/>
                <w:spacing w:val="-4"/>
              </w:rPr>
              <w:t xml:space="preserve">Coefficient of change in soil organic carbon accumulation according to soil management methods </w:t>
            </w:r>
            <w:r>
              <w:rPr>
                <w:rFonts w:ascii="TH SarabunPSK" w:hAnsi="TH SarabunPSK" w:cs="TH SarabunPSK"/>
                <w:spacing w:val="-4"/>
              </w:rPr>
              <w:t>b</w:t>
            </w:r>
            <w:r w:rsidRPr="00732C6D">
              <w:rPr>
                <w:rFonts w:ascii="TH SarabunPSK" w:hAnsi="TH SarabunPSK" w:cs="TH SarabunPSK"/>
                <w:spacing w:val="-4"/>
              </w:rPr>
              <w:t xml:space="preserve">efore </w:t>
            </w:r>
            <w:r>
              <w:rPr>
                <w:rFonts w:ascii="TH SarabunPSK" w:hAnsi="TH SarabunPSK" w:cs="TH SarabunPSK"/>
                <w:spacing w:val="-4"/>
              </w:rPr>
              <w:t>project start date of</w:t>
            </w:r>
            <w:r w:rsidRPr="00732C6D">
              <w:rPr>
                <w:rFonts w:ascii="TH SarabunPSK" w:hAnsi="TH SarabunPSK" w:cs="TH SarabunPSK"/>
                <w:spacing w:val="-4"/>
              </w:rPr>
              <w:t xml:space="preserve"> </w:t>
            </w:r>
            <w:r>
              <w:rPr>
                <w:rFonts w:ascii="TH SarabunPSK" w:hAnsi="TH SarabunPSK" w:cs="TH SarabunPSK"/>
                <w:spacing w:val="-4"/>
              </w:rPr>
              <w:t>sample unit i</w:t>
            </w:r>
          </w:p>
        </w:tc>
      </w:tr>
      <w:tr w:rsidR="00234E2C" w14:paraId="0C04EB70" w14:textId="77777777" w:rsidTr="00886BB3">
        <w:tc>
          <w:tcPr>
            <w:tcW w:w="1696" w:type="dxa"/>
          </w:tcPr>
          <w:p w14:paraId="30EDD3D0" w14:textId="02C1F14D" w:rsidR="00234E2C" w:rsidRDefault="00912A99" w:rsidP="00886BB3">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F</m:t>
                    </m:r>
                  </m:e>
                  <m:sub>
                    <m:r>
                      <w:rPr>
                        <w:rFonts w:ascii="Cambria Math" w:hAnsi="Cambria Math" w:cs="TH SarabunPSK"/>
                        <w:sz w:val="24"/>
                        <w:szCs w:val="24"/>
                      </w:rPr>
                      <m:t>I,i,0</m:t>
                    </m:r>
                  </m:sub>
                </m:sSub>
              </m:oMath>
            </m:oMathPara>
          </w:p>
        </w:tc>
        <w:tc>
          <w:tcPr>
            <w:tcW w:w="567" w:type="dxa"/>
          </w:tcPr>
          <w:p w14:paraId="2EE3AD4D" w14:textId="77777777" w:rsidR="00234E2C" w:rsidRDefault="00234E2C" w:rsidP="00886BB3">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6F7C3B89" w14:textId="0A3AA907" w:rsidR="00234E2C" w:rsidRPr="00732C6D" w:rsidRDefault="00732C6D" w:rsidP="0018287C">
            <w:pPr>
              <w:spacing w:after="0" w:line="240" w:lineRule="auto"/>
              <w:ind w:left="0"/>
              <w:jc w:val="thaiDistribute"/>
              <w:rPr>
                <w:rFonts w:ascii="TH SarabunPSK" w:hAnsi="TH SarabunPSK" w:cs="TH SarabunPSK"/>
                <w:spacing w:val="-4"/>
              </w:rPr>
            </w:pPr>
            <w:r w:rsidRPr="00732C6D">
              <w:rPr>
                <w:rFonts w:ascii="TH SarabunPSK" w:hAnsi="TH SarabunPSK" w:cs="TH SarabunPSK"/>
                <w:spacing w:val="-4"/>
              </w:rPr>
              <w:t>Coefficient of change in soil organic carbon accumulation according to the level of organic matter returned to the soil</w:t>
            </w:r>
            <w:r>
              <w:rPr>
                <w:rFonts w:ascii="TH SarabunPSK" w:hAnsi="TH SarabunPSK" w:cs="TH SarabunPSK"/>
                <w:spacing w:val="-4"/>
              </w:rPr>
              <w:t xml:space="preserve"> b</w:t>
            </w:r>
            <w:r w:rsidRPr="00732C6D">
              <w:rPr>
                <w:rFonts w:ascii="TH SarabunPSK" w:hAnsi="TH SarabunPSK" w:cs="TH SarabunPSK"/>
                <w:spacing w:val="-4"/>
              </w:rPr>
              <w:t xml:space="preserve">efore </w:t>
            </w:r>
            <w:r>
              <w:rPr>
                <w:rFonts w:ascii="TH SarabunPSK" w:hAnsi="TH SarabunPSK" w:cs="TH SarabunPSK"/>
                <w:spacing w:val="-4"/>
              </w:rPr>
              <w:t>project start date of sample unit i</w:t>
            </w:r>
          </w:p>
        </w:tc>
      </w:tr>
      <w:tr w:rsidR="00234E2C" w14:paraId="29EAE05D" w14:textId="77777777" w:rsidTr="00886BB3">
        <w:tc>
          <w:tcPr>
            <w:tcW w:w="1696" w:type="dxa"/>
          </w:tcPr>
          <w:p w14:paraId="33C8D41F" w14:textId="77777777" w:rsidR="00234E2C" w:rsidRDefault="00A014CE" w:rsidP="00886BB3">
            <w:pPr>
              <w:spacing w:after="0" w:line="240" w:lineRule="auto"/>
              <w:ind w:left="0"/>
              <w:jc w:val="center"/>
              <w:rPr>
                <w:rFonts w:ascii="TH SarabunPSK" w:hAnsi="TH SarabunPSK" w:cs="TH SarabunPSK"/>
              </w:rPr>
            </w:pPr>
            <w:r>
              <w:rPr>
                <w:rFonts w:ascii="TH SarabunPSK" w:hAnsi="TH SarabunPSK" w:cs="TH SarabunPSK"/>
              </w:rPr>
              <w:t>i</w:t>
            </w:r>
          </w:p>
        </w:tc>
        <w:tc>
          <w:tcPr>
            <w:tcW w:w="567" w:type="dxa"/>
          </w:tcPr>
          <w:p w14:paraId="3A7E7816" w14:textId="77777777" w:rsidR="00234E2C" w:rsidRDefault="00234E2C" w:rsidP="00886BB3">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20D1C121" w14:textId="7B66A8E3" w:rsidR="00234E2C" w:rsidRPr="00732C6D" w:rsidRDefault="00732C6D" w:rsidP="0018287C">
            <w:pPr>
              <w:spacing w:after="0" w:line="240" w:lineRule="auto"/>
              <w:ind w:left="0"/>
              <w:jc w:val="thaiDistribute"/>
              <w:rPr>
                <w:rFonts w:ascii="TH SarabunPSK" w:hAnsi="TH SarabunPSK" w:cs="TH SarabunPSK"/>
                <w:spacing w:val="-4"/>
              </w:rPr>
            </w:pPr>
            <w:r>
              <w:rPr>
                <w:rFonts w:ascii="TH SarabunPSK" w:hAnsi="TH SarabunPSK" w:cs="TH SarabunPSK"/>
              </w:rPr>
              <w:t>Sample unit 1, 2, 3, …</w:t>
            </w:r>
          </w:p>
        </w:tc>
      </w:tr>
    </w:tbl>
    <w:p w14:paraId="32AE0D4D" w14:textId="77777777" w:rsidR="00234E2C" w:rsidRPr="00234E2C" w:rsidRDefault="00234E2C" w:rsidP="00A530AA">
      <w:pPr>
        <w:spacing w:before="0" w:after="0" w:line="240" w:lineRule="auto"/>
        <w:ind w:left="0"/>
        <w:rPr>
          <w:rFonts w:ascii="TH SarabunPSK" w:hAnsi="TH SarabunPSK" w:cs="TH SarabunPSK"/>
        </w:rPr>
      </w:pPr>
    </w:p>
    <w:p w14:paraId="58B2663C" w14:textId="55FEDF89" w:rsidR="005F3430" w:rsidRDefault="00673C39" w:rsidP="005F3430">
      <w:pPr>
        <w:spacing w:before="0" w:after="0" w:line="240" w:lineRule="auto"/>
        <w:ind w:left="0" w:firstLine="720"/>
        <w:jc w:val="thaiDistribute"/>
        <w:rPr>
          <w:rFonts w:ascii="TH SarabunPSK" w:hAnsi="TH SarabunPSK" w:cs="TH SarabunPSK"/>
        </w:rPr>
      </w:pPr>
      <w:r>
        <w:rPr>
          <w:rFonts w:ascii="TH SarabunPSK" w:hAnsi="TH SarabunPSK" w:cs="TH SarabunPSK"/>
          <w:b/>
          <w:bCs/>
        </w:rPr>
        <w:t xml:space="preserve">Step </w:t>
      </w:r>
      <w:r w:rsidRPr="00886BB3">
        <w:rPr>
          <w:rFonts w:ascii="TH SarabunPSK" w:hAnsi="TH SarabunPSK" w:cs="TH SarabunPSK" w:hint="cs"/>
          <w:b/>
          <w:bCs/>
          <w:cs/>
        </w:rPr>
        <w:t>2</w:t>
      </w:r>
      <w:r w:rsidR="00EF0661">
        <w:rPr>
          <w:rFonts w:ascii="TH SarabunPSK" w:hAnsi="TH SarabunPSK" w:cs="TH SarabunPSK"/>
          <w:b/>
          <w:bCs/>
        </w:rPr>
        <w:t xml:space="preserve"> </w:t>
      </w:r>
      <w:r w:rsidRPr="00673C39">
        <w:rPr>
          <w:rFonts w:ascii="TH SarabunPSK" w:hAnsi="TH SarabunPSK" w:cs="TH SarabunPSK"/>
        </w:rPr>
        <w:t>Calculation of organic carbon accumulation in soil in case of project implementation It can be calculated as the following equation</w:t>
      </w:r>
      <w:r>
        <w:rPr>
          <w:rFonts w:ascii="TH SarabunPSK" w:hAnsi="TH SarabunPSK" w:cs="TH SarabunPSK"/>
        </w:rPr>
        <w:t>.</w:t>
      </w:r>
    </w:p>
    <w:p w14:paraId="59E68D38" w14:textId="2DD27B63" w:rsidR="007F7AA5" w:rsidRPr="001E1BF6" w:rsidRDefault="003775BD" w:rsidP="009D5B6F">
      <w:pPr>
        <w:spacing w:after="0" w:line="240" w:lineRule="auto"/>
        <w:ind w:left="0"/>
        <w:rPr>
          <w:rFonts w:ascii="TH SarabunPSK" w:hAnsi="TH SarabunPSK" w:cs="TH SarabunPSK"/>
          <w:b/>
          <w:bCs/>
        </w:rPr>
      </w:pPr>
      <w:r>
        <w:rPr>
          <w:rFonts w:ascii="TH SarabunPSK" w:hAnsi="TH SarabunPSK" w:cs="TH SarabunPSK" w:hint="cs"/>
          <w:u w:val="single"/>
        </w:rPr>
        <w:t xml:space="preserve">Option </w:t>
      </w:r>
      <w:r w:rsidR="007F7AA5" w:rsidRPr="00B80DD2">
        <w:rPr>
          <w:rFonts w:ascii="TH SarabunPSK" w:hAnsi="TH SarabunPSK" w:cs="TH SarabunPSK"/>
          <w:u w:val="single"/>
        </w:rPr>
        <w:t>1</w:t>
      </w:r>
      <w:r w:rsidR="007F7AA5" w:rsidRPr="00FA2612">
        <w:rPr>
          <w:rFonts w:ascii="TH SarabunPSK" w:hAnsi="TH SarabunPSK" w:cs="TH SarabunPSK"/>
        </w:rPr>
        <w:t xml:space="preserve"> </w:t>
      </w:r>
      <w:r w:rsidR="00673C39" w:rsidRPr="00673C39">
        <w:rPr>
          <w:rFonts w:ascii="TH SarabunPSK" w:hAnsi="TH SarabunPSK" w:cs="TH SarabunPSK"/>
        </w:rPr>
        <w:t xml:space="preserve">Soil organic carbon content of the samples collected from the sampling plots </w:t>
      </w:r>
    </w:p>
    <w:p w14:paraId="7CC481E5" w14:textId="30C386E0" w:rsidR="007F7AA5" w:rsidRDefault="00673C39" w:rsidP="009D5B6F">
      <w:pPr>
        <w:spacing w:after="0" w:line="240" w:lineRule="auto"/>
        <w:ind w:left="0" w:firstLine="720"/>
        <w:rPr>
          <w:rFonts w:ascii="TH SarabunPSK" w:hAnsi="TH SarabunPSK" w:cs="TH SarabunPSK"/>
        </w:rPr>
      </w:pPr>
      <w:r w:rsidRPr="00673C39">
        <w:rPr>
          <w:rFonts w:ascii="TH SarabunPSK" w:hAnsi="TH SarabunPSK" w:cs="TH SarabunPSK"/>
        </w:rPr>
        <w:t>The amount of carbon stored in the soil It is a soil sampling and analysis of soil organic carbon content and soil bulk density directly from the project area. Details</w:t>
      </w:r>
      <w:r>
        <w:rPr>
          <w:rFonts w:ascii="TH SarabunPSK" w:hAnsi="TH SarabunPSK" w:cs="TH SarabunPSK"/>
        </w:rPr>
        <w:t xml:space="preserve"> of t</w:t>
      </w:r>
      <w:r w:rsidRPr="00673C39">
        <w:rPr>
          <w:rFonts w:ascii="TH SarabunPSK" w:hAnsi="TH SarabunPSK" w:cs="TH SarabunPSK"/>
        </w:rPr>
        <w:t>he calculation is shown in the following equation</w:t>
      </w:r>
      <w:r>
        <w:rPr>
          <w:rFonts w:ascii="TH SarabunPSK" w:hAnsi="TH SarabunPSK" w:cs="TH SarabunPSK"/>
        </w:rPr>
        <w:t>:</w:t>
      </w:r>
    </w:p>
    <w:p w14:paraId="19B82541" w14:textId="77777777" w:rsidR="007F7AA5" w:rsidRDefault="007F7AA5" w:rsidP="007F7AA5">
      <w:pPr>
        <w:spacing w:before="0" w:after="0" w:line="240" w:lineRule="auto"/>
        <w:ind w:left="0" w:firstLine="720"/>
        <w:rPr>
          <w:rFonts w:ascii="TH SarabunPSK" w:hAnsi="TH SarabunPSK" w:cs="TH SarabunPSK"/>
        </w:rPr>
      </w:pPr>
    </w:p>
    <w:p w14:paraId="4879FA37" w14:textId="4F5F36FF" w:rsidR="007F7AA5" w:rsidRPr="00B5222B" w:rsidRDefault="00912A99" w:rsidP="007F7AA5">
      <w:pPr>
        <w:spacing w:before="0" w:after="0" w:line="240" w:lineRule="auto"/>
        <w:ind w:left="0" w:firstLine="720"/>
        <w:rPr>
          <w:rFonts w:ascii="TH SarabunPSK" w:hAnsi="TH SarabunPSK" w:cs="TH SarabunPSK"/>
        </w:rPr>
      </w:pPr>
      <m:oMathPara>
        <m:oMath>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i,t</m:t>
              </m:r>
            </m:sub>
          </m:sSub>
          <m:r>
            <w:rPr>
              <w:rFonts w:ascii="Cambria Math" w:hAnsi="Cambria Math" w:cs="TH SarabunPSK"/>
              <w:sz w:val="24"/>
              <w:szCs w:val="24"/>
            </w:rPr>
            <m:t>=</m:t>
          </m:r>
          <m:sSub>
            <m:sSubPr>
              <m:ctrlPr>
                <w:rPr>
                  <w:rFonts w:ascii="Cambria Math" w:hAnsi="Cambria Math" w:cs="TH SarabunPSK"/>
                  <w:sz w:val="24"/>
                  <w:szCs w:val="24"/>
                </w:rPr>
              </m:ctrlPr>
            </m:sSubPr>
            <m:e>
              <m:nary>
                <m:naryPr>
                  <m:chr m:val="∑"/>
                  <m:limLoc m:val="undOvr"/>
                  <m:subHide m:val="1"/>
                  <m:supHide m:val="1"/>
                  <m:ctrlPr>
                    <w:rPr>
                      <w:rFonts w:ascii="Cambria Math" w:hAnsi="Cambria Math" w:cs="TH SarabunPSK"/>
                      <w:i/>
                      <w:sz w:val="22"/>
                      <w:szCs w:val="22"/>
                    </w:rPr>
                  </m:ctrlPr>
                </m:naryPr>
                <m:sub/>
                <m:sup/>
                <m:e>
                  <m:r>
                    <w:rPr>
                      <w:rFonts w:ascii="Cambria Math" w:hAnsi="Cambria Math" w:cs="TH SarabunPSK"/>
                      <w:sz w:val="22"/>
                      <w:szCs w:val="22"/>
                    </w:rPr>
                    <m:t>(</m:t>
                  </m:r>
                </m:e>
              </m:nary>
              <m:r>
                <w:rPr>
                  <w:rFonts w:ascii="Cambria Math" w:hAnsi="Cambria Math" w:cs="TH SarabunPSK"/>
                  <w:sz w:val="24"/>
                  <w:szCs w:val="24"/>
                </w:rPr>
                <m:t>SOC</m:t>
              </m:r>
            </m:e>
            <m:sub>
              <m:r>
                <w:rPr>
                  <w:rFonts w:ascii="Cambria Math" w:hAnsi="Cambria Math" w:cs="TH SarabunPSK"/>
                  <w:sz w:val="24"/>
                  <w:szCs w:val="24"/>
                </w:rPr>
                <m:t>sample,i,t</m:t>
              </m:r>
            </m:sub>
          </m:sSub>
          <m:r>
            <w:rPr>
              <w:rFonts w:ascii="Cambria Math" w:hAnsi="Cambria Math" w:cs="TH SarabunPSK"/>
              <w:sz w:val="24"/>
              <w:szCs w:val="24"/>
            </w:rPr>
            <m:t xml:space="preserve"> x </m:t>
          </m:r>
          <m:sSub>
            <m:sSubPr>
              <m:ctrlPr>
                <w:rPr>
                  <w:rFonts w:ascii="Cambria Math" w:hAnsi="Cambria Math" w:cs="TH SarabunPSK"/>
                  <w:sz w:val="24"/>
                  <w:szCs w:val="24"/>
                </w:rPr>
              </m:ctrlPr>
            </m:sSubPr>
            <m:e>
              <m:r>
                <w:rPr>
                  <w:rFonts w:ascii="Cambria Math" w:hAnsi="Cambria Math" w:cs="TH SarabunPSK"/>
                  <w:sz w:val="24"/>
                  <w:szCs w:val="24"/>
                </w:rPr>
                <m:t>BD</m:t>
              </m:r>
            </m:e>
            <m:sub>
              <m:r>
                <w:rPr>
                  <w:rFonts w:ascii="Cambria Math" w:hAnsi="Cambria Math" w:cs="TH SarabunPSK"/>
                  <w:sz w:val="24"/>
                  <w:szCs w:val="24"/>
                </w:rPr>
                <m:t>sample,i,t</m:t>
              </m:r>
            </m:sub>
          </m:sSub>
          <m:r>
            <w:rPr>
              <w:rFonts w:ascii="Cambria Math" w:hAnsi="Cambria Math" w:cs="TH SarabunPSK"/>
              <w:sz w:val="24"/>
              <w:szCs w:val="24"/>
            </w:rPr>
            <m:t xml:space="preserve"> x </m:t>
          </m:r>
          <m:sSub>
            <m:sSubPr>
              <m:ctrlPr>
                <w:rPr>
                  <w:rFonts w:ascii="Cambria Math" w:hAnsi="Cambria Math" w:cs="TH SarabunPSK"/>
                  <w:sz w:val="24"/>
                  <w:szCs w:val="24"/>
                </w:rPr>
              </m:ctrlPr>
            </m:sSubPr>
            <m:e>
              <m:r>
                <w:rPr>
                  <w:rFonts w:ascii="Cambria Math" w:hAnsi="Cambria Math" w:cs="TH SarabunPSK"/>
                  <w:sz w:val="24"/>
                  <w:szCs w:val="24"/>
                </w:rPr>
                <m:t>Dep</m:t>
              </m:r>
            </m:e>
            <m:sub>
              <m:r>
                <w:rPr>
                  <w:rFonts w:ascii="Cambria Math" w:hAnsi="Cambria Math" w:cs="TH SarabunPSK"/>
                  <w:sz w:val="24"/>
                  <w:szCs w:val="24"/>
                </w:rPr>
                <m:t>sample,i,t</m:t>
              </m:r>
            </m:sub>
          </m:sSub>
          <m:r>
            <w:rPr>
              <w:rFonts w:ascii="Cambria Math" w:hAnsi="Cambria Math" w:cs="TH SarabunPSK"/>
              <w:sz w:val="24"/>
              <w:szCs w:val="24"/>
            </w:rPr>
            <m:t xml:space="preserve"> x 0.16)/</m:t>
          </m:r>
          <m:sSub>
            <m:sSubPr>
              <m:ctrlPr>
                <w:rPr>
                  <w:rFonts w:ascii="Cambria Math" w:hAnsi="Cambria Math" w:cs="TH SarabunPSK"/>
                  <w:i/>
                  <w:sz w:val="24"/>
                  <w:szCs w:val="24"/>
                </w:rPr>
              </m:ctrlPr>
            </m:sSubPr>
            <m:e>
              <m:r>
                <w:rPr>
                  <w:rFonts w:ascii="Cambria Math" w:hAnsi="Cambria Math" w:cs="TH SarabunPSK"/>
                  <w:sz w:val="24"/>
                  <w:szCs w:val="24"/>
                </w:rPr>
                <m:t>N</m:t>
              </m:r>
            </m:e>
            <m:sub>
              <m:r>
                <w:rPr>
                  <w:rFonts w:ascii="Cambria Math" w:hAnsi="Cambria Math" w:cs="TH SarabunPSK"/>
                  <w:sz w:val="24"/>
                  <w:szCs w:val="24"/>
                </w:rPr>
                <m:t>i</m:t>
              </m:r>
            </m:sub>
          </m:sSub>
        </m:oMath>
      </m:oMathPara>
    </w:p>
    <w:p w14:paraId="0A80F463" w14:textId="77777777" w:rsidR="007F7AA5" w:rsidRDefault="007F7AA5" w:rsidP="007F7AA5">
      <w:pPr>
        <w:spacing w:before="0" w:after="0" w:line="240" w:lineRule="auto"/>
        <w:ind w:left="0" w:firstLine="720"/>
        <w:rPr>
          <w:rFonts w:ascii="TH SarabunPSK" w:hAnsi="TH SarabunPSK" w:cs="TH SarabunPSK"/>
        </w:rPr>
      </w:pPr>
    </w:p>
    <w:p w14:paraId="102C3CBB" w14:textId="08B43486" w:rsidR="007F7AA5" w:rsidRDefault="003775BD" w:rsidP="007F7AA5">
      <w:pPr>
        <w:spacing w:before="0" w:after="0" w:line="240" w:lineRule="auto"/>
        <w:ind w:left="0"/>
        <w:rPr>
          <w:rFonts w:ascii="TH SarabunPSK" w:hAnsi="TH SarabunPSK" w:cs="TH SarabunPSK"/>
        </w:rPr>
      </w:pPr>
      <w:r>
        <w:rPr>
          <w:rFonts w:ascii="TH SarabunPSK" w:hAnsi="TH SarabunPSK" w:cs="TH SarabunPSK" w:hint="cs"/>
        </w:rPr>
        <w:t>Where</w:t>
      </w:r>
      <w:r w:rsidR="00673C39">
        <w:rPr>
          <w:rFonts w:ascii="TH SarabunPSK" w:hAnsi="TH SarabunPSK" w:cs="TH SarabunPS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
        <w:gridCol w:w="6663"/>
      </w:tblGrid>
      <w:tr w:rsidR="007F7AA5" w14:paraId="61797E3A" w14:textId="77777777" w:rsidTr="007C046B">
        <w:tc>
          <w:tcPr>
            <w:tcW w:w="1696" w:type="dxa"/>
          </w:tcPr>
          <w:p w14:paraId="0C227F58" w14:textId="68CA613C" w:rsidR="007F7AA5" w:rsidRDefault="00912A99" w:rsidP="007C046B">
            <w:pPr>
              <w:spacing w:after="0" w:line="240" w:lineRule="auto"/>
              <w:ind w:left="0"/>
              <w:jc w:val="center"/>
              <w:rPr>
                <w:rFonts w:ascii="TH SarabunPSK" w:hAnsi="TH SarabunPSK" w:cs="TH SarabunPSK"/>
              </w:rPr>
            </w:pPr>
            <m:oMathPara>
              <m:oMath>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8"/>
                        <w:szCs w:val="28"/>
                      </w:rPr>
                      <m:t>i,t</m:t>
                    </m:r>
                  </m:sub>
                </m:sSub>
              </m:oMath>
            </m:oMathPara>
          </w:p>
        </w:tc>
        <w:tc>
          <w:tcPr>
            <w:tcW w:w="567" w:type="dxa"/>
          </w:tcPr>
          <w:p w14:paraId="227C094B" w14:textId="77777777" w:rsidR="007F7AA5" w:rsidRDefault="007F7AA5" w:rsidP="007C046B">
            <w:pPr>
              <w:spacing w:after="0" w:line="240" w:lineRule="auto"/>
              <w:ind w:left="0"/>
              <w:jc w:val="center"/>
              <w:rPr>
                <w:rFonts w:ascii="TH SarabunPSK" w:hAnsi="TH SarabunPSK" w:cs="TH SarabunPSK"/>
              </w:rPr>
            </w:pPr>
            <w:r>
              <w:rPr>
                <w:rFonts w:ascii="TH SarabunPSK" w:hAnsi="TH SarabunPSK" w:cs="TH SarabunPSK"/>
              </w:rPr>
              <w:t>=</w:t>
            </w:r>
          </w:p>
        </w:tc>
        <w:tc>
          <w:tcPr>
            <w:tcW w:w="6663" w:type="dxa"/>
          </w:tcPr>
          <w:p w14:paraId="0B7D502D" w14:textId="7618019C" w:rsidR="007F7AA5" w:rsidRDefault="00673C39" w:rsidP="007C046B">
            <w:pPr>
              <w:spacing w:after="0" w:line="240" w:lineRule="auto"/>
              <w:ind w:left="0"/>
              <w:jc w:val="thaiDistribute"/>
              <w:rPr>
                <w:rFonts w:ascii="TH SarabunPSK" w:hAnsi="TH SarabunPSK" w:cs="TH SarabunPSK"/>
              </w:rPr>
            </w:pPr>
            <w:r w:rsidRPr="00673C39">
              <w:rPr>
                <w:rFonts w:ascii="TH SarabunPSK" w:hAnsi="TH SarabunPSK" w:cs="TH SarabunPSK"/>
              </w:rPr>
              <w:t>The amount of carbon accumulated in the soil in the project area from sample unit i at time t (tonnes carbon per rai)</w:t>
            </w:r>
          </w:p>
        </w:tc>
      </w:tr>
      <w:tr w:rsidR="007F7AA5" w14:paraId="457ACF3F" w14:textId="77777777" w:rsidTr="007C046B">
        <w:tc>
          <w:tcPr>
            <w:tcW w:w="1696" w:type="dxa"/>
          </w:tcPr>
          <w:p w14:paraId="0CEC5389" w14:textId="43AD4F22" w:rsidR="007F7AA5" w:rsidRDefault="00912A99" w:rsidP="007C046B">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Cambria Math" w:hint="cs"/>
                        <w:sz w:val="24"/>
                        <w:szCs w:val="24"/>
                        <w:cs/>
                      </w:rPr>
                      <m:t>SOC</m:t>
                    </m:r>
                  </m:e>
                  <m:sub>
                    <m:r>
                      <w:rPr>
                        <w:rFonts w:ascii="Cambria Math" w:hAnsi="Cambria Math" w:cs="Cambria Math"/>
                        <w:sz w:val="24"/>
                        <w:szCs w:val="24"/>
                      </w:rPr>
                      <m:t>sample,</m:t>
                    </m:r>
                    <m:r>
                      <w:rPr>
                        <w:rFonts w:ascii="Cambria Math" w:hAnsi="Cambria Math" w:cs="TH SarabunPSK"/>
                        <w:sz w:val="28"/>
                        <w:szCs w:val="28"/>
                      </w:rPr>
                      <m:t>i,t</m:t>
                    </m:r>
                  </m:sub>
                </m:sSub>
              </m:oMath>
            </m:oMathPara>
          </w:p>
        </w:tc>
        <w:tc>
          <w:tcPr>
            <w:tcW w:w="567" w:type="dxa"/>
          </w:tcPr>
          <w:p w14:paraId="614D67CA" w14:textId="77777777" w:rsidR="007F7AA5" w:rsidRDefault="007F7AA5" w:rsidP="007C046B">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719392FC" w14:textId="0AF971A1" w:rsidR="007F7AA5" w:rsidRDefault="00673C39" w:rsidP="007C046B">
            <w:pPr>
              <w:spacing w:after="0" w:line="240" w:lineRule="auto"/>
              <w:ind w:left="0"/>
              <w:jc w:val="thaiDistribute"/>
              <w:rPr>
                <w:rFonts w:ascii="TH SarabunPSK" w:hAnsi="TH SarabunPSK" w:cs="TH SarabunPSK"/>
              </w:rPr>
            </w:pPr>
            <w:r w:rsidRPr="00673C39">
              <w:rPr>
                <w:rFonts w:ascii="TH SarabunPSK" w:hAnsi="TH SarabunPSK" w:cs="TH SarabunPSK"/>
              </w:rPr>
              <w:t>Soil organic carbon content of samples collected from sample unit i at time t (laboratory value in units, grams of carbon for &lt;</w:t>
            </w:r>
            <w:r w:rsidRPr="00673C39">
              <w:rPr>
                <w:rFonts w:ascii="TH SarabunPSK" w:hAnsi="TH SarabunPSK" w:cs="TH SarabunPSK"/>
                <w:cs/>
              </w:rPr>
              <w:t xml:space="preserve">2 </w:t>
            </w:r>
            <w:r w:rsidRPr="00673C39">
              <w:rPr>
                <w:rFonts w:ascii="TH SarabunPSK" w:hAnsi="TH SarabunPSK" w:cs="TH SarabunPSK"/>
              </w:rPr>
              <w:t xml:space="preserve">mm soil particles) (grams carbon per </w:t>
            </w:r>
            <w:r w:rsidRPr="00673C39">
              <w:rPr>
                <w:rFonts w:ascii="TH SarabunPSK" w:hAnsi="TH SarabunPSK" w:cs="TH SarabunPSK"/>
                <w:cs/>
              </w:rPr>
              <w:t xml:space="preserve">100 </w:t>
            </w:r>
            <w:r w:rsidRPr="00673C39">
              <w:rPr>
                <w:rFonts w:ascii="TH SarabunPSK" w:hAnsi="TH SarabunPSK" w:cs="TH SarabunPSK"/>
              </w:rPr>
              <w:t>g</w:t>
            </w:r>
            <w:r>
              <w:rPr>
                <w:rFonts w:ascii="TH SarabunPSK" w:hAnsi="TH SarabunPSK" w:cs="TH SarabunPSK"/>
              </w:rPr>
              <w:t>rams</w:t>
            </w:r>
            <w:r w:rsidRPr="00673C39">
              <w:rPr>
                <w:rFonts w:ascii="TH SarabunPSK" w:hAnsi="TH SarabunPSK" w:cs="TH SarabunPSK"/>
              </w:rPr>
              <w:t xml:space="preserve"> of soil)</w:t>
            </w:r>
          </w:p>
        </w:tc>
      </w:tr>
      <w:tr w:rsidR="007F7AA5" w14:paraId="623BAC1B" w14:textId="77777777" w:rsidTr="007C046B">
        <w:tc>
          <w:tcPr>
            <w:tcW w:w="1696" w:type="dxa"/>
          </w:tcPr>
          <w:p w14:paraId="136D8DEA" w14:textId="185E2BCA" w:rsidR="007F7AA5" w:rsidRDefault="00912A99" w:rsidP="007C046B">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BD</m:t>
                    </m:r>
                  </m:e>
                  <m:sub>
                    <m:r>
                      <w:rPr>
                        <w:rFonts w:ascii="Cambria Math" w:hAnsi="Cambria Math" w:cs="Cambria Math"/>
                        <w:sz w:val="24"/>
                        <w:szCs w:val="24"/>
                      </w:rPr>
                      <m:t>sample,</m:t>
                    </m:r>
                    <m:r>
                      <w:rPr>
                        <w:rFonts w:ascii="Cambria Math" w:hAnsi="Cambria Math" w:cs="TH SarabunPSK"/>
                        <w:sz w:val="28"/>
                        <w:szCs w:val="28"/>
                      </w:rPr>
                      <m:t>i,t</m:t>
                    </m:r>
                  </m:sub>
                </m:sSub>
              </m:oMath>
            </m:oMathPara>
          </w:p>
        </w:tc>
        <w:tc>
          <w:tcPr>
            <w:tcW w:w="567" w:type="dxa"/>
          </w:tcPr>
          <w:p w14:paraId="6CE9FE4E" w14:textId="77777777" w:rsidR="007F7AA5" w:rsidRDefault="007F7AA5" w:rsidP="007C046B">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67CDEE4B" w14:textId="5EDA4904" w:rsidR="007F7AA5" w:rsidRDefault="00673C39" w:rsidP="007C046B">
            <w:pPr>
              <w:spacing w:after="0" w:line="240" w:lineRule="auto"/>
              <w:ind w:left="0"/>
              <w:jc w:val="thaiDistribute"/>
              <w:rPr>
                <w:rFonts w:ascii="TH SarabunPSK" w:hAnsi="TH SarabunPSK" w:cs="TH SarabunPSK"/>
              </w:rPr>
            </w:pPr>
            <w:r w:rsidRPr="00673C39">
              <w:rPr>
                <w:rFonts w:ascii="TH SarabunPSK" w:hAnsi="TH SarabunPSK" w:cs="TH SarabunPSK"/>
              </w:rPr>
              <w:t>Bulk density of soil with particle size &lt;</w:t>
            </w:r>
            <w:r w:rsidRPr="00673C39">
              <w:rPr>
                <w:rFonts w:ascii="TH SarabunPSK" w:hAnsi="TH SarabunPSK" w:cs="TH SarabunPSK"/>
                <w:cs/>
              </w:rPr>
              <w:t xml:space="preserve">2 </w:t>
            </w:r>
            <w:r w:rsidRPr="00673C39">
              <w:rPr>
                <w:rFonts w:ascii="TH SarabunPSK" w:hAnsi="TH SarabunPSK" w:cs="TH SarabunPSK"/>
              </w:rPr>
              <w:t>mm from unit sample i at time t (laboratory value in g</w:t>
            </w:r>
            <w:r>
              <w:rPr>
                <w:rFonts w:ascii="TH SarabunPSK" w:hAnsi="TH SarabunPSK" w:cs="TH SarabunPSK"/>
              </w:rPr>
              <w:t>ram</w:t>
            </w:r>
            <w:r w:rsidRPr="00673C39">
              <w:rPr>
                <w:rFonts w:ascii="TH SarabunPSK" w:hAnsi="TH SarabunPSK" w:cs="TH SarabunPSK"/>
              </w:rPr>
              <w:t>/cm</w:t>
            </w:r>
            <w:r w:rsidRPr="00673C39">
              <w:rPr>
                <w:rFonts w:ascii="TH SarabunPSK" w:hAnsi="TH SarabunPSK" w:cs="TH SarabunPSK"/>
                <w:vertAlign w:val="superscript"/>
                <w:cs/>
              </w:rPr>
              <w:t>3</w:t>
            </w:r>
            <w:r w:rsidRPr="00673C39">
              <w:rPr>
                <w:rFonts w:ascii="TH SarabunPSK" w:hAnsi="TH SarabunPSK" w:cs="TH SarabunPSK"/>
                <w:cs/>
              </w:rPr>
              <w:t>).</w:t>
            </w:r>
          </w:p>
        </w:tc>
      </w:tr>
      <w:tr w:rsidR="007F7AA5" w14:paraId="3E92A293" w14:textId="77777777" w:rsidTr="007C046B">
        <w:tc>
          <w:tcPr>
            <w:tcW w:w="1696" w:type="dxa"/>
          </w:tcPr>
          <w:p w14:paraId="26466120" w14:textId="29489BA3" w:rsidR="007F7AA5" w:rsidRDefault="00912A99" w:rsidP="007C046B">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Dep</m:t>
                    </m:r>
                  </m:e>
                  <m:sub>
                    <m:r>
                      <w:rPr>
                        <w:rFonts w:ascii="Cambria Math" w:hAnsi="Cambria Math" w:cs="Cambria Math"/>
                        <w:sz w:val="24"/>
                        <w:szCs w:val="24"/>
                      </w:rPr>
                      <m:t>sample,</m:t>
                    </m:r>
                    <m:r>
                      <w:rPr>
                        <w:rFonts w:ascii="Cambria Math" w:hAnsi="Cambria Math" w:cs="TH SarabunPSK"/>
                        <w:sz w:val="28"/>
                        <w:szCs w:val="28"/>
                      </w:rPr>
                      <m:t>i,t</m:t>
                    </m:r>
                  </m:sub>
                </m:sSub>
              </m:oMath>
            </m:oMathPara>
          </w:p>
        </w:tc>
        <w:tc>
          <w:tcPr>
            <w:tcW w:w="567" w:type="dxa"/>
          </w:tcPr>
          <w:p w14:paraId="7508CFE1" w14:textId="77777777" w:rsidR="007F7AA5" w:rsidRDefault="007F7AA5" w:rsidP="007C046B">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6E1BE0F9" w14:textId="305D0769" w:rsidR="007F7AA5" w:rsidRDefault="00673C39" w:rsidP="007C046B">
            <w:pPr>
              <w:spacing w:after="0" w:line="240" w:lineRule="auto"/>
              <w:ind w:left="0"/>
              <w:jc w:val="thaiDistribute"/>
              <w:rPr>
                <w:rFonts w:ascii="TH SarabunPSK" w:hAnsi="TH SarabunPSK" w:cs="TH SarabunPSK"/>
              </w:rPr>
            </w:pPr>
            <w:r w:rsidRPr="00673C39">
              <w:rPr>
                <w:rFonts w:ascii="TH SarabunPSK" w:hAnsi="TH SarabunPSK" w:cs="TH SarabunPSK"/>
              </w:rPr>
              <w:t xml:space="preserve">Soil depth collected from sample unit i at time t (centimeter) (not less than </w:t>
            </w:r>
            <w:r w:rsidRPr="00673C39">
              <w:rPr>
                <w:rFonts w:ascii="TH SarabunPSK" w:hAnsi="TH SarabunPSK" w:cs="TH SarabunPSK"/>
                <w:cs/>
              </w:rPr>
              <w:t xml:space="preserve">30 </w:t>
            </w:r>
            <w:r w:rsidRPr="00673C39">
              <w:rPr>
                <w:rFonts w:ascii="TH SarabunPSK" w:hAnsi="TH SarabunPSK" w:cs="TH SarabunPSK"/>
              </w:rPr>
              <w:t>centimeter)</w:t>
            </w:r>
          </w:p>
        </w:tc>
      </w:tr>
      <w:tr w:rsidR="002F39D6" w14:paraId="7A9EFC18" w14:textId="77777777" w:rsidTr="007C046B">
        <w:tc>
          <w:tcPr>
            <w:tcW w:w="1696" w:type="dxa"/>
          </w:tcPr>
          <w:p w14:paraId="7BC7FA32" w14:textId="4EA7E64E" w:rsidR="002F39D6" w:rsidRDefault="00912A99" w:rsidP="002F39D6">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N</m:t>
                    </m:r>
                  </m:e>
                  <m:sub>
                    <m:r>
                      <w:rPr>
                        <w:rFonts w:ascii="Cambria Math" w:hAnsi="Cambria Math" w:cs="TH SarabunPSK"/>
                        <w:sz w:val="24"/>
                        <w:szCs w:val="24"/>
                      </w:rPr>
                      <m:t>i</m:t>
                    </m:r>
                  </m:sub>
                </m:sSub>
              </m:oMath>
            </m:oMathPara>
          </w:p>
        </w:tc>
        <w:tc>
          <w:tcPr>
            <w:tcW w:w="567" w:type="dxa"/>
          </w:tcPr>
          <w:p w14:paraId="41D65A2F" w14:textId="1A3B2DC2" w:rsidR="002F39D6" w:rsidRPr="00F425BD" w:rsidRDefault="002F39D6" w:rsidP="002F39D6">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574E8707" w14:textId="6123F8D3" w:rsidR="002F39D6" w:rsidRPr="00673C39" w:rsidRDefault="00673C39" w:rsidP="002F39D6">
            <w:pPr>
              <w:spacing w:after="0" w:line="240" w:lineRule="auto"/>
              <w:ind w:left="0"/>
              <w:jc w:val="thaiDistribute"/>
              <w:rPr>
                <w:rFonts w:ascii="TH SarabunPSK" w:hAnsi="TH SarabunPSK" w:cs="TH SarabunPSK"/>
                <w:cs/>
              </w:rPr>
            </w:pPr>
            <w:r w:rsidRPr="00673C39">
              <w:rPr>
                <w:rFonts w:ascii="TH SarabunPSK" w:hAnsi="TH SarabunPSK" w:cs="TH SarabunPSK"/>
              </w:rPr>
              <w:t>The number of sample plots that store data in the i</w:t>
            </w:r>
            <w:r>
              <w:rPr>
                <w:rFonts w:ascii="TH SarabunPSK" w:hAnsi="TH SarabunPSK" w:cs="TH SarabunPSK"/>
              </w:rPr>
              <w:t>-</w:t>
            </w:r>
            <w:r w:rsidRPr="00673C39">
              <w:rPr>
                <w:rFonts w:ascii="TH SarabunPSK" w:hAnsi="TH SarabunPSK" w:cs="TH SarabunPSK"/>
              </w:rPr>
              <w:t>th sample unit.</w:t>
            </w:r>
          </w:p>
        </w:tc>
      </w:tr>
      <w:tr w:rsidR="00B5222B" w14:paraId="21F8AE81" w14:textId="77777777" w:rsidTr="007C046B">
        <w:tc>
          <w:tcPr>
            <w:tcW w:w="1696" w:type="dxa"/>
          </w:tcPr>
          <w:p w14:paraId="1A73AD75" w14:textId="22EF03BD" w:rsidR="00B5222B" w:rsidRDefault="00B5222B" w:rsidP="00B5222B">
            <w:pPr>
              <w:spacing w:after="0" w:line="240" w:lineRule="auto"/>
              <w:ind w:left="0"/>
              <w:jc w:val="center"/>
              <w:rPr>
                <w:rFonts w:ascii="TH SarabunPSK" w:hAnsi="TH SarabunPSK" w:cs="TH SarabunPSK"/>
              </w:rPr>
            </w:pPr>
            <w:r>
              <w:rPr>
                <w:rFonts w:ascii="TH SarabunPSK" w:hAnsi="TH SarabunPSK" w:cs="TH SarabunPSK"/>
              </w:rPr>
              <w:t>i</w:t>
            </w:r>
          </w:p>
        </w:tc>
        <w:tc>
          <w:tcPr>
            <w:tcW w:w="567" w:type="dxa"/>
          </w:tcPr>
          <w:p w14:paraId="62D222FD" w14:textId="309DCF4D" w:rsidR="00B5222B" w:rsidRDefault="00B5222B" w:rsidP="00B5222B">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32953AAC" w14:textId="7FC365B9" w:rsidR="00B5222B" w:rsidRDefault="00673C39" w:rsidP="00B5222B">
            <w:pPr>
              <w:spacing w:after="0" w:line="240" w:lineRule="auto"/>
              <w:ind w:left="0"/>
              <w:jc w:val="thaiDistribute"/>
              <w:rPr>
                <w:rFonts w:ascii="TH SarabunPSK" w:hAnsi="TH SarabunPSK" w:cs="TH SarabunPSK"/>
              </w:rPr>
            </w:pPr>
            <w:r>
              <w:rPr>
                <w:rFonts w:ascii="TH SarabunPSK" w:hAnsi="TH SarabunPSK" w:cs="TH SarabunPSK"/>
              </w:rPr>
              <w:t>Sample unit</w:t>
            </w:r>
            <w:r w:rsidR="00B5222B">
              <w:rPr>
                <w:rFonts w:ascii="TH SarabunPSK" w:hAnsi="TH SarabunPSK" w:cs="TH SarabunPSK"/>
              </w:rPr>
              <w:t xml:space="preserve"> 1, 2, 3, …</w:t>
            </w:r>
          </w:p>
        </w:tc>
      </w:tr>
      <w:tr w:rsidR="002F39D6" w14:paraId="55F261A4" w14:textId="77777777" w:rsidTr="007C046B">
        <w:tc>
          <w:tcPr>
            <w:tcW w:w="1696" w:type="dxa"/>
          </w:tcPr>
          <w:p w14:paraId="5C4B526B" w14:textId="522C318B" w:rsidR="002F39D6" w:rsidRDefault="002F39D6" w:rsidP="002F39D6">
            <w:pPr>
              <w:spacing w:after="0" w:line="240" w:lineRule="auto"/>
              <w:ind w:left="0"/>
              <w:jc w:val="center"/>
              <w:rPr>
                <w:rFonts w:ascii="TH SarabunPSK" w:hAnsi="TH SarabunPSK" w:cs="TH SarabunPSK"/>
              </w:rPr>
            </w:pPr>
            <w:r>
              <w:rPr>
                <w:rFonts w:ascii="TH SarabunPSK" w:hAnsi="TH SarabunPSK" w:cs="TH SarabunPSK"/>
              </w:rPr>
              <w:t>t</w:t>
            </w:r>
          </w:p>
        </w:tc>
        <w:tc>
          <w:tcPr>
            <w:tcW w:w="567" w:type="dxa"/>
          </w:tcPr>
          <w:p w14:paraId="50A5BE9E" w14:textId="2B59B4C9" w:rsidR="002F39D6" w:rsidRDefault="002F39D6" w:rsidP="002F39D6">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018E94E2" w14:textId="14CD995D" w:rsidR="002F39D6" w:rsidRDefault="002F39D6" w:rsidP="002F39D6">
            <w:pPr>
              <w:spacing w:after="0" w:line="240" w:lineRule="auto"/>
              <w:ind w:left="0"/>
              <w:jc w:val="thaiDistribute"/>
              <w:rPr>
                <w:rFonts w:ascii="TH SarabunPSK" w:hAnsi="TH SarabunPSK" w:cs="TH SarabunPSK"/>
              </w:rPr>
            </w:pPr>
            <w:r w:rsidRPr="0018287C">
              <w:rPr>
                <w:rFonts w:ascii="TH SarabunPSK" w:hAnsi="TH SarabunPSK" w:cs="TH SarabunPSK"/>
                <w:spacing w:val="-4"/>
                <w:cs/>
              </w:rPr>
              <w:t>1</w:t>
            </w:r>
            <w:r w:rsidRPr="0018287C">
              <w:rPr>
                <w:rFonts w:ascii="TH SarabunPSK" w:hAnsi="TH SarabunPSK" w:cs="TH SarabunPSK"/>
                <w:spacing w:val="-4"/>
              </w:rPr>
              <w:t xml:space="preserve">, </w:t>
            </w:r>
            <w:r w:rsidRPr="0018287C">
              <w:rPr>
                <w:rFonts w:ascii="TH SarabunPSK" w:hAnsi="TH SarabunPSK" w:cs="TH SarabunPSK"/>
                <w:spacing w:val="-4"/>
                <w:cs/>
              </w:rPr>
              <w:t>2</w:t>
            </w:r>
            <w:r w:rsidRPr="0018287C">
              <w:rPr>
                <w:rFonts w:ascii="TH SarabunPSK" w:hAnsi="TH SarabunPSK" w:cs="TH SarabunPSK"/>
                <w:spacing w:val="-4"/>
              </w:rPr>
              <w:t xml:space="preserve">, </w:t>
            </w:r>
            <w:r w:rsidRPr="0018287C">
              <w:rPr>
                <w:rFonts w:ascii="TH SarabunPSK" w:hAnsi="TH SarabunPSK" w:cs="TH SarabunPSK"/>
                <w:spacing w:val="-4"/>
                <w:cs/>
              </w:rPr>
              <w:t>3</w:t>
            </w:r>
            <w:r w:rsidRPr="0018287C">
              <w:rPr>
                <w:rFonts w:ascii="TH SarabunPSK" w:hAnsi="TH SarabunPSK" w:cs="TH SarabunPSK"/>
                <w:spacing w:val="-4"/>
              </w:rPr>
              <w:t xml:space="preserve">, … </w:t>
            </w:r>
            <w:r w:rsidR="00673C39" w:rsidRPr="00673C39">
              <w:rPr>
                <w:rFonts w:ascii="TH SarabunPSK" w:hAnsi="TH SarabunPSK" w:cs="TH SarabunPSK"/>
                <w:spacing w:val="-4"/>
              </w:rPr>
              <w:t xml:space="preserve">years since the </w:t>
            </w:r>
            <w:r w:rsidR="00673C39">
              <w:rPr>
                <w:rFonts w:ascii="TH SarabunPSK" w:hAnsi="TH SarabunPSK" w:cs="TH SarabunPSK"/>
                <w:spacing w:val="-4"/>
              </w:rPr>
              <w:t>project start date</w:t>
            </w:r>
          </w:p>
        </w:tc>
      </w:tr>
      <w:tr w:rsidR="007F7AA5" w14:paraId="3B577435" w14:textId="77777777" w:rsidTr="007C046B">
        <w:tc>
          <w:tcPr>
            <w:tcW w:w="1696" w:type="dxa"/>
          </w:tcPr>
          <w:p w14:paraId="4E98AB9E" w14:textId="77777777" w:rsidR="007F7AA5" w:rsidRDefault="007F7AA5" w:rsidP="007C046B">
            <w:pPr>
              <w:spacing w:after="0" w:line="240" w:lineRule="auto"/>
              <w:ind w:left="0"/>
              <w:jc w:val="center"/>
              <w:rPr>
                <w:rFonts w:ascii="TH SarabunPSK" w:hAnsi="TH SarabunPSK" w:cs="TH SarabunPSK"/>
              </w:rPr>
            </w:pPr>
            <w:r>
              <w:rPr>
                <w:rFonts w:ascii="TH SarabunPSK" w:hAnsi="TH SarabunPSK" w:cs="TH SarabunPSK"/>
              </w:rPr>
              <w:t>0.16</w:t>
            </w:r>
          </w:p>
        </w:tc>
        <w:tc>
          <w:tcPr>
            <w:tcW w:w="567" w:type="dxa"/>
          </w:tcPr>
          <w:p w14:paraId="51FCA5F0" w14:textId="77777777" w:rsidR="007F7AA5" w:rsidRPr="00F425BD" w:rsidRDefault="007F7AA5" w:rsidP="007C046B">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6476C459" w14:textId="1E88ED54" w:rsidR="007F7AA5" w:rsidRDefault="00673C39" w:rsidP="007C046B">
            <w:pPr>
              <w:spacing w:after="0" w:line="240" w:lineRule="auto"/>
              <w:ind w:left="0"/>
              <w:jc w:val="thaiDistribute"/>
              <w:rPr>
                <w:rFonts w:ascii="TH SarabunPSK" w:hAnsi="TH SarabunPSK" w:cs="TH SarabunPSK"/>
                <w:cs/>
              </w:rPr>
            </w:pPr>
            <w:r w:rsidRPr="00673C39">
              <w:rPr>
                <w:rFonts w:ascii="TH SarabunPSK" w:hAnsi="TH SarabunPSK" w:cs="TH SarabunPSK"/>
              </w:rPr>
              <w:t>Unit conversion value (</w:t>
            </w:r>
            <w:r w:rsidRPr="00673C39">
              <w:rPr>
                <w:rFonts w:ascii="TH SarabunPSK" w:hAnsi="TH SarabunPSK" w:cs="TH SarabunPSK"/>
                <w:cs/>
              </w:rPr>
              <w:t xml:space="preserve">1 </w:t>
            </w:r>
            <w:r w:rsidRPr="00673C39">
              <w:rPr>
                <w:rFonts w:ascii="TH SarabunPSK" w:hAnsi="TH SarabunPSK" w:cs="TH SarabunPSK"/>
              </w:rPr>
              <w:t xml:space="preserve">gram = </w:t>
            </w:r>
            <w:r w:rsidRPr="00673C39">
              <w:rPr>
                <w:rFonts w:ascii="TH SarabunPSK" w:hAnsi="TH SarabunPSK" w:cs="TH SarabunPSK"/>
                <w:cs/>
              </w:rPr>
              <w:t xml:space="preserve">10-6 </w:t>
            </w:r>
            <w:r w:rsidRPr="00673C39">
              <w:rPr>
                <w:rFonts w:ascii="TH SarabunPSK" w:hAnsi="TH SarabunPSK" w:cs="TH SarabunPSK"/>
              </w:rPr>
              <w:t xml:space="preserve">tons and </w:t>
            </w:r>
            <w:r w:rsidRPr="00673C39">
              <w:rPr>
                <w:rFonts w:ascii="TH SarabunPSK" w:hAnsi="TH SarabunPSK" w:cs="TH SarabunPSK"/>
                <w:cs/>
              </w:rPr>
              <w:t xml:space="preserve">1 </w:t>
            </w:r>
            <w:r w:rsidRPr="00673C39">
              <w:rPr>
                <w:rFonts w:ascii="TH SarabunPSK" w:hAnsi="TH SarabunPSK" w:cs="TH SarabunPSK"/>
              </w:rPr>
              <w:t xml:space="preserve">rai = </w:t>
            </w:r>
            <w:r w:rsidRPr="00673C39">
              <w:rPr>
                <w:rFonts w:ascii="TH SarabunPSK" w:hAnsi="TH SarabunPSK" w:cs="TH SarabunPSK"/>
                <w:cs/>
              </w:rPr>
              <w:t xml:space="preserve">1.6 </w:t>
            </w:r>
            <w:r w:rsidRPr="00673C39">
              <w:rPr>
                <w:rFonts w:ascii="TH SarabunPSK" w:hAnsi="TH SarabunPSK" w:cs="TH SarabunPSK"/>
              </w:rPr>
              <w:t xml:space="preserve">x </w:t>
            </w:r>
            <w:r w:rsidRPr="00673C39">
              <w:rPr>
                <w:rFonts w:ascii="TH SarabunPSK" w:hAnsi="TH SarabunPSK" w:cs="TH SarabunPSK"/>
                <w:cs/>
              </w:rPr>
              <w:t xml:space="preserve">107 </w:t>
            </w:r>
            <w:r w:rsidRPr="00673C39">
              <w:rPr>
                <w:rFonts w:ascii="TH SarabunPSK" w:hAnsi="TH SarabunPSK" w:cs="TH SarabunPSK"/>
              </w:rPr>
              <w:t>square centimeter)</w:t>
            </w:r>
          </w:p>
        </w:tc>
      </w:tr>
    </w:tbl>
    <w:p w14:paraId="2511E1FC" w14:textId="77777777" w:rsidR="007F7AA5" w:rsidRPr="00B80DD2" w:rsidRDefault="007F7AA5" w:rsidP="007F7AA5">
      <w:pPr>
        <w:spacing w:before="0" w:after="0" w:line="240" w:lineRule="auto"/>
        <w:ind w:left="0"/>
        <w:rPr>
          <w:rFonts w:ascii="TH SarabunPSK" w:hAnsi="TH SarabunPSK" w:cs="TH SarabunPSK"/>
        </w:rPr>
      </w:pPr>
    </w:p>
    <w:p w14:paraId="4F08FFA3" w14:textId="06058011" w:rsidR="00817363" w:rsidRDefault="003775BD" w:rsidP="009D5B6F">
      <w:pPr>
        <w:spacing w:before="0" w:after="0" w:line="240" w:lineRule="auto"/>
        <w:ind w:left="0"/>
        <w:rPr>
          <w:rFonts w:ascii="TH SarabunPSK" w:hAnsi="TH SarabunPSK" w:cs="TH SarabunPSK"/>
        </w:rPr>
      </w:pPr>
      <w:r>
        <w:rPr>
          <w:rFonts w:ascii="TH SarabunPSK" w:hAnsi="TH SarabunPSK" w:cs="TH SarabunPSK" w:hint="cs"/>
          <w:u w:val="single"/>
        </w:rPr>
        <w:t xml:space="preserve">Option </w:t>
      </w:r>
      <w:r w:rsidR="007F7AA5" w:rsidRPr="009D5B6F">
        <w:rPr>
          <w:rFonts w:ascii="TH SarabunPSK" w:hAnsi="TH SarabunPSK" w:cs="TH SarabunPSK"/>
          <w:u w:val="single"/>
        </w:rPr>
        <w:t>2</w:t>
      </w:r>
      <w:r w:rsidR="007F7AA5">
        <w:rPr>
          <w:rFonts w:ascii="TH SarabunPSK" w:hAnsi="TH SarabunPSK" w:cs="TH SarabunPSK" w:hint="cs"/>
          <w:cs/>
        </w:rPr>
        <w:t xml:space="preserve"> </w:t>
      </w:r>
      <w:r w:rsidR="00673C39" w:rsidRPr="00673C39">
        <w:rPr>
          <w:rFonts w:ascii="TH SarabunPSK" w:hAnsi="TH SarabunPSK" w:cs="TH SarabunPSK"/>
        </w:rPr>
        <w:t xml:space="preserve">Carbon sequestration in the soil from a reference value </w:t>
      </w:r>
    </w:p>
    <w:p w14:paraId="25010CF4" w14:textId="77777777" w:rsidR="009D5B6F" w:rsidRPr="001E1BF6" w:rsidRDefault="009D5B6F" w:rsidP="009D5B6F">
      <w:pPr>
        <w:spacing w:before="0" w:after="0" w:line="240" w:lineRule="auto"/>
        <w:ind w:left="0"/>
        <w:rPr>
          <w:rFonts w:ascii="TH SarabunPSK" w:hAnsi="TH SarabunPSK" w:cs="TH SarabunPSK"/>
          <w:b/>
          <w:bCs/>
        </w:rPr>
      </w:pPr>
    </w:p>
    <w:p w14:paraId="2743E303" w14:textId="2F132822" w:rsidR="00817363" w:rsidRDefault="00912A99" w:rsidP="00817363">
      <w:pPr>
        <w:spacing w:before="0" w:after="0" w:line="240" w:lineRule="auto"/>
        <w:ind w:left="0" w:firstLine="720"/>
        <w:rPr>
          <w:rFonts w:ascii="TH SarabunPSK" w:hAnsi="TH SarabunPSK" w:cs="TH SarabunPSK"/>
        </w:rPr>
      </w:pPr>
      <m:oMathPara>
        <m:oMath>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i,t</m:t>
              </m:r>
            </m:sub>
          </m:sSub>
          <m:r>
            <w:rPr>
              <w:rFonts w:ascii="Cambria Math" w:hAnsi="Cambria Math" w:cs="TH SarabunPSK"/>
              <w:sz w:val="24"/>
              <w:szCs w:val="24"/>
            </w:rPr>
            <m:t>=</m:t>
          </m:r>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REF,i</m:t>
              </m:r>
            </m:sub>
          </m:sSub>
          <m:r>
            <w:rPr>
              <w:rFonts w:ascii="Cambria Math" w:hAnsi="Cambria Math" w:cs="TH SarabunPSK"/>
              <w:sz w:val="24"/>
              <w:szCs w:val="24"/>
            </w:rPr>
            <m:t xml:space="preserve"> x </m:t>
          </m:r>
          <m:sSub>
            <m:sSubPr>
              <m:ctrlPr>
                <w:rPr>
                  <w:rFonts w:ascii="Cambria Math" w:hAnsi="Cambria Math" w:cs="TH SarabunPSK"/>
                  <w:sz w:val="24"/>
                  <w:szCs w:val="24"/>
                </w:rPr>
              </m:ctrlPr>
            </m:sSubPr>
            <m:e>
              <m:r>
                <w:rPr>
                  <w:rFonts w:ascii="Cambria Math" w:hAnsi="Cambria Math" w:cs="TH SarabunPSK"/>
                  <w:sz w:val="24"/>
                  <w:szCs w:val="24"/>
                </w:rPr>
                <m:t>f</m:t>
              </m:r>
            </m:e>
            <m:sub>
              <m:r>
                <w:rPr>
                  <w:rFonts w:ascii="Cambria Math" w:hAnsi="Cambria Math" w:cs="TH SarabunPSK"/>
                  <w:sz w:val="24"/>
                  <w:szCs w:val="24"/>
                </w:rPr>
                <m:t>LU,i,t</m:t>
              </m:r>
            </m:sub>
          </m:sSub>
          <m:r>
            <w:rPr>
              <w:rFonts w:ascii="Cambria Math" w:hAnsi="Cambria Math" w:cs="TH SarabunPSK"/>
              <w:sz w:val="24"/>
              <w:szCs w:val="24"/>
            </w:rPr>
            <m:t xml:space="preserve"> x </m:t>
          </m:r>
          <m:sSub>
            <m:sSubPr>
              <m:ctrlPr>
                <w:rPr>
                  <w:rFonts w:ascii="Cambria Math" w:hAnsi="Cambria Math" w:cs="TH SarabunPSK"/>
                  <w:sz w:val="24"/>
                  <w:szCs w:val="24"/>
                </w:rPr>
              </m:ctrlPr>
            </m:sSubPr>
            <m:e>
              <m:r>
                <w:rPr>
                  <w:rFonts w:ascii="Cambria Math" w:hAnsi="Cambria Math" w:cs="TH SarabunPSK"/>
                  <w:sz w:val="24"/>
                  <w:szCs w:val="24"/>
                </w:rPr>
                <m:t>f</m:t>
              </m:r>
            </m:e>
            <m:sub>
              <m:r>
                <w:rPr>
                  <w:rFonts w:ascii="Cambria Math" w:hAnsi="Cambria Math" w:cs="TH SarabunPSK"/>
                  <w:sz w:val="24"/>
                  <w:szCs w:val="24"/>
                </w:rPr>
                <m:t>MG,i,t</m:t>
              </m:r>
            </m:sub>
          </m:sSub>
          <m:r>
            <w:rPr>
              <w:rFonts w:ascii="Cambria Math" w:hAnsi="Cambria Math" w:cs="TH SarabunPSK"/>
              <w:sz w:val="24"/>
              <w:szCs w:val="24"/>
            </w:rPr>
            <m:t xml:space="preserve"> x </m:t>
          </m:r>
          <m:sSub>
            <m:sSubPr>
              <m:ctrlPr>
                <w:rPr>
                  <w:rFonts w:ascii="Cambria Math" w:hAnsi="Cambria Math" w:cs="TH SarabunPSK"/>
                  <w:sz w:val="24"/>
                  <w:szCs w:val="24"/>
                </w:rPr>
              </m:ctrlPr>
            </m:sSubPr>
            <m:e>
              <m:r>
                <w:rPr>
                  <w:rFonts w:ascii="Cambria Math" w:hAnsi="Cambria Math" w:cs="TH SarabunPSK"/>
                  <w:sz w:val="24"/>
                  <w:szCs w:val="24"/>
                </w:rPr>
                <m:t>f</m:t>
              </m:r>
            </m:e>
            <m:sub>
              <m:r>
                <w:rPr>
                  <w:rFonts w:ascii="Cambria Math" w:hAnsi="Cambria Math" w:cs="TH SarabunPSK"/>
                  <w:sz w:val="24"/>
                  <w:szCs w:val="24"/>
                </w:rPr>
                <m:t>I,i,t</m:t>
              </m:r>
            </m:sub>
          </m:sSub>
        </m:oMath>
      </m:oMathPara>
    </w:p>
    <w:p w14:paraId="7268B8E9" w14:textId="77777777" w:rsidR="00817363" w:rsidRPr="00264102" w:rsidRDefault="00817363" w:rsidP="00817363">
      <w:pPr>
        <w:spacing w:before="0" w:after="0" w:line="240" w:lineRule="auto"/>
        <w:ind w:left="0"/>
        <w:rPr>
          <w:rFonts w:ascii="TH SarabunPSK" w:hAnsi="TH SarabunPSK" w:cs="TH SarabunPSK"/>
        </w:rPr>
      </w:pPr>
    </w:p>
    <w:p w14:paraId="368AC625" w14:textId="0AE23287" w:rsidR="00817363" w:rsidRDefault="003775BD" w:rsidP="00817363">
      <w:pPr>
        <w:spacing w:before="0" w:after="0" w:line="240" w:lineRule="auto"/>
        <w:ind w:left="0"/>
        <w:rPr>
          <w:rFonts w:ascii="TH SarabunPSK" w:hAnsi="TH SarabunPSK" w:cs="TH SarabunPSK"/>
        </w:rPr>
      </w:pPr>
      <w:r>
        <w:rPr>
          <w:rFonts w:ascii="TH SarabunPSK" w:hAnsi="TH SarabunPSK" w:cs="TH SarabunPSK"/>
        </w:rPr>
        <w:t>Where</w:t>
      </w:r>
      <w:r w:rsidR="00673C39">
        <w:rPr>
          <w:rFonts w:ascii="TH SarabunPSK" w:hAnsi="TH SarabunPSK" w:cs="TH SarabunPS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
        <w:gridCol w:w="6663"/>
      </w:tblGrid>
      <w:tr w:rsidR="00886BB3" w14:paraId="4294054C" w14:textId="77777777" w:rsidTr="00886BB3">
        <w:tc>
          <w:tcPr>
            <w:tcW w:w="1696" w:type="dxa"/>
          </w:tcPr>
          <w:p w14:paraId="04E04AE4" w14:textId="77777777" w:rsidR="00886BB3" w:rsidRDefault="00912A99" w:rsidP="003761E5">
            <w:pPr>
              <w:spacing w:after="0" w:line="240" w:lineRule="auto"/>
              <w:ind w:left="0"/>
              <w:jc w:val="center"/>
              <w:rPr>
                <w:rFonts w:ascii="TH SarabunPSK" w:hAnsi="TH SarabunPSK" w:cs="TH SarabunPSK"/>
              </w:rPr>
            </w:pPr>
            <m:oMathPara>
              <m:oMath>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t,i</m:t>
                    </m:r>
                  </m:sub>
                </m:sSub>
              </m:oMath>
            </m:oMathPara>
          </w:p>
        </w:tc>
        <w:tc>
          <w:tcPr>
            <w:tcW w:w="567" w:type="dxa"/>
          </w:tcPr>
          <w:p w14:paraId="2BA5D150" w14:textId="77777777" w:rsidR="00886BB3" w:rsidRDefault="00886BB3" w:rsidP="003761E5">
            <w:pPr>
              <w:spacing w:after="0" w:line="240" w:lineRule="auto"/>
              <w:ind w:left="0"/>
              <w:jc w:val="center"/>
              <w:rPr>
                <w:rFonts w:ascii="TH SarabunPSK" w:hAnsi="TH SarabunPSK" w:cs="TH SarabunPSK"/>
              </w:rPr>
            </w:pPr>
            <w:r>
              <w:rPr>
                <w:rFonts w:ascii="TH SarabunPSK" w:hAnsi="TH SarabunPSK" w:cs="TH SarabunPSK"/>
              </w:rPr>
              <w:t>=</w:t>
            </w:r>
          </w:p>
        </w:tc>
        <w:tc>
          <w:tcPr>
            <w:tcW w:w="6663" w:type="dxa"/>
          </w:tcPr>
          <w:p w14:paraId="135BC4A7" w14:textId="389B7382" w:rsidR="00886BB3" w:rsidRPr="0018287C" w:rsidRDefault="00166897" w:rsidP="0018287C">
            <w:pPr>
              <w:spacing w:after="0" w:line="240" w:lineRule="auto"/>
              <w:ind w:left="0"/>
              <w:jc w:val="thaiDistribute"/>
              <w:rPr>
                <w:rFonts w:ascii="TH SarabunPSK" w:hAnsi="TH SarabunPSK" w:cs="TH SarabunPSK"/>
                <w:spacing w:val="-4"/>
              </w:rPr>
            </w:pPr>
            <w:r w:rsidRPr="00166897">
              <w:rPr>
                <w:rFonts w:ascii="TH SarabunPSK" w:hAnsi="TH SarabunPSK" w:cs="TH SarabunPSK"/>
                <w:spacing w:val="-4"/>
              </w:rPr>
              <w:t>The amount of carbon deposited in the soil when implementing the project in the sample unit i of the project site. (tonnes carbon per rai)</w:t>
            </w:r>
          </w:p>
        </w:tc>
      </w:tr>
      <w:tr w:rsidR="00886BB3" w14:paraId="4F2E92ED" w14:textId="77777777" w:rsidTr="00886BB3">
        <w:tc>
          <w:tcPr>
            <w:tcW w:w="1696" w:type="dxa"/>
          </w:tcPr>
          <w:p w14:paraId="439C0B27" w14:textId="77777777" w:rsidR="00886BB3" w:rsidRDefault="00912A99" w:rsidP="003761E5">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Cambria Math" w:hint="cs"/>
                        <w:sz w:val="24"/>
                        <w:szCs w:val="24"/>
                        <w:cs/>
                      </w:rPr>
                      <m:t>SOC</m:t>
                    </m:r>
                  </m:e>
                  <m:sub>
                    <m:r>
                      <w:rPr>
                        <w:rFonts w:ascii="Cambria Math" w:hAnsi="Cambria Math" w:cs="Cambria Math"/>
                        <w:sz w:val="24"/>
                        <w:szCs w:val="24"/>
                      </w:rPr>
                      <m:t>REF</m:t>
                    </m:r>
                    <m:r>
                      <w:rPr>
                        <w:rFonts w:ascii="Cambria Math" w:hAnsi="Cambria Math"/>
                        <w:sz w:val="24"/>
                      </w:rPr>
                      <m:t>,i</m:t>
                    </m:r>
                  </m:sub>
                </m:sSub>
              </m:oMath>
            </m:oMathPara>
          </w:p>
        </w:tc>
        <w:tc>
          <w:tcPr>
            <w:tcW w:w="567" w:type="dxa"/>
          </w:tcPr>
          <w:p w14:paraId="5464A923" w14:textId="77777777" w:rsidR="00886BB3" w:rsidRDefault="00886BB3" w:rsidP="003761E5">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34B998FB" w14:textId="541ECD49" w:rsidR="00886BB3" w:rsidRPr="0018287C" w:rsidRDefault="00166897" w:rsidP="0018287C">
            <w:pPr>
              <w:spacing w:after="0" w:line="240" w:lineRule="auto"/>
              <w:ind w:left="0"/>
              <w:jc w:val="thaiDistribute"/>
              <w:rPr>
                <w:rFonts w:ascii="TH SarabunPSK" w:hAnsi="TH SarabunPSK" w:cs="TH SarabunPSK"/>
                <w:spacing w:val="-4"/>
              </w:rPr>
            </w:pPr>
            <w:r w:rsidRPr="00166897">
              <w:rPr>
                <w:rFonts w:ascii="TH SarabunPSK" w:hAnsi="TH SarabunPSK" w:cs="TH SarabunPSK"/>
                <w:spacing w:val="-4"/>
              </w:rPr>
              <w:t>Carbon stocks in natural reference soils (e.g., non-improved areas). does not deteriorate and native vegetation cover) according to climatic zones and soil types in sample unit i of the area (tonnes carbon per rai).</w:t>
            </w:r>
          </w:p>
        </w:tc>
      </w:tr>
      <w:tr w:rsidR="00886BB3" w14:paraId="626463A4" w14:textId="77777777" w:rsidTr="00886BB3">
        <w:tc>
          <w:tcPr>
            <w:tcW w:w="1696" w:type="dxa"/>
          </w:tcPr>
          <w:p w14:paraId="48C75B59" w14:textId="3594BF49" w:rsidR="00886BB3" w:rsidRDefault="00912A99" w:rsidP="003761E5">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F</m:t>
                    </m:r>
                  </m:e>
                  <m:sub>
                    <m:r>
                      <w:rPr>
                        <w:rFonts w:ascii="Cambria Math" w:hAnsi="Cambria Math" w:cs="TH SarabunPSK"/>
                        <w:sz w:val="24"/>
                        <w:szCs w:val="24"/>
                      </w:rPr>
                      <m:t>LU,i,t</m:t>
                    </m:r>
                  </m:sub>
                </m:sSub>
              </m:oMath>
            </m:oMathPara>
          </w:p>
        </w:tc>
        <w:tc>
          <w:tcPr>
            <w:tcW w:w="567" w:type="dxa"/>
          </w:tcPr>
          <w:p w14:paraId="23084997" w14:textId="77777777" w:rsidR="00886BB3" w:rsidRDefault="00886BB3" w:rsidP="003761E5">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4C012139" w14:textId="2C02D0E5" w:rsidR="00FE77C8" w:rsidRPr="0018287C" w:rsidRDefault="00166897" w:rsidP="00AA12CD">
            <w:pPr>
              <w:spacing w:after="0" w:line="240" w:lineRule="auto"/>
              <w:ind w:left="0"/>
              <w:jc w:val="thaiDistribute"/>
              <w:rPr>
                <w:rFonts w:ascii="TH SarabunPSK" w:hAnsi="TH SarabunPSK" w:cs="TH SarabunPSK"/>
                <w:i/>
                <w:iCs/>
                <w:spacing w:val="-4"/>
              </w:rPr>
            </w:pPr>
            <w:r w:rsidRPr="00166897">
              <w:rPr>
                <w:rFonts w:ascii="TH SarabunPSK" w:hAnsi="TH SarabunPSK" w:cs="TH SarabunPSK"/>
                <w:spacing w:val="-4"/>
              </w:rPr>
              <w:t>Coefficient of changes in soil organic carbon accumulation by land use type When executing a project i</w:t>
            </w:r>
            <w:r>
              <w:rPr>
                <w:rFonts w:ascii="TH SarabunPSK" w:hAnsi="TH SarabunPSK" w:cs="TH SarabunPSK"/>
                <w:spacing w:val="-4"/>
              </w:rPr>
              <w:t>n sample unit i</w:t>
            </w:r>
          </w:p>
        </w:tc>
      </w:tr>
      <w:tr w:rsidR="00886BB3" w14:paraId="704464FE" w14:textId="77777777" w:rsidTr="00886BB3">
        <w:tc>
          <w:tcPr>
            <w:tcW w:w="1696" w:type="dxa"/>
          </w:tcPr>
          <w:p w14:paraId="404F85E9" w14:textId="5F73A97D" w:rsidR="00886BB3" w:rsidRDefault="00912A99" w:rsidP="003761E5">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F</m:t>
                    </m:r>
                  </m:e>
                  <m:sub>
                    <m:r>
                      <w:rPr>
                        <w:rFonts w:ascii="Cambria Math" w:hAnsi="Cambria Math" w:cs="TH SarabunPSK"/>
                        <w:sz w:val="24"/>
                        <w:szCs w:val="24"/>
                      </w:rPr>
                      <m:t>MG,i,t</m:t>
                    </m:r>
                  </m:sub>
                </m:sSub>
              </m:oMath>
            </m:oMathPara>
          </w:p>
        </w:tc>
        <w:tc>
          <w:tcPr>
            <w:tcW w:w="567" w:type="dxa"/>
          </w:tcPr>
          <w:p w14:paraId="45D114BC" w14:textId="77777777" w:rsidR="00886BB3" w:rsidRDefault="00886BB3" w:rsidP="003761E5">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289ED454" w14:textId="0F47AD3E" w:rsidR="004701CF" w:rsidRPr="0018287C" w:rsidRDefault="00166897" w:rsidP="00AA12CD">
            <w:pPr>
              <w:spacing w:after="0" w:line="240" w:lineRule="auto"/>
              <w:ind w:left="0"/>
              <w:jc w:val="thaiDistribute"/>
              <w:rPr>
                <w:rFonts w:ascii="TH SarabunPSK" w:hAnsi="TH SarabunPSK" w:cs="TH SarabunPSK"/>
                <w:spacing w:val="-4"/>
              </w:rPr>
            </w:pPr>
            <w:r w:rsidRPr="00166897">
              <w:rPr>
                <w:rFonts w:ascii="TH SarabunPSK" w:hAnsi="TH SarabunPSK" w:cs="TH SarabunPSK"/>
                <w:spacing w:val="-4"/>
              </w:rPr>
              <w:t>Coefficient of change in soil organic carbon accumulation according to soil management methods When executing a project in</w:t>
            </w:r>
            <w:r>
              <w:rPr>
                <w:rFonts w:ascii="TH SarabunPSK" w:hAnsi="TH SarabunPSK" w:cs="TH SarabunPSK" w:hint="cs"/>
                <w:spacing w:val="-4"/>
                <w:cs/>
              </w:rPr>
              <w:t xml:space="preserve"> </w:t>
            </w:r>
            <w:r>
              <w:rPr>
                <w:rFonts w:ascii="TH SarabunPSK" w:hAnsi="TH SarabunPSK" w:cs="TH SarabunPSK"/>
                <w:spacing w:val="-4"/>
              </w:rPr>
              <w:t>sample unit i</w:t>
            </w:r>
          </w:p>
        </w:tc>
      </w:tr>
      <w:tr w:rsidR="00886BB3" w14:paraId="24C7294F" w14:textId="77777777" w:rsidTr="00886BB3">
        <w:tc>
          <w:tcPr>
            <w:tcW w:w="1696" w:type="dxa"/>
          </w:tcPr>
          <w:p w14:paraId="0AE35EBF" w14:textId="134AAF07" w:rsidR="00886BB3" w:rsidRDefault="00912A99" w:rsidP="003761E5">
            <w:pPr>
              <w:spacing w:after="0" w:line="240" w:lineRule="auto"/>
              <w:ind w:left="0"/>
              <w:jc w:val="center"/>
              <w:rPr>
                <w:rFonts w:ascii="TH SarabunPSK" w:hAnsi="TH SarabunPSK" w:cs="TH SarabunPSK"/>
              </w:rPr>
            </w:pPr>
            <m:oMathPara>
              <m:oMath>
                <m:sSub>
                  <m:sSubPr>
                    <m:ctrlPr>
                      <w:rPr>
                        <w:rFonts w:ascii="Cambria Math" w:hAnsi="Cambria Math" w:cs="TH SarabunPSK"/>
                        <w:i/>
                        <w:sz w:val="24"/>
                        <w:szCs w:val="24"/>
                      </w:rPr>
                    </m:ctrlPr>
                  </m:sSubPr>
                  <m:e>
                    <m:r>
                      <w:rPr>
                        <w:rFonts w:ascii="Cambria Math" w:hAnsi="Cambria Math" w:cs="TH SarabunPSK"/>
                        <w:sz w:val="24"/>
                        <w:szCs w:val="24"/>
                      </w:rPr>
                      <m:t>F</m:t>
                    </m:r>
                  </m:e>
                  <m:sub>
                    <m:r>
                      <w:rPr>
                        <w:rFonts w:ascii="Cambria Math" w:hAnsi="Cambria Math" w:cs="TH SarabunPSK"/>
                        <w:sz w:val="24"/>
                        <w:szCs w:val="24"/>
                      </w:rPr>
                      <m:t>I,i,t</m:t>
                    </m:r>
                  </m:sub>
                </m:sSub>
              </m:oMath>
            </m:oMathPara>
          </w:p>
        </w:tc>
        <w:tc>
          <w:tcPr>
            <w:tcW w:w="567" w:type="dxa"/>
          </w:tcPr>
          <w:p w14:paraId="4FB687FF" w14:textId="77777777" w:rsidR="00886BB3" w:rsidRDefault="00886BB3" w:rsidP="003761E5">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288C2DD6" w14:textId="67DA2448" w:rsidR="00886BB3" w:rsidRPr="0018287C" w:rsidRDefault="00166897" w:rsidP="00AA12CD">
            <w:pPr>
              <w:spacing w:after="0" w:line="240" w:lineRule="auto"/>
              <w:ind w:left="0"/>
              <w:jc w:val="thaiDistribute"/>
              <w:rPr>
                <w:rFonts w:ascii="TH SarabunPSK" w:hAnsi="TH SarabunPSK" w:cs="TH SarabunPSK"/>
                <w:spacing w:val="-4"/>
              </w:rPr>
            </w:pPr>
            <w:r w:rsidRPr="00166897">
              <w:rPr>
                <w:rFonts w:ascii="TH SarabunPSK" w:hAnsi="TH SarabunPSK" w:cs="TH SarabunPSK"/>
                <w:spacing w:val="-4"/>
              </w:rPr>
              <w:t xml:space="preserve">Coefficient of change in soil organic carbon accumulation according to the level of organic matter returned to the soil. When executing a project in </w:t>
            </w:r>
            <w:r>
              <w:rPr>
                <w:rFonts w:ascii="TH SarabunPSK" w:hAnsi="TH SarabunPSK" w:cs="TH SarabunPSK"/>
                <w:spacing w:val="-4"/>
              </w:rPr>
              <w:t>sample u</w:t>
            </w:r>
            <w:r w:rsidRPr="00166897">
              <w:rPr>
                <w:rFonts w:ascii="TH SarabunPSK" w:hAnsi="TH SarabunPSK" w:cs="TH SarabunPSK"/>
                <w:spacing w:val="-4"/>
              </w:rPr>
              <w:t>nit i</w:t>
            </w:r>
          </w:p>
        </w:tc>
      </w:tr>
      <w:tr w:rsidR="0078696A" w14:paraId="3C090507" w14:textId="77777777" w:rsidTr="00886BB3">
        <w:tc>
          <w:tcPr>
            <w:tcW w:w="1696" w:type="dxa"/>
          </w:tcPr>
          <w:p w14:paraId="078888E1" w14:textId="41C8B765" w:rsidR="0078696A" w:rsidRDefault="0078696A" w:rsidP="0078696A">
            <w:pPr>
              <w:spacing w:after="0" w:line="240" w:lineRule="auto"/>
              <w:ind w:left="0"/>
              <w:jc w:val="center"/>
              <w:rPr>
                <w:rFonts w:ascii="TH SarabunPSK" w:hAnsi="TH SarabunPSK" w:cs="TH SarabunPSK"/>
              </w:rPr>
            </w:pPr>
            <w:r>
              <w:rPr>
                <w:rFonts w:ascii="TH SarabunPSK" w:hAnsi="TH SarabunPSK" w:cs="TH SarabunPSK"/>
              </w:rPr>
              <w:t>i</w:t>
            </w:r>
          </w:p>
        </w:tc>
        <w:tc>
          <w:tcPr>
            <w:tcW w:w="567" w:type="dxa"/>
          </w:tcPr>
          <w:p w14:paraId="1BF7D6AA" w14:textId="7C54D7D5" w:rsidR="0078696A" w:rsidRDefault="0078696A" w:rsidP="0078696A">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0DF2F0B5" w14:textId="0DDDCF57" w:rsidR="0078696A" w:rsidRPr="0018287C" w:rsidRDefault="00166897" w:rsidP="0078696A">
            <w:pPr>
              <w:spacing w:after="0" w:line="240" w:lineRule="auto"/>
              <w:ind w:left="0"/>
              <w:jc w:val="thaiDistribute"/>
              <w:rPr>
                <w:rFonts w:ascii="TH SarabunPSK" w:hAnsi="TH SarabunPSK" w:cs="TH SarabunPSK"/>
                <w:spacing w:val="-4"/>
              </w:rPr>
            </w:pPr>
            <w:r>
              <w:rPr>
                <w:rFonts w:ascii="TH SarabunPSK" w:hAnsi="TH SarabunPSK" w:cs="TH SarabunPSK"/>
              </w:rPr>
              <w:t>Sample unit 1, 2, 3, …</w:t>
            </w:r>
          </w:p>
        </w:tc>
      </w:tr>
      <w:tr w:rsidR="002F39D6" w14:paraId="4AEB501C" w14:textId="77777777" w:rsidTr="00886BB3">
        <w:tc>
          <w:tcPr>
            <w:tcW w:w="1696" w:type="dxa"/>
          </w:tcPr>
          <w:p w14:paraId="371134F8" w14:textId="5B915DF4" w:rsidR="002F39D6" w:rsidRDefault="002F39D6" w:rsidP="002F39D6">
            <w:pPr>
              <w:spacing w:after="0" w:line="240" w:lineRule="auto"/>
              <w:ind w:left="0"/>
              <w:jc w:val="center"/>
              <w:rPr>
                <w:rFonts w:ascii="TH SarabunPSK" w:hAnsi="TH SarabunPSK" w:cs="TH SarabunPSK"/>
              </w:rPr>
            </w:pPr>
            <w:r>
              <w:rPr>
                <w:rFonts w:ascii="TH SarabunPSK" w:hAnsi="TH SarabunPSK" w:cs="TH SarabunPSK"/>
              </w:rPr>
              <w:t>t</w:t>
            </w:r>
          </w:p>
        </w:tc>
        <w:tc>
          <w:tcPr>
            <w:tcW w:w="567" w:type="dxa"/>
          </w:tcPr>
          <w:p w14:paraId="2A29D667" w14:textId="72CE3982" w:rsidR="002F39D6" w:rsidRPr="00F425BD" w:rsidRDefault="002F39D6" w:rsidP="002F39D6">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2212EBC3" w14:textId="783BA9E3" w:rsidR="002F39D6" w:rsidRPr="00166897" w:rsidRDefault="00166897" w:rsidP="002F39D6">
            <w:pPr>
              <w:spacing w:after="0" w:line="240" w:lineRule="auto"/>
              <w:ind w:left="0"/>
              <w:jc w:val="thaiDistribute"/>
              <w:rPr>
                <w:rFonts w:ascii="TH SarabunPSK" w:hAnsi="TH SarabunPSK" w:cs="TH SarabunPSK"/>
                <w:cs/>
              </w:rPr>
            </w:pPr>
            <w:r w:rsidRPr="0018287C">
              <w:rPr>
                <w:rFonts w:ascii="TH SarabunPSK" w:hAnsi="TH SarabunPSK" w:cs="TH SarabunPSK"/>
                <w:spacing w:val="-4"/>
                <w:cs/>
              </w:rPr>
              <w:t>1</w:t>
            </w:r>
            <w:r w:rsidRPr="0018287C">
              <w:rPr>
                <w:rFonts w:ascii="TH SarabunPSK" w:hAnsi="TH SarabunPSK" w:cs="TH SarabunPSK"/>
                <w:spacing w:val="-4"/>
              </w:rPr>
              <w:t xml:space="preserve">, </w:t>
            </w:r>
            <w:r w:rsidRPr="0018287C">
              <w:rPr>
                <w:rFonts w:ascii="TH SarabunPSK" w:hAnsi="TH SarabunPSK" w:cs="TH SarabunPSK"/>
                <w:spacing w:val="-4"/>
                <w:cs/>
              </w:rPr>
              <w:t>2</w:t>
            </w:r>
            <w:r w:rsidRPr="0018287C">
              <w:rPr>
                <w:rFonts w:ascii="TH SarabunPSK" w:hAnsi="TH SarabunPSK" w:cs="TH SarabunPSK"/>
                <w:spacing w:val="-4"/>
              </w:rPr>
              <w:t xml:space="preserve">, </w:t>
            </w:r>
            <w:r w:rsidRPr="0018287C">
              <w:rPr>
                <w:rFonts w:ascii="TH SarabunPSK" w:hAnsi="TH SarabunPSK" w:cs="TH SarabunPSK"/>
                <w:spacing w:val="-4"/>
                <w:cs/>
              </w:rPr>
              <w:t>3</w:t>
            </w:r>
            <w:r w:rsidRPr="0018287C">
              <w:rPr>
                <w:rFonts w:ascii="TH SarabunPSK" w:hAnsi="TH SarabunPSK" w:cs="TH SarabunPSK"/>
                <w:spacing w:val="-4"/>
              </w:rPr>
              <w:t xml:space="preserve">, … </w:t>
            </w:r>
            <w:r>
              <w:rPr>
                <w:rFonts w:ascii="TH SarabunPSK" w:hAnsi="TH SarabunPSK" w:cs="TH SarabunPSK"/>
                <w:spacing w:val="-4"/>
              </w:rPr>
              <w:t>year since the project start date</w:t>
            </w:r>
          </w:p>
        </w:tc>
      </w:tr>
    </w:tbl>
    <w:p w14:paraId="4112BD00" w14:textId="77777777" w:rsidR="00886BB3" w:rsidRDefault="00886BB3" w:rsidP="00817363">
      <w:pPr>
        <w:spacing w:before="0" w:after="0" w:line="240" w:lineRule="auto"/>
        <w:ind w:left="0"/>
        <w:rPr>
          <w:rFonts w:ascii="TH SarabunPSK" w:hAnsi="TH SarabunPSK" w:cs="TH SarabunPSK"/>
        </w:rPr>
      </w:pPr>
    </w:p>
    <w:p w14:paraId="06E99294" w14:textId="3F24F15A" w:rsidR="00AD4839" w:rsidRDefault="00166897" w:rsidP="00571EE9">
      <w:pPr>
        <w:spacing w:before="0" w:after="0" w:line="240" w:lineRule="auto"/>
        <w:ind w:left="0" w:firstLine="720"/>
        <w:jc w:val="thaiDistribute"/>
        <w:rPr>
          <w:rFonts w:ascii="TH SarabunPSK" w:hAnsi="TH SarabunPSK" w:cs="TH SarabunPSK"/>
        </w:rPr>
      </w:pPr>
      <w:r>
        <w:rPr>
          <w:rFonts w:ascii="TH SarabunPSK" w:hAnsi="TH SarabunPSK" w:cs="TH SarabunPSK"/>
          <w:b/>
          <w:bCs/>
        </w:rPr>
        <w:t xml:space="preserve">Step </w:t>
      </w:r>
      <w:r w:rsidRPr="00886BB3">
        <w:rPr>
          <w:rFonts w:ascii="TH SarabunPSK" w:hAnsi="TH SarabunPSK" w:cs="TH SarabunPSK" w:hint="cs"/>
          <w:b/>
          <w:bCs/>
          <w:cs/>
        </w:rPr>
        <w:t>3</w:t>
      </w:r>
      <w:r w:rsidR="00EF0661">
        <w:rPr>
          <w:rFonts w:ascii="TH SarabunPSK" w:hAnsi="TH SarabunPSK" w:cs="TH SarabunPSK"/>
          <w:b/>
          <w:bCs/>
        </w:rPr>
        <w:t xml:space="preserve"> </w:t>
      </w:r>
      <w:r w:rsidRPr="00166897">
        <w:rPr>
          <w:rFonts w:ascii="TH SarabunPSK" w:hAnsi="TH SarabunPSK" w:cs="TH SarabunPSK"/>
        </w:rPr>
        <w:t>Calculation of change rate of organic carbon deposition in soil in case of project implementation It is the rate of change in the case of project implementation until the amount of organic carbon in the soil remains constant. Details of the assessment are shown below.</w:t>
      </w:r>
      <w:r w:rsidRPr="00166897">
        <w:rPr>
          <w:rFonts w:ascii="TH SarabunPSK" w:hAnsi="TH SarabunPSK" w:cs="TH SarabunPSK" w:hint="cs"/>
        </w:rPr>
        <w:t xml:space="preserve"> </w:t>
      </w:r>
    </w:p>
    <w:p w14:paraId="02E1D04A" w14:textId="77777777" w:rsidR="003405D4" w:rsidRPr="002E2CD1" w:rsidRDefault="003405D4" w:rsidP="004A32EE">
      <w:pPr>
        <w:spacing w:before="0" w:after="0" w:line="240" w:lineRule="auto"/>
        <w:ind w:left="0" w:firstLine="720"/>
        <w:rPr>
          <w:rFonts w:ascii="TH SarabunPSK" w:hAnsi="TH SarabunPSK" w:cs="TH SarabunPSK"/>
          <w:sz w:val="24"/>
          <w:szCs w:val="24"/>
        </w:rPr>
      </w:pPr>
    </w:p>
    <w:p w14:paraId="2C006214" w14:textId="6FA48D61" w:rsidR="004A32EE" w:rsidRPr="002E2CD1" w:rsidRDefault="004A32EE" w:rsidP="004A32EE">
      <w:pPr>
        <w:spacing w:before="0" w:after="0" w:line="240" w:lineRule="auto"/>
        <w:ind w:left="0" w:firstLine="720"/>
        <w:rPr>
          <w:rFonts w:ascii="TH SarabunPSK" w:hAnsi="TH SarabunPSK" w:cs="TH SarabunPSK"/>
          <w:sz w:val="24"/>
          <w:szCs w:val="24"/>
        </w:rPr>
      </w:pPr>
      <m:oMathPara>
        <m:oMath>
          <m:r>
            <w:rPr>
              <w:rFonts w:ascii="Cambria Math" w:hAnsi="Cambria Math" w:cs="TH SarabunPSK"/>
              <w:sz w:val="28"/>
              <w:szCs w:val="28"/>
            </w:rPr>
            <m:t>d</m:t>
          </m:r>
          <m:sSub>
            <m:sSubPr>
              <m:ctrlPr>
                <w:rPr>
                  <w:rFonts w:ascii="Cambria Math" w:hAnsi="Cambria Math" w:cs="TH SarabunPSK"/>
                  <w:sz w:val="28"/>
                  <w:szCs w:val="28"/>
                </w:rPr>
              </m:ctrlPr>
            </m:sSubPr>
            <m:e>
              <m:r>
                <w:rPr>
                  <w:rFonts w:ascii="Cambria Math" w:hAnsi="Cambria Math" w:cs="TH SarabunPSK"/>
                  <w:sz w:val="28"/>
                  <w:szCs w:val="28"/>
                </w:rPr>
                <m:t>SOC</m:t>
              </m:r>
            </m:e>
            <m:sub>
              <m:r>
                <w:rPr>
                  <w:rFonts w:ascii="Cambria Math" w:hAnsi="Cambria Math" w:cs="TH SarabunPSK"/>
                  <w:sz w:val="28"/>
                  <w:szCs w:val="28"/>
                </w:rPr>
                <m:t>i,t</m:t>
              </m:r>
            </m:sub>
          </m:sSub>
          <m:r>
            <w:rPr>
              <w:rFonts w:ascii="Cambria Math" w:hAnsi="Cambria Math" w:cs="TH SarabunPSK"/>
              <w:sz w:val="28"/>
              <w:szCs w:val="28"/>
            </w:rPr>
            <m:t>=</m:t>
          </m:r>
          <m:f>
            <m:fPr>
              <m:ctrlPr>
                <w:rPr>
                  <w:rFonts w:ascii="Cambria Math" w:hAnsi="Cambria Math" w:cs="TH SarabunPSK"/>
                  <w:sz w:val="24"/>
                  <w:szCs w:val="24"/>
                </w:rPr>
              </m:ctrlPr>
            </m:fPr>
            <m:num>
              <m:r>
                <w:rPr>
                  <w:rFonts w:ascii="Cambria Math" w:hAnsi="Cambria Math" w:cs="TH SarabunPSK"/>
                  <w:sz w:val="24"/>
                  <w:szCs w:val="24"/>
                </w:rPr>
                <m:t>(</m:t>
              </m:r>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i,t</m:t>
                  </m:r>
                </m:sub>
              </m:sSub>
              <m:r>
                <w:rPr>
                  <w:rFonts w:ascii="Cambria Math" w:hAnsi="Cambria Math" w:cs="TH SarabunPSK"/>
                  <w:sz w:val="24"/>
                  <w:szCs w:val="24"/>
                </w:rPr>
                <m:t>-</m:t>
              </m:r>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i,0</m:t>
                  </m:r>
                </m:sub>
              </m:sSub>
              <m:r>
                <w:rPr>
                  <w:rFonts w:ascii="Cambria Math" w:hAnsi="Cambria Math" w:cs="TH SarabunPSK"/>
                  <w:sz w:val="24"/>
                  <w:szCs w:val="24"/>
                </w:rPr>
                <m:t xml:space="preserve"> )</m:t>
              </m:r>
            </m:num>
            <m:den>
              <m:r>
                <w:rPr>
                  <w:rFonts w:ascii="Cambria Math" w:hAnsi="Cambria Math" w:cs="TH SarabunPSK"/>
                  <w:sz w:val="24"/>
                  <w:szCs w:val="24"/>
                </w:rPr>
                <m:t>20 years</m:t>
              </m:r>
            </m:den>
          </m:f>
          <m:r>
            <w:rPr>
              <w:rFonts w:ascii="Cambria Math" w:hAnsi="Cambria Math" w:cs="TH SarabunPSK"/>
              <w:sz w:val="28"/>
              <w:szCs w:val="28"/>
            </w:rPr>
            <m:t xml:space="preserve"> </m:t>
          </m:r>
        </m:oMath>
      </m:oMathPara>
    </w:p>
    <w:p w14:paraId="39CA1CDA" w14:textId="253FB9E1" w:rsidR="00AD4839" w:rsidRDefault="003775BD" w:rsidP="00AD4839">
      <w:pPr>
        <w:spacing w:before="0" w:after="0" w:line="240" w:lineRule="auto"/>
        <w:ind w:left="0"/>
        <w:rPr>
          <w:rFonts w:ascii="TH SarabunPSK" w:hAnsi="TH SarabunPSK" w:cs="TH SarabunPSK"/>
        </w:rPr>
      </w:pPr>
      <w:r>
        <w:rPr>
          <w:rFonts w:ascii="TH SarabunPSK" w:hAnsi="TH SarabunPSK" w:cs="TH SarabunPSK"/>
        </w:rPr>
        <w:t>Where</w:t>
      </w:r>
      <w:r w:rsidR="00166897">
        <w:rPr>
          <w:rFonts w:ascii="TH SarabunPSK" w:hAnsi="TH SarabunPSK" w:cs="TH SarabunPS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
        <w:gridCol w:w="6663"/>
      </w:tblGrid>
      <w:tr w:rsidR="0021102F" w14:paraId="7B4E316B" w14:textId="77777777" w:rsidTr="0021102F">
        <w:tc>
          <w:tcPr>
            <w:tcW w:w="1696" w:type="dxa"/>
          </w:tcPr>
          <w:p w14:paraId="19C19C95" w14:textId="5ED32983" w:rsidR="0021102F" w:rsidRDefault="0021102F" w:rsidP="003761E5">
            <w:pPr>
              <w:spacing w:after="0" w:line="240" w:lineRule="auto"/>
              <w:ind w:left="0"/>
              <w:jc w:val="center"/>
              <w:rPr>
                <w:rFonts w:ascii="TH SarabunPSK" w:hAnsi="TH SarabunPSK" w:cs="TH SarabunPSK"/>
              </w:rPr>
            </w:pPr>
            <m:oMathPara>
              <m:oMath>
                <m:r>
                  <w:rPr>
                    <w:rFonts w:ascii="Cambria Math" w:hAnsi="Cambria Math" w:cs="TH SarabunPSK"/>
                    <w:sz w:val="24"/>
                    <w:szCs w:val="24"/>
                  </w:rPr>
                  <m:t>d</m:t>
                </m:r>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i,t</m:t>
                    </m:r>
                  </m:sub>
                </m:sSub>
              </m:oMath>
            </m:oMathPara>
          </w:p>
        </w:tc>
        <w:tc>
          <w:tcPr>
            <w:tcW w:w="567" w:type="dxa"/>
          </w:tcPr>
          <w:p w14:paraId="33A0BB40" w14:textId="77777777" w:rsidR="0021102F" w:rsidRDefault="0021102F" w:rsidP="003761E5">
            <w:pPr>
              <w:spacing w:after="0" w:line="240" w:lineRule="auto"/>
              <w:ind w:left="0"/>
              <w:jc w:val="center"/>
              <w:rPr>
                <w:rFonts w:ascii="TH SarabunPSK" w:hAnsi="TH SarabunPSK" w:cs="TH SarabunPSK"/>
              </w:rPr>
            </w:pPr>
            <w:r>
              <w:rPr>
                <w:rFonts w:ascii="TH SarabunPSK" w:hAnsi="TH SarabunPSK" w:cs="TH SarabunPSK"/>
              </w:rPr>
              <w:t>=</w:t>
            </w:r>
          </w:p>
        </w:tc>
        <w:tc>
          <w:tcPr>
            <w:tcW w:w="6663" w:type="dxa"/>
          </w:tcPr>
          <w:p w14:paraId="383C45CA" w14:textId="58C0D3D6" w:rsidR="0021102F" w:rsidRPr="0018287C" w:rsidRDefault="00166897" w:rsidP="0018287C">
            <w:pPr>
              <w:spacing w:after="0" w:line="240" w:lineRule="auto"/>
              <w:ind w:left="0"/>
              <w:jc w:val="thaiDistribute"/>
              <w:rPr>
                <w:rFonts w:ascii="TH SarabunPSK" w:hAnsi="TH SarabunPSK" w:cs="TH SarabunPSK"/>
                <w:spacing w:val="-4"/>
              </w:rPr>
            </w:pPr>
            <w:r w:rsidRPr="00166897">
              <w:rPr>
                <w:rFonts w:ascii="TH SarabunPSK" w:hAnsi="TH SarabunPSK" w:cs="TH SarabunPSK"/>
                <w:spacing w:val="-4"/>
              </w:rPr>
              <w:t>Change rate of soil organic carbon sequestration in sample unit i of the project area in year t (tonnes carbon per rai per year)</w:t>
            </w:r>
          </w:p>
        </w:tc>
      </w:tr>
      <w:tr w:rsidR="0021102F" w14:paraId="72126082" w14:textId="77777777" w:rsidTr="0021102F">
        <w:tc>
          <w:tcPr>
            <w:tcW w:w="1696" w:type="dxa"/>
          </w:tcPr>
          <w:p w14:paraId="231012AC" w14:textId="506C6FD5" w:rsidR="0021102F" w:rsidRDefault="00912A99" w:rsidP="003761E5">
            <w:pPr>
              <w:spacing w:after="0" w:line="240" w:lineRule="auto"/>
              <w:ind w:left="0"/>
              <w:jc w:val="center"/>
              <w:rPr>
                <w:rFonts w:ascii="TH SarabunPSK" w:hAnsi="TH SarabunPSK" w:cs="TH SarabunPSK"/>
              </w:rPr>
            </w:pPr>
            <m:oMathPara>
              <m:oMath>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i,t</m:t>
                    </m:r>
                  </m:sub>
                </m:sSub>
              </m:oMath>
            </m:oMathPara>
          </w:p>
        </w:tc>
        <w:tc>
          <w:tcPr>
            <w:tcW w:w="567" w:type="dxa"/>
          </w:tcPr>
          <w:p w14:paraId="3AA92694" w14:textId="77777777" w:rsidR="0021102F" w:rsidRDefault="0021102F" w:rsidP="003761E5">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0639CA4B" w14:textId="19E15B38" w:rsidR="0021102F" w:rsidRPr="0018287C" w:rsidRDefault="00166897" w:rsidP="0018287C">
            <w:pPr>
              <w:spacing w:after="0" w:line="240" w:lineRule="auto"/>
              <w:ind w:left="0"/>
              <w:jc w:val="thaiDistribute"/>
              <w:rPr>
                <w:rFonts w:ascii="TH SarabunPSK" w:hAnsi="TH SarabunPSK" w:cs="TH SarabunPSK"/>
                <w:spacing w:val="-6"/>
              </w:rPr>
            </w:pPr>
            <w:r w:rsidRPr="00166897">
              <w:rPr>
                <w:rFonts w:ascii="TH SarabunPSK" w:hAnsi="TH SarabunPSK" w:cs="TH SarabunPSK"/>
                <w:spacing w:val="-6"/>
              </w:rPr>
              <w:t>The amount of carbon stored in the soil When executing a project in the i instance unit of the project area (tonnes carbon per rai)</w:t>
            </w:r>
          </w:p>
        </w:tc>
      </w:tr>
      <w:tr w:rsidR="0021102F" w14:paraId="4C59E669" w14:textId="77777777" w:rsidTr="0021102F">
        <w:tc>
          <w:tcPr>
            <w:tcW w:w="1696" w:type="dxa"/>
          </w:tcPr>
          <w:p w14:paraId="460D3D15" w14:textId="5D635404" w:rsidR="0021102F" w:rsidRDefault="00912A99" w:rsidP="003761E5">
            <w:pPr>
              <w:spacing w:after="0" w:line="240" w:lineRule="auto"/>
              <w:ind w:left="0"/>
              <w:jc w:val="center"/>
              <w:rPr>
                <w:rFonts w:ascii="TH SarabunPSK" w:hAnsi="TH SarabunPSK" w:cs="TH SarabunPSK"/>
              </w:rPr>
            </w:pPr>
            <m:oMathPara>
              <m:oMath>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i,0</m:t>
                    </m:r>
                  </m:sub>
                </m:sSub>
              </m:oMath>
            </m:oMathPara>
          </w:p>
        </w:tc>
        <w:tc>
          <w:tcPr>
            <w:tcW w:w="567" w:type="dxa"/>
          </w:tcPr>
          <w:p w14:paraId="04ED312A" w14:textId="77777777" w:rsidR="0021102F" w:rsidRDefault="0021102F" w:rsidP="003761E5">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1A83C644" w14:textId="6EACBF37" w:rsidR="0021102F" w:rsidRPr="0018287C" w:rsidRDefault="00166897" w:rsidP="0018287C">
            <w:pPr>
              <w:spacing w:after="0" w:line="240" w:lineRule="auto"/>
              <w:ind w:left="0"/>
              <w:jc w:val="thaiDistribute"/>
              <w:rPr>
                <w:rFonts w:ascii="TH SarabunPSK" w:hAnsi="TH SarabunPSK" w:cs="TH SarabunPSK"/>
                <w:spacing w:val="-4"/>
              </w:rPr>
            </w:pPr>
            <w:r w:rsidRPr="00166897">
              <w:rPr>
                <w:rFonts w:ascii="TH SarabunPSK" w:hAnsi="TH SarabunPSK" w:cs="TH SarabunPSK"/>
                <w:spacing w:val="-4"/>
              </w:rPr>
              <w:t>The amount of carbon deposited in the soil before the start of the project in the sample unit i of the project site. (tonnes carbon per rai)</w:t>
            </w:r>
          </w:p>
        </w:tc>
      </w:tr>
      <w:tr w:rsidR="007200CF" w14:paraId="11D720C5" w14:textId="77777777" w:rsidTr="0021102F">
        <w:tc>
          <w:tcPr>
            <w:tcW w:w="1696" w:type="dxa"/>
          </w:tcPr>
          <w:p w14:paraId="67FBE254" w14:textId="59CFE720" w:rsidR="007200CF" w:rsidRDefault="007200CF" w:rsidP="007200CF">
            <w:pPr>
              <w:spacing w:after="0" w:line="240" w:lineRule="auto"/>
              <w:ind w:left="0"/>
              <w:jc w:val="center"/>
              <w:rPr>
                <w:rFonts w:ascii="TH SarabunPSK" w:hAnsi="TH SarabunPSK" w:cs="TH SarabunPSK"/>
              </w:rPr>
            </w:pPr>
            <w:r>
              <w:rPr>
                <w:rFonts w:ascii="TH SarabunPSK" w:hAnsi="TH SarabunPSK" w:cs="TH SarabunPSK"/>
              </w:rPr>
              <w:t>i</w:t>
            </w:r>
          </w:p>
        </w:tc>
        <w:tc>
          <w:tcPr>
            <w:tcW w:w="567" w:type="dxa"/>
          </w:tcPr>
          <w:p w14:paraId="45269871" w14:textId="6A17B38A" w:rsidR="007200CF" w:rsidRPr="00F425BD" w:rsidRDefault="007200CF" w:rsidP="007200CF">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74B2FE6A" w14:textId="67803476" w:rsidR="007200CF" w:rsidRPr="0018287C" w:rsidRDefault="00166897" w:rsidP="007200CF">
            <w:pPr>
              <w:spacing w:after="0" w:line="240" w:lineRule="auto"/>
              <w:ind w:left="0"/>
              <w:jc w:val="thaiDistribute"/>
              <w:rPr>
                <w:rFonts w:ascii="TH SarabunPSK" w:hAnsi="TH SarabunPSK" w:cs="TH SarabunPSK"/>
                <w:spacing w:val="-4"/>
              </w:rPr>
            </w:pPr>
            <w:r>
              <w:rPr>
                <w:rFonts w:ascii="TH SarabunPSK" w:hAnsi="TH SarabunPSK" w:cs="TH SarabunPSK"/>
              </w:rPr>
              <w:t xml:space="preserve">Sample unit </w:t>
            </w:r>
            <w:r w:rsidR="007200CF">
              <w:rPr>
                <w:rFonts w:ascii="TH SarabunPSK" w:hAnsi="TH SarabunPSK" w:cs="TH SarabunPSK"/>
              </w:rPr>
              <w:t>1, 2, 3, …</w:t>
            </w:r>
          </w:p>
        </w:tc>
      </w:tr>
      <w:tr w:rsidR="0021102F" w14:paraId="08D0E874" w14:textId="77777777" w:rsidTr="0021102F">
        <w:tc>
          <w:tcPr>
            <w:tcW w:w="1696" w:type="dxa"/>
          </w:tcPr>
          <w:p w14:paraId="0510ED94" w14:textId="77777777" w:rsidR="0021102F" w:rsidRDefault="0021102F" w:rsidP="0021102F">
            <w:pPr>
              <w:spacing w:after="0" w:line="240" w:lineRule="auto"/>
              <w:ind w:left="0"/>
              <w:jc w:val="center"/>
              <w:rPr>
                <w:rFonts w:ascii="TH SarabunPSK" w:hAnsi="TH SarabunPSK" w:cs="TH SarabunPSK"/>
              </w:rPr>
            </w:pPr>
            <w:r>
              <w:rPr>
                <w:rFonts w:ascii="TH SarabunPSK" w:hAnsi="TH SarabunPSK" w:cs="TH SarabunPSK"/>
              </w:rPr>
              <w:t>t</w:t>
            </w:r>
          </w:p>
        </w:tc>
        <w:tc>
          <w:tcPr>
            <w:tcW w:w="567" w:type="dxa"/>
          </w:tcPr>
          <w:p w14:paraId="7576E93B" w14:textId="77777777" w:rsidR="0021102F" w:rsidRPr="00F425BD" w:rsidRDefault="0021102F" w:rsidP="0021102F">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6DDE6B8D" w14:textId="25927368" w:rsidR="0021102F" w:rsidRPr="0018287C" w:rsidRDefault="00F65438" w:rsidP="0018287C">
            <w:pPr>
              <w:spacing w:after="0" w:line="240" w:lineRule="auto"/>
              <w:ind w:left="0"/>
              <w:jc w:val="thaiDistribute"/>
              <w:rPr>
                <w:rFonts w:ascii="TH SarabunPSK" w:hAnsi="TH SarabunPSK" w:cs="TH SarabunPSK"/>
                <w:spacing w:val="-4"/>
              </w:rPr>
            </w:pPr>
            <w:bookmarkStart w:id="5" w:name="_Hlk102238077"/>
            <w:r w:rsidRPr="0018287C">
              <w:rPr>
                <w:rFonts w:ascii="TH SarabunPSK" w:hAnsi="TH SarabunPSK" w:cs="TH SarabunPSK"/>
                <w:spacing w:val="-4"/>
                <w:cs/>
              </w:rPr>
              <w:t>1</w:t>
            </w:r>
            <w:r w:rsidRPr="0018287C">
              <w:rPr>
                <w:rFonts w:ascii="TH SarabunPSK" w:hAnsi="TH SarabunPSK" w:cs="TH SarabunPSK"/>
                <w:spacing w:val="-4"/>
              </w:rPr>
              <w:t xml:space="preserve">, </w:t>
            </w:r>
            <w:r w:rsidRPr="0018287C">
              <w:rPr>
                <w:rFonts w:ascii="TH SarabunPSK" w:hAnsi="TH SarabunPSK" w:cs="TH SarabunPSK"/>
                <w:spacing w:val="-4"/>
                <w:cs/>
              </w:rPr>
              <w:t>2</w:t>
            </w:r>
            <w:r w:rsidRPr="0018287C">
              <w:rPr>
                <w:rFonts w:ascii="TH SarabunPSK" w:hAnsi="TH SarabunPSK" w:cs="TH SarabunPSK"/>
                <w:spacing w:val="-4"/>
              </w:rPr>
              <w:t xml:space="preserve">, </w:t>
            </w:r>
            <w:r w:rsidRPr="0018287C">
              <w:rPr>
                <w:rFonts w:ascii="TH SarabunPSK" w:hAnsi="TH SarabunPSK" w:cs="TH SarabunPSK"/>
                <w:spacing w:val="-4"/>
                <w:cs/>
              </w:rPr>
              <w:t>3</w:t>
            </w:r>
            <w:r w:rsidRPr="0018287C">
              <w:rPr>
                <w:rFonts w:ascii="TH SarabunPSK" w:hAnsi="TH SarabunPSK" w:cs="TH SarabunPSK"/>
                <w:spacing w:val="-4"/>
              </w:rPr>
              <w:t xml:space="preserve">, … </w:t>
            </w:r>
            <w:r w:rsidR="00166897">
              <w:rPr>
                <w:rFonts w:ascii="TH SarabunPSK" w:hAnsi="TH SarabunPSK" w:cs="TH SarabunPSK"/>
                <w:spacing w:val="-4"/>
              </w:rPr>
              <w:t xml:space="preserve">year since the project start date </w:t>
            </w:r>
            <w:bookmarkEnd w:id="5"/>
          </w:p>
        </w:tc>
      </w:tr>
    </w:tbl>
    <w:p w14:paraId="517250BA" w14:textId="77777777" w:rsidR="00AD4839" w:rsidRDefault="00AD4839" w:rsidP="004611A7">
      <w:pPr>
        <w:spacing w:before="0" w:after="0" w:line="240" w:lineRule="auto"/>
        <w:ind w:left="0"/>
        <w:rPr>
          <w:rFonts w:ascii="TH SarabunPSK" w:hAnsi="TH SarabunPSK" w:cs="TH SarabunPSK"/>
        </w:rPr>
      </w:pPr>
    </w:p>
    <w:p w14:paraId="298FDE51" w14:textId="7907F13F" w:rsidR="001B22E6" w:rsidRPr="0018287C" w:rsidRDefault="001B22E6" w:rsidP="00E112F8">
      <w:pPr>
        <w:spacing w:before="0" w:after="0" w:line="240" w:lineRule="auto"/>
        <w:ind w:left="0"/>
        <w:jc w:val="thaiDistribute"/>
        <w:rPr>
          <w:rFonts w:ascii="TH SarabunPSK" w:hAnsi="TH SarabunPSK" w:cs="TH SarabunPSK"/>
          <w:spacing w:val="-4"/>
        </w:rPr>
      </w:pPr>
      <w:r>
        <w:rPr>
          <w:rFonts w:ascii="TH SarabunPSK" w:hAnsi="TH SarabunPSK" w:cs="TH SarabunPSK"/>
        </w:rPr>
        <w:tab/>
      </w:r>
      <w:r w:rsidR="000E35C2">
        <w:rPr>
          <w:rFonts w:ascii="TH SarabunPSK" w:hAnsi="TH SarabunPSK" w:cs="TH SarabunPSK"/>
          <w:spacing w:val="-4"/>
        </w:rPr>
        <w:t>W</w:t>
      </w:r>
      <w:r w:rsidR="000E35C2" w:rsidRPr="000E35C2">
        <w:rPr>
          <w:rFonts w:ascii="TH SarabunPSK" w:hAnsi="TH SarabunPSK" w:cs="TH SarabunPSK"/>
          <w:spacing w:val="-4"/>
        </w:rPr>
        <w:t xml:space="preserve">hen considering the </w:t>
      </w:r>
      <w:r w:rsidR="00166897" w:rsidRPr="000E35C2">
        <w:rPr>
          <w:rFonts w:ascii="TH SarabunPSK" w:hAnsi="TH SarabunPSK" w:cs="TH SarabunPSK"/>
          <w:spacing w:val="-4"/>
        </w:rPr>
        <w:t>uncertainty,</w:t>
      </w:r>
      <w:r w:rsidR="000E35C2" w:rsidRPr="000E35C2">
        <w:rPr>
          <w:rFonts w:ascii="TH SarabunPSK" w:hAnsi="TH SarabunPSK" w:cs="TH SarabunPSK"/>
          <w:spacing w:val="-4"/>
        </w:rPr>
        <w:t xml:space="preserve"> </w:t>
      </w:r>
      <w:r w:rsidR="00166897">
        <w:rPr>
          <w:rFonts w:ascii="TH SarabunPSK" w:hAnsi="TH SarabunPSK" w:cs="TH SarabunPSK"/>
          <w:spacing w:val="-4"/>
        </w:rPr>
        <w:t>t</w:t>
      </w:r>
      <w:r w:rsidR="000E35C2" w:rsidRPr="000E35C2">
        <w:rPr>
          <w:rFonts w:ascii="TH SarabunPSK" w:hAnsi="TH SarabunPSK" w:cs="TH SarabunPSK"/>
          <w:spacing w:val="-4"/>
        </w:rPr>
        <w:t xml:space="preserve">he uncertainty and inherent limits for the accuracy of the coefficient estimates used in this tool require that the rate of change in soil organic carbon sequestration is not greater than </w:t>
      </w:r>
      <w:r w:rsidR="000E35C2" w:rsidRPr="000E35C2">
        <w:rPr>
          <w:rFonts w:ascii="TH SarabunPSK" w:hAnsi="TH SarabunPSK" w:cs="TH SarabunPSK"/>
          <w:spacing w:val="-4"/>
          <w:cs/>
        </w:rPr>
        <w:t xml:space="preserve">0.8 </w:t>
      </w:r>
      <w:r w:rsidR="000E35C2" w:rsidRPr="000E35C2">
        <w:rPr>
          <w:rFonts w:ascii="TH SarabunPSK" w:hAnsi="TH SarabunPSK" w:cs="TH SarabunPSK"/>
          <w:spacing w:val="-4"/>
        </w:rPr>
        <w:t xml:space="preserve">tonnes carbon per hectare per year, or </w:t>
      </w:r>
      <w:r w:rsidR="000E35C2" w:rsidRPr="000E35C2">
        <w:rPr>
          <w:rFonts w:ascii="TH SarabunPSK" w:hAnsi="TH SarabunPSK" w:cs="TH SarabunPSK"/>
          <w:spacing w:val="-4"/>
          <w:cs/>
        </w:rPr>
        <w:t xml:space="preserve">0.128 </w:t>
      </w:r>
      <w:r w:rsidR="000E35C2" w:rsidRPr="000E35C2">
        <w:rPr>
          <w:rFonts w:ascii="TH SarabunPSK" w:hAnsi="TH SarabunPSK" w:cs="TH SarabunPSK"/>
          <w:spacing w:val="-4"/>
        </w:rPr>
        <w:t>tons of carbon per rai per year</w:t>
      </w:r>
      <w:r w:rsidR="000E35C2">
        <w:rPr>
          <w:rFonts w:ascii="TH SarabunPSK" w:hAnsi="TH SarabunPSK" w:cs="TH SarabunPSK"/>
          <w:spacing w:val="-4"/>
        </w:rPr>
        <w:t>.</w:t>
      </w:r>
    </w:p>
    <w:p w14:paraId="0F508EBD" w14:textId="44E972D7" w:rsidR="00576D02" w:rsidRPr="000E35C2" w:rsidRDefault="00576D02" w:rsidP="009D5B6F">
      <w:pPr>
        <w:spacing w:before="100" w:beforeAutospacing="1" w:after="0" w:line="240" w:lineRule="auto"/>
        <w:ind w:left="0"/>
        <w:jc w:val="both"/>
        <w:rPr>
          <w:rFonts w:ascii="TH SarabunPSK" w:hAnsi="TH SarabunPSK" w:cs="TH SarabunPSK"/>
          <w:spacing w:val="-4"/>
          <w:cs/>
        </w:rPr>
      </w:pPr>
      <w:r>
        <w:rPr>
          <w:rFonts w:ascii="TH SarabunPSK" w:hAnsi="TH SarabunPSK" w:cs="TH SarabunPSK"/>
        </w:rPr>
        <w:tab/>
      </w:r>
      <w:r w:rsidR="006C73A6">
        <w:rPr>
          <w:rFonts w:ascii="TH SarabunPSK" w:hAnsi="TH SarabunPSK" w:cs="TH SarabunPSK"/>
          <w:spacing w:val="-4"/>
        </w:rPr>
        <w:t>Therefore, if estimated</w:t>
      </w:r>
      <w:r w:rsidR="00717D13">
        <w:rPr>
          <w:rFonts w:ascii="TH SarabunPSK" w:hAnsi="TH SarabunPSK" w:cs="TH SarabunPSK"/>
          <w:spacing w:val="-4"/>
        </w:rPr>
        <w:t xml:space="preserve"> </w:t>
      </w:r>
      <m:oMath>
        <m:r>
          <w:rPr>
            <w:rFonts w:ascii="Cambria Math" w:hAnsi="Cambria Math" w:cs="TH Sarabun New"/>
            <w:spacing w:val="-4"/>
            <w:sz w:val="24"/>
            <w:szCs w:val="28"/>
          </w:rPr>
          <m:t>d</m:t>
        </m:r>
        <m:sSub>
          <m:sSubPr>
            <m:ctrlPr>
              <w:rPr>
                <w:rFonts w:ascii="Cambria Math" w:hAnsi="Cambria Math" w:cs="TH Sarabun New"/>
                <w:spacing w:val="-4"/>
                <w:sz w:val="24"/>
                <w:szCs w:val="28"/>
              </w:rPr>
            </m:ctrlPr>
          </m:sSubPr>
          <m:e>
            <m:r>
              <w:rPr>
                <w:rFonts w:ascii="Cambria Math" w:hAnsi="Cambria Math" w:cs="TH Sarabun New"/>
                <w:spacing w:val="-4"/>
                <w:sz w:val="24"/>
                <w:szCs w:val="28"/>
              </w:rPr>
              <m:t>SOC</m:t>
            </m:r>
          </m:e>
          <m:sub>
            <m:r>
              <w:rPr>
                <w:rFonts w:ascii="Cambria Math" w:hAnsi="Cambria Math" w:cs="TH Sarabun New"/>
                <w:spacing w:val="-4"/>
                <w:sz w:val="24"/>
                <w:szCs w:val="28"/>
              </w:rPr>
              <m:t>t,i</m:t>
            </m:r>
          </m:sub>
        </m:sSub>
        <m:r>
          <w:rPr>
            <w:rFonts w:ascii="Cambria Math" w:hAnsi="Cambria Math" w:cs="TH Sarabun New"/>
            <w:spacing w:val="-4"/>
            <w:sz w:val="24"/>
            <w:szCs w:val="28"/>
          </w:rPr>
          <m:t>&gt;</m:t>
        </m:r>
      </m:oMath>
      <w:r w:rsidRPr="0018287C">
        <w:rPr>
          <w:rFonts w:ascii="TH SarabunPSK" w:hAnsi="TH SarabunPSK" w:cs="TH SarabunPSK"/>
          <w:spacing w:val="-4"/>
        </w:rPr>
        <w:t>0.128</w:t>
      </w:r>
      <w:r w:rsidRPr="0018287C">
        <w:rPr>
          <w:rFonts w:ascii="TH SarabunPSK" w:hAnsi="TH SarabunPSK" w:cs="TH SarabunPSK" w:hint="cs"/>
          <w:spacing w:val="-4"/>
          <w:cs/>
        </w:rPr>
        <w:t xml:space="preserve"> </w:t>
      </w:r>
      <w:r w:rsidR="006C73A6">
        <w:rPr>
          <w:rFonts w:ascii="TH SarabunPSK" w:hAnsi="TH SarabunPSK" w:cs="TH SarabunPSK"/>
          <w:spacing w:val="-4"/>
        </w:rPr>
        <w:t xml:space="preserve">ton carbon per rai a year, </w:t>
      </w:r>
      <w:r w:rsidR="000E35C2">
        <w:rPr>
          <w:rFonts w:ascii="TH SarabunPSK" w:hAnsi="TH SarabunPSK" w:cs="TH SarabunPSK"/>
          <w:spacing w:val="-4"/>
        </w:rPr>
        <w:t xml:space="preserve">it is determined that </w:t>
      </w:r>
      <w:r w:rsidR="00717D13">
        <w:rPr>
          <w:rFonts w:ascii="TH SarabunPSK" w:hAnsi="TH SarabunPSK" w:cs="TH SarabunPSK"/>
          <w:spacing w:val="-4"/>
        </w:rPr>
        <w:t xml:space="preserve"> </w:t>
      </w:r>
      <m:oMath>
        <m:r>
          <w:rPr>
            <w:rFonts w:ascii="Cambria Math" w:hAnsi="Cambria Math" w:cs="TH Sarabun New"/>
            <w:spacing w:val="-4"/>
            <w:sz w:val="24"/>
            <w:szCs w:val="28"/>
          </w:rPr>
          <m:t>d</m:t>
        </m:r>
        <m:sSub>
          <m:sSubPr>
            <m:ctrlPr>
              <w:rPr>
                <w:rFonts w:ascii="Cambria Math" w:hAnsi="Cambria Math" w:cs="TH Sarabun New"/>
                <w:spacing w:val="-4"/>
                <w:sz w:val="24"/>
                <w:szCs w:val="28"/>
              </w:rPr>
            </m:ctrlPr>
          </m:sSubPr>
          <m:e>
            <m:r>
              <w:rPr>
                <w:rFonts w:ascii="Cambria Math" w:hAnsi="Cambria Math" w:cs="TH Sarabun New"/>
                <w:spacing w:val="-4"/>
                <w:sz w:val="24"/>
                <w:szCs w:val="28"/>
              </w:rPr>
              <m:t>SOC</m:t>
            </m:r>
          </m:e>
          <m:sub>
            <m:r>
              <w:rPr>
                <w:rFonts w:ascii="Cambria Math" w:hAnsi="Cambria Math" w:cs="TH Sarabun New"/>
                <w:spacing w:val="-4"/>
                <w:sz w:val="24"/>
                <w:szCs w:val="28"/>
              </w:rPr>
              <m:t>t,i</m:t>
            </m:r>
          </m:sub>
        </m:sSub>
        <m:r>
          <w:rPr>
            <w:rFonts w:ascii="Cambria Math" w:hAnsi="Cambria Math" w:cs="Browallia New"/>
            <w:spacing w:val="-4"/>
            <w:sz w:val="24"/>
            <w:szCs w:val="28"/>
          </w:rPr>
          <m:t>=</m:t>
        </m:r>
      </m:oMath>
      <w:r w:rsidR="00A05A8B" w:rsidRPr="0018287C">
        <w:rPr>
          <w:rFonts w:ascii="TH SarabunPSK" w:hAnsi="TH SarabunPSK" w:cs="TH SarabunPSK"/>
          <w:spacing w:val="-4"/>
        </w:rPr>
        <w:t>0</w:t>
      </w:r>
      <w:r w:rsidRPr="0018287C">
        <w:rPr>
          <w:rFonts w:ascii="TH SarabunPSK" w:hAnsi="TH SarabunPSK" w:cs="TH SarabunPSK"/>
          <w:spacing w:val="-4"/>
        </w:rPr>
        <w:t>.128</w:t>
      </w:r>
      <w:r w:rsidRPr="0018287C">
        <w:rPr>
          <w:rFonts w:ascii="TH SarabunPSK" w:hAnsi="TH SarabunPSK" w:cs="TH SarabunPSK" w:hint="cs"/>
          <w:spacing w:val="-4"/>
          <w:cs/>
        </w:rPr>
        <w:t xml:space="preserve"> </w:t>
      </w:r>
      <w:r w:rsidR="000E35C2">
        <w:rPr>
          <w:rFonts w:ascii="TH SarabunPSK" w:hAnsi="TH SarabunPSK" w:cs="TH SarabunPSK"/>
          <w:spacing w:val="-4"/>
        </w:rPr>
        <w:t>ton carbon per rai a year</w:t>
      </w:r>
      <w:r w:rsidR="000E35C2">
        <w:rPr>
          <w:rFonts w:ascii="TH SarabunPSK" w:hAnsi="TH SarabunPSK" w:cs="TH SarabunPSK" w:hint="cs"/>
          <w:spacing w:val="-4"/>
          <w:cs/>
        </w:rPr>
        <w:t>.</w:t>
      </w:r>
    </w:p>
    <w:p w14:paraId="20809CD0" w14:textId="77777777" w:rsidR="001B22E6" w:rsidRPr="005F5F56" w:rsidRDefault="001B22E6" w:rsidP="004611A7">
      <w:pPr>
        <w:spacing w:before="0" w:after="0" w:line="240" w:lineRule="auto"/>
        <w:ind w:left="0"/>
        <w:rPr>
          <w:rFonts w:ascii="TH SarabunPSK" w:hAnsi="TH SarabunPSK" w:cs="TH SarabunPSK"/>
        </w:rPr>
      </w:pPr>
    </w:p>
    <w:p w14:paraId="010C9B3A" w14:textId="1A62308B" w:rsidR="003A4DCB" w:rsidRDefault="006C73A6" w:rsidP="001B22E6">
      <w:pPr>
        <w:spacing w:before="0" w:after="0" w:line="240" w:lineRule="auto"/>
        <w:ind w:left="0" w:firstLine="720"/>
        <w:jc w:val="thaiDistribute"/>
        <w:rPr>
          <w:rFonts w:ascii="TH SarabunPSK" w:hAnsi="TH SarabunPSK" w:cs="TH SarabunPSK"/>
        </w:rPr>
      </w:pPr>
      <w:r>
        <w:rPr>
          <w:rFonts w:ascii="TH SarabunPSK" w:hAnsi="TH SarabunPSK" w:cs="TH SarabunPSK"/>
          <w:b/>
          <w:bCs/>
        </w:rPr>
        <w:t xml:space="preserve">Step </w:t>
      </w:r>
      <w:r w:rsidRPr="00DC70DE">
        <w:rPr>
          <w:rFonts w:ascii="TH SarabunPSK" w:hAnsi="TH SarabunPSK" w:cs="TH SarabunPSK" w:hint="cs"/>
          <w:b/>
          <w:bCs/>
          <w:cs/>
        </w:rPr>
        <w:t>4</w:t>
      </w:r>
      <w:r w:rsidR="00717D13">
        <w:rPr>
          <w:rFonts w:ascii="TH SarabunPSK" w:hAnsi="TH SarabunPSK" w:cs="TH SarabunPSK"/>
          <w:b/>
          <w:bCs/>
        </w:rPr>
        <w:t xml:space="preserve"> </w:t>
      </w:r>
      <w:r w:rsidRPr="006C73A6">
        <w:rPr>
          <w:rFonts w:ascii="TH SarabunPSK" w:hAnsi="TH SarabunPSK" w:cs="TH SarabunPSK"/>
        </w:rPr>
        <w:t>The change in soil organic carbon accumulation of the project area in year t was assessed as follows:</w:t>
      </w:r>
    </w:p>
    <w:p w14:paraId="2A60A448" w14:textId="77777777" w:rsidR="006C73A6" w:rsidRDefault="006C73A6" w:rsidP="001B22E6">
      <w:pPr>
        <w:spacing w:before="0" w:after="0" w:line="240" w:lineRule="auto"/>
        <w:ind w:left="0" w:firstLine="720"/>
        <w:jc w:val="thaiDistribute"/>
        <w:rPr>
          <w:rFonts w:ascii="TH SarabunPSK" w:hAnsi="TH SarabunPSK" w:cs="TH SarabunPSK"/>
          <w:cs/>
        </w:rPr>
      </w:pPr>
    </w:p>
    <w:p w14:paraId="5BABB45E" w14:textId="7A9F2665" w:rsidR="00D235D6" w:rsidRDefault="00D235D6" w:rsidP="004611A7">
      <w:pPr>
        <w:spacing w:before="0" w:after="0" w:line="240" w:lineRule="auto"/>
        <w:ind w:left="0"/>
        <w:rPr>
          <w:rFonts w:ascii="TH SarabunPSK" w:hAnsi="TH SarabunPSK" w:cs="TH SarabunPSK"/>
        </w:rPr>
      </w:pPr>
      <w:r>
        <w:rPr>
          <w:rFonts w:ascii="TH SarabunPSK" w:hAnsi="TH SarabunPSK" w:cs="TH SarabunPSK"/>
          <w:cs/>
        </w:rPr>
        <w:tab/>
      </w:r>
      <m:oMath>
        <m:r>
          <w:rPr>
            <w:rFonts w:ascii="Cambria Math" w:hAnsi="Cambria Math" w:cs="TH SarabunPSK"/>
          </w:rPr>
          <m:t>∆</m:t>
        </m:r>
        <m:sSub>
          <m:sSubPr>
            <m:ctrlPr>
              <w:rPr>
                <w:rFonts w:ascii="Cambria Math" w:hAnsi="Cambria Math" w:cs="TH SarabunPSK"/>
                <w:sz w:val="28"/>
                <w:szCs w:val="28"/>
              </w:rPr>
            </m:ctrlPr>
          </m:sSubPr>
          <m:e>
            <m:r>
              <w:rPr>
                <w:rFonts w:ascii="Cambria Math" w:hAnsi="Cambria Math" w:cs="TH SarabunPSK"/>
                <w:sz w:val="28"/>
                <w:szCs w:val="28"/>
              </w:rPr>
              <m:t>SOC</m:t>
            </m:r>
          </m:e>
          <m:sub>
            <m:r>
              <w:rPr>
                <w:rFonts w:ascii="Cambria Math" w:eastAsia="Cambria Math" w:hAnsi="Cambria Math" w:cs="Cambria Math"/>
                <w:sz w:val="28"/>
                <w:szCs w:val="28"/>
              </w:rPr>
              <m:t>t</m:t>
            </m:r>
          </m:sub>
        </m:sSub>
        <m:r>
          <w:rPr>
            <w:rFonts w:ascii="Cambria Math" w:hAnsi="Cambria Math" w:cs="TH SarabunPSK"/>
            <w:sz w:val="28"/>
            <w:szCs w:val="28"/>
          </w:rPr>
          <m:t xml:space="preserve">= </m:t>
        </m:r>
        <m:nary>
          <m:naryPr>
            <m:chr m:val="∑"/>
            <m:grow m:val="1"/>
            <m:ctrlPr>
              <w:rPr>
                <w:rFonts w:ascii="Cambria Math" w:hAnsi="Cambria Math" w:cs="TH SarabunPSK"/>
                <w:sz w:val="28"/>
                <w:szCs w:val="28"/>
              </w:rPr>
            </m:ctrlPr>
          </m:naryPr>
          <m:sub>
            <m:r>
              <w:rPr>
                <w:rFonts w:ascii="Cambria Math" w:hAnsi="Cambria Math" w:cs="TH SarabunPSK"/>
                <w:sz w:val="28"/>
                <w:szCs w:val="28"/>
              </w:rPr>
              <m:t>i</m:t>
            </m:r>
          </m:sub>
          <m:sup>
            <m:r>
              <w:rPr>
                <w:rFonts w:ascii="Cambria Math" w:hAnsi="Cambria Math" w:cs="TH SarabunPSK"/>
                <w:sz w:val="28"/>
                <w:szCs w:val="28"/>
              </w:rPr>
              <m:t>n</m:t>
            </m:r>
          </m:sup>
          <m:e>
            <m:sSub>
              <m:sSubPr>
                <m:ctrlPr>
                  <w:rPr>
                    <w:rFonts w:ascii="Cambria Math" w:hAnsi="Cambria Math" w:cs="TH SarabunPSK"/>
                    <w:sz w:val="28"/>
                    <w:szCs w:val="28"/>
                  </w:rPr>
                </m:ctrlPr>
              </m:sSubPr>
              <m:e>
                <m:r>
                  <w:rPr>
                    <w:rFonts w:ascii="Cambria Math" w:hAnsi="Cambria Math" w:cs="TH SarabunPSK"/>
                    <w:sz w:val="28"/>
                    <w:szCs w:val="28"/>
                  </w:rPr>
                  <m:t>A</m:t>
                </m:r>
              </m:e>
              <m:sub>
                <m:r>
                  <w:rPr>
                    <w:rFonts w:ascii="Cambria Math" w:eastAsia="Cambria Math" w:hAnsi="Cambria Math" w:cs="Cambria Math"/>
                    <w:sz w:val="28"/>
                    <w:szCs w:val="28"/>
                  </w:rPr>
                  <m:t>i</m:t>
                </m:r>
              </m:sub>
            </m:sSub>
          </m:e>
        </m:nary>
        <m:r>
          <w:rPr>
            <w:rFonts w:ascii="Cambria Math" w:hAnsi="Cambria Math" w:cs="TH SarabunPSK"/>
            <w:sz w:val="28"/>
            <w:szCs w:val="28"/>
          </w:rPr>
          <m:t>x d</m:t>
        </m:r>
        <m:sSub>
          <m:sSubPr>
            <m:ctrlPr>
              <w:rPr>
                <w:rFonts w:ascii="Cambria Math" w:hAnsi="Cambria Math" w:cs="TH SarabunPSK"/>
                <w:sz w:val="28"/>
                <w:szCs w:val="28"/>
              </w:rPr>
            </m:ctrlPr>
          </m:sSubPr>
          <m:e>
            <m:r>
              <w:rPr>
                <w:rFonts w:ascii="Cambria Math" w:hAnsi="Cambria Math" w:cs="TH SarabunPSK"/>
                <w:sz w:val="28"/>
                <w:szCs w:val="28"/>
              </w:rPr>
              <m:t>SOC</m:t>
            </m:r>
          </m:e>
          <m:sub>
            <m:r>
              <w:rPr>
                <w:rFonts w:ascii="Cambria Math" w:eastAsia="Cambria Math" w:hAnsi="Cambria Math" w:cs="Cambria Math"/>
                <w:sz w:val="28"/>
                <w:szCs w:val="28"/>
              </w:rPr>
              <m:t>i,t</m:t>
            </m:r>
          </m:sub>
        </m:sSub>
        <m:r>
          <w:rPr>
            <w:rFonts w:ascii="Cambria Math" w:hAnsi="Cambria Math" w:cs="TH SarabunPSK"/>
            <w:sz w:val="28"/>
            <w:szCs w:val="28"/>
          </w:rPr>
          <m:t xml:space="preserve"> x </m:t>
        </m:r>
        <m:f>
          <m:fPr>
            <m:ctrlPr>
              <w:rPr>
                <w:rFonts w:ascii="Cambria Math" w:hAnsi="Cambria Math" w:cs="TH SarabunPSK"/>
                <w:sz w:val="28"/>
                <w:szCs w:val="28"/>
              </w:rPr>
            </m:ctrlPr>
          </m:fPr>
          <m:num>
            <m:r>
              <w:rPr>
                <w:rFonts w:ascii="Cambria Math" w:hAnsi="Cambria Math" w:cs="TH SarabunPSK"/>
                <w:sz w:val="28"/>
                <w:szCs w:val="28"/>
              </w:rPr>
              <m:t>44</m:t>
            </m:r>
          </m:num>
          <m:den>
            <m:r>
              <w:rPr>
                <w:rFonts w:ascii="Cambria Math" w:hAnsi="Cambria Math" w:cs="TH SarabunPSK"/>
                <w:sz w:val="28"/>
                <w:szCs w:val="28"/>
              </w:rPr>
              <m:t>12</m:t>
            </m:r>
          </m:den>
        </m:f>
        <m:r>
          <w:rPr>
            <w:rFonts w:ascii="Cambria Math" w:hAnsi="Cambria Math" w:cs="TH SarabunPSK"/>
            <w:sz w:val="28"/>
            <w:szCs w:val="28"/>
          </w:rPr>
          <m:t xml:space="preserve"> x 1 year</m:t>
        </m:r>
      </m:oMath>
    </w:p>
    <w:p w14:paraId="6533721C" w14:textId="77777777" w:rsidR="00CC3085" w:rsidRDefault="00CC3085" w:rsidP="004611A7">
      <w:pPr>
        <w:spacing w:before="0" w:after="0" w:line="240" w:lineRule="auto"/>
        <w:ind w:left="0"/>
        <w:rPr>
          <w:rFonts w:ascii="TH SarabunPSK" w:hAnsi="TH SarabunPSK" w:cs="TH SarabunPSK"/>
        </w:rPr>
      </w:pPr>
    </w:p>
    <w:p w14:paraId="01AD7A10" w14:textId="52254D8B" w:rsidR="00984369" w:rsidRDefault="003775BD" w:rsidP="00984369">
      <w:pPr>
        <w:spacing w:before="0" w:after="0" w:line="240" w:lineRule="auto"/>
        <w:ind w:left="0"/>
        <w:rPr>
          <w:rFonts w:ascii="TH SarabunPSK" w:hAnsi="TH SarabunPSK" w:cs="TH SarabunPSK"/>
        </w:rPr>
      </w:pPr>
      <w:r>
        <w:rPr>
          <w:rFonts w:ascii="TH SarabunPSK" w:hAnsi="TH SarabunPSK" w:cs="TH SarabunPSK" w:hint="cs"/>
        </w:rPr>
        <w:t>Where</w:t>
      </w:r>
      <w:r w:rsidR="006C73A6">
        <w:rPr>
          <w:rFonts w:ascii="TH SarabunPSK" w:hAnsi="TH SarabunPSK" w:cs="TH SarabunPSK"/>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
        <w:gridCol w:w="6663"/>
      </w:tblGrid>
      <w:tr w:rsidR="00DC70DE" w14:paraId="3CACC25F" w14:textId="77777777" w:rsidTr="00DC70DE">
        <w:tc>
          <w:tcPr>
            <w:tcW w:w="1696" w:type="dxa"/>
          </w:tcPr>
          <w:p w14:paraId="77305BC6" w14:textId="12DDD8EF" w:rsidR="00DC70DE" w:rsidRDefault="00DC70DE" w:rsidP="003761E5">
            <w:pPr>
              <w:spacing w:after="0" w:line="240" w:lineRule="auto"/>
              <w:ind w:left="0"/>
              <w:jc w:val="center"/>
              <w:rPr>
                <w:rFonts w:ascii="TH SarabunPSK" w:hAnsi="TH SarabunPSK" w:cs="TH SarabunPSK"/>
              </w:rPr>
            </w:pPr>
            <m:oMathPara>
              <m:oMath>
                <m:r>
                  <w:rPr>
                    <w:rFonts w:ascii="Cambria Math" w:hAnsi="Cambria Math" w:cs="TH SarabunPSK"/>
                    <w:sz w:val="28"/>
                    <w:szCs w:val="28"/>
                  </w:rPr>
                  <m:t>∆</m:t>
                </m:r>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eastAsia="Cambria Math" w:hAnsi="Cambria Math" w:cs="Cambria Math"/>
                        <w:sz w:val="24"/>
                        <w:szCs w:val="24"/>
                      </w:rPr>
                      <m:t>t</m:t>
                    </m:r>
                  </m:sub>
                </m:sSub>
              </m:oMath>
            </m:oMathPara>
          </w:p>
        </w:tc>
        <w:tc>
          <w:tcPr>
            <w:tcW w:w="567" w:type="dxa"/>
          </w:tcPr>
          <w:p w14:paraId="153DC255" w14:textId="77777777" w:rsidR="00DC70DE" w:rsidRDefault="00DC70DE" w:rsidP="003761E5">
            <w:pPr>
              <w:spacing w:after="0" w:line="240" w:lineRule="auto"/>
              <w:ind w:left="0"/>
              <w:jc w:val="center"/>
              <w:rPr>
                <w:rFonts w:ascii="TH SarabunPSK" w:hAnsi="TH SarabunPSK" w:cs="TH SarabunPSK"/>
              </w:rPr>
            </w:pPr>
            <w:r>
              <w:rPr>
                <w:rFonts w:ascii="TH SarabunPSK" w:hAnsi="TH SarabunPSK" w:cs="TH SarabunPSK"/>
              </w:rPr>
              <w:t>=</w:t>
            </w:r>
          </w:p>
        </w:tc>
        <w:tc>
          <w:tcPr>
            <w:tcW w:w="6663" w:type="dxa"/>
          </w:tcPr>
          <w:p w14:paraId="7D54E39C" w14:textId="768CEAA2" w:rsidR="00DC70DE" w:rsidRDefault="006C73A6" w:rsidP="0018287C">
            <w:pPr>
              <w:spacing w:after="0" w:line="240" w:lineRule="auto"/>
              <w:ind w:left="0"/>
              <w:jc w:val="thaiDistribute"/>
              <w:rPr>
                <w:rFonts w:ascii="TH SarabunPSK" w:hAnsi="TH SarabunPSK" w:cs="TH SarabunPSK"/>
              </w:rPr>
            </w:pPr>
            <w:r w:rsidRPr="006C73A6">
              <w:rPr>
                <w:rFonts w:ascii="TH SarabunPSK" w:hAnsi="TH SarabunPSK" w:cs="TH SarabunPSK"/>
              </w:rPr>
              <w:t>Changes in soil organic carbon sequestration for all strata of the project area in year t (tCO</w:t>
            </w:r>
            <w:r w:rsidRPr="00961178">
              <w:rPr>
                <w:rFonts w:ascii="TH SarabunPSK" w:hAnsi="TH SarabunPSK" w:cs="TH SarabunPSK"/>
                <w:vertAlign w:val="subscript"/>
                <w:cs/>
              </w:rPr>
              <w:t>2</w:t>
            </w:r>
            <w:r w:rsidRPr="006C73A6">
              <w:rPr>
                <w:rFonts w:ascii="TH SarabunPSK" w:hAnsi="TH SarabunPSK" w:cs="TH SarabunPSK"/>
              </w:rPr>
              <w:t>e per year)</w:t>
            </w:r>
          </w:p>
        </w:tc>
      </w:tr>
      <w:tr w:rsidR="00DC70DE" w14:paraId="31FA39AC" w14:textId="77777777" w:rsidTr="00DC70DE">
        <w:tc>
          <w:tcPr>
            <w:tcW w:w="1696" w:type="dxa"/>
          </w:tcPr>
          <w:p w14:paraId="4AA9832A" w14:textId="77777777" w:rsidR="00DC70DE" w:rsidRDefault="00912A99" w:rsidP="003761E5">
            <w:pPr>
              <w:spacing w:after="0" w:line="240" w:lineRule="auto"/>
              <w:ind w:left="0"/>
              <w:jc w:val="center"/>
              <w:rPr>
                <w:rFonts w:ascii="TH SarabunPSK" w:hAnsi="TH SarabunPSK" w:cs="TH SarabunPSK"/>
              </w:rPr>
            </w:pPr>
            <m:oMathPara>
              <m:oMath>
                <m:sSub>
                  <m:sSubPr>
                    <m:ctrlPr>
                      <w:rPr>
                        <w:rFonts w:ascii="Cambria Math" w:hAnsi="Cambria Math" w:cs="TH SarabunPSK"/>
                        <w:sz w:val="24"/>
                        <w:szCs w:val="24"/>
                      </w:rPr>
                    </m:ctrlPr>
                  </m:sSubPr>
                  <m:e>
                    <m:r>
                      <w:rPr>
                        <w:rFonts w:ascii="Cambria Math" w:hAnsi="Cambria Math" w:cs="TH SarabunPSK"/>
                        <w:sz w:val="24"/>
                        <w:szCs w:val="24"/>
                      </w:rPr>
                      <m:t>A</m:t>
                    </m:r>
                  </m:e>
                  <m:sub>
                    <m:r>
                      <w:rPr>
                        <w:rFonts w:ascii="Cambria Math" w:eastAsia="Cambria Math" w:hAnsi="Cambria Math" w:cs="Cambria Math"/>
                        <w:sz w:val="24"/>
                        <w:szCs w:val="24"/>
                      </w:rPr>
                      <m:t>i</m:t>
                    </m:r>
                  </m:sub>
                </m:sSub>
              </m:oMath>
            </m:oMathPara>
          </w:p>
        </w:tc>
        <w:tc>
          <w:tcPr>
            <w:tcW w:w="567" w:type="dxa"/>
          </w:tcPr>
          <w:p w14:paraId="6419B520" w14:textId="77777777" w:rsidR="00DC70DE" w:rsidRDefault="00DC70DE" w:rsidP="003761E5">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494688C8" w14:textId="34DD9C2E" w:rsidR="00DC70DE" w:rsidRDefault="006C73A6" w:rsidP="0018287C">
            <w:pPr>
              <w:spacing w:after="0" w:line="240" w:lineRule="auto"/>
              <w:ind w:left="0"/>
              <w:jc w:val="thaiDistribute"/>
              <w:rPr>
                <w:rFonts w:ascii="TH SarabunPSK" w:hAnsi="TH SarabunPSK" w:cs="TH SarabunPSK"/>
              </w:rPr>
            </w:pPr>
            <w:r w:rsidRPr="006C73A6">
              <w:rPr>
                <w:rFonts w:ascii="TH SarabunPSK" w:hAnsi="TH SarabunPSK" w:cs="TH SarabunPSK"/>
              </w:rPr>
              <w:t xml:space="preserve">Project </w:t>
            </w:r>
            <w:r>
              <w:rPr>
                <w:rFonts w:ascii="TH SarabunPSK" w:hAnsi="TH SarabunPSK" w:cs="TH SarabunPSK"/>
              </w:rPr>
              <w:t>a</w:t>
            </w:r>
            <w:r w:rsidRPr="006C73A6">
              <w:rPr>
                <w:rFonts w:ascii="TH SarabunPSK" w:hAnsi="TH SarabunPSK" w:cs="TH SarabunPSK"/>
              </w:rPr>
              <w:t xml:space="preserve">rea in </w:t>
            </w:r>
            <w:r>
              <w:rPr>
                <w:rFonts w:ascii="TH SarabunPSK" w:hAnsi="TH SarabunPSK" w:cs="TH SarabunPSK"/>
              </w:rPr>
              <w:t xml:space="preserve">sample unit </w:t>
            </w:r>
            <w:r w:rsidRPr="006C73A6">
              <w:rPr>
                <w:rFonts w:ascii="TH SarabunPSK" w:hAnsi="TH SarabunPSK" w:cs="TH SarabunPSK"/>
              </w:rPr>
              <w:t>i (rai)</w:t>
            </w:r>
          </w:p>
        </w:tc>
      </w:tr>
      <w:tr w:rsidR="00DC70DE" w14:paraId="499DE852" w14:textId="77777777" w:rsidTr="00DC70DE">
        <w:tc>
          <w:tcPr>
            <w:tcW w:w="1696" w:type="dxa"/>
          </w:tcPr>
          <w:p w14:paraId="67834D3B" w14:textId="12B37C06" w:rsidR="00DC70DE" w:rsidRDefault="00DC70DE" w:rsidP="003761E5">
            <w:pPr>
              <w:spacing w:after="0" w:line="240" w:lineRule="auto"/>
              <w:ind w:left="0"/>
              <w:jc w:val="center"/>
              <w:rPr>
                <w:rFonts w:ascii="TH SarabunPSK" w:hAnsi="TH SarabunPSK" w:cs="TH SarabunPSK"/>
              </w:rPr>
            </w:pPr>
            <m:oMathPara>
              <m:oMath>
                <m:r>
                  <w:rPr>
                    <w:rFonts w:ascii="Cambria Math" w:hAnsi="Cambria Math" w:cs="TH SarabunPSK"/>
                    <w:sz w:val="24"/>
                    <w:szCs w:val="24"/>
                  </w:rPr>
                  <m:t>d</m:t>
                </m:r>
                <m:sSub>
                  <m:sSubPr>
                    <m:ctrlPr>
                      <w:rPr>
                        <w:rFonts w:ascii="Cambria Math" w:hAnsi="Cambria Math" w:cs="TH SarabunPSK"/>
                        <w:sz w:val="24"/>
                        <w:szCs w:val="24"/>
                      </w:rPr>
                    </m:ctrlPr>
                  </m:sSubPr>
                  <m:e>
                    <m:r>
                      <w:rPr>
                        <w:rFonts w:ascii="Cambria Math" w:hAnsi="Cambria Math" w:cs="TH SarabunPSK"/>
                        <w:sz w:val="24"/>
                        <w:szCs w:val="24"/>
                      </w:rPr>
                      <m:t>SOC</m:t>
                    </m:r>
                  </m:e>
                  <m:sub>
                    <m:r>
                      <w:rPr>
                        <w:rFonts w:ascii="Cambria Math" w:hAnsi="Cambria Math" w:cs="TH SarabunPSK"/>
                        <w:sz w:val="24"/>
                        <w:szCs w:val="24"/>
                      </w:rPr>
                      <m:t>i,t</m:t>
                    </m:r>
                  </m:sub>
                </m:sSub>
              </m:oMath>
            </m:oMathPara>
          </w:p>
        </w:tc>
        <w:tc>
          <w:tcPr>
            <w:tcW w:w="567" w:type="dxa"/>
          </w:tcPr>
          <w:p w14:paraId="3336B0CB" w14:textId="77777777" w:rsidR="00DC70DE" w:rsidRDefault="00DC70DE" w:rsidP="003761E5">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542925D9" w14:textId="31646876" w:rsidR="00DC70DE" w:rsidRPr="00FE77C8" w:rsidRDefault="006C73A6" w:rsidP="0018287C">
            <w:pPr>
              <w:spacing w:after="0" w:line="240" w:lineRule="auto"/>
              <w:ind w:left="0"/>
              <w:jc w:val="thaiDistribute"/>
              <w:rPr>
                <w:rFonts w:ascii="TH SarabunPSK" w:hAnsi="TH SarabunPSK" w:cs="TH SarabunPSK"/>
                <w:i/>
                <w:iCs/>
              </w:rPr>
            </w:pPr>
            <w:r w:rsidRPr="006C73A6">
              <w:rPr>
                <w:rFonts w:ascii="TH SarabunPSK" w:hAnsi="TH SarabunPSK" w:cs="TH SarabunPSK"/>
              </w:rPr>
              <w:t>Change rate of soil organic carbon accumulation in sample unit i of the project area in year t (tonnes carbon per rai per year)</w:t>
            </w:r>
          </w:p>
        </w:tc>
      </w:tr>
      <w:tr w:rsidR="00DC70DE" w14:paraId="28EDD685" w14:textId="77777777" w:rsidTr="00DC70DE">
        <w:tc>
          <w:tcPr>
            <w:tcW w:w="1696" w:type="dxa"/>
          </w:tcPr>
          <w:p w14:paraId="49E6809C" w14:textId="77777777" w:rsidR="00DC70DE" w:rsidRDefault="00DC70DE" w:rsidP="003761E5">
            <w:pPr>
              <w:spacing w:after="0" w:line="240" w:lineRule="auto"/>
              <w:ind w:left="0"/>
              <w:jc w:val="center"/>
              <w:rPr>
                <w:rFonts w:ascii="TH SarabunPSK" w:hAnsi="TH SarabunPSK" w:cs="TH SarabunPSK"/>
              </w:rPr>
            </w:pPr>
            <w:r>
              <w:rPr>
                <w:rFonts w:ascii="TH SarabunPSK" w:hAnsi="TH SarabunPSK" w:cs="TH SarabunPSK"/>
              </w:rPr>
              <w:t>i</w:t>
            </w:r>
          </w:p>
        </w:tc>
        <w:tc>
          <w:tcPr>
            <w:tcW w:w="567" w:type="dxa"/>
          </w:tcPr>
          <w:p w14:paraId="2AE0ACF3" w14:textId="77777777" w:rsidR="00DC70DE" w:rsidRPr="00F425BD" w:rsidRDefault="00DC70DE" w:rsidP="003761E5">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0857BCAC" w14:textId="4A7EB016" w:rsidR="00DC70DE" w:rsidRDefault="006C73A6" w:rsidP="0018287C">
            <w:pPr>
              <w:spacing w:after="0" w:line="240" w:lineRule="auto"/>
              <w:ind w:left="0"/>
              <w:jc w:val="thaiDistribute"/>
              <w:rPr>
                <w:rFonts w:ascii="TH SarabunPSK" w:hAnsi="TH SarabunPSK" w:cs="TH SarabunPSK"/>
              </w:rPr>
            </w:pPr>
            <w:r>
              <w:rPr>
                <w:rFonts w:ascii="TH SarabunPSK" w:hAnsi="TH SarabunPSK" w:cs="TH SarabunPSK"/>
              </w:rPr>
              <w:t xml:space="preserve">Sample unit </w:t>
            </w:r>
            <w:r w:rsidR="00DC70DE">
              <w:rPr>
                <w:rFonts w:ascii="TH SarabunPSK" w:hAnsi="TH SarabunPSK" w:cs="TH SarabunPSK"/>
              </w:rPr>
              <w:t>1, 2, 3, …</w:t>
            </w:r>
          </w:p>
        </w:tc>
      </w:tr>
      <w:tr w:rsidR="00DC70DE" w14:paraId="37B2D315" w14:textId="77777777" w:rsidTr="00DC70DE">
        <w:tc>
          <w:tcPr>
            <w:tcW w:w="1696" w:type="dxa"/>
          </w:tcPr>
          <w:p w14:paraId="474B8375" w14:textId="77777777" w:rsidR="00DC70DE" w:rsidRDefault="00DC70DE" w:rsidP="003761E5">
            <w:pPr>
              <w:spacing w:after="0" w:line="240" w:lineRule="auto"/>
              <w:ind w:left="0"/>
              <w:jc w:val="center"/>
              <w:rPr>
                <w:rFonts w:ascii="TH SarabunPSK" w:hAnsi="TH SarabunPSK" w:cs="TH SarabunPSK"/>
              </w:rPr>
            </w:pPr>
            <w:r>
              <w:rPr>
                <w:rFonts w:ascii="TH SarabunPSK" w:hAnsi="TH SarabunPSK" w:cs="TH SarabunPSK"/>
              </w:rPr>
              <w:t>44/12</w:t>
            </w:r>
          </w:p>
        </w:tc>
        <w:tc>
          <w:tcPr>
            <w:tcW w:w="567" w:type="dxa"/>
          </w:tcPr>
          <w:p w14:paraId="36FF02DC" w14:textId="77777777" w:rsidR="00DC70DE" w:rsidRPr="00F425BD" w:rsidRDefault="00DC70DE" w:rsidP="003761E5">
            <w:pPr>
              <w:spacing w:after="0" w:line="240" w:lineRule="auto"/>
              <w:ind w:left="0"/>
              <w:jc w:val="center"/>
              <w:rPr>
                <w:rFonts w:ascii="TH SarabunPSK" w:hAnsi="TH SarabunPSK" w:cs="TH SarabunPSK"/>
              </w:rPr>
            </w:pPr>
            <w:r w:rsidRPr="00F425BD">
              <w:rPr>
                <w:rFonts w:ascii="TH SarabunPSK" w:hAnsi="TH SarabunPSK" w:cs="TH SarabunPSK"/>
              </w:rPr>
              <w:t>=</w:t>
            </w:r>
          </w:p>
        </w:tc>
        <w:tc>
          <w:tcPr>
            <w:tcW w:w="6663" w:type="dxa"/>
          </w:tcPr>
          <w:p w14:paraId="701D8637" w14:textId="05C0197D" w:rsidR="00DC70DE" w:rsidRDefault="006C73A6" w:rsidP="0018287C">
            <w:pPr>
              <w:spacing w:after="0" w:line="240" w:lineRule="auto"/>
              <w:ind w:left="0"/>
              <w:jc w:val="thaiDistribute"/>
              <w:rPr>
                <w:rFonts w:ascii="TH SarabunPSK" w:hAnsi="TH SarabunPSK" w:cs="TH SarabunPSK"/>
              </w:rPr>
            </w:pPr>
            <w:r w:rsidRPr="006C73A6">
              <w:rPr>
                <w:rFonts w:ascii="TH SarabunPSK" w:hAnsi="TH SarabunPSK" w:cs="TH SarabunPSK"/>
              </w:rPr>
              <w:t>Molar mass ratio of carbon dioxide to carbon</w:t>
            </w:r>
          </w:p>
        </w:tc>
      </w:tr>
    </w:tbl>
    <w:p w14:paraId="6258A412" w14:textId="77777777" w:rsidR="00DC70DE" w:rsidRPr="00DC70DE" w:rsidRDefault="00DC70DE" w:rsidP="00984369">
      <w:pPr>
        <w:spacing w:before="0" w:after="0" w:line="240" w:lineRule="auto"/>
        <w:ind w:left="0"/>
        <w:rPr>
          <w:rFonts w:ascii="TH SarabunPSK" w:hAnsi="TH SarabunPSK" w:cs="TH SarabunPSK"/>
        </w:rPr>
      </w:pPr>
    </w:p>
    <w:p w14:paraId="7D9B1F67" w14:textId="302A92E4" w:rsidR="00972BA7" w:rsidRPr="007C7CF5" w:rsidRDefault="00C36CE4" w:rsidP="00EF0661">
      <w:pPr>
        <w:pStyle w:val="Heading1"/>
        <w:rPr>
          <w:cs/>
        </w:rPr>
      </w:pPr>
      <w:bookmarkStart w:id="6" w:name="_Hlk99708083"/>
      <w:r>
        <w:t>6</w:t>
      </w:r>
      <w:r w:rsidR="00BC6CBF" w:rsidRPr="007C7CF5">
        <w:rPr>
          <w:cs/>
        </w:rPr>
        <w:t xml:space="preserve">. </w:t>
      </w:r>
      <w:r w:rsidR="00A7320C">
        <w:t>Parameter</w:t>
      </w:r>
      <w:r w:rsidR="00BC6CBF" w:rsidRPr="007C7CF5">
        <w:rPr>
          <w:cs/>
        </w:rPr>
        <w:t>ที่เกี่ยวข้อง</w:t>
      </w:r>
    </w:p>
    <w:bookmarkEnd w:id="6"/>
    <w:p w14:paraId="43109C97" w14:textId="0ABC7188" w:rsidR="00C315C2" w:rsidRPr="001344FF" w:rsidRDefault="00C36CE4" w:rsidP="007B31EF">
      <w:pPr>
        <w:pStyle w:val="Heading2"/>
        <w:rPr>
          <w:color w:val="000000" w:themeColor="text1"/>
        </w:rPr>
      </w:pPr>
      <w:r w:rsidRPr="00374DE9">
        <w:t>6</w:t>
      </w:r>
      <w:r w:rsidR="007B31EF" w:rsidRPr="00374DE9">
        <w:t xml:space="preserve">.1 </w:t>
      </w:r>
      <w:r w:rsidR="00A7320C">
        <w:t>Parameter</w:t>
      </w:r>
      <w:r w:rsidR="00026F84">
        <w:t xml:space="preserve"> not required monitoring</w:t>
      </w:r>
    </w:p>
    <w:tbl>
      <w:tblPr>
        <w:tblStyle w:val="TableGrid"/>
        <w:tblW w:w="8221" w:type="dxa"/>
        <w:tblInd w:w="392" w:type="dxa"/>
        <w:tblLook w:val="04A0" w:firstRow="1" w:lastRow="0" w:firstColumn="1" w:lastColumn="0" w:noHBand="0" w:noVBand="1"/>
      </w:tblPr>
      <w:tblGrid>
        <w:gridCol w:w="1843"/>
        <w:gridCol w:w="6378"/>
      </w:tblGrid>
      <w:tr w:rsidR="00661D0D" w:rsidRPr="001344FF" w14:paraId="02BC3EFD" w14:textId="77777777" w:rsidTr="003761E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43587" w14:textId="43B65435" w:rsidR="00661D0D" w:rsidRPr="001344FF" w:rsidRDefault="00A7320C" w:rsidP="003761E5">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Parameter</w:t>
            </w:r>
          </w:p>
        </w:tc>
        <w:tc>
          <w:tcPr>
            <w:tcW w:w="6378" w:type="dxa"/>
            <w:tcBorders>
              <w:top w:val="single" w:sz="4" w:space="0" w:color="auto"/>
              <w:left w:val="single" w:sz="4" w:space="0" w:color="auto"/>
              <w:bottom w:val="single" w:sz="4" w:space="0" w:color="auto"/>
              <w:right w:val="single" w:sz="4" w:space="0" w:color="auto"/>
            </w:tcBorders>
            <w:hideMark/>
          </w:tcPr>
          <w:p w14:paraId="0C9672BC" w14:textId="77777777" w:rsidR="00661D0D" w:rsidRPr="001344FF" w:rsidRDefault="00912A99" w:rsidP="003761E5">
            <w:pPr>
              <w:spacing w:before="0" w:after="0" w:line="240" w:lineRule="auto"/>
              <w:ind w:left="0"/>
              <w:rPr>
                <w:rFonts w:ascii="TH SarabunPSK" w:hAnsi="TH SarabunPSK" w:cs="TH SarabunPSK"/>
                <w:color w:val="000000" w:themeColor="text1"/>
              </w:rPr>
            </w:pPr>
            <m:oMathPara>
              <m:oMathParaPr>
                <m:jc m:val="left"/>
              </m:oMathParaPr>
              <m:oMath>
                <m:sSub>
                  <m:sSubPr>
                    <m:ctrlPr>
                      <w:rPr>
                        <w:rFonts w:ascii="Cambria Math" w:hAnsi="Cambria Math" w:cs="TH SarabunPSK"/>
                        <w:color w:val="000000" w:themeColor="text1"/>
                        <w:sz w:val="24"/>
                        <w:szCs w:val="24"/>
                      </w:rPr>
                    </m:ctrlPr>
                  </m:sSubPr>
                  <m:e>
                    <m:r>
                      <w:rPr>
                        <w:rFonts w:ascii="Cambria Math" w:hAnsi="Cambria Math" w:cs="TH SarabunPSK"/>
                        <w:color w:val="000000" w:themeColor="text1"/>
                        <w:sz w:val="24"/>
                        <w:szCs w:val="24"/>
                      </w:rPr>
                      <m:t>SOC</m:t>
                    </m:r>
                  </m:e>
                  <m:sub>
                    <m:r>
                      <w:rPr>
                        <w:rFonts w:ascii="Cambria Math" w:hAnsi="Cambria Math" w:cs="TH SarabunPSK"/>
                        <w:color w:val="000000" w:themeColor="text1"/>
                        <w:sz w:val="24"/>
                        <w:szCs w:val="24"/>
                      </w:rPr>
                      <m:t>REF,i</m:t>
                    </m:r>
                  </m:sub>
                </m:sSub>
              </m:oMath>
            </m:oMathPara>
          </w:p>
        </w:tc>
      </w:tr>
      <w:tr w:rsidR="00661D0D" w:rsidRPr="001344FF" w14:paraId="38C25643" w14:textId="77777777" w:rsidTr="003761E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C9153A" w14:textId="41E6AC60" w:rsidR="00661D0D" w:rsidRPr="001344FF" w:rsidRDefault="00A7320C" w:rsidP="003761E5">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Unit</w:t>
            </w:r>
          </w:p>
        </w:tc>
        <w:tc>
          <w:tcPr>
            <w:tcW w:w="6378" w:type="dxa"/>
            <w:tcBorders>
              <w:top w:val="single" w:sz="4" w:space="0" w:color="auto"/>
              <w:left w:val="single" w:sz="4" w:space="0" w:color="auto"/>
              <w:bottom w:val="single" w:sz="4" w:space="0" w:color="auto"/>
              <w:right w:val="single" w:sz="4" w:space="0" w:color="auto"/>
            </w:tcBorders>
            <w:hideMark/>
          </w:tcPr>
          <w:p w14:paraId="5F401714" w14:textId="74083DBF" w:rsidR="00661D0D" w:rsidRPr="001344FF" w:rsidRDefault="00026F84" w:rsidP="003761E5">
            <w:pPr>
              <w:spacing w:before="0" w:after="0" w:line="240" w:lineRule="auto"/>
              <w:ind w:left="0"/>
              <w:rPr>
                <w:rFonts w:ascii="TH SarabunPSK" w:hAnsi="TH SarabunPSK" w:cs="TH SarabunPSK"/>
                <w:color w:val="000000" w:themeColor="text1"/>
              </w:rPr>
            </w:pPr>
            <w:r w:rsidRPr="00026F84">
              <w:rPr>
                <w:rFonts w:ascii="TH SarabunPSK" w:hAnsi="TH SarabunPSK" w:cs="TH SarabunPSK"/>
                <w:color w:val="000000" w:themeColor="text1"/>
              </w:rPr>
              <w:t>tons of carbon per rai</w:t>
            </w:r>
          </w:p>
        </w:tc>
      </w:tr>
      <w:tr w:rsidR="00661D0D" w:rsidRPr="001344FF" w14:paraId="471942DB" w14:textId="77777777" w:rsidTr="003761E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742A80" w14:textId="3D8389FB" w:rsidR="00661D0D" w:rsidRPr="001344FF" w:rsidRDefault="00A7320C" w:rsidP="003761E5">
            <w:pPr>
              <w:spacing w:before="0" w:after="0" w:line="240" w:lineRule="auto"/>
              <w:ind w:left="0"/>
              <w:rPr>
                <w:rFonts w:ascii="TH SarabunPSK" w:hAnsi="TH SarabunPSK" w:cs="TH SarabunPSK"/>
                <w:color w:val="000000" w:themeColor="text1"/>
                <w:cs/>
              </w:rPr>
            </w:pPr>
            <w:r>
              <w:rPr>
                <w:rFonts w:ascii="TH SarabunPSK" w:hAnsi="TH SarabunPSK" w:cs="TH SarabunPSK" w:hint="cs"/>
                <w:color w:val="000000" w:themeColor="text1"/>
              </w:rPr>
              <w:t>Definition</w:t>
            </w:r>
          </w:p>
        </w:tc>
        <w:tc>
          <w:tcPr>
            <w:tcW w:w="6378" w:type="dxa"/>
            <w:tcBorders>
              <w:top w:val="single" w:sz="4" w:space="0" w:color="auto"/>
              <w:left w:val="single" w:sz="4" w:space="0" w:color="auto"/>
              <w:bottom w:val="single" w:sz="4" w:space="0" w:color="auto"/>
              <w:right w:val="single" w:sz="4" w:space="0" w:color="auto"/>
            </w:tcBorders>
            <w:hideMark/>
          </w:tcPr>
          <w:p w14:paraId="0D8F2208" w14:textId="7B35C224" w:rsidR="00661D0D" w:rsidRPr="001344FF" w:rsidRDefault="00026F84" w:rsidP="003761E5">
            <w:pPr>
              <w:spacing w:before="0" w:after="0" w:line="240" w:lineRule="auto"/>
              <w:ind w:left="0"/>
              <w:rPr>
                <w:rFonts w:ascii="TH SarabunPSK" w:hAnsi="TH SarabunPSK" w:cs="TH SarabunPSK"/>
                <w:color w:val="000000" w:themeColor="text1"/>
              </w:rPr>
            </w:pPr>
            <w:r w:rsidRPr="00026F84">
              <w:rPr>
                <w:rFonts w:ascii="TH SarabunPSK" w:hAnsi="TH SarabunPSK" w:cs="TH SarabunPSK"/>
                <w:color w:val="000000" w:themeColor="text1"/>
              </w:rPr>
              <w:t>The amount of carbon accumulated in the reference soil.</w:t>
            </w:r>
          </w:p>
        </w:tc>
      </w:tr>
      <w:tr w:rsidR="001344FF" w:rsidRPr="001344FF" w14:paraId="34D20784" w14:textId="77777777" w:rsidTr="003761E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69D02" w14:textId="05919523" w:rsidR="00661D0D" w:rsidRPr="001344FF" w:rsidRDefault="00A7320C" w:rsidP="003761E5">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0EA323AE" w14:textId="77777777" w:rsidR="00026F84" w:rsidRPr="006379FD" w:rsidRDefault="00026F84" w:rsidP="00026F84">
            <w:pPr>
              <w:spacing w:before="0" w:after="0" w:line="240" w:lineRule="auto"/>
              <w:ind w:left="66" w:hanging="32"/>
              <w:jc w:val="thaiDistribute"/>
              <w:rPr>
                <w:rFonts w:ascii="TH SarabunPSK" w:hAnsi="TH SarabunPSK" w:cs="TH SarabunPSK"/>
                <w:color w:val="000000" w:themeColor="text1"/>
                <w:spacing w:val="-4"/>
              </w:rPr>
            </w:pPr>
            <w:r>
              <w:rPr>
                <w:rFonts w:ascii="TH SarabunPSK" w:hAnsi="TH SarabunPSK" w:cs="TH SarabunPSK"/>
                <w:color w:val="000000" w:themeColor="text1"/>
                <w:spacing w:val="-4"/>
              </w:rPr>
              <w:t xml:space="preserve">Option </w:t>
            </w:r>
            <w:r w:rsidRPr="006379FD">
              <w:rPr>
                <w:rFonts w:ascii="TH SarabunPSK" w:hAnsi="TH SarabunPSK" w:cs="TH SarabunPSK"/>
                <w:color w:val="000000" w:themeColor="text1"/>
                <w:spacing w:val="-4"/>
                <w:cs/>
              </w:rPr>
              <w:t xml:space="preserve">1 </w:t>
            </w:r>
            <w:r w:rsidRPr="00CC01FD">
              <w:rPr>
                <w:rFonts w:ascii="TH SarabunPSK" w:hAnsi="TH SarabunPSK" w:cs="TH SarabunPSK"/>
                <w:cs/>
              </w:rPr>
              <w:t xml:space="preserve">2019 </w:t>
            </w:r>
            <w:r>
              <w:rPr>
                <w:rFonts w:ascii="TH SarabunPSK" w:hAnsi="TH SarabunPSK" w:cs="TH SarabunPSK"/>
              </w:rPr>
              <w:t>R</w:t>
            </w:r>
            <w:r w:rsidRPr="00CC01FD">
              <w:rPr>
                <w:rFonts w:ascii="TH SarabunPSK" w:hAnsi="TH SarabunPSK" w:cs="TH SarabunPSK"/>
              </w:rPr>
              <w:t xml:space="preserve">efinement to the </w:t>
            </w:r>
            <w:r w:rsidRPr="00CC01FD">
              <w:rPr>
                <w:rFonts w:ascii="TH SarabunPSK" w:hAnsi="TH SarabunPSK" w:cs="TH SarabunPSK"/>
                <w:cs/>
              </w:rPr>
              <w:t xml:space="preserve">2006 </w:t>
            </w:r>
            <w:r>
              <w:rPr>
                <w:rFonts w:ascii="TH SarabunPSK" w:hAnsi="TH SarabunPSK" w:cs="TH SarabunPSK"/>
              </w:rPr>
              <w:t>IPCC</w:t>
            </w:r>
            <w:r w:rsidRPr="00CC01FD">
              <w:rPr>
                <w:rFonts w:ascii="TH SarabunPSK" w:hAnsi="TH SarabunPSK" w:cs="TH SarabunPSK"/>
              </w:rPr>
              <w:t xml:space="preserve"> </w:t>
            </w:r>
            <w:r>
              <w:rPr>
                <w:rFonts w:ascii="TH SarabunPSK" w:hAnsi="TH SarabunPSK" w:cs="TH SarabunPSK"/>
              </w:rPr>
              <w:t>G</w:t>
            </w:r>
            <w:r w:rsidRPr="00CC01FD">
              <w:rPr>
                <w:rFonts w:ascii="TH SarabunPSK" w:hAnsi="TH SarabunPSK" w:cs="TH SarabunPSK"/>
              </w:rPr>
              <w:t xml:space="preserve">uidelines for </w:t>
            </w:r>
            <w:r>
              <w:rPr>
                <w:rFonts w:ascii="TH SarabunPSK" w:hAnsi="TH SarabunPSK" w:cs="TH SarabunPSK"/>
              </w:rPr>
              <w:t>N</w:t>
            </w:r>
            <w:r w:rsidRPr="00CC01FD">
              <w:rPr>
                <w:rFonts w:ascii="TH SarabunPSK" w:hAnsi="TH SarabunPSK" w:cs="TH SarabunPSK"/>
              </w:rPr>
              <w:t xml:space="preserve">ational </w:t>
            </w:r>
            <w:r>
              <w:rPr>
                <w:rFonts w:ascii="TH SarabunPSK" w:hAnsi="TH SarabunPSK" w:cs="TH SarabunPSK"/>
              </w:rPr>
              <w:t>G</w:t>
            </w:r>
            <w:r w:rsidRPr="00CC01FD">
              <w:rPr>
                <w:rFonts w:ascii="TH SarabunPSK" w:hAnsi="TH SarabunPSK" w:cs="TH SarabunPSK"/>
              </w:rPr>
              <w:t xml:space="preserve">reenhouse </w:t>
            </w:r>
            <w:r>
              <w:rPr>
                <w:rFonts w:ascii="TH SarabunPSK" w:hAnsi="TH SarabunPSK" w:cs="TH SarabunPSK"/>
              </w:rPr>
              <w:t>G</w:t>
            </w:r>
            <w:r w:rsidRPr="00CC01FD">
              <w:rPr>
                <w:rFonts w:ascii="TH SarabunPSK" w:hAnsi="TH SarabunPSK" w:cs="TH SarabunPSK"/>
              </w:rPr>
              <w:t xml:space="preserve">as </w:t>
            </w:r>
            <w:r>
              <w:rPr>
                <w:rFonts w:ascii="TH SarabunPSK" w:hAnsi="TH SarabunPSK" w:cs="TH SarabunPSK"/>
              </w:rPr>
              <w:t>I</w:t>
            </w:r>
            <w:r w:rsidRPr="00CC01FD">
              <w:rPr>
                <w:rFonts w:ascii="TH SarabunPSK" w:hAnsi="TH SarabunPSK" w:cs="TH SarabunPSK"/>
              </w:rPr>
              <w:t xml:space="preserve">nventories: Volume </w:t>
            </w:r>
            <w:r w:rsidRPr="00CC01FD">
              <w:rPr>
                <w:rFonts w:ascii="TH SarabunPSK" w:hAnsi="TH SarabunPSK" w:cs="TH SarabunPSK"/>
                <w:cs/>
              </w:rPr>
              <w:t>4</w:t>
            </w:r>
            <w:r w:rsidRPr="00CC01FD">
              <w:rPr>
                <w:rFonts w:ascii="TH SarabunPSK" w:hAnsi="TH SarabunPSK" w:cs="TH SarabunPSK"/>
              </w:rPr>
              <w:t xml:space="preserve">Agriculture, Forestry and Other Land Use </w:t>
            </w:r>
            <w:r>
              <w:rPr>
                <w:rFonts w:ascii="TH SarabunPSK" w:hAnsi="TH SarabunPSK" w:cs="TH SarabunPSK"/>
              </w:rPr>
              <w:t>(</w:t>
            </w:r>
            <w:r>
              <w:rPr>
                <w:rFonts w:ascii="TH SarabunPSK" w:hAnsi="TH SarabunPSK" w:cs="TH SarabunPSK" w:hint="cs"/>
                <w:cs/>
              </w:rPr>
              <w:t xml:space="preserve">ภาคผนวกที่ </w:t>
            </w:r>
            <w:r>
              <w:rPr>
                <w:rFonts w:ascii="TH SarabunPSK" w:hAnsi="TH SarabunPSK" w:cs="TH SarabunPSK"/>
              </w:rPr>
              <w:t>2)</w:t>
            </w:r>
            <w:r w:rsidRPr="00CC01FD">
              <w:rPr>
                <w:rFonts w:ascii="TH SarabunPSK" w:hAnsi="TH SarabunPSK" w:cs="TH SarabunPSK"/>
              </w:rPr>
              <w:t xml:space="preserve"> </w:t>
            </w:r>
          </w:p>
          <w:p w14:paraId="239C82B5" w14:textId="77777777" w:rsidR="00026F84" w:rsidRDefault="00026F84" w:rsidP="00026F84">
            <w:pPr>
              <w:spacing w:before="0" w:after="0" w:line="240" w:lineRule="auto"/>
              <w:ind w:left="66" w:hanging="32"/>
              <w:jc w:val="thaiDistribute"/>
              <w:rPr>
                <w:rFonts w:ascii="TH SarabunPSK" w:hAnsi="TH SarabunPSK" w:cs="TH SarabunPSK"/>
                <w:color w:val="000000" w:themeColor="text1"/>
                <w:spacing w:val="-4"/>
              </w:rPr>
            </w:pPr>
            <w:r>
              <w:rPr>
                <w:rFonts w:ascii="TH SarabunPSK" w:hAnsi="TH SarabunPSK" w:cs="TH SarabunPSK"/>
                <w:color w:val="000000" w:themeColor="text1"/>
                <w:spacing w:val="-4"/>
              </w:rPr>
              <w:t xml:space="preserve">Option </w:t>
            </w:r>
            <w:r w:rsidRPr="006379FD">
              <w:rPr>
                <w:rFonts w:ascii="TH SarabunPSK" w:hAnsi="TH SarabunPSK" w:cs="TH SarabunPSK" w:hint="cs"/>
                <w:color w:val="000000" w:themeColor="text1"/>
                <w:spacing w:val="-4"/>
                <w:cs/>
              </w:rPr>
              <w:t xml:space="preserve">2 </w:t>
            </w:r>
            <w:r w:rsidRPr="006379FD">
              <w:rPr>
                <w:rFonts w:ascii="TH SarabunPSK" w:hAnsi="TH SarabunPSK" w:cs="TH SarabunPSK" w:hint="cs"/>
                <w:color w:val="000000" w:themeColor="text1"/>
                <w:spacing w:val="-4"/>
              </w:rPr>
              <w:t>The</w:t>
            </w:r>
            <w:r w:rsidRPr="00026F84">
              <w:rPr>
                <w:rFonts w:ascii="TH SarabunPSK" w:hAnsi="TH SarabunPSK" w:cs="TH SarabunPSK"/>
                <w:color w:val="000000" w:themeColor="text1"/>
                <w:spacing w:val="-4"/>
              </w:rPr>
              <w:t xml:space="preserve"> values obtained from research are published in recognized academic papers and can be identified as appropriate for the project area.</w:t>
            </w:r>
          </w:p>
          <w:p w14:paraId="1CD50FF6" w14:textId="464F31F2" w:rsidR="00661D0D" w:rsidRPr="00026F84" w:rsidRDefault="00026F84" w:rsidP="00026F84">
            <w:pPr>
              <w:spacing w:before="0" w:after="0" w:line="240" w:lineRule="auto"/>
              <w:ind w:left="66" w:hanging="32"/>
              <w:rPr>
                <w:rFonts w:ascii="TH SarabunPSK" w:hAnsi="TH SarabunPSK" w:cs="TH SarabunPSK"/>
                <w:color w:val="000000" w:themeColor="text1"/>
                <w:cs/>
              </w:rPr>
            </w:pPr>
            <w:r>
              <w:rPr>
                <w:rFonts w:ascii="TH SarabunPSK" w:hAnsi="TH SarabunPSK" w:cs="TH SarabunPSK"/>
                <w:color w:val="000000" w:themeColor="text1"/>
                <w:spacing w:val="-4"/>
              </w:rPr>
              <w:t xml:space="preserve">Option </w:t>
            </w:r>
            <w:r w:rsidRPr="006379FD">
              <w:rPr>
                <w:rFonts w:ascii="TH SarabunPSK" w:hAnsi="TH SarabunPSK" w:cs="TH SarabunPSK" w:hint="cs"/>
                <w:color w:val="000000" w:themeColor="text1"/>
                <w:spacing w:val="-4"/>
                <w:cs/>
              </w:rPr>
              <w:t xml:space="preserve">3 </w:t>
            </w:r>
            <w:r w:rsidRPr="006379FD">
              <w:rPr>
                <w:rFonts w:ascii="TH SarabunPSK" w:hAnsi="TH SarabunPSK" w:cs="TH SarabunPSK" w:hint="cs"/>
                <w:color w:val="000000" w:themeColor="text1"/>
                <w:spacing w:val="-4"/>
              </w:rPr>
              <w:t>Collecting</w:t>
            </w:r>
            <w:r w:rsidRPr="00026F84">
              <w:rPr>
                <w:rFonts w:ascii="TH SarabunPSK" w:hAnsi="TH SarabunPSK" w:cs="TH SarabunPSK"/>
                <w:color w:val="000000" w:themeColor="text1"/>
                <w:spacing w:val="-4"/>
              </w:rPr>
              <w:t xml:space="preserve"> samples from the project area to develop values as determined by the T</w:t>
            </w:r>
            <w:r>
              <w:rPr>
                <w:rFonts w:ascii="TH SarabunPSK" w:hAnsi="TH SarabunPSK" w:cs="TH SarabunPSK"/>
                <w:color w:val="000000" w:themeColor="text1"/>
                <w:spacing w:val="-4"/>
              </w:rPr>
              <w:t>GO</w:t>
            </w:r>
          </w:p>
        </w:tc>
      </w:tr>
      <w:tr w:rsidR="001344FF" w:rsidRPr="001344FF" w14:paraId="5DEB68E7" w14:textId="77777777" w:rsidTr="003761E5">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7720CD" w14:textId="431D891F" w:rsidR="00661D0D" w:rsidRPr="001344FF" w:rsidRDefault="00A7320C" w:rsidP="003761E5">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Remark</w:t>
            </w:r>
          </w:p>
        </w:tc>
        <w:tc>
          <w:tcPr>
            <w:tcW w:w="6378" w:type="dxa"/>
            <w:tcBorders>
              <w:top w:val="single" w:sz="4" w:space="0" w:color="auto"/>
              <w:left w:val="single" w:sz="4" w:space="0" w:color="auto"/>
              <w:bottom w:val="single" w:sz="4" w:space="0" w:color="auto"/>
              <w:right w:val="single" w:sz="4" w:space="0" w:color="auto"/>
            </w:tcBorders>
            <w:hideMark/>
          </w:tcPr>
          <w:p w14:paraId="0D324E1D" w14:textId="77777777" w:rsidR="00661D0D" w:rsidRPr="001344FF" w:rsidRDefault="00661D0D" w:rsidP="003761E5">
            <w:pPr>
              <w:spacing w:before="0" w:after="0" w:line="240" w:lineRule="auto"/>
              <w:ind w:left="0"/>
              <w:rPr>
                <w:rFonts w:ascii="TH SarabunPSK" w:hAnsi="TH SarabunPSK" w:cs="TH SarabunPSK"/>
                <w:color w:val="000000" w:themeColor="text1"/>
              </w:rPr>
            </w:pPr>
            <w:r w:rsidRPr="001344FF">
              <w:rPr>
                <w:rFonts w:ascii="TH SarabunPSK" w:hAnsi="TH SarabunPSK" w:cs="TH SarabunPSK"/>
                <w:color w:val="000000" w:themeColor="text1"/>
                <w:cs/>
              </w:rPr>
              <w:t>-</w:t>
            </w:r>
          </w:p>
        </w:tc>
      </w:tr>
    </w:tbl>
    <w:p w14:paraId="66535E5C" w14:textId="77777777" w:rsidR="00760EB6" w:rsidRPr="00924EC7" w:rsidRDefault="00760EB6" w:rsidP="00760EB6">
      <w:pPr>
        <w:spacing w:before="0" w:after="0" w:line="240" w:lineRule="auto"/>
        <w:ind w:left="0"/>
        <w:rPr>
          <w:rFonts w:ascii="TH SarabunPSK" w:hAnsi="TH SarabunPSK" w:cs="TH SarabunPSK"/>
          <w:b/>
          <w:bCs/>
          <w:cs/>
        </w:rPr>
      </w:pPr>
    </w:p>
    <w:tbl>
      <w:tblPr>
        <w:tblStyle w:val="TableGrid"/>
        <w:tblW w:w="8221" w:type="dxa"/>
        <w:tblInd w:w="392" w:type="dxa"/>
        <w:tblLook w:val="04A0" w:firstRow="1" w:lastRow="0" w:firstColumn="1" w:lastColumn="0" w:noHBand="0" w:noVBand="1"/>
      </w:tblPr>
      <w:tblGrid>
        <w:gridCol w:w="1843"/>
        <w:gridCol w:w="6378"/>
      </w:tblGrid>
      <w:tr w:rsidR="00760EB6" w:rsidRPr="00924EC7" w14:paraId="517F9C06"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57E031" w14:textId="7AAF9498"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Parameter</w:t>
            </w:r>
          </w:p>
        </w:tc>
        <w:tc>
          <w:tcPr>
            <w:tcW w:w="6378" w:type="dxa"/>
            <w:tcBorders>
              <w:top w:val="single" w:sz="4" w:space="0" w:color="auto"/>
              <w:left w:val="single" w:sz="4" w:space="0" w:color="auto"/>
              <w:bottom w:val="single" w:sz="4" w:space="0" w:color="auto"/>
              <w:right w:val="single" w:sz="4" w:space="0" w:color="auto"/>
            </w:tcBorders>
            <w:hideMark/>
          </w:tcPr>
          <w:p w14:paraId="7140796F" w14:textId="3B79BFB6" w:rsidR="00760EB6" w:rsidRPr="00924EC7" w:rsidRDefault="00912A99" w:rsidP="009A4EAD">
            <w:pPr>
              <w:spacing w:before="0" w:after="0" w:line="240" w:lineRule="auto"/>
              <w:ind w:left="0"/>
              <w:rPr>
                <w:rFonts w:ascii="TH SarabunPSK" w:hAnsi="TH SarabunPSK" w:cs="TH SarabunPSK"/>
              </w:rPr>
            </w:pPr>
            <m:oMathPara>
              <m:oMathParaPr>
                <m:jc m:val="left"/>
              </m:oMathParaPr>
              <m:oMath>
                <m:sSub>
                  <m:sSubPr>
                    <m:ctrlPr>
                      <w:rPr>
                        <w:rFonts w:ascii="Cambria Math" w:hAnsi="Cambria Math" w:cs="TH SarabunPSK"/>
                        <w:i/>
                        <w:sz w:val="28"/>
                        <w:szCs w:val="28"/>
                      </w:rPr>
                    </m:ctrlPr>
                  </m:sSubPr>
                  <m:e>
                    <m:r>
                      <w:rPr>
                        <w:rFonts w:ascii="Cambria Math" w:hAnsi="Cambria Math" w:cs="Cambria Math" w:hint="cs"/>
                        <w:sz w:val="28"/>
                        <w:szCs w:val="28"/>
                        <w:cs/>
                      </w:rPr>
                      <m:t>SOC</m:t>
                    </m:r>
                  </m:e>
                  <m:sub>
                    <m:r>
                      <w:rPr>
                        <w:rFonts w:ascii="Cambria Math" w:hAnsi="Cambria Math" w:cs="TH SarabunPSK"/>
                        <w:sz w:val="28"/>
                        <w:szCs w:val="28"/>
                      </w:rPr>
                      <m:t>sample,i,0</m:t>
                    </m:r>
                  </m:sub>
                </m:sSub>
              </m:oMath>
            </m:oMathPara>
          </w:p>
        </w:tc>
      </w:tr>
      <w:tr w:rsidR="00760EB6" w:rsidRPr="00924EC7" w14:paraId="087ADF4C"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16008" w14:textId="5AFD5975"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Unit</w:t>
            </w:r>
          </w:p>
        </w:tc>
        <w:tc>
          <w:tcPr>
            <w:tcW w:w="6378" w:type="dxa"/>
            <w:tcBorders>
              <w:top w:val="single" w:sz="4" w:space="0" w:color="auto"/>
              <w:left w:val="single" w:sz="4" w:space="0" w:color="auto"/>
              <w:bottom w:val="single" w:sz="4" w:space="0" w:color="auto"/>
              <w:right w:val="single" w:sz="4" w:space="0" w:color="auto"/>
            </w:tcBorders>
            <w:hideMark/>
          </w:tcPr>
          <w:p w14:paraId="0F1DE22F" w14:textId="520086D8" w:rsidR="00760EB6" w:rsidRPr="00924EC7" w:rsidRDefault="00026F84" w:rsidP="009A4EAD">
            <w:pPr>
              <w:spacing w:before="0" w:after="0" w:line="240" w:lineRule="auto"/>
              <w:ind w:left="0"/>
              <w:rPr>
                <w:rFonts w:ascii="TH SarabunPSK" w:hAnsi="TH SarabunPSK" w:cs="TH SarabunPSK"/>
              </w:rPr>
            </w:pPr>
            <w:r>
              <w:rPr>
                <w:rFonts w:ascii="TH SarabunPSK" w:hAnsi="TH SarabunPSK" w:cs="TH SarabunPSK"/>
              </w:rPr>
              <w:t>Grams</w:t>
            </w:r>
            <w:r w:rsidRPr="00026F84">
              <w:rPr>
                <w:rFonts w:ascii="TH SarabunPSK" w:hAnsi="TH SarabunPSK" w:cs="TH SarabunPSK"/>
              </w:rPr>
              <w:t xml:space="preserve"> of carbon per </w:t>
            </w:r>
            <w:r w:rsidRPr="00026F84">
              <w:rPr>
                <w:rFonts w:ascii="TH SarabunPSK" w:hAnsi="TH SarabunPSK" w:cs="TH SarabunPSK"/>
                <w:cs/>
              </w:rPr>
              <w:t xml:space="preserve">100 </w:t>
            </w:r>
            <w:r w:rsidRPr="00026F84">
              <w:rPr>
                <w:rFonts w:ascii="TH SarabunPSK" w:hAnsi="TH SarabunPSK" w:cs="TH SarabunPSK"/>
              </w:rPr>
              <w:t>g of soil (&lt;</w:t>
            </w:r>
            <w:r w:rsidRPr="00026F84">
              <w:rPr>
                <w:rFonts w:ascii="TH SarabunPSK" w:hAnsi="TH SarabunPSK" w:cs="TH SarabunPSK"/>
                <w:cs/>
              </w:rPr>
              <w:t xml:space="preserve">2 </w:t>
            </w:r>
            <w:r w:rsidRPr="00026F84">
              <w:rPr>
                <w:rFonts w:ascii="TH SarabunPSK" w:hAnsi="TH SarabunPSK" w:cs="TH SarabunPSK"/>
              </w:rPr>
              <w:t>mm soil particles)</w:t>
            </w:r>
          </w:p>
        </w:tc>
      </w:tr>
      <w:tr w:rsidR="00760EB6" w:rsidRPr="00924EC7" w14:paraId="3ACCD0AE"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D51F41" w14:textId="194A85EC" w:rsidR="00760EB6" w:rsidRPr="00924EC7" w:rsidRDefault="00A7320C" w:rsidP="009A4EAD">
            <w:pPr>
              <w:spacing w:before="0" w:after="0" w:line="240" w:lineRule="auto"/>
              <w:ind w:left="0"/>
              <w:rPr>
                <w:rFonts w:ascii="TH SarabunPSK" w:hAnsi="TH SarabunPSK" w:cs="TH SarabunPSK"/>
                <w:cs/>
              </w:rPr>
            </w:pPr>
            <w:r>
              <w:rPr>
                <w:rFonts w:ascii="TH SarabunPSK" w:hAnsi="TH SarabunPSK" w:cs="TH SarabunPSK" w:hint="cs"/>
              </w:rPr>
              <w:t>Definition</w:t>
            </w:r>
          </w:p>
        </w:tc>
        <w:tc>
          <w:tcPr>
            <w:tcW w:w="6378" w:type="dxa"/>
            <w:tcBorders>
              <w:top w:val="single" w:sz="4" w:space="0" w:color="auto"/>
              <w:left w:val="single" w:sz="4" w:space="0" w:color="auto"/>
              <w:bottom w:val="single" w:sz="4" w:space="0" w:color="auto"/>
              <w:right w:val="single" w:sz="4" w:space="0" w:color="auto"/>
            </w:tcBorders>
            <w:hideMark/>
          </w:tcPr>
          <w:p w14:paraId="471CE6BE" w14:textId="5112A8ED" w:rsidR="00760EB6" w:rsidRPr="00924EC7" w:rsidRDefault="00026F84" w:rsidP="009A4EAD">
            <w:pPr>
              <w:spacing w:before="0" w:after="0" w:line="240" w:lineRule="auto"/>
              <w:ind w:left="0"/>
              <w:rPr>
                <w:rFonts w:ascii="TH SarabunPSK" w:hAnsi="TH SarabunPSK" w:cs="TH SarabunPSK"/>
              </w:rPr>
            </w:pPr>
            <w:r w:rsidRPr="00026F84">
              <w:rPr>
                <w:rFonts w:ascii="TH SarabunPSK" w:hAnsi="TH SarabunPSK" w:cs="TH SarabunPSK"/>
              </w:rPr>
              <w:t xml:space="preserve">The organic carbon content of soil samples collected from sample unit i and reported in units g carbon per </w:t>
            </w:r>
            <w:r w:rsidRPr="00026F84">
              <w:rPr>
                <w:rFonts w:ascii="TH SarabunPSK" w:hAnsi="TH SarabunPSK" w:cs="TH SarabunPSK"/>
                <w:cs/>
              </w:rPr>
              <w:t xml:space="preserve">100 </w:t>
            </w:r>
            <w:r w:rsidRPr="00026F84">
              <w:rPr>
                <w:rFonts w:ascii="TH SarabunPSK" w:hAnsi="TH SarabunPSK" w:cs="TH SarabunPSK"/>
              </w:rPr>
              <w:t>g of soil.</w:t>
            </w:r>
          </w:p>
        </w:tc>
      </w:tr>
      <w:tr w:rsidR="00760EB6" w:rsidRPr="00924EC7" w14:paraId="759D9C1E"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6E6BE4" w14:textId="20B17203"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4D2DEB02" w14:textId="28F0D848" w:rsidR="00760EB6" w:rsidRPr="00924EC7" w:rsidRDefault="00026F84" w:rsidP="009A4EAD">
            <w:pPr>
              <w:spacing w:before="0" w:after="0" w:line="240" w:lineRule="auto"/>
              <w:ind w:left="-10"/>
              <w:rPr>
                <w:rFonts w:ascii="TH SarabunPSK" w:hAnsi="TH SarabunPSK" w:cs="TH SarabunPSK"/>
                <w:cs/>
              </w:rPr>
            </w:pPr>
            <w:r w:rsidRPr="00026F84">
              <w:rPr>
                <w:rFonts w:ascii="TH SarabunPSK" w:hAnsi="TH SarabunPSK" w:cs="TH SarabunPSK"/>
              </w:rPr>
              <w:t>Collect samples from the project area to analyze the amount of organic carbon in the soil in the laboratory</w:t>
            </w:r>
            <w:r>
              <w:rPr>
                <w:rFonts w:ascii="TH SarabunPSK" w:hAnsi="TH SarabunPSK" w:cs="TH SarabunPSK"/>
              </w:rPr>
              <w:t xml:space="preserve"> t</w:t>
            </w:r>
            <w:r w:rsidRPr="00026F84">
              <w:rPr>
                <w:rFonts w:ascii="TH SarabunPSK" w:hAnsi="TH SarabunPSK" w:cs="TH SarabunPSK"/>
              </w:rPr>
              <w:t>o determine the amount of organic carbon deposition in the soil before starting the project</w:t>
            </w:r>
            <w:r w:rsidRPr="00026F84">
              <w:rPr>
                <w:rFonts w:ascii="TH SarabunPSK" w:hAnsi="TH SarabunPSK" w:cs="TH SarabunPSK" w:hint="cs"/>
              </w:rPr>
              <w:t xml:space="preserve"> </w:t>
            </w:r>
            <w:r w:rsidR="00760EB6">
              <w:rPr>
                <w:rFonts w:ascii="TH SarabunPSK" w:hAnsi="TH SarabunPSK" w:cs="TH SarabunPSK" w:hint="cs"/>
                <w:cs/>
              </w:rPr>
              <w:t>(</w:t>
            </w:r>
            <w:r w:rsidR="00760EB6">
              <w:rPr>
                <w:rFonts w:ascii="TH SarabunPSK" w:hAnsi="TH SarabunPSK" w:cs="TH SarabunPSK"/>
              </w:rPr>
              <w:t>SOC</w:t>
            </w:r>
            <w:r w:rsidR="00760EB6" w:rsidRPr="002C08BE">
              <w:rPr>
                <w:rFonts w:ascii="TH SarabunPSK" w:hAnsi="TH SarabunPSK" w:cs="TH SarabunPSK"/>
                <w:vertAlign w:val="subscript"/>
              </w:rPr>
              <w:t>i</w:t>
            </w:r>
            <w:r w:rsidR="00760EB6">
              <w:rPr>
                <w:rFonts w:ascii="TH SarabunPSK" w:hAnsi="TH SarabunPSK" w:cs="TH SarabunPSK"/>
                <w:vertAlign w:val="subscript"/>
              </w:rPr>
              <w:t>,0</w:t>
            </w:r>
            <w:r w:rsidR="00760EB6" w:rsidRPr="002C08BE">
              <w:rPr>
                <w:rFonts w:ascii="TH SarabunPSK" w:hAnsi="TH SarabunPSK" w:cs="TH SarabunPSK" w:hint="cs"/>
                <w:cs/>
              </w:rPr>
              <w:t>)</w:t>
            </w:r>
          </w:p>
        </w:tc>
      </w:tr>
      <w:tr w:rsidR="00760EB6" w:rsidRPr="00924EC7" w14:paraId="53198923"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F5509" w14:textId="3E510580"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Remark</w:t>
            </w:r>
          </w:p>
        </w:tc>
        <w:tc>
          <w:tcPr>
            <w:tcW w:w="6378" w:type="dxa"/>
            <w:tcBorders>
              <w:top w:val="single" w:sz="4" w:space="0" w:color="auto"/>
              <w:left w:val="single" w:sz="4" w:space="0" w:color="auto"/>
              <w:bottom w:val="single" w:sz="4" w:space="0" w:color="auto"/>
              <w:right w:val="single" w:sz="4" w:space="0" w:color="auto"/>
            </w:tcBorders>
            <w:hideMark/>
          </w:tcPr>
          <w:p w14:paraId="2B5E135C" w14:textId="77777777" w:rsidR="00760EB6" w:rsidRPr="00924EC7" w:rsidRDefault="00760EB6" w:rsidP="009A4EAD">
            <w:pPr>
              <w:spacing w:before="0" w:after="0" w:line="240" w:lineRule="auto"/>
              <w:ind w:left="0"/>
              <w:rPr>
                <w:rFonts w:ascii="TH SarabunPSK" w:hAnsi="TH SarabunPSK" w:cs="TH SarabunPSK"/>
              </w:rPr>
            </w:pPr>
            <w:r w:rsidRPr="00924EC7">
              <w:rPr>
                <w:rFonts w:ascii="TH SarabunPSK" w:hAnsi="TH SarabunPSK" w:cs="TH SarabunPSK"/>
                <w:cs/>
              </w:rPr>
              <w:t>-</w:t>
            </w:r>
          </w:p>
        </w:tc>
      </w:tr>
    </w:tbl>
    <w:p w14:paraId="15AEDFF4" w14:textId="77777777" w:rsidR="00760EB6" w:rsidRDefault="00760EB6" w:rsidP="00760EB6">
      <w:pPr>
        <w:spacing w:before="0" w:after="0" w:line="240" w:lineRule="auto"/>
        <w:ind w:left="0"/>
        <w:rPr>
          <w:rFonts w:ascii="TH SarabunPSK" w:hAnsi="TH SarabunPSK" w:cs="TH SarabunPSK"/>
          <w:b/>
          <w:bCs/>
        </w:rPr>
      </w:pPr>
    </w:p>
    <w:p w14:paraId="70D25E1E" w14:textId="77777777" w:rsidR="00760EB6" w:rsidRDefault="00760EB6" w:rsidP="00760EB6">
      <w:pPr>
        <w:spacing w:before="0" w:after="0" w:line="240" w:lineRule="auto"/>
        <w:ind w:left="0"/>
        <w:rPr>
          <w:rFonts w:ascii="TH SarabunPSK" w:hAnsi="TH SarabunPSK" w:cs="TH SarabunPSK"/>
          <w:b/>
          <w:bCs/>
        </w:rPr>
      </w:pPr>
    </w:p>
    <w:tbl>
      <w:tblPr>
        <w:tblStyle w:val="TableGrid"/>
        <w:tblW w:w="8221" w:type="dxa"/>
        <w:tblInd w:w="392" w:type="dxa"/>
        <w:tblLook w:val="04A0" w:firstRow="1" w:lastRow="0" w:firstColumn="1" w:lastColumn="0" w:noHBand="0" w:noVBand="1"/>
      </w:tblPr>
      <w:tblGrid>
        <w:gridCol w:w="1843"/>
        <w:gridCol w:w="6378"/>
      </w:tblGrid>
      <w:tr w:rsidR="00760EB6" w:rsidRPr="00924EC7" w14:paraId="4C191D4E"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193DE" w14:textId="24F3D4EF"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Parameter</w:t>
            </w:r>
          </w:p>
        </w:tc>
        <w:tc>
          <w:tcPr>
            <w:tcW w:w="6378" w:type="dxa"/>
            <w:tcBorders>
              <w:top w:val="single" w:sz="4" w:space="0" w:color="auto"/>
              <w:left w:val="single" w:sz="4" w:space="0" w:color="auto"/>
              <w:bottom w:val="single" w:sz="4" w:space="0" w:color="auto"/>
              <w:right w:val="single" w:sz="4" w:space="0" w:color="auto"/>
            </w:tcBorders>
            <w:hideMark/>
          </w:tcPr>
          <w:p w14:paraId="0D4285F1" w14:textId="09FA1343" w:rsidR="00760EB6" w:rsidRPr="00924EC7" w:rsidRDefault="00912A99" w:rsidP="009A4EAD">
            <w:pPr>
              <w:spacing w:before="0" w:after="0" w:line="240" w:lineRule="auto"/>
              <w:ind w:left="0"/>
              <w:rPr>
                <w:rFonts w:ascii="TH SarabunPSK" w:hAnsi="TH SarabunPSK" w:cs="TH SarabunPSK"/>
              </w:rPr>
            </w:pPr>
            <m:oMathPara>
              <m:oMathParaPr>
                <m:jc m:val="left"/>
              </m:oMathParaPr>
              <m:oMath>
                <m:sSub>
                  <m:sSubPr>
                    <m:ctrlPr>
                      <w:rPr>
                        <w:rFonts w:ascii="Cambria Math" w:hAnsi="Cambria Math" w:cs="TH SarabunPSK"/>
                        <w:i/>
                        <w:sz w:val="28"/>
                        <w:szCs w:val="28"/>
                      </w:rPr>
                    </m:ctrlPr>
                  </m:sSubPr>
                  <m:e>
                    <m:r>
                      <w:rPr>
                        <w:rFonts w:ascii="Cambria Math" w:hAnsi="Cambria Math" w:cs="Cambria Math"/>
                        <w:sz w:val="28"/>
                        <w:szCs w:val="28"/>
                      </w:rPr>
                      <m:t>BD</m:t>
                    </m:r>
                  </m:e>
                  <m:sub>
                    <m:r>
                      <w:rPr>
                        <w:rFonts w:ascii="Cambria Math" w:hAnsi="Cambria Math" w:cs="TH SarabunPSK"/>
                        <w:sz w:val="28"/>
                        <w:szCs w:val="28"/>
                      </w:rPr>
                      <m:t>sample,i,0</m:t>
                    </m:r>
                  </m:sub>
                </m:sSub>
              </m:oMath>
            </m:oMathPara>
          </w:p>
        </w:tc>
      </w:tr>
      <w:tr w:rsidR="00760EB6" w:rsidRPr="00924EC7" w14:paraId="053DA11E"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86205C" w14:textId="78E36568"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Unit</w:t>
            </w:r>
          </w:p>
        </w:tc>
        <w:tc>
          <w:tcPr>
            <w:tcW w:w="6378" w:type="dxa"/>
            <w:tcBorders>
              <w:top w:val="single" w:sz="4" w:space="0" w:color="auto"/>
              <w:left w:val="single" w:sz="4" w:space="0" w:color="auto"/>
              <w:bottom w:val="single" w:sz="4" w:space="0" w:color="auto"/>
              <w:right w:val="single" w:sz="4" w:space="0" w:color="auto"/>
            </w:tcBorders>
            <w:hideMark/>
          </w:tcPr>
          <w:p w14:paraId="06946043" w14:textId="36C7BB0E" w:rsidR="00760EB6" w:rsidRPr="00924EC7" w:rsidRDefault="00026F84" w:rsidP="009A4EAD">
            <w:pPr>
              <w:spacing w:before="0" w:after="0" w:line="240" w:lineRule="auto"/>
              <w:ind w:left="0"/>
              <w:rPr>
                <w:rFonts w:ascii="TH SarabunPSK" w:hAnsi="TH SarabunPSK" w:cs="TH SarabunPSK"/>
              </w:rPr>
            </w:pPr>
            <w:r>
              <w:rPr>
                <w:rFonts w:ascii="TH SarabunPSK" w:hAnsi="TH SarabunPSK" w:cs="TH SarabunPSK"/>
              </w:rPr>
              <w:t>G</w:t>
            </w:r>
            <w:r w:rsidRPr="00026F84">
              <w:rPr>
                <w:rFonts w:ascii="TH SarabunPSK" w:hAnsi="TH SarabunPSK" w:cs="TH SarabunPSK"/>
              </w:rPr>
              <w:t>rams per cubic centimeter</w:t>
            </w:r>
          </w:p>
        </w:tc>
      </w:tr>
      <w:tr w:rsidR="00760EB6" w:rsidRPr="00924EC7" w14:paraId="040D619C"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AA6E9" w14:textId="3CDAD437" w:rsidR="00760EB6" w:rsidRPr="00924EC7" w:rsidRDefault="00A7320C" w:rsidP="009A4EAD">
            <w:pPr>
              <w:spacing w:before="0" w:after="0" w:line="240" w:lineRule="auto"/>
              <w:ind w:left="0"/>
              <w:rPr>
                <w:rFonts w:ascii="TH SarabunPSK" w:hAnsi="TH SarabunPSK" w:cs="TH SarabunPSK"/>
                <w:cs/>
              </w:rPr>
            </w:pPr>
            <w:r>
              <w:rPr>
                <w:rFonts w:ascii="TH SarabunPSK" w:hAnsi="TH SarabunPSK" w:cs="TH SarabunPSK" w:hint="cs"/>
              </w:rPr>
              <w:t>Definition</w:t>
            </w:r>
          </w:p>
        </w:tc>
        <w:tc>
          <w:tcPr>
            <w:tcW w:w="6378" w:type="dxa"/>
            <w:tcBorders>
              <w:top w:val="single" w:sz="4" w:space="0" w:color="auto"/>
              <w:left w:val="single" w:sz="4" w:space="0" w:color="auto"/>
              <w:bottom w:val="single" w:sz="4" w:space="0" w:color="auto"/>
              <w:right w:val="single" w:sz="4" w:space="0" w:color="auto"/>
            </w:tcBorders>
            <w:hideMark/>
          </w:tcPr>
          <w:p w14:paraId="38C1F629" w14:textId="5BF648FA" w:rsidR="00760EB6" w:rsidRPr="00924EC7" w:rsidRDefault="00026F84" w:rsidP="009A4EAD">
            <w:pPr>
              <w:spacing w:before="0" w:after="0" w:line="240" w:lineRule="auto"/>
              <w:ind w:left="0"/>
              <w:rPr>
                <w:rFonts w:ascii="TH SarabunPSK" w:hAnsi="TH SarabunPSK" w:cs="TH SarabunPSK"/>
              </w:rPr>
            </w:pPr>
            <w:r w:rsidRPr="00026F84">
              <w:rPr>
                <w:rFonts w:ascii="TH SarabunPSK" w:hAnsi="TH SarabunPSK" w:cs="TH SarabunPSK"/>
              </w:rPr>
              <w:t>Bulk density of soil with &lt;</w:t>
            </w:r>
            <w:r w:rsidRPr="00026F84">
              <w:rPr>
                <w:rFonts w:ascii="TH SarabunPSK" w:hAnsi="TH SarabunPSK" w:cs="TH SarabunPSK"/>
                <w:cs/>
              </w:rPr>
              <w:t xml:space="preserve">2 </w:t>
            </w:r>
            <w:r w:rsidRPr="00026F84">
              <w:rPr>
                <w:rFonts w:ascii="TH SarabunPSK" w:hAnsi="TH SarabunPSK" w:cs="TH SarabunPSK"/>
              </w:rPr>
              <w:t>mm particle size per unit volume. Collected from sample unit i and assigned to report values by dry weight.</w:t>
            </w:r>
          </w:p>
        </w:tc>
      </w:tr>
      <w:tr w:rsidR="00760EB6" w:rsidRPr="00924EC7" w14:paraId="70374873"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664191" w14:textId="223700BB"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3DEE0B60" w14:textId="2381B7F8" w:rsidR="00760EB6" w:rsidRPr="00924EC7" w:rsidRDefault="00026F84" w:rsidP="009A4EAD">
            <w:pPr>
              <w:spacing w:before="0" w:after="0" w:line="240" w:lineRule="auto"/>
              <w:ind w:left="-10"/>
              <w:rPr>
                <w:rFonts w:ascii="TH SarabunPSK" w:hAnsi="TH SarabunPSK" w:cs="TH SarabunPSK"/>
                <w:cs/>
              </w:rPr>
            </w:pPr>
            <w:r w:rsidRPr="00026F84">
              <w:rPr>
                <w:rFonts w:ascii="TH SarabunPSK" w:hAnsi="TH SarabunPSK" w:cs="TH SarabunPSK"/>
              </w:rPr>
              <w:t>Collect samples from the project area to analyze the bulk density of the soil in the laboratory</w:t>
            </w:r>
            <w:r>
              <w:rPr>
                <w:rFonts w:ascii="TH SarabunPSK" w:hAnsi="TH SarabunPSK" w:cs="TH SarabunPSK"/>
              </w:rPr>
              <w:t xml:space="preserve"> t</w:t>
            </w:r>
            <w:r w:rsidRPr="00026F84">
              <w:rPr>
                <w:rFonts w:ascii="TH SarabunPSK" w:hAnsi="TH SarabunPSK" w:cs="TH SarabunPSK"/>
              </w:rPr>
              <w:t>o determine the amount of organic carbon deposition in the soil before starting the project</w:t>
            </w:r>
            <w:r w:rsidRPr="00026F84">
              <w:rPr>
                <w:rFonts w:ascii="TH SarabunPSK" w:hAnsi="TH SarabunPSK" w:cs="TH SarabunPSK" w:hint="cs"/>
              </w:rPr>
              <w:t xml:space="preserve"> </w:t>
            </w:r>
            <w:r w:rsidR="00760EB6">
              <w:rPr>
                <w:rFonts w:ascii="TH SarabunPSK" w:hAnsi="TH SarabunPSK" w:cs="TH SarabunPSK" w:hint="cs"/>
                <w:cs/>
              </w:rPr>
              <w:t>(</w:t>
            </w:r>
            <w:r w:rsidR="00760EB6">
              <w:rPr>
                <w:rFonts w:ascii="TH SarabunPSK" w:hAnsi="TH SarabunPSK" w:cs="TH SarabunPSK"/>
              </w:rPr>
              <w:t>SOC</w:t>
            </w:r>
            <w:r w:rsidR="00760EB6" w:rsidRPr="002C08BE">
              <w:rPr>
                <w:rFonts w:ascii="TH SarabunPSK" w:hAnsi="TH SarabunPSK" w:cs="TH SarabunPSK"/>
                <w:vertAlign w:val="subscript"/>
              </w:rPr>
              <w:t>i</w:t>
            </w:r>
            <w:r w:rsidR="00760EB6">
              <w:rPr>
                <w:rFonts w:ascii="TH SarabunPSK" w:hAnsi="TH SarabunPSK" w:cs="TH SarabunPSK"/>
                <w:vertAlign w:val="subscript"/>
              </w:rPr>
              <w:t>,0</w:t>
            </w:r>
            <w:r w:rsidR="00760EB6" w:rsidRPr="002C08BE">
              <w:rPr>
                <w:rFonts w:ascii="TH SarabunPSK" w:hAnsi="TH SarabunPSK" w:cs="TH SarabunPSK" w:hint="cs"/>
                <w:cs/>
              </w:rPr>
              <w:t>)</w:t>
            </w:r>
          </w:p>
        </w:tc>
      </w:tr>
      <w:tr w:rsidR="00760EB6" w:rsidRPr="00924EC7" w14:paraId="17972761"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1B4D4" w14:textId="2FAAF6BF"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Remark</w:t>
            </w:r>
          </w:p>
        </w:tc>
        <w:tc>
          <w:tcPr>
            <w:tcW w:w="6378" w:type="dxa"/>
            <w:tcBorders>
              <w:top w:val="single" w:sz="4" w:space="0" w:color="auto"/>
              <w:left w:val="single" w:sz="4" w:space="0" w:color="auto"/>
              <w:bottom w:val="single" w:sz="4" w:space="0" w:color="auto"/>
              <w:right w:val="single" w:sz="4" w:space="0" w:color="auto"/>
            </w:tcBorders>
            <w:hideMark/>
          </w:tcPr>
          <w:p w14:paraId="71A30F84" w14:textId="77777777" w:rsidR="00760EB6" w:rsidRPr="00924EC7" w:rsidRDefault="00760EB6" w:rsidP="009A4EAD">
            <w:pPr>
              <w:spacing w:before="0" w:after="0" w:line="240" w:lineRule="auto"/>
              <w:ind w:left="0"/>
              <w:rPr>
                <w:rFonts w:ascii="TH SarabunPSK" w:hAnsi="TH SarabunPSK" w:cs="TH SarabunPSK"/>
              </w:rPr>
            </w:pPr>
            <w:r w:rsidRPr="00924EC7">
              <w:rPr>
                <w:rFonts w:ascii="TH SarabunPSK" w:hAnsi="TH SarabunPSK" w:cs="TH SarabunPSK"/>
                <w:cs/>
              </w:rPr>
              <w:t>-</w:t>
            </w:r>
          </w:p>
        </w:tc>
      </w:tr>
    </w:tbl>
    <w:p w14:paraId="1CCE616C" w14:textId="77777777" w:rsidR="00760EB6" w:rsidRDefault="00760EB6" w:rsidP="00760EB6">
      <w:pPr>
        <w:spacing w:before="0" w:after="0" w:line="240" w:lineRule="auto"/>
        <w:ind w:left="0"/>
        <w:rPr>
          <w:rFonts w:ascii="TH SarabunPSK" w:hAnsi="TH SarabunPSK" w:cs="TH SarabunPSK"/>
          <w:b/>
          <w:bCs/>
        </w:rPr>
      </w:pPr>
    </w:p>
    <w:tbl>
      <w:tblPr>
        <w:tblStyle w:val="TableGrid"/>
        <w:tblW w:w="8221" w:type="dxa"/>
        <w:tblInd w:w="392" w:type="dxa"/>
        <w:tblLook w:val="04A0" w:firstRow="1" w:lastRow="0" w:firstColumn="1" w:lastColumn="0" w:noHBand="0" w:noVBand="1"/>
      </w:tblPr>
      <w:tblGrid>
        <w:gridCol w:w="1843"/>
        <w:gridCol w:w="6378"/>
      </w:tblGrid>
      <w:tr w:rsidR="00760EB6" w:rsidRPr="00924EC7" w14:paraId="2206E925"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7C3404" w14:textId="658FFDC0"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Parameter</w:t>
            </w:r>
          </w:p>
        </w:tc>
        <w:tc>
          <w:tcPr>
            <w:tcW w:w="6378" w:type="dxa"/>
            <w:tcBorders>
              <w:top w:val="single" w:sz="4" w:space="0" w:color="auto"/>
              <w:left w:val="single" w:sz="4" w:space="0" w:color="auto"/>
              <w:bottom w:val="single" w:sz="4" w:space="0" w:color="auto"/>
              <w:right w:val="single" w:sz="4" w:space="0" w:color="auto"/>
            </w:tcBorders>
            <w:hideMark/>
          </w:tcPr>
          <w:p w14:paraId="1BE457BF" w14:textId="7A8564C4" w:rsidR="00760EB6" w:rsidRPr="00924EC7" w:rsidRDefault="00912A99" w:rsidP="009A4EAD">
            <w:pPr>
              <w:spacing w:before="0" w:after="0" w:line="240" w:lineRule="auto"/>
              <w:ind w:left="0"/>
              <w:rPr>
                <w:rFonts w:ascii="TH SarabunPSK" w:hAnsi="TH SarabunPSK" w:cs="TH SarabunPSK"/>
              </w:rPr>
            </w:pPr>
            <m:oMathPara>
              <m:oMathParaPr>
                <m:jc m:val="left"/>
              </m:oMathParaPr>
              <m:oMath>
                <m:sSub>
                  <m:sSubPr>
                    <m:ctrlPr>
                      <w:rPr>
                        <w:rFonts w:ascii="Cambria Math" w:hAnsi="Cambria Math" w:cs="TH SarabunPSK"/>
                        <w:i/>
                        <w:sz w:val="28"/>
                        <w:szCs w:val="28"/>
                      </w:rPr>
                    </m:ctrlPr>
                  </m:sSubPr>
                  <m:e>
                    <m:r>
                      <w:rPr>
                        <w:rFonts w:ascii="Cambria Math" w:hAnsi="Cambria Math" w:cs="Cambria Math"/>
                        <w:sz w:val="28"/>
                        <w:szCs w:val="28"/>
                      </w:rPr>
                      <m:t>Dep</m:t>
                    </m:r>
                  </m:e>
                  <m:sub>
                    <m:r>
                      <w:rPr>
                        <w:rFonts w:ascii="Cambria Math" w:hAnsi="Cambria Math" w:cs="TH SarabunPSK"/>
                        <w:sz w:val="28"/>
                        <w:szCs w:val="28"/>
                      </w:rPr>
                      <m:t>sample,i,0</m:t>
                    </m:r>
                  </m:sub>
                </m:sSub>
              </m:oMath>
            </m:oMathPara>
          </w:p>
        </w:tc>
      </w:tr>
      <w:tr w:rsidR="00760EB6" w:rsidRPr="00924EC7" w14:paraId="0383CC4C"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AF11A" w14:textId="79F66DE2"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Unit</w:t>
            </w:r>
          </w:p>
        </w:tc>
        <w:tc>
          <w:tcPr>
            <w:tcW w:w="6378" w:type="dxa"/>
            <w:tcBorders>
              <w:top w:val="single" w:sz="4" w:space="0" w:color="auto"/>
              <w:left w:val="single" w:sz="4" w:space="0" w:color="auto"/>
              <w:bottom w:val="single" w:sz="4" w:space="0" w:color="auto"/>
              <w:right w:val="single" w:sz="4" w:space="0" w:color="auto"/>
            </w:tcBorders>
            <w:hideMark/>
          </w:tcPr>
          <w:p w14:paraId="50706948" w14:textId="358463FD"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hint="cs"/>
              </w:rPr>
              <w:t>centimeter</w:t>
            </w:r>
          </w:p>
        </w:tc>
      </w:tr>
      <w:tr w:rsidR="00760EB6" w:rsidRPr="00924EC7" w14:paraId="0C122995"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412A9E" w14:textId="14ED6077" w:rsidR="00760EB6" w:rsidRPr="00924EC7" w:rsidRDefault="00A7320C" w:rsidP="009A4EAD">
            <w:pPr>
              <w:spacing w:before="0" w:after="0" w:line="240" w:lineRule="auto"/>
              <w:ind w:left="0"/>
              <w:rPr>
                <w:rFonts w:ascii="TH SarabunPSK" w:hAnsi="TH SarabunPSK" w:cs="TH SarabunPSK"/>
                <w:cs/>
              </w:rPr>
            </w:pPr>
            <w:r>
              <w:rPr>
                <w:rFonts w:ascii="TH SarabunPSK" w:hAnsi="TH SarabunPSK" w:cs="TH SarabunPSK" w:hint="cs"/>
              </w:rPr>
              <w:t>Definition</w:t>
            </w:r>
          </w:p>
        </w:tc>
        <w:tc>
          <w:tcPr>
            <w:tcW w:w="6378" w:type="dxa"/>
            <w:tcBorders>
              <w:top w:val="single" w:sz="4" w:space="0" w:color="auto"/>
              <w:left w:val="single" w:sz="4" w:space="0" w:color="auto"/>
              <w:bottom w:val="single" w:sz="4" w:space="0" w:color="auto"/>
              <w:right w:val="single" w:sz="4" w:space="0" w:color="auto"/>
            </w:tcBorders>
            <w:hideMark/>
          </w:tcPr>
          <w:p w14:paraId="490CD347" w14:textId="0B4D37F4" w:rsidR="00760EB6" w:rsidRPr="00924EC7" w:rsidRDefault="00026F84" w:rsidP="009A4EAD">
            <w:pPr>
              <w:spacing w:before="0" w:after="0" w:line="240" w:lineRule="auto"/>
              <w:ind w:left="0"/>
              <w:rPr>
                <w:rFonts w:ascii="TH SarabunPSK" w:hAnsi="TH SarabunPSK" w:cs="TH SarabunPSK"/>
              </w:rPr>
            </w:pPr>
            <w:r w:rsidRPr="00026F84">
              <w:rPr>
                <w:rFonts w:ascii="TH SarabunPSK" w:hAnsi="TH SarabunPSK" w:cs="TH SarabunPSK"/>
              </w:rPr>
              <w:t>Soil depth collected from sample unit i</w:t>
            </w:r>
          </w:p>
        </w:tc>
      </w:tr>
      <w:tr w:rsidR="00760EB6" w:rsidRPr="00924EC7" w14:paraId="62593025"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D1E3FD" w14:textId="7F3BC3E7"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222436DB" w14:textId="3E34F7E2" w:rsidR="00760EB6" w:rsidRPr="00924EC7" w:rsidRDefault="00026F84" w:rsidP="009A4EAD">
            <w:pPr>
              <w:spacing w:before="0" w:after="0" w:line="240" w:lineRule="auto"/>
              <w:ind w:left="-10"/>
              <w:rPr>
                <w:rFonts w:ascii="TH SarabunPSK" w:hAnsi="TH SarabunPSK" w:cs="TH SarabunPSK"/>
                <w:cs/>
              </w:rPr>
            </w:pPr>
            <w:r>
              <w:rPr>
                <w:rFonts w:ascii="TH SarabunPSK" w:hAnsi="TH SarabunPSK" w:cs="TH SarabunPSK"/>
              </w:rPr>
              <w:t>C</w:t>
            </w:r>
            <w:r w:rsidRPr="00026F84">
              <w:rPr>
                <w:rFonts w:ascii="TH SarabunPSK" w:hAnsi="TH SarabunPSK" w:cs="TH SarabunPSK"/>
              </w:rPr>
              <w:t xml:space="preserve">ollect data from the project area </w:t>
            </w:r>
            <w:r>
              <w:rPr>
                <w:rFonts w:ascii="TH SarabunPSK" w:hAnsi="TH SarabunPSK" w:cs="TH SarabunPSK"/>
              </w:rPr>
              <w:t>t</w:t>
            </w:r>
            <w:r w:rsidRPr="00026F84">
              <w:rPr>
                <w:rFonts w:ascii="TH SarabunPSK" w:hAnsi="TH SarabunPSK" w:cs="TH SarabunPSK"/>
              </w:rPr>
              <w:t>o determine the amount of organic carbon deposition in the soil before starting the project</w:t>
            </w:r>
            <w:r w:rsidRPr="00026F84">
              <w:rPr>
                <w:rFonts w:ascii="TH SarabunPSK" w:hAnsi="TH SarabunPSK" w:cs="TH SarabunPSK" w:hint="cs"/>
              </w:rPr>
              <w:t xml:space="preserve"> </w:t>
            </w:r>
            <w:r w:rsidR="00760EB6">
              <w:rPr>
                <w:rFonts w:ascii="TH SarabunPSK" w:hAnsi="TH SarabunPSK" w:cs="TH SarabunPSK" w:hint="cs"/>
                <w:cs/>
              </w:rPr>
              <w:t>(</w:t>
            </w:r>
            <w:r w:rsidR="00760EB6">
              <w:rPr>
                <w:rFonts w:ascii="TH SarabunPSK" w:hAnsi="TH SarabunPSK" w:cs="TH SarabunPSK"/>
              </w:rPr>
              <w:t>SOC</w:t>
            </w:r>
            <w:r w:rsidR="00760EB6" w:rsidRPr="002C08BE">
              <w:rPr>
                <w:rFonts w:ascii="TH SarabunPSK" w:hAnsi="TH SarabunPSK" w:cs="TH SarabunPSK"/>
                <w:vertAlign w:val="subscript"/>
              </w:rPr>
              <w:t>i</w:t>
            </w:r>
            <w:r w:rsidR="00760EB6">
              <w:rPr>
                <w:rFonts w:ascii="TH SarabunPSK" w:hAnsi="TH SarabunPSK" w:cs="TH SarabunPSK"/>
                <w:vertAlign w:val="subscript"/>
              </w:rPr>
              <w:t>,0</w:t>
            </w:r>
            <w:r w:rsidR="00760EB6" w:rsidRPr="002C08BE">
              <w:rPr>
                <w:rFonts w:ascii="TH SarabunPSK" w:hAnsi="TH SarabunPSK" w:cs="TH SarabunPSK" w:hint="cs"/>
                <w:cs/>
              </w:rPr>
              <w:t>)</w:t>
            </w:r>
          </w:p>
        </w:tc>
      </w:tr>
      <w:tr w:rsidR="00760EB6" w:rsidRPr="00924EC7" w14:paraId="35E0DEE6" w14:textId="77777777" w:rsidTr="009A4EAD">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C5C1A0" w14:textId="4C46C829" w:rsidR="00760EB6" w:rsidRPr="00924EC7" w:rsidRDefault="00A7320C" w:rsidP="009A4EAD">
            <w:pPr>
              <w:spacing w:before="0" w:after="0" w:line="240" w:lineRule="auto"/>
              <w:ind w:left="0"/>
              <w:rPr>
                <w:rFonts w:ascii="TH SarabunPSK" w:hAnsi="TH SarabunPSK" w:cs="TH SarabunPSK"/>
              </w:rPr>
            </w:pPr>
            <w:r>
              <w:rPr>
                <w:rFonts w:ascii="TH SarabunPSK" w:hAnsi="TH SarabunPSK" w:cs="TH SarabunPSK"/>
              </w:rPr>
              <w:t>Remark</w:t>
            </w:r>
          </w:p>
        </w:tc>
        <w:tc>
          <w:tcPr>
            <w:tcW w:w="6378" w:type="dxa"/>
            <w:tcBorders>
              <w:top w:val="single" w:sz="4" w:space="0" w:color="auto"/>
              <w:left w:val="single" w:sz="4" w:space="0" w:color="auto"/>
              <w:bottom w:val="single" w:sz="4" w:space="0" w:color="auto"/>
              <w:right w:val="single" w:sz="4" w:space="0" w:color="auto"/>
            </w:tcBorders>
            <w:hideMark/>
          </w:tcPr>
          <w:p w14:paraId="76A1BD1C" w14:textId="77777777" w:rsidR="00760EB6" w:rsidRPr="00924EC7" w:rsidRDefault="00760EB6" w:rsidP="009A4EAD">
            <w:pPr>
              <w:spacing w:before="0" w:after="0" w:line="240" w:lineRule="auto"/>
              <w:ind w:left="0"/>
              <w:rPr>
                <w:rFonts w:ascii="TH SarabunPSK" w:hAnsi="TH SarabunPSK" w:cs="TH SarabunPSK"/>
              </w:rPr>
            </w:pPr>
            <w:r w:rsidRPr="00924EC7">
              <w:rPr>
                <w:rFonts w:ascii="TH SarabunPSK" w:hAnsi="TH SarabunPSK" w:cs="TH SarabunPSK"/>
                <w:cs/>
              </w:rPr>
              <w:t>-</w:t>
            </w:r>
          </w:p>
        </w:tc>
      </w:tr>
    </w:tbl>
    <w:p w14:paraId="2B2452DE" w14:textId="77777777" w:rsidR="00661D0D" w:rsidRPr="001344FF" w:rsidRDefault="00661D0D" w:rsidP="00760EB6">
      <w:pPr>
        <w:pStyle w:val="Heading2"/>
        <w:ind w:left="0"/>
        <w:rPr>
          <w:color w:val="000000" w:themeColor="text1"/>
          <w:cs/>
        </w:rPr>
      </w:pPr>
    </w:p>
    <w:tbl>
      <w:tblPr>
        <w:tblStyle w:val="TableGrid"/>
        <w:tblW w:w="8221" w:type="dxa"/>
        <w:tblInd w:w="392" w:type="dxa"/>
        <w:tblLook w:val="04A0" w:firstRow="1" w:lastRow="0" w:firstColumn="1" w:lastColumn="0" w:noHBand="0" w:noVBand="1"/>
      </w:tblPr>
      <w:tblGrid>
        <w:gridCol w:w="1843"/>
        <w:gridCol w:w="6378"/>
      </w:tblGrid>
      <w:tr w:rsidR="00924EC7" w:rsidRPr="001344FF" w14:paraId="6D9BEE18"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8BC62C" w14:textId="78A6D883"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Parameter</w:t>
            </w:r>
          </w:p>
        </w:tc>
        <w:tc>
          <w:tcPr>
            <w:tcW w:w="6378" w:type="dxa"/>
            <w:tcBorders>
              <w:top w:val="single" w:sz="4" w:space="0" w:color="auto"/>
              <w:left w:val="single" w:sz="4" w:space="0" w:color="auto"/>
              <w:bottom w:val="single" w:sz="4" w:space="0" w:color="auto"/>
              <w:right w:val="single" w:sz="4" w:space="0" w:color="auto"/>
            </w:tcBorders>
            <w:hideMark/>
          </w:tcPr>
          <w:p w14:paraId="2C3E5051" w14:textId="77777777" w:rsidR="00924EC7" w:rsidRPr="001344FF" w:rsidRDefault="00912A99" w:rsidP="00A8109E">
            <w:pPr>
              <w:spacing w:before="0" w:after="0" w:line="240" w:lineRule="auto"/>
              <w:ind w:left="0"/>
              <w:rPr>
                <w:rFonts w:ascii="TH SarabunPSK" w:hAnsi="TH SarabunPSK" w:cs="TH SarabunPSK"/>
                <w:i/>
                <w:iCs/>
                <w:color w:val="000000" w:themeColor="text1"/>
                <w:vertAlign w:val="subscript"/>
              </w:rPr>
            </w:pPr>
            <m:oMathPara>
              <m:oMathParaPr>
                <m:jc m:val="left"/>
              </m:oMathParaPr>
              <m:oMath>
                <m:sSub>
                  <m:sSubPr>
                    <m:ctrlPr>
                      <w:rPr>
                        <w:rFonts w:ascii="Cambria Math" w:hAnsi="Cambria Math" w:cs="TH SarabunPSK"/>
                        <w:i/>
                        <w:color w:val="000000" w:themeColor="text1"/>
                        <w:sz w:val="28"/>
                        <w:szCs w:val="28"/>
                      </w:rPr>
                    </m:ctrlPr>
                  </m:sSubPr>
                  <m:e>
                    <m:r>
                      <w:rPr>
                        <w:rFonts w:ascii="Cambria Math" w:hAnsi="Cambria Math" w:cs="Cambria Math" w:hint="cs"/>
                        <w:color w:val="000000" w:themeColor="text1"/>
                        <w:sz w:val="28"/>
                        <w:szCs w:val="28"/>
                        <w:cs/>
                      </w:rPr>
                      <m:t>F</m:t>
                    </m:r>
                  </m:e>
                  <m:sub>
                    <m:r>
                      <w:rPr>
                        <w:rFonts w:ascii="Cambria Math" w:hAnsi="Cambria Math" w:cs="Cambria Math" w:hint="cs"/>
                        <w:color w:val="000000" w:themeColor="text1"/>
                        <w:sz w:val="28"/>
                        <w:szCs w:val="28"/>
                        <w:cs/>
                      </w:rPr>
                      <m:t>LU</m:t>
                    </m:r>
                  </m:sub>
                </m:sSub>
              </m:oMath>
            </m:oMathPara>
          </w:p>
        </w:tc>
      </w:tr>
      <w:tr w:rsidR="00924EC7" w:rsidRPr="001344FF" w14:paraId="27A60952"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09F12D" w14:textId="1B217BFB"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Unit</w:t>
            </w:r>
          </w:p>
        </w:tc>
        <w:tc>
          <w:tcPr>
            <w:tcW w:w="6378" w:type="dxa"/>
            <w:tcBorders>
              <w:top w:val="single" w:sz="4" w:space="0" w:color="auto"/>
              <w:left w:val="single" w:sz="4" w:space="0" w:color="auto"/>
              <w:bottom w:val="single" w:sz="4" w:space="0" w:color="auto"/>
              <w:right w:val="single" w:sz="4" w:space="0" w:color="auto"/>
            </w:tcBorders>
            <w:hideMark/>
          </w:tcPr>
          <w:p w14:paraId="227618E7" w14:textId="77777777" w:rsidR="00924EC7" w:rsidRPr="001344FF" w:rsidRDefault="00924EC7" w:rsidP="00A8109E">
            <w:pPr>
              <w:spacing w:before="0" w:after="0" w:line="240" w:lineRule="auto"/>
              <w:ind w:left="0"/>
              <w:rPr>
                <w:rFonts w:ascii="TH SarabunPSK" w:hAnsi="TH SarabunPSK" w:cs="TH SarabunPSK"/>
                <w:color w:val="000000" w:themeColor="text1"/>
              </w:rPr>
            </w:pPr>
            <w:r w:rsidRPr="001344FF">
              <w:rPr>
                <w:rFonts w:ascii="TH SarabunPSK" w:hAnsi="TH SarabunPSK" w:cs="TH SarabunPSK"/>
                <w:color w:val="000000" w:themeColor="text1"/>
                <w:cs/>
              </w:rPr>
              <w:t>-</w:t>
            </w:r>
          </w:p>
        </w:tc>
      </w:tr>
      <w:tr w:rsidR="00924EC7" w:rsidRPr="001344FF" w14:paraId="4AB5025F"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0597F" w14:textId="4CF1AAF1"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Definition</w:t>
            </w:r>
          </w:p>
        </w:tc>
        <w:tc>
          <w:tcPr>
            <w:tcW w:w="6378" w:type="dxa"/>
            <w:tcBorders>
              <w:top w:val="single" w:sz="4" w:space="0" w:color="auto"/>
              <w:left w:val="single" w:sz="4" w:space="0" w:color="auto"/>
              <w:bottom w:val="single" w:sz="4" w:space="0" w:color="auto"/>
              <w:right w:val="single" w:sz="4" w:space="0" w:color="auto"/>
            </w:tcBorders>
            <w:hideMark/>
          </w:tcPr>
          <w:p w14:paraId="19361449" w14:textId="582AD3C8" w:rsidR="00924EC7" w:rsidRPr="001344FF" w:rsidRDefault="00026F84" w:rsidP="00A8109E">
            <w:pPr>
              <w:spacing w:before="0" w:after="0" w:line="240" w:lineRule="auto"/>
              <w:ind w:left="0"/>
              <w:rPr>
                <w:rFonts w:ascii="TH SarabunPSK" w:hAnsi="TH SarabunPSK" w:cs="TH SarabunPSK"/>
                <w:color w:val="000000" w:themeColor="text1"/>
              </w:rPr>
            </w:pPr>
            <w:r w:rsidRPr="00026F84">
              <w:rPr>
                <w:rFonts w:ascii="TH SarabunPSK" w:hAnsi="TH SarabunPSK" w:cs="TH SarabunPSK"/>
                <w:color w:val="000000" w:themeColor="text1"/>
              </w:rPr>
              <w:t>Coefficient of change in soil organic carbon accumulation according to soil management methods</w:t>
            </w:r>
          </w:p>
        </w:tc>
      </w:tr>
      <w:tr w:rsidR="00924EC7" w:rsidRPr="001344FF" w14:paraId="5C23FF25"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28C5CA" w14:textId="1083C31E"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6394AFDE" w14:textId="77777777" w:rsidR="00026F84" w:rsidRPr="006379FD" w:rsidRDefault="00026F84" w:rsidP="00026F84">
            <w:pPr>
              <w:spacing w:before="0" w:after="0" w:line="240" w:lineRule="auto"/>
              <w:ind w:left="66" w:hanging="32"/>
              <w:jc w:val="thaiDistribute"/>
              <w:rPr>
                <w:rFonts w:ascii="TH SarabunPSK" w:hAnsi="TH SarabunPSK" w:cs="TH SarabunPSK"/>
                <w:color w:val="000000" w:themeColor="text1"/>
                <w:spacing w:val="-4"/>
              </w:rPr>
            </w:pPr>
            <w:r>
              <w:rPr>
                <w:rFonts w:ascii="TH SarabunPSK" w:hAnsi="TH SarabunPSK" w:cs="TH SarabunPSK"/>
                <w:color w:val="000000" w:themeColor="text1"/>
                <w:spacing w:val="-4"/>
              </w:rPr>
              <w:t xml:space="preserve">Option </w:t>
            </w:r>
            <w:r w:rsidRPr="006379FD">
              <w:rPr>
                <w:rFonts w:ascii="TH SarabunPSK" w:hAnsi="TH SarabunPSK" w:cs="TH SarabunPSK"/>
                <w:color w:val="000000" w:themeColor="text1"/>
                <w:spacing w:val="-4"/>
                <w:cs/>
              </w:rPr>
              <w:t xml:space="preserve">1 </w:t>
            </w:r>
            <w:r w:rsidRPr="00CC01FD">
              <w:rPr>
                <w:rFonts w:ascii="TH SarabunPSK" w:hAnsi="TH SarabunPSK" w:cs="TH SarabunPSK"/>
                <w:cs/>
              </w:rPr>
              <w:t xml:space="preserve">2019 </w:t>
            </w:r>
            <w:r>
              <w:rPr>
                <w:rFonts w:ascii="TH SarabunPSK" w:hAnsi="TH SarabunPSK" w:cs="TH SarabunPSK"/>
              </w:rPr>
              <w:t>R</w:t>
            </w:r>
            <w:r w:rsidRPr="00CC01FD">
              <w:rPr>
                <w:rFonts w:ascii="TH SarabunPSK" w:hAnsi="TH SarabunPSK" w:cs="TH SarabunPSK"/>
              </w:rPr>
              <w:t xml:space="preserve">efinement to the </w:t>
            </w:r>
            <w:r w:rsidRPr="00CC01FD">
              <w:rPr>
                <w:rFonts w:ascii="TH SarabunPSK" w:hAnsi="TH SarabunPSK" w:cs="TH SarabunPSK"/>
                <w:cs/>
              </w:rPr>
              <w:t xml:space="preserve">2006 </w:t>
            </w:r>
            <w:r>
              <w:rPr>
                <w:rFonts w:ascii="TH SarabunPSK" w:hAnsi="TH SarabunPSK" w:cs="TH SarabunPSK"/>
              </w:rPr>
              <w:t>IPCC</w:t>
            </w:r>
            <w:r w:rsidRPr="00CC01FD">
              <w:rPr>
                <w:rFonts w:ascii="TH SarabunPSK" w:hAnsi="TH SarabunPSK" w:cs="TH SarabunPSK"/>
              </w:rPr>
              <w:t xml:space="preserve"> </w:t>
            </w:r>
            <w:r>
              <w:rPr>
                <w:rFonts w:ascii="TH SarabunPSK" w:hAnsi="TH SarabunPSK" w:cs="TH SarabunPSK"/>
              </w:rPr>
              <w:t>G</w:t>
            </w:r>
            <w:r w:rsidRPr="00CC01FD">
              <w:rPr>
                <w:rFonts w:ascii="TH SarabunPSK" w:hAnsi="TH SarabunPSK" w:cs="TH SarabunPSK"/>
              </w:rPr>
              <w:t xml:space="preserve">uidelines for </w:t>
            </w:r>
            <w:r>
              <w:rPr>
                <w:rFonts w:ascii="TH SarabunPSK" w:hAnsi="TH SarabunPSK" w:cs="TH SarabunPSK"/>
              </w:rPr>
              <w:t>N</w:t>
            </w:r>
            <w:r w:rsidRPr="00CC01FD">
              <w:rPr>
                <w:rFonts w:ascii="TH SarabunPSK" w:hAnsi="TH SarabunPSK" w:cs="TH SarabunPSK"/>
              </w:rPr>
              <w:t xml:space="preserve">ational </w:t>
            </w:r>
            <w:r>
              <w:rPr>
                <w:rFonts w:ascii="TH SarabunPSK" w:hAnsi="TH SarabunPSK" w:cs="TH SarabunPSK"/>
              </w:rPr>
              <w:t>G</w:t>
            </w:r>
            <w:r w:rsidRPr="00CC01FD">
              <w:rPr>
                <w:rFonts w:ascii="TH SarabunPSK" w:hAnsi="TH SarabunPSK" w:cs="TH SarabunPSK"/>
              </w:rPr>
              <w:t xml:space="preserve">reenhouse </w:t>
            </w:r>
            <w:r>
              <w:rPr>
                <w:rFonts w:ascii="TH SarabunPSK" w:hAnsi="TH SarabunPSK" w:cs="TH SarabunPSK"/>
              </w:rPr>
              <w:t>G</w:t>
            </w:r>
            <w:r w:rsidRPr="00CC01FD">
              <w:rPr>
                <w:rFonts w:ascii="TH SarabunPSK" w:hAnsi="TH SarabunPSK" w:cs="TH SarabunPSK"/>
              </w:rPr>
              <w:t xml:space="preserve">as </w:t>
            </w:r>
            <w:r>
              <w:rPr>
                <w:rFonts w:ascii="TH SarabunPSK" w:hAnsi="TH SarabunPSK" w:cs="TH SarabunPSK"/>
              </w:rPr>
              <w:t>I</w:t>
            </w:r>
            <w:r w:rsidRPr="00CC01FD">
              <w:rPr>
                <w:rFonts w:ascii="TH SarabunPSK" w:hAnsi="TH SarabunPSK" w:cs="TH SarabunPSK"/>
              </w:rPr>
              <w:t xml:space="preserve">nventories: Volume </w:t>
            </w:r>
            <w:r w:rsidRPr="00CC01FD">
              <w:rPr>
                <w:rFonts w:ascii="TH SarabunPSK" w:hAnsi="TH SarabunPSK" w:cs="TH SarabunPSK"/>
                <w:cs/>
              </w:rPr>
              <w:t>4</w:t>
            </w:r>
            <w:r w:rsidRPr="00CC01FD">
              <w:rPr>
                <w:rFonts w:ascii="TH SarabunPSK" w:hAnsi="TH SarabunPSK" w:cs="TH SarabunPSK"/>
              </w:rPr>
              <w:t xml:space="preserve">Agriculture, Forestry and Other Land Use </w:t>
            </w:r>
            <w:r>
              <w:rPr>
                <w:rFonts w:ascii="TH SarabunPSK" w:hAnsi="TH SarabunPSK" w:cs="TH SarabunPSK"/>
              </w:rPr>
              <w:t>(</w:t>
            </w:r>
            <w:r>
              <w:rPr>
                <w:rFonts w:ascii="TH SarabunPSK" w:hAnsi="TH SarabunPSK" w:cs="TH SarabunPSK" w:hint="cs"/>
                <w:cs/>
              </w:rPr>
              <w:t xml:space="preserve">ภาคผนวกที่ </w:t>
            </w:r>
            <w:r>
              <w:rPr>
                <w:rFonts w:ascii="TH SarabunPSK" w:hAnsi="TH SarabunPSK" w:cs="TH SarabunPSK"/>
              </w:rPr>
              <w:t>2)</w:t>
            </w:r>
            <w:r w:rsidRPr="00CC01FD">
              <w:rPr>
                <w:rFonts w:ascii="TH SarabunPSK" w:hAnsi="TH SarabunPSK" w:cs="TH SarabunPSK"/>
              </w:rPr>
              <w:t xml:space="preserve"> </w:t>
            </w:r>
          </w:p>
          <w:p w14:paraId="5A2BCAF6" w14:textId="77777777" w:rsidR="00026F84" w:rsidRDefault="00026F84" w:rsidP="00026F84">
            <w:pPr>
              <w:spacing w:before="0" w:after="0" w:line="240" w:lineRule="auto"/>
              <w:ind w:left="66" w:hanging="32"/>
              <w:jc w:val="thaiDistribute"/>
              <w:rPr>
                <w:rFonts w:ascii="TH SarabunPSK" w:hAnsi="TH SarabunPSK" w:cs="TH SarabunPSK"/>
                <w:color w:val="000000" w:themeColor="text1"/>
                <w:spacing w:val="-4"/>
              </w:rPr>
            </w:pPr>
            <w:r>
              <w:rPr>
                <w:rFonts w:ascii="TH SarabunPSK" w:hAnsi="TH SarabunPSK" w:cs="TH SarabunPSK"/>
                <w:color w:val="000000" w:themeColor="text1"/>
                <w:spacing w:val="-4"/>
              </w:rPr>
              <w:t xml:space="preserve">Option </w:t>
            </w:r>
            <w:r w:rsidRPr="006379FD">
              <w:rPr>
                <w:rFonts w:ascii="TH SarabunPSK" w:hAnsi="TH SarabunPSK" w:cs="TH SarabunPSK" w:hint="cs"/>
                <w:color w:val="000000" w:themeColor="text1"/>
                <w:spacing w:val="-4"/>
                <w:cs/>
              </w:rPr>
              <w:t xml:space="preserve">2 </w:t>
            </w:r>
            <w:r w:rsidRPr="006379FD">
              <w:rPr>
                <w:rFonts w:ascii="TH SarabunPSK" w:hAnsi="TH SarabunPSK" w:cs="TH SarabunPSK" w:hint="cs"/>
                <w:color w:val="000000" w:themeColor="text1"/>
                <w:spacing w:val="-4"/>
              </w:rPr>
              <w:t>The</w:t>
            </w:r>
            <w:r w:rsidRPr="00026F84">
              <w:rPr>
                <w:rFonts w:ascii="TH SarabunPSK" w:hAnsi="TH SarabunPSK" w:cs="TH SarabunPSK"/>
                <w:color w:val="000000" w:themeColor="text1"/>
                <w:spacing w:val="-4"/>
              </w:rPr>
              <w:t xml:space="preserve"> values obtained from research are published in recognized academic papers and can be identified as appropriate for the project area.</w:t>
            </w:r>
          </w:p>
          <w:p w14:paraId="6BE570C4" w14:textId="2A9B4275" w:rsidR="009467E2" w:rsidRPr="006379FD" w:rsidRDefault="00026F84" w:rsidP="00026F84">
            <w:pPr>
              <w:spacing w:before="0" w:after="0" w:line="240" w:lineRule="auto"/>
              <w:ind w:left="66" w:hanging="32"/>
              <w:jc w:val="thaiDistribute"/>
              <w:rPr>
                <w:rFonts w:ascii="TH SarabunPSK" w:hAnsi="TH SarabunPSK" w:cs="TH SarabunPSK"/>
                <w:color w:val="000000" w:themeColor="text1"/>
                <w:spacing w:val="-4"/>
              </w:rPr>
            </w:pPr>
            <w:r>
              <w:rPr>
                <w:rFonts w:ascii="TH SarabunPSK" w:hAnsi="TH SarabunPSK" w:cs="TH SarabunPSK"/>
                <w:color w:val="000000" w:themeColor="text1"/>
                <w:spacing w:val="-4"/>
              </w:rPr>
              <w:t xml:space="preserve">Option </w:t>
            </w:r>
            <w:r w:rsidRPr="006379FD">
              <w:rPr>
                <w:rFonts w:ascii="TH SarabunPSK" w:hAnsi="TH SarabunPSK" w:cs="TH SarabunPSK" w:hint="cs"/>
                <w:color w:val="000000" w:themeColor="text1"/>
                <w:spacing w:val="-4"/>
                <w:cs/>
              </w:rPr>
              <w:t xml:space="preserve">3 </w:t>
            </w:r>
            <w:r w:rsidRPr="006379FD">
              <w:rPr>
                <w:rFonts w:ascii="TH SarabunPSK" w:hAnsi="TH SarabunPSK" w:cs="TH SarabunPSK" w:hint="cs"/>
                <w:color w:val="000000" w:themeColor="text1"/>
                <w:spacing w:val="-4"/>
              </w:rPr>
              <w:t>Collecting</w:t>
            </w:r>
            <w:r w:rsidRPr="00026F84">
              <w:rPr>
                <w:rFonts w:ascii="TH SarabunPSK" w:hAnsi="TH SarabunPSK" w:cs="TH SarabunPSK"/>
                <w:color w:val="000000" w:themeColor="text1"/>
                <w:spacing w:val="-4"/>
              </w:rPr>
              <w:t xml:space="preserve"> samples from the project area to develop values as determined by the T</w:t>
            </w:r>
            <w:r>
              <w:rPr>
                <w:rFonts w:ascii="TH SarabunPSK" w:hAnsi="TH SarabunPSK" w:cs="TH SarabunPSK"/>
                <w:color w:val="000000" w:themeColor="text1"/>
                <w:spacing w:val="-4"/>
              </w:rPr>
              <w:t>GO</w:t>
            </w:r>
          </w:p>
        </w:tc>
      </w:tr>
      <w:tr w:rsidR="00924EC7" w:rsidRPr="001344FF" w14:paraId="727FA08F"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0016AA" w14:textId="2145FD3A"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Remark</w:t>
            </w:r>
          </w:p>
        </w:tc>
        <w:tc>
          <w:tcPr>
            <w:tcW w:w="6378" w:type="dxa"/>
            <w:tcBorders>
              <w:top w:val="single" w:sz="4" w:space="0" w:color="auto"/>
              <w:left w:val="single" w:sz="4" w:space="0" w:color="auto"/>
              <w:bottom w:val="single" w:sz="4" w:space="0" w:color="auto"/>
              <w:right w:val="single" w:sz="4" w:space="0" w:color="auto"/>
            </w:tcBorders>
            <w:hideMark/>
          </w:tcPr>
          <w:p w14:paraId="5A726AFF" w14:textId="77777777" w:rsidR="00924EC7" w:rsidRPr="001344FF" w:rsidRDefault="00924EC7" w:rsidP="00A8109E">
            <w:pPr>
              <w:spacing w:before="0" w:after="0" w:line="240" w:lineRule="auto"/>
              <w:ind w:left="0"/>
              <w:rPr>
                <w:rFonts w:ascii="TH SarabunPSK" w:hAnsi="TH SarabunPSK" w:cs="TH SarabunPSK"/>
                <w:color w:val="000000" w:themeColor="text1"/>
              </w:rPr>
            </w:pPr>
            <w:r w:rsidRPr="001344FF">
              <w:rPr>
                <w:rFonts w:ascii="TH SarabunPSK" w:hAnsi="TH SarabunPSK" w:cs="TH SarabunPSK"/>
                <w:color w:val="000000" w:themeColor="text1"/>
                <w:vertAlign w:val="superscript"/>
                <w:cs/>
              </w:rPr>
              <w:t>-</w:t>
            </w:r>
          </w:p>
        </w:tc>
      </w:tr>
    </w:tbl>
    <w:p w14:paraId="253F8BAE" w14:textId="77777777" w:rsidR="00924EC7" w:rsidRPr="001344FF" w:rsidRDefault="00924EC7" w:rsidP="00924EC7">
      <w:pPr>
        <w:spacing w:before="0" w:after="0" w:line="240" w:lineRule="auto"/>
        <w:ind w:left="0"/>
        <w:rPr>
          <w:rFonts w:ascii="TH SarabunPSK" w:hAnsi="TH SarabunPSK" w:cs="TH SarabunPSK"/>
          <w:b/>
          <w:bCs/>
          <w:color w:val="000000" w:themeColor="text1"/>
        </w:rPr>
      </w:pPr>
    </w:p>
    <w:tbl>
      <w:tblPr>
        <w:tblStyle w:val="TableGrid"/>
        <w:tblW w:w="0" w:type="auto"/>
        <w:tblInd w:w="392" w:type="dxa"/>
        <w:tblLook w:val="04A0" w:firstRow="1" w:lastRow="0" w:firstColumn="1" w:lastColumn="0" w:noHBand="0" w:noVBand="1"/>
      </w:tblPr>
      <w:tblGrid>
        <w:gridCol w:w="1843"/>
        <w:gridCol w:w="6378"/>
      </w:tblGrid>
      <w:tr w:rsidR="00924EC7" w:rsidRPr="001344FF" w14:paraId="2554F774"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E6443" w14:textId="5CDF43E0"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Parameter</w:t>
            </w:r>
          </w:p>
        </w:tc>
        <w:tc>
          <w:tcPr>
            <w:tcW w:w="6378" w:type="dxa"/>
            <w:tcBorders>
              <w:top w:val="single" w:sz="4" w:space="0" w:color="auto"/>
              <w:left w:val="single" w:sz="4" w:space="0" w:color="auto"/>
              <w:bottom w:val="single" w:sz="4" w:space="0" w:color="auto"/>
              <w:right w:val="single" w:sz="4" w:space="0" w:color="auto"/>
            </w:tcBorders>
            <w:hideMark/>
          </w:tcPr>
          <w:p w14:paraId="1BB90DD9" w14:textId="77777777" w:rsidR="00924EC7" w:rsidRPr="001344FF" w:rsidRDefault="00912A99" w:rsidP="00A8109E">
            <w:pPr>
              <w:spacing w:before="0" w:after="0" w:line="240" w:lineRule="auto"/>
              <w:ind w:left="0"/>
              <w:rPr>
                <w:rFonts w:ascii="TH SarabunPSK" w:hAnsi="TH SarabunPSK" w:cs="TH SarabunPSK"/>
                <w:i/>
                <w:iCs/>
                <w:color w:val="000000" w:themeColor="text1"/>
                <w:vertAlign w:val="subscript"/>
              </w:rPr>
            </w:pPr>
            <m:oMathPara>
              <m:oMathParaPr>
                <m:jc m:val="left"/>
              </m:oMathParaPr>
              <m:oMath>
                <m:sSub>
                  <m:sSubPr>
                    <m:ctrlPr>
                      <w:rPr>
                        <w:rFonts w:ascii="Cambria Math" w:hAnsi="Cambria Math" w:cs="TH SarabunPSK"/>
                        <w:i/>
                        <w:color w:val="000000" w:themeColor="text1"/>
                        <w:sz w:val="28"/>
                        <w:szCs w:val="28"/>
                      </w:rPr>
                    </m:ctrlPr>
                  </m:sSubPr>
                  <m:e>
                    <m:r>
                      <w:rPr>
                        <w:rFonts w:ascii="Cambria Math" w:hAnsi="Cambria Math" w:cs="Cambria Math" w:hint="cs"/>
                        <w:color w:val="000000" w:themeColor="text1"/>
                        <w:sz w:val="28"/>
                        <w:szCs w:val="28"/>
                        <w:cs/>
                      </w:rPr>
                      <m:t>F</m:t>
                    </m:r>
                  </m:e>
                  <m:sub>
                    <m:r>
                      <w:rPr>
                        <w:rFonts w:ascii="Cambria Math" w:hAnsi="Cambria Math" w:cs="Cambria Math" w:hint="cs"/>
                        <w:color w:val="000000" w:themeColor="text1"/>
                        <w:sz w:val="28"/>
                        <w:szCs w:val="28"/>
                        <w:cs/>
                      </w:rPr>
                      <m:t>MG</m:t>
                    </m:r>
                  </m:sub>
                </m:sSub>
              </m:oMath>
            </m:oMathPara>
          </w:p>
        </w:tc>
      </w:tr>
      <w:tr w:rsidR="00924EC7" w:rsidRPr="001344FF" w14:paraId="13EA5AC6"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A5EAC4" w14:textId="430332EA"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Unit</w:t>
            </w:r>
          </w:p>
        </w:tc>
        <w:tc>
          <w:tcPr>
            <w:tcW w:w="6378" w:type="dxa"/>
            <w:tcBorders>
              <w:top w:val="single" w:sz="4" w:space="0" w:color="auto"/>
              <w:left w:val="single" w:sz="4" w:space="0" w:color="auto"/>
              <w:bottom w:val="single" w:sz="4" w:space="0" w:color="auto"/>
              <w:right w:val="single" w:sz="4" w:space="0" w:color="auto"/>
            </w:tcBorders>
            <w:hideMark/>
          </w:tcPr>
          <w:p w14:paraId="432C41F0" w14:textId="77777777" w:rsidR="00924EC7" w:rsidRPr="001344FF" w:rsidRDefault="00924EC7" w:rsidP="00A8109E">
            <w:pPr>
              <w:spacing w:before="0" w:after="0" w:line="240" w:lineRule="auto"/>
              <w:ind w:left="0"/>
              <w:rPr>
                <w:rFonts w:ascii="TH SarabunPSK" w:hAnsi="TH SarabunPSK" w:cs="TH SarabunPSK"/>
                <w:color w:val="000000" w:themeColor="text1"/>
              </w:rPr>
            </w:pPr>
            <w:r w:rsidRPr="001344FF">
              <w:rPr>
                <w:rFonts w:ascii="TH SarabunPSK" w:hAnsi="TH SarabunPSK" w:cs="TH SarabunPSK"/>
                <w:color w:val="000000" w:themeColor="text1"/>
                <w:cs/>
              </w:rPr>
              <w:t>-</w:t>
            </w:r>
          </w:p>
        </w:tc>
      </w:tr>
      <w:tr w:rsidR="00924EC7" w:rsidRPr="001344FF" w14:paraId="13DF55A1"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91574" w14:textId="6A968596"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Definition</w:t>
            </w:r>
          </w:p>
        </w:tc>
        <w:tc>
          <w:tcPr>
            <w:tcW w:w="6378" w:type="dxa"/>
            <w:tcBorders>
              <w:top w:val="single" w:sz="4" w:space="0" w:color="auto"/>
              <w:left w:val="single" w:sz="4" w:space="0" w:color="auto"/>
              <w:bottom w:val="single" w:sz="4" w:space="0" w:color="auto"/>
              <w:right w:val="single" w:sz="4" w:space="0" w:color="auto"/>
            </w:tcBorders>
            <w:hideMark/>
          </w:tcPr>
          <w:p w14:paraId="11A8CD79" w14:textId="18DC3356" w:rsidR="00924EC7" w:rsidRPr="001344FF" w:rsidRDefault="00026F84" w:rsidP="00A8109E">
            <w:pPr>
              <w:spacing w:before="0" w:after="0" w:line="240" w:lineRule="auto"/>
              <w:ind w:left="0"/>
              <w:rPr>
                <w:rFonts w:ascii="TH SarabunPSK" w:hAnsi="TH SarabunPSK" w:cs="TH SarabunPSK"/>
                <w:color w:val="000000" w:themeColor="text1"/>
              </w:rPr>
            </w:pPr>
            <w:r w:rsidRPr="00026F84">
              <w:rPr>
                <w:rFonts w:ascii="TH SarabunPSK" w:hAnsi="TH SarabunPSK" w:cs="TH SarabunPSK"/>
                <w:color w:val="000000" w:themeColor="text1"/>
              </w:rPr>
              <w:t>Coefficient of change in soil organic carbon accumulation according to soil management methods</w:t>
            </w:r>
          </w:p>
        </w:tc>
      </w:tr>
      <w:tr w:rsidR="00924EC7" w:rsidRPr="001344FF" w14:paraId="53C296AD"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4BD94" w14:textId="376E2DDA"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5749CA87" w14:textId="0D35BFCB" w:rsidR="00463107" w:rsidRPr="006379FD" w:rsidRDefault="003775BD" w:rsidP="00026F84">
            <w:pPr>
              <w:spacing w:before="0" w:after="0" w:line="240" w:lineRule="auto"/>
              <w:ind w:left="66" w:hanging="32"/>
              <w:jc w:val="thaiDistribute"/>
              <w:rPr>
                <w:rFonts w:ascii="TH SarabunPSK" w:hAnsi="TH SarabunPSK" w:cs="TH SarabunPSK"/>
                <w:color w:val="000000" w:themeColor="text1"/>
                <w:spacing w:val="-4"/>
              </w:rPr>
            </w:pPr>
            <w:r>
              <w:rPr>
                <w:rFonts w:ascii="TH SarabunPSK" w:hAnsi="TH SarabunPSK" w:cs="TH SarabunPSK"/>
                <w:color w:val="000000" w:themeColor="text1"/>
                <w:spacing w:val="-4"/>
              </w:rPr>
              <w:t xml:space="preserve">Option </w:t>
            </w:r>
            <w:r w:rsidR="00463107" w:rsidRPr="006379FD">
              <w:rPr>
                <w:rFonts w:ascii="TH SarabunPSK" w:hAnsi="TH SarabunPSK" w:cs="TH SarabunPSK"/>
                <w:color w:val="000000" w:themeColor="text1"/>
                <w:spacing w:val="-4"/>
                <w:cs/>
              </w:rPr>
              <w:t xml:space="preserve">1 </w:t>
            </w:r>
            <w:r w:rsidR="00717D13" w:rsidRPr="00CC01FD">
              <w:rPr>
                <w:rFonts w:ascii="TH SarabunPSK" w:hAnsi="TH SarabunPSK" w:cs="TH SarabunPSK"/>
                <w:cs/>
              </w:rPr>
              <w:t xml:space="preserve">2019 </w:t>
            </w:r>
            <w:r w:rsidR="00717D13">
              <w:rPr>
                <w:rFonts w:ascii="TH SarabunPSK" w:hAnsi="TH SarabunPSK" w:cs="TH SarabunPSK"/>
              </w:rPr>
              <w:t>R</w:t>
            </w:r>
            <w:r w:rsidR="00717D13" w:rsidRPr="00CC01FD">
              <w:rPr>
                <w:rFonts w:ascii="TH SarabunPSK" w:hAnsi="TH SarabunPSK" w:cs="TH SarabunPSK"/>
              </w:rPr>
              <w:t xml:space="preserve">efinement to the </w:t>
            </w:r>
            <w:r w:rsidR="00717D13" w:rsidRPr="00CC01FD">
              <w:rPr>
                <w:rFonts w:ascii="TH SarabunPSK" w:hAnsi="TH SarabunPSK" w:cs="TH SarabunPSK"/>
                <w:cs/>
              </w:rPr>
              <w:t xml:space="preserve">2006 </w:t>
            </w:r>
            <w:r w:rsidR="00717D13">
              <w:rPr>
                <w:rFonts w:ascii="TH SarabunPSK" w:hAnsi="TH SarabunPSK" w:cs="TH SarabunPSK"/>
              </w:rPr>
              <w:t>IPCC</w:t>
            </w:r>
            <w:r w:rsidR="00717D13" w:rsidRPr="00CC01FD">
              <w:rPr>
                <w:rFonts w:ascii="TH SarabunPSK" w:hAnsi="TH SarabunPSK" w:cs="TH SarabunPSK"/>
              </w:rPr>
              <w:t xml:space="preserve"> </w:t>
            </w:r>
            <w:r w:rsidR="00717D13">
              <w:rPr>
                <w:rFonts w:ascii="TH SarabunPSK" w:hAnsi="TH SarabunPSK" w:cs="TH SarabunPSK"/>
              </w:rPr>
              <w:t>G</w:t>
            </w:r>
            <w:r w:rsidR="00717D13" w:rsidRPr="00CC01FD">
              <w:rPr>
                <w:rFonts w:ascii="TH SarabunPSK" w:hAnsi="TH SarabunPSK" w:cs="TH SarabunPSK"/>
              </w:rPr>
              <w:t xml:space="preserve">uidelines for </w:t>
            </w:r>
            <w:r w:rsidR="00717D13">
              <w:rPr>
                <w:rFonts w:ascii="TH SarabunPSK" w:hAnsi="TH SarabunPSK" w:cs="TH SarabunPSK"/>
              </w:rPr>
              <w:t>N</w:t>
            </w:r>
            <w:r w:rsidR="00717D13" w:rsidRPr="00CC01FD">
              <w:rPr>
                <w:rFonts w:ascii="TH SarabunPSK" w:hAnsi="TH SarabunPSK" w:cs="TH SarabunPSK"/>
              </w:rPr>
              <w:t xml:space="preserve">ational </w:t>
            </w:r>
            <w:r w:rsidR="00717D13">
              <w:rPr>
                <w:rFonts w:ascii="TH SarabunPSK" w:hAnsi="TH SarabunPSK" w:cs="TH SarabunPSK"/>
              </w:rPr>
              <w:t>G</w:t>
            </w:r>
            <w:r w:rsidR="00717D13" w:rsidRPr="00CC01FD">
              <w:rPr>
                <w:rFonts w:ascii="TH SarabunPSK" w:hAnsi="TH SarabunPSK" w:cs="TH SarabunPSK"/>
              </w:rPr>
              <w:t xml:space="preserve">reenhouse </w:t>
            </w:r>
            <w:r w:rsidR="00717D13">
              <w:rPr>
                <w:rFonts w:ascii="TH SarabunPSK" w:hAnsi="TH SarabunPSK" w:cs="TH SarabunPSK"/>
              </w:rPr>
              <w:t>G</w:t>
            </w:r>
            <w:r w:rsidR="00717D13" w:rsidRPr="00CC01FD">
              <w:rPr>
                <w:rFonts w:ascii="TH SarabunPSK" w:hAnsi="TH SarabunPSK" w:cs="TH SarabunPSK"/>
              </w:rPr>
              <w:t xml:space="preserve">as </w:t>
            </w:r>
            <w:r w:rsidR="00717D13">
              <w:rPr>
                <w:rFonts w:ascii="TH SarabunPSK" w:hAnsi="TH SarabunPSK" w:cs="TH SarabunPSK"/>
              </w:rPr>
              <w:t>I</w:t>
            </w:r>
            <w:r w:rsidR="00717D13" w:rsidRPr="00CC01FD">
              <w:rPr>
                <w:rFonts w:ascii="TH SarabunPSK" w:hAnsi="TH SarabunPSK" w:cs="TH SarabunPSK"/>
              </w:rPr>
              <w:t>nventories</w:t>
            </w:r>
            <w:r w:rsidR="00745CF9" w:rsidRPr="00CC01FD">
              <w:rPr>
                <w:rFonts w:ascii="TH SarabunPSK" w:hAnsi="TH SarabunPSK" w:cs="TH SarabunPSK"/>
              </w:rPr>
              <w:t xml:space="preserve">: Volume </w:t>
            </w:r>
            <w:r w:rsidR="00745CF9" w:rsidRPr="00CC01FD">
              <w:rPr>
                <w:rFonts w:ascii="TH SarabunPSK" w:hAnsi="TH SarabunPSK" w:cs="TH SarabunPSK"/>
                <w:cs/>
              </w:rPr>
              <w:t>4</w:t>
            </w:r>
            <w:r w:rsidR="00745CF9" w:rsidRPr="00CC01FD">
              <w:rPr>
                <w:rFonts w:ascii="TH SarabunPSK" w:hAnsi="TH SarabunPSK" w:cs="TH SarabunPSK"/>
              </w:rPr>
              <w:t xml:space="preserve">Agriculture, Forestry and Other Land Use </w:t>
            </w:r>
            <w:r w:rsidR="00A87F88">
              <w:rPr>
                <w:rFonts w:ascii="TH SarabunPSK" w:hAnsi="TH SarabunPSK" w:cs="TH SarabunPSK"/>
              </w:rPr>
              <w:t>(</w:t>
            </w:r>
            <w:r w:rsidR="00A87F88">
              <w:rPr>
                <w:rFonts w:ascii="TH SarabunPSK" w:hAnsi="TH SarabunPSK" w:cs="TH SarabunPSK" w:hint="cs"/>
                <w:cs/>
              </w:rPr>
              <w:t xml:space="preserve">ภาคผนวกที่ </w:t>
            </w:r>
            <w:r w:rsidR="00A87F88">
              <w:rPr>
                <w:rFonts w:ascii="TH SarabunPSK" w:hAnsi="TH SarabunPSK" w:cs="TH SarabunPSK"/>
              </w:rPr>
              <w:t>2)</w:t>
            </w:r>
            <w:r w:rsidR="00745CF9" w:rsidRPr="00CC01FD">
              <w:rPr>
                <w:rFonts w:ascii="TH SarabunPSK" w:hAnsi="TH SarabunPSK" w:cs="TH SarabunPSK"/>
              </w:rPr>
              <w:t xml:space="preserve"> </w:t>
            </w:r>
          </w:p>
          <w:p w14:paraId="152B894F" w14:textId="69E3F8E2" w:rsidR="00026F84" w:rsidRDefault="003775BD" w:rsidP="00026F84">
            <w:pPr>
              <w:spacing w:before="0" w:after="0" w:line="240" w:lineRule="auto"/>
              <w:ind w:left="66" w:hanging="32"/>
              <w:jc w:val="thaiDistribute"/>
              <w:rPr>
                <w:rFonts w:ascii="TH SarabunPSK" w:hAnsi="TH SarabunPSK" w:cs="TH SarabunPSK"/>
                <w:color w:val="000000" w:themeColor="text1"/>
                <w:spacing w:val="-4"/>
              </w:rPr>
            </w:pPr>
            <w:r>
              <w:rPr>
                <w:rFonts w:ascii="TH SarabunPSK" w:hAnsi="TH SarabunPSK" w:cs="TH SarabunPSK"/>
                <w:color w:val="000000" w:themeColor="text1"/>
                <w:spacing w:val="-4"/>
              </w:rPr>
              <w:t xml:space="preserve">Option </w:t>
            </w:r>
            <w:r w:rsidR="00026F84" w:rsidRPr="006379FD">
              <w:rPr>
                <w:rFonts w:ascii="TH SarabunPSK" w:hAnsi="TH SarabunPSK" w:cs="TH SarabunPSK" w:hint="cs"/>
                <w:color w:val="000000" w:themeColor="text1"/>
                <w:spacing w:val="-4"/>
                <w:cs/>
              </w:rPr>
              <w:t xml:space="preserve">2 </w:t>
            </w:r>
            <w:r w:rsidR="00026F84" w:rsidRPr="006379FD">
              <w:rPr>
                <w:rFonts w:ascii="TH SarabunPSK" w:hAnsi="TH SarabunPSK" w:cs="TH SarabunPSK" w:hint="cs"/>
                <w:color w:val="000000" w:themeColor="text1"/>
                <w:spacing w:val="-4"/>
              </w:rPr>
              <w:t>The</w:t>
            </w:r>
            <w:r w:rsidR="00026F84" w:rsidRPr="00026F84">
              <w:rPr>
                <w:rFonts w:ascii="TH SarabunPSK" w:hAnsi="TH SarabunPSK" w:cs="TH SarabunPSK"/>
                <w:color w:val="000000" w:themeColor="text1"/>
                <w:spacing w:val="-4"/>
              </w:rPr>
              <w:t xml:space="preserve"> values obtained from research are published in recognized academic papers and can be identified as appropriate for the project area.</w:t>
            </w:r>
          </w:p>
          <w:p w14:paraId="1BE5A39E" w14:textId="6E2BDA5E" w:rsidR="009467E2" w:rsidRPr="001344FF" w:rsidRDefault="003775BD" w:rsidP="00026F84">
            <w:pPr>
              <w:spacing w:before="0" w:after="0" w:line="240" w:lineRule="auto"/>
              <w:ind w:left="0" w:firstLine="34"/>
              <w:jc w:val="thaiDistribute"/>
              <w:rPr>
                <w:rFonts w:ascii="TH SarabunPSK" w:hAnsi="TH SarabunPSK" w:cs="TH SarabunPSK"/>
                <w:color w:val="000000" w:themeColor="text1"/>
              </w:rPr>
            </w:pPr>
            <w:r>
              <w:rPr>
                <w:rFonts w:ascii="TH SarabunPSK" w:hAnsi="TH SarabunPSK" w:cs="TH SarabunPSK"/>
                <w:color w:val="000000" w:themeColor="text1"/>
                <w:spacing w:val="-4"/>
              </w:rPr>
              <w:t xml:space="preserve">Option </w:t>
            </w:r>
            <w:r w:rsidR="00026F84" w:rsidRPr="006379FD">
              <w:rPr>
                <w:rFonts w:ascii="TH SarabunPSK" w:hAnsi="TH SarabunPSK" w:cs="TH SarabunPSK" w:hint="cs"/>
                <w:color w:val="000000" w:themeColor="text1"/>
                <w:spacing w:val="-4"/>
                <w:cs/>
              </w:rPr>
              <w:t xml:space="preserve">3 </w:t>
            </w:r>
            <w:r w:rsidR="00026F84" w:rsidRPr="006379FD">
              <w:rPr>
                <w:rFonts w:ascii="TH SarabunPSK" w:hAnsi="TH SarabunPSK" w:cs="TH SarabunPSK" w:hint="cs"/>
                <w:color w:val="000000" w:themeColor="text1"/>
                <w:spacing w:val="-4"/>
              </w:rPr>
              <w:t>Collecting</w:t>
            </w:r>
            <w:r w:rsidR="00026F84" w:rsidRPr="00026F84">
              <w:rPr>
                <w:rFonts w:ascii="TH SarabunPSK" w:hAnsi="TH SarabunPSK" w:cs="TH SarabunPSK"/>
                <w:color w:val="000000" w:themeColor="text1"/>
                <w:spacing w:val="-4"/>
              </w:rPr>
              <w:t xml:space="preserve"> samples from the project area to develop values as determined by the T</w:t>
            </w:r>
            <w:r w:rsidR="00026F84">
              <w:rPr>
                <w:rFonts w:ascii="TH SarabunPSK" w:hAnsi="TH SarabunPSK" w:cs="TH SarabunPSK"/>
                <w:color w:val="000000" w:themeColor="text1"/>
                <w:spacing w:val="-4"/>
              </w:rPr>
              <w:t>GO</w:t>
            </w:r>
          </w:p>
        </w:tc>
      </w:tr>
      <w:tr w:rsidR="00924EC7" w:rsidRPr="001344FF" w14:paraId="787C2FCD"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1B401D" w14:textId="31C01463"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Remark</w:t>
            </w:r>
          </w:p>
        </w:tc>
        <w:tc>
          <w:tcPr>
            <w:tcW w:w="6378" w:type="dxa"/>
            <w:tcBorders>
              <w:top w:val="single" w:sz="4" w:space="0" w:color="auto"/>
              <w:left w:val="single" w:sz="4" w:space="0" w:color="auto"/>
              <w:bottom w:val="single" w:sz="4" w:space="0" w:color="auto"/>
              <w:right w:val="single" w:sz="4" w:space="0" w:color="auto"/>
            </w:tcBorders>
            <w:hideMark/>
          </w:tcPr>
          <w:p w14:paraId="0F778D80" w14:textId="77777777" w:rsidR="00924EC7" w:rsidRPr="001344FF" w:rsidRDefault="00924EC7" w:rsidP="00A8109E">
            <w:pPr>
              <w:spacing w:before="0" w:after="0" w:line="240" w:lineRule="auto"/>
              <w:ind w:left="0"/>
              <w:rPr>
                <w:rFonts w:ascii="TH SarabunPSK" w:hAnsi="TH SarabunPSK" w:cs="TH SarabunPSK"/>
                <w:color w:val="000000" w:themeColor="text1"/>
              </w:rPr>
            </w:pPr>
            <w:r w:rsidRPr="001344FF">
              <w:rPr>
                <w:rFonts w:ascii="TH SarabunPSK" w:hAnsi="TH SarabunPSK" w:cs="TH SarabunPSK"/>
                <w:color w:val="000000" w:themeColor="text1"/>
                <w:vertAlign w:val="superscript"/>
                <w:cs/>
              </w:rPr>
              <w:t>-</w:t>
            </w:r>
          </w:p>
        </w:tc>
      </w:tr>
    </w:tbl>
    <w:p w14:paraId="4F42D68A" w14:textId="77777777" w:rsidR="00924EC7" w:rsidRPr="001344FF" w:rsidRDefault="00924EC7" w:rsidP="00924EC7">
      <w:pPr>
        <w:spacing w:before="0" w:after="0" w:line="240" w:lineRule="auto"/>
        <w:ind w:left="0"/>
        <w:rPr>
          <w:rFonts w:ascii="TH SarabunPSK" w:hAnsi="TH SarabunPSK" w:cs="TH SarabunPSK"/>
          <w:b/>
          <w:bCs/>
          <w:color w:val="000000" w:themeColor="text1"/>
        </w:rPr>
      </w:pPr>
    </w:p>
    <w:tbl>
      <w:tblPr>
        <w:tblStyle w:val="TableGrid"/>
        <w:tblW w:w="0" w:type="auto"/>
        <w:tblInd w:w="392" w:type="dxa"/>
        <w:tblLook w:val="04A0" w:firstRow="1" w:lastRow="0" w:firstColumn="1" w:lastColumn="0" w:noHBand="0" w:noVBand="1"/>
      </w:tblPr>
      <w:tblGrid>
        <w:gridCol w:w="1843"/>
        <w:gridCol w:w="6378"/>
      </w:tblGrid>
      <w:tr w:rsidR="00924EC7" w:rsidRPr="001344FF" w14:paraId="6B6ACB61"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2D4AC4" w14:textId="1E680932"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Parameter</w:t>
            </w:r>
          </w:p>
        </w:tc>
        <w:tc>
          <w:tcPr>
            <w:tcW w:w="6378" w:type="dxa"/>
            <w:tcBorders>
              <w:top w:val="single" w:sz="4" w:space="0" w:color="auto"/>
              <w:left w:val="single" w:sz="4" w:space="0" w:color="auto"/>
              <w:bottom w:val="single" w:sz="4" w:space="0" w:color="auto"/>
              <w:right w:val="single" w:sz="4" w:space="0" w:color="auto"/>
            </w:tcBorders>
            <w:hideMark/>
          </w:tcPr>
          <w:p w14:paraId="2E9A2ADA" w14:textId="77777777" w:rsidR="00924EC7" w:rsidRPr="001344FF" w:rsidRDefault="00912A99" w:rsidP="00A8109E">
            <w:pPr>
              <w:spacing w:before="0" w:after="0" w:line="240" w:lineRule="auto"/>
              <w:ind w:left="0"/>
              <w:rPr>
                <w:rFonts w:ascii="TH SarabunPSK" w:hAnsi="TH SarabunPSK" w:cs="TH SarabunPSK"/>
                <w:i/>
                <w:iCs/>
                <w:color w:val="000000" w:themeColor="text1"/>
                <w:vertAlign w:val="subscript"/>
              </w:rPr>
            </w:pPr>
            <m:oMathPara>
              <m:oMathParaPr>
                <m:jc m:val="left"/>
              </m:oMathParaPr>
              <m:oMath>
                <m:sSub>
                  <m:sSubPr>
                    <m:ctrlPr>
                      <w:rPr>
                        <w:rFonts w:ascii="Cambria Math" w:hAnsi="Cambria Math" w:cs="TH SarabunPSK"/>
                        <w:i/>
                        <w:color w:val="000000" w:themeColor="text1"/>
                        <w:sz w:val="28"/>
                        <w:szCs w:val="28"/>
                      </w:rPr>
                    </m:ctrlPr>
                  </m:sSubPr>
                  <m:e>
                    <m:r>
                      <w:rPr>
                        <w:rFonts w:ascii="Cambria Math" w:hAnsi="Cambria Math" w:cs="Cambria Math" w:hint="cs"/>
                        <w:color w:val="000000" w:themeColor="text1"/>
                        <w:sz w:val="28"/>
                        <w:szCs w:val="28"/>
                        <w:cs/>
                      </w:rPr>
                      <m:t>F</m:t>
                    </m:r>
                  </m:e>
                  <m:sub>
                    <m:r>
                      <w:rPr>
                        <w:rFonts w:ascii="Cambria Math" w:hAnsi="Cambria Math" w:cs="Cambria Math" w:hint="cs"/>
                        <w:color w:val="000000" w:themeColor="text1"/>
                        <w:sz w:val="28"/>
                        <w:szCs w:val="28"/>
                        <w:cs/>
                      </w:rPr>
                      <m:t>I</m:t>
                    </m:r>
                  </m:sub>
                </m:sSub>
              </m:oMath>
            </m:oMathPara>
          </w:p>
        </w:tc>
      </w:tr>
      <w:tr w:rsidR="00924EC7" w:rsidRPr="001344FF" w14:paraId="1277529D"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092E70" w14:textId="5ED1E51B"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Unit</w:t>
            </w:r>
          </w:p>
        </w:tc>
        <w:tc>
          <w:tcPr>
            <w:tcW w:w="6378" w:type="dxa"/>
            <w:tcBorders>
              <w:top w:val="single" w:sz="4" w:space="0" w:color="auto"/>
              <w:left w:val="single" w:sz="4" w:space="0" w:color="auto"/>
              <w:bottom w:val="single" w:sz="4" w:space="0" w:color="auto"/>
              <w:right w:val="single" w:sz="4" w:space="0" w:color="auto"/>
            </w:tcBorders>
            <w:hideMark/>
          </w:tcPr>
          <w:p w14:paraId="2A47759A" w14:textId="77777777" w:rsidR="00924EC7" w:rsidRPr="001344FF" w:rsidRDefault="00924EC7" w:rsidP="00A8109E">
            <w:pPr>
              <w:spacing w:before="0" w:after="0" w:line="240" w:lineRule="auto"/>
              <w:ind w:left="0"/>
              <w:rPr>
                <w:rFonts w:ascii="TH SarabunPSK" w:hAnsi="TH SarabunPSK" w:cs="TH SarabunPSK"/>
                <w:color w:val="000000" w:themeColor="text1"/>
              </w:rPr>
            </w:pPr>
            <w:r w:rsidRPr="001344FF">
              <w:rPr>
                <w:rFonts w:ascii="TH SarabunPSK" w:hAnsi="TH SarabunPSK" w:cs="TH SarabunPSK"/>
                <w:color w:val="000000" w:themeColor="text1"/>
                <w:cs/>
              </w:rPr>
              <w:t>-</w:t>
            </w:r>
          </w:p>
        </w:tc>
      </w:tr>
      <w:tr w:rsidR="00924EC7" w:rsidRPr="001344FF" w14:paraId="64A4A149"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A91752" w14:textId="4195763D"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Definition</w:t>
            </w:r>
          </w:p>
        </w:tc>
        <w:tc>
          <w:tcPr>
            <w:tcW w:w="6378" w:type="dxa"/>
            <w:tcBorders>
              <w:top w:val="single" w:sz="4" w:space="0" w:color="auto"/>
              <w:left w:val="single" w:sz="4" w:space="0" w:color="auto"/>
              <w:bottom w:val="single" w:sz="4" w:space="0" w:color="auto"/>
              <w:right w:val="single" w:sz="4" w:space="0" w:color="auto"/>
            </w:tcBorders>
            <w:hideMark/>
          </w:tcPr>
          <w:p w14:paraId="1FF066CE" w14:textId="52AA3A7D" w:rsidR="00924EC7" w:rsidRPr="001344FF" w:rsidRDefault="00961213" w:rsidP="00A8109E">
            <w:pPr>
              <w:spacing w:before="0" w:after="0" w:line="240" w:lineRule="auto"/>
              <w:ind w:left="0"/>
              <w:rPr>
                <w:rFonts w:ascii="TH SarabunPSK" w:hAnsi="TH SarabunPSK" w:cs="TH SarabunPSK"/>
                <w:color w:val="000000" w:themeColor="text1"/>
              </w:rPr>
            </w:pPr>
            <w:r w:rsidRPr="00961213">
              <w:rPr>
                <w:rFonts w:ascii="TH SarabunPSK" w:hAnsi="TH SarabunPSK" w:cs="TH SarabunPSK"/>
                <w:color w:val="000000" w:themeColor="text1"/>
              </w:rPr>
              <w:t>Coefficient of change in soil organic carbon accumulation according to the level of organic matter returned to the soil</w:t>
            </w:r>
          </w:p>
        </w:tc>
      </w:tr>
      <w:tr w:rsidR="00924EC7" w:rsidRPr="001344FF" w14:paraId="631084D9"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C4D0E" w14:textId="2B383AA4" w:rsidR="00924EC7" w:rsidRPr="001344FF" w:rsidRDefault="00A7320C" w:rsidP="00A8109E">
            <w:pPr>
              <w:spacing w:before="0" w:after="0" w:line="240" w:lineRule="auto"/>
              <w:ind w:left="0"/>
              <w:rPr>
                <w:rFonts w:ascii="TH SarabunPSK" w:hAnsi="TH SarabunPSK" w:cs="TH SarabunPSK"/>
                <w:color w:val="000000" w:themeColor="text1"/>
              </w:rPr>
            </w:pPr>
            <w:r>
              <w:rPr>
                <w:rFonts w:ascii="TH SarabunPSK" w:hAnsi="TH SarabunPSK" w:cs="TH SarabunPSK"/>
                <w:color w:val="000000" w:themeColor="text1"/>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40B3F073" w14:textId="77777777" w:rsidR="00961213" w:rsidRPr="006379FD" w:rsidRDefault="00961213" w:rsidP="00961213">
            <w:pPr>
              <w:spacing w:before="0" w:after="0" w:line="240" w:lineRule="auto"/>
              <w:ind w:left="66" w:hanging="32"/>
              <w:jc w:val="thaiDistribute"/>
              <w:rPr>
                <w:rFonts w:ascii="TH SarabunPSK" w:hAnsi="TH SarabunPSK" w:cs="TH SarabunPSK"/>
                <w:color w:val="000000" w:themeColor="text1"/>
                <w:spacing w:val="-4"/>
              </w:rPr>
            </w:pPr>
            <w:r>
              <w:rPr>
                <w:rFonts w:ascii="TH SarabunPSK" w:hAnsi="TH SarabunPSK" w:cs="TH SarabunPSK"/>
                <w:color w:val="000000" w:themeColor="text1"/>
                <w:spacing w:val="-4"/>
              </w:rPr>
              <w:t xml:space="preserve">Option </w:t>
            </w:r>
            <w:r w:rsidRPr="006379FD">
              <w:rPr>
                <w:rFonts w:ascii="TH SarabunPSK" w:hAnsi="TH SarabunPSK" w:cs="TH SarabunPSK"/>
                <w:color w:val="000000" w:themeColor="text1"/>
                <w:spacing w:val="-4"/>
                <w:cs/>
              </w:rPr>
              <w:t xml:space="preserve">1 </w:t>
            </w:r>
            <w:r w:rsidRPr="00CC01FD">
              <w:rPr>
                <w:rFonts w:ascii="TH SarabunPSK" w:hAnsi="TH SarabunPSK" w:cs="TH SarabunPSK"/>
                <w:cs/>
              </w:rPr>
              <w:t xml:space="preserve">2019 </w:t>
            </w:r>
            <w:r>
              <w:rPr>
                <w:rFonts w:ascii="TH SarabunPSK" w:hAnsi="TH SarabunPSK" w:cs="TH SarabunPSK"/>
              </w:rPr>
              <w:t>R</w:t>
            </w:r>
            <w:r w:rsidRPr="00CC01FD">
              <w:rPr>
                <w:rFonts w:ascii="TH SarabunPSK" w:hAnsi="TH SarabunPSK" w:cs="TH SarabunPSK"/>
              </w:rPr>
              <w:t xml:space="preserve">efinement to the </w:t>
            </w:r>
            <w:r w:rsidRPr="00CC01FD">
              <w:rPr>
                <w:rFonts w:ascii="TH SarabunPSK" w:hAnsi="TH SarabunPSK" w:cs="TH SarabunPSK"/>
                <w:cs/>
              </w:rPr>
              <w:t xml:space="preserve">2006 </w:t>
            </w:r>
            <w:r>
              <w:rPr>
                <w:rFonts w:ascii="TH SarabunPSK" w:hAnsi="TH SarabunPSK" w:cs="TH SarabunPSK"/>
              </w:rPr>
              <w:t>IPCC</w:t>
            </w:r>
            <w:r w:rsidRPr="00CC01FD">
              <w:rPr>
                <w:rFonts w:ascii="TH SarabunPSK" w:hAnsi="TH SarabunPSK" w:cs="TH SarabunPSK"/>
              </w:rPr>
              <w:t xml:space="preserve"> </w:t>
            </w:r>
            <w:r>
              <w:rPr>
                <w:rFonts w:ascii="TH SarabunPSK" w:hAnsi="TH SarabunPSK" w:cs="TH SarabunPSK"/>
              </w:rPr>
              <w:t>G</w:t>
            </w:r>
            <w:r w:rsidRPr="00CC01FD">
              <w:rPr>
                <w:rFonts w:ascii="TH SarabunPSK" w:hAnsi="TH SarabunPSK" w:cs="TH SarabunPSK"/>
              </w:rPr>
              <w:t xml:space="preserve">uidelines for </w:t>
            </w:r>
            <w:r>
              <w:rPr>
                <w:rFonts w:ascii="TH SarabunPSK" w:hAnsi="TH SarabunPSK" w:cs="TH SarabunPSK"/>
              </w:rPr>
              <w:t>N</w:t>
            </w:r>
            <w:r w:rsidRPr="00CC01FD">
              <w:rPr>
                <w:rFonts w:ascii="TH SarabunPSK" w:hAnsi="TH SarabunPSK" w:cs="TH SarabunPSK"/>
              </w:rPr>
              <w:t xml:space="preserve">ational </w:t>
            </w:r>
            <w:r>
              <w:rPr>
                <w:rFonts w:ascii="TH SarabunPSK" w:hAnsi="TH SarabunPSK" w:cs="TH SarabunPSK"/>
              </w:rPr>
              <w:t>G</w:t>
            </w:r>
            <w:r w:rsidRPr="00CC01FD">
              <w:rPr>
                <w:rFonts w:ascii="TH SarabunPSK" w:hAnsi="TH SarabunPSK" w:cs="TH SarabunPSK"/>
              </w:rPr>
              <w:t xml:space="preserve">reenhouse </w:t>
            </w:r>
            <w:r>
              <w:rPr>
                <w:rFonts w:ascii="TH SarabunPSK" w:hAnsi="TH SarabunPSK" w:cs="TH SarabunPSK"/>
              </w:rPr>
              <w:t>G</w:t>
            </w:r>
            <w:r w:rsidRPr="00CC01FD">
              <w:rPr>
                <w:rFonts w:ascii="TH SarabunPSK" w:hAnsi="TH SarabunPSK" w:cs="TH SarabunPSK"/>
              </w:rPr>
              <w:t xml:space="preserve">as </w:t>
            </w:r>
            <w:r>
              <w:rPr>
                <w:rFonts w:ascii="TH SarabunPSK" w:hAnsi="TH SarabunPSK" w:cs="TH SarabunPSK"/>
              </w:rPr>
              <w:t>I</w:t>
            </w:r>
            <w:r w:rsidRPr="00CC01FD">
              <w:rPr>
                <w:rFonts w:ascii="TH SarabunPSK" w:hAnsi="TH SarabunPSK" w:cs="TH SarabunPSK"/>
              </w:rPr>
              <w:t xml:space="preserve">nventories: Volume </w:t>
            </w:r>
            <w:r w:rsidRPr="00CC01FD">
              <w:rPr>
                <w:rFonts w:ascii="TH SarabunPSK" w:hAnsi="TH SarabunPSK" w:cs="TH SarabunPSK"/>
                <w:cs/>
              </w:rPr>
              <w:t>4</w:t>
            </w:r>
            <w:r w:rsidRPr="00CC01FD">
              <w:rPr>
                <w:rFonts w:ascii="TH SarabunPSK" w:hAnsi="TH SarabunPSK" w:cs="TH SarabunPSK"/>
              </w:rPr>
              <w:t xml:space="preserve">Agriculture, Forestry and Other Land Use </w:t>
            </w:r>
            <w:r>
              <w:rPr>
                <w:rFonts w:ascii="TH SarabunPSK" w:hAnsi="TH SarabunPSK" w:cs="TH SarabunPSK"/>
              </w:rPr>
              <w:t>(</w:t>
            </w:r>
            <w:r>
              <w:rPr>
                <w:rFonts w:ascii="TH SarabunPSK" w:hAnsi="TH SarabunPSK" w:cs="TH SarabunPSK" w:hint="cs"/>
                <w:cs/>
              </w:rPr>
              <w:t xml:space="preserve">ภาคผนวกที่ </w:t>
            </w:r>
            <w:r>
              <w:rPr>
                <w:rFonts w:ascii="TH SarabunPSK" w:hAnsi="TH SarabunPSK" w:cs="TH SarabunPSK"/>
              </w:rPr>
              <w:t>2)</w:t>
            </w:r>
            <w:r w:rsidRPr="00CC01FD">
              <w:rPr>
                <w:rFonts w:ascii="TH SarabunPSK" w:hAnsi="TH SarabunPSK" w:cs="TH SarabunPSK"/>
              </w:rPr>
              <w:t xml:space="preserve"> </w:t>
            </w:r>
          </w:p>
          <w:p w14:paraId="521C470A" w14:textId="77777777" w:rsidR="00961213" w:rsidRDefault="00961213" w:rsidP="00961213">
            <w:pPr>
              <w:spacing w:before="0" w:after="0" w:line="240" w:lineRule="auto"/>
              <w:ind w:left="66" w:hanging="32"/>
              <w:jc w:val="thaiDistribute"/>
              <w:rPr>
                <w:rFonts w:ascii="TH SarabunPSK" w:hAnsi="TH SarabunPSK" w:cs="TH SarabunPSK"/>
                <w:color w:val="000000" w:themeColor="text1"/>
                <w:spacing w:val="-4"/>
              </w:rPr>
            </w:pPr>
            <w:r>
              <w:rPr>
                <w:rFonts w:ascii="TH SarabunPSK" w:hAnsi="TH SarabunPSK" w:cs="TH SarabunPSK"/>
                <w:color w:val="000000" w:themeColor="text1"/>
                <w:spacing w:val="-4"/>
              </w:rPr>
              <w:t xml:space="preserve">Option </w:t>
            </w:r>
            <w:r w:rsidRPr="006379FD">
              <w:rPr>
                <w:rFonts w:ascii="TH SarabunPSK" w:hAnsi="TH SarabunPSK" w:cs="TH SarabunPSK" w:hint="cs"/>
                <w:color w:val="000000" w:themeColor="text1"/>
                <w:spacing w:val="-4"/>
                <w:cs/>
              </w:rPr>
              <w:t xml:space="preserve">2 </w:t>
            </w:r>
            <w:r w:rsidRPr="006379FD">
              <w:rPr>
                <w:rFonts w:ascii="TH SarabunPSK" w:hAnsi="TH SarabunPSK" w:cs="TH SarabunPSK" w:hint="cs"/>
                <w:color w:val="000000" w:themeColor="text1"/>
                <w:spacing w:val="-4"/>
              </w:rPr>
              <w:t>The</w:t>
            </w:r>
            <w:r w:rsidRPr="00026F84">
              <w:rPr>
                <w:rFonts w:ascii="TH SarabunPSK" w:hAnsi="TH SarabunPSK" w:cs="TH SarabunPSK"/>
                <w:color w:val="000000" w:themeColor="text1"/>
                <w:spacing w:val="-4"/>
              </w:rPr>
              <w:t xml:space="preserve"> values obtained from research are published in recognized academic papers and can be identified as appropriate for the project area.</w:t>
            </w:r>
          </w:p>
          <w:p w14:paraId="0F664FD0" w14:textId="21DE2D9E" w:rsidR="009467E2" w:rsidRPr="001344FF" w:rsidRDefault="00961213" w:rsidP="00961213">
            <w:pPr>
              <w:spacing w:before="0" w:after="0" w:line="240" w:lineRule="auto"/>
              <w:ind w:left="0" w:firstLine="34"/>
              <w:jc w:val="thaiDistribute"/>
              <w:rPr>
                <w:rFonts w:ascii="TH SarabunPSK" w:hAnsi="TH SarabunPSK" w:cs="TH SarabunPSK"/>
                <w:color w:val="000000" w:themeColor="text1"/>
              </w:rPr>
            </w:pPr>
            <w:r>
              <w:rPr>
                <w:rFonts w:ascii="TH SarabunPSK" w:hAnsi="TH SarabunPSK" w:cs="TH SarabunPSK"/>
                <w:color w:val="000000" w:themeColor="text1"/>
                <w:spacing w:val="-4"/>
              </w:rPr>
              <w:t xml:space="preserve">Option </w:t>
            </w:r>
            <w:r w:rsidRPr="006379FD">
              <w:rPr>
                <w:rFonts w:ascii="TH SarabunPSK" w:hAnsi="TH SarabunPSK" w:cs="TH SarabunPSK" w:hint="cs"/>
                <w:color w:val="000000" w:themeColor="text1"/>
                <w:spacing w:val="-4"/>
                <w:cs/>
              </w:rPr>
              <w:t xml:space="preserve">3 </w:t>
            </w:r>
            <w:r w:rsidRPr="006379FD">
              <w:rPr>
                <w:rFonts w:ascii="TH SarabunPSK" w:hAnsi="TH SarabunPSK" w:cs="TH SarabunPSK" w:hint="cs"/>
                <w:color w:val="000000" w:themeColor="text1"/>
                <w:spacing w:val="-4"/>
              </w:rPr>
              <w:t>Collecting</w:t>
            </w:r>
            <w:r w:rsidRPr="00026F84">
              <w:rPr>
                <w:rFonts w:ascii="TH SarabunPSK" w:hAnsi="TH SarabunPSK" w:cs="TH SarabunPSK"/>
                <w:color w:val="000000" w:themeColor="text1"/>
                <w:spacing w:val="-4"/>
              </w:rPr>
              <w:t xml:space="preserve"> samples from the project area to develop values as determined by the T</w:t>
            </w:r>
            <w:r>
              <w:rPr>
                <w:rFonts w:ascii="TH SarabunPSK" w:hAnsi="TH SarabunPSK" w:cs="TH SarabunPSK"/>
                <w:color w:val="000000" w:themeColor="text1"/>
                <w:spacing w:val="-4"/>
              </w:rPr>
              <w:t>GO</w:t>
            </w:r>
          </w:p>
        </w:tc>
      </w:tr>
      <w:tr w:rsidR="00924EC7" w:rsidRPr="00924EC7" w14:paraId="495EC21C"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C57212" w14:textId="5BBF2C62" w:rsidR="00924EC7"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Remark</w:t>
            </w:r>
          </w:p>
        </w:tc>
        <w:tc>
          <w:tcPr>
            <w:tcW w:w="6378" w:type="dxa"/>
            <w:tcBorders>
              <w:top w:val="single" w:sz="4" w:space="0" w:color="auto"/>
              <w:left w:val="single" w:sz="4" w:space="0" w:color="auto"/>
              <w:bottom w:val="single" w:sz="4" w:space="0" w:color="auto"/>
              <w:right w:val="single" w:sz="4" w:space="0" w:color="auto"/>
            </w:tcBorders>
            <w:hideMark/>
          </w:tcPr>
          <w:p w14:paraId="30B5CBF8" w14:textId="77777777" w:rsidR="00924EC7" w:rsidRPr="00924EC7" w:rsidRDefault="00924EC7" w:rsidP="00A8109E">
            <w:pPr>
              <w:spacing w:before="0" w:after="0" w:line="240" w:lineRule="auto"/>
              <w:ind w:left="0"/>
              <w:rPr>
                <w:rFonts w:ascii="TH SarabunPSK" w:hAnsi="TH SarabunPSK" w:cs="TH SarabunPSK"/>
              </w:rPr>
            </w:pPr>
            <w:r w:rsidRPr="00924EC7">
              <w:rPr>
                <w:rFonts w:ascii="TH SarabunPSK" w:hAnsi="TH SarabunPSK" w:cs="TH SarabunPSK"/>
                <w:cs/>
              </w:rPr>
              <w:t>-</w:t>
            </w:r>
          </w:p>
        </w:tc>
      </w:tr>
    </w:tbl>
    <w:p w14:paraId="53497DEB" w14:textId="77777777" w:rsidR="006379FD" w:rsidRDefault="006379FD" w:rsidP="00924EC7">
      <w:pPr>
        <w:spacing w:before="0" w:after="0" w:line="240" w:lineRule="auto"/>
        <w:ind w:left="0"/>
        <w:rPr>
          <w:rFonts w:ascii="TH SarabunPSK" w:hAnsi="TH SarabunPSK" w:cs="TH SarabunPSK"/>
          <w:b/>
          <w:bCs/>
        </w:rPr>
      </w:pPr>
    </w:p>
    <w:p w14:paraId="457080BB" w14:textId="77777777" w:rsidR="006379FD" w:rsidRPr="00924EC7" w:rsidRDefault="006379FD" w:rsidP="00924EC7">
      <w:pPr>
        <w:spacing w:before="0" w:after="0" w:line="240" w:lineRule="auto"/>
        <w:ind w:left="0"/>
        <w:rPr>
          <w:rFonts w:ascii="TH SarabunPSK" w:hAnsi="TH SarabunPSK" w:cs="TH SarabunPSK"/>
          <w:b/>
          <w:bCs/>
        </w:rPr>
      </w:pPr>
    </w:p>
    <w:tbl>
      <w:tblPr>
        <w:tblStyle w:val="TableGrid"/>
        <w:tblW w:w="0" w:type="auto"/>
        <w:tblInd w:w="392" w:type="dxa"/>
        <w:tblLook w:val="04A0" w:firstRow="1" w:lastRow="0" w:firstColumn="1" w:lastColumn="0" w:noHBand="0" w:noVBand="1"/>
      </w:tblPr>
      <w:tblGrid>
        <w:gridCol w:w="1843"/>
        <w:gridCol w:w="6378"/>
      </w:tblGrid>
      <w:tr w:rsidR="00924EC7" w:rsidRPr="00924EC7" w14:paraId="724B104B"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07500B" w14:textId="563D8170" w:rsidR="00924EC7"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Parameter</w:t>
            </w:r>
          </w:p>
        </w:tc>
        <w:tc>
          <w:tcPr>
            <w:tcW w:w="6378" w:type="dxa"/>
            <w:tcBorders>
              <w:top w:val="single" w:sz="4" w:space="0" w:color="auto"/>
              <w:left w:val="single" w:sz="4" w:space="0" w:color="auto"/>
              <w:bottom w:val="single" w:sz="4" w:space="0" w:color="auto"/>
              <w:right w:val="single" w:sz="4" w:space="0" w:color="auto"/>
            </w:tcBorders>
            <w:hideMark/>
          </w:tcPr>
          <w:p w14:paraId="1B965BC3" w14:textId="77777777" w:rsidR="00924EC7" w:rsidRPr="00924EC7" w:rsidRDefault="00924EC7" w:rsidP="00A8109E">
            <w:pPr>
              <w:spacing w:before="0" w:after="0" w:line="240" w:lineRule="auto"/>
              <w:ind w:left="0"/>
              <w:rPr>
                <w:rFonts w:ascii="TH SarabunPSK" w:hAnsi="TH SarabunPSK" w:cs="TH SarabunPSK"/>
              </w:rPr>
            </w:pPr>
            <w:r w:rsidRPr="00924EC7">
              <w:rPr>
                <w:rFonts w:ascii="TH SarabunPSK" w:hAnsi="TH SarabunPSK" w:cs="TH SarabunPSK"/>
                <w:cs/>
              </w:rPr>
              <w:t>44/12</w:t>
            </w:r>
          </w:p>
        </w:tc>
      </w:tr>
      <w:tr w:rsidR="00924EC7" w:rsidRPr="00924EC7" w14:paraId="313BE4B3"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BCFFE3" w14:textId="3AB97B36" w:rsidR="00924EC7"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Unit</w:t>
            </w:r>
          </w:p>
        </w:tc>
        <w:tc>
          <w:tcPr>
            <w:tcW w:w="6378" w:type="dxa"/>
            <w:tcBorders>
              <w:top w:val="single" w:sz="4" w:space="0" w:color="auto"/>
              <w:left w:val="single" w:sz="4" w:space="0" w:color="auto"/>
              <w:bottom w:val="single" w:sz="4" w:space="0" w:color="auto"/>
              <w:right w:val="single" w:sz="4" w:space="0" w:color="auto"/>
            </w:tcBorders>
            <w:hideMark/>
          </w:tcPr>
          <w:p w14:paraId="21B17E02" w14:textId="77777777" w:rsidR="00924EC7" w:rsidRPr="00924EC7" w:rsidRDefault="00924EC7" w:rsidP="00A8109E">
            <w:pPr>
              <w:spacing w:before="0" w:after="0" w:line="240" w:lineRule="auto"/>
              <w:ind w:left="0"/>
              <w:rPr>
                <w:rFonts w:ascii="TH SarabunPSK" w:hAnsi="TH SarabunPSK" w:cs="TH SarabunPSK"/>
              </w:rPr>
            </w:pPr>
            <w:r w:rsidRPr="00924EC7">
              <w:rPr>
                <w:rFonts w:ascii="TH SarabunPSK" w:hAnsi="TH SarabunPSK" w:cs="TH SarabunPSK"/>
                <w:cs/>
              </w:rPr>
              <w:t>-</w:t>
            </w:r>
          </w:p>
        </w:tc>
      </w:tr>
      <w:tr w:rsidR="00924EC7" w:rsidRPr="00924EC7" w14:paraId="0A603D25"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175ED" w14:textId="3FE4992C" w:rsidR="00924EC7" w:rsidRPr="00924EC7" w:rsidRDefault="00026F84" w:rsidP="00A8109E">
            <w:pPr>
              <w:spacing w:before="0" w:after="0" w:line="240" w:lineRule="auto"/>
              <w:ind w:left="0"/>
              <w:rPr>
                <w:rFonts w:ascii="TH SarabunPSK" w:hAnsi="TH SarabunPSK" w:cs="TH SarabunPSK"/>
              </w:rPr>
            </w:pPr>
            <w:r>
              <w:rPr>
                <w:rFonts w:ascii="TH SarabunPSK" w:hAnsi="TH SarabunPSK" w:cs="TH SarabunPSK"/>
              </w:rPr>
              <w:t>Details</w:t>
            </w:r>
          </w:p>
        </w:tc>
        <w:tc>
          <w:tcPr>
            <w:tcW w:w="6378" w:type="dxa"/>
            <w:tcBorders>
              <w:top w:val="single" w:sz="4" w:space="0" w:color="auto"/>
              <w:left w:val="single" w:sz="4" w:space="0" w:color="auto"/>
              <w:bottom w:val="single" w:sz="4" w:space="0" w:color="auto"/>
              <w:right w:val="single" w:sz="4" w:space="0" w:color="auto"/>
            </w:tcBorders>
            <w:hideMark/>
          </w:tcPr>
          <w:p w14:paraId="55D5E933" w14:textId="4B04C468" w:rsidR="00924EC7" w:rsidRPr="00924EC7" w:rsidRDefault="00026F84" w:rsidP="00A8109E">
            <w:pPr>
              <w:spacing w:before="0" w:after="0" w:line="240" w:lineRule="auto"/>
              <w:ind w:left="0"/>
              <w:rPr>
                <w:rFonts w:ascii="TH SarabunPSK" w:hAnsi="TH SarabunPSK" w:cs="TH SarabunPSK"/>
              </w:rPr>
            </w:pPr>
            <w:r w:rsidRPr="00026F84">
              <w:rPr>
                <w:rFonts w:ascii="TH SarabunPSK" w:hAnsi="TH SarabunPSK" w:cs="TH SarabunPSK"/>
              </w:rPr>
              <w:t>Molar mass of carbon dioxide per carbon To convert units from tons of carbon dioxide to tons of carbon dioxide.</w:t>
            </w:r>
          </w:p>
        </w:tc>
      </w:tr>
      <w:tr w:rsidR="00924EC7" w:rsidRPr="00924EC7" w14:paraId="22B52231"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167255" w14:textId="3E1D1A92" w:rsidR="00924EC7"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5D2D0211" w14:textId="7FF7C8B0" w:rsidR="00924EC7" w:rsidRPr="00924EC7" w:rsidRDefault="00924EC7" w:rsidP="00A8109E">
            <w:pPr>
              <w:spacing w:before="0" w:after="0" w:line="240" w:lineRule="auto"/>
              <w:ind w:left="0"/>
              <w:rPr>
                <w:rFonts w:ascii="TH SarabunPSK" w:hAnsi="TH SarabunPSK" w:cs="TH SarabunPSK"/>
              </w:rPr>
            </w:pPr>
            <w:r w:rsidRPr="00924EC7">
              <w:rPr>
                <w:rFonts w:ascii="TH SarabunPSK" w:hAnsi="TH SarabunPSK" w:cs="TH SarabunPSK"/>
              </w:rPr>
              <w:t>IPCC Guideline</w:t>
            </w:r>
            <w:r w:rsidR="00717D13">
              <w:rPr>
                <w:rFonts w:ascii="TH SarabunPSK" w:hAnsi="TH SarabunPSK" w:cs="TH SarabunPSK"/>
              </w:rPr>
              <w:t>s</w:t>
            </w:r>
          </w:p>
        </w:tc>
      </w:tr>
      <w:tr w:rsidR="00924EC7" w:rsidRPr="00924EC7" w14:paraId="77AB118E"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D6761" w14:textId="0F59E011" w:rsidR="00924EC7"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Remark</w:t>
            </w:r>
          </w:p>
        </w:tc>
        <w:tc>
          <w:tcPr>
            <w:tcW w:w="6378" w:type="dxa"/>
            <w:tcBorders>
              <w:top w:val="single" w:sz="4" w:space="0" w:color="auto"/>
              <w:left w:val="single" w:sz="4" w:space="0" w:color="auto"/>
              <w:bottom w:val="single" w:sz="4" w:space="0" w:color="auto"/>
              <w:right w:val="single" w:sz="4" w:space="0" w:color="auto"/>
            </w:tcBorders>
          </w:tcPr>
          <w:p w14:paraId="43A3A2D8" w14:textId="77777777" w:rsidR="00924EC7" w:rsidRPr="00924EC7" w:rsidRDefault="001F71B1" w:rsidP="00A8109E">
            <w:pPr>
              <w:spacing w:before="0" w:after="0" w:line="240" w:lineRule="auto"/>
              <w:ind w:left="0"/>
              <w:rPr>
                <w:rFonts w:ascii="TH SarabunPSK" w:hAnsi="TH SarabunPSK" w:cs="TH SarabunPSK"/>
              </w:rPr>
            </w:pPr>
            <w:r>
              <w:rPr>
                <w:rFonts w:ascii="TH SarabunPSK" w:hAnsi="TH SarabunPSK" w:cs="TH SarabunPSK"/>
              </w:rPr>
              <w:t>-</w:t>
            </w:r>
          </w:p>
        </w:tc>
      </w:tr>
    </w:tbl>
    <w:p w14:paraId="7CDB1CFE" w14:textId="1CE2278B" w:rsidR="00924EC7" w:rsidRPr="0099490B" w:rsidRDefault="00374DE9" w:rsidP="0099490B">
      <w:pPr>
        <w:pStyle w:val="Heading2"/>
        <w:rPr>
          <w:cs/>
        </w:rPr>
      </w:pPr>
      <w:r w:rsidRPr="00374DE9">
        <w:t xml:space="preserve">6.2 </w:t>
      </w:r>
      <w:r w:rsidR="00A7320C">
        <w:t>Parameter</w:t>
      </w:r>
      <w:r w:rsidR="00026F84">
        <w:rPr>
          <w:rFonts w:hint="cs"/>
          <w:cs/>
        </w:rPr>
        <w:t xml:space="preserve"> </w:t>
      </w:r>
      <w:r w:rsidR="00026F84">
        <w:t>required monitoring</w:t>
      </w:r>
    </w:p>
    <w:tbl>
      <w:tblPr>
        <w:tblStyle w:val="TableGrid"/>
        <w:tblW w:w="0" w:type="auto"/>
        <w:tblInd w:w="392" w:type="dxa"/>
        <w:tblLook w:val="04A0" w:firstRow="1" w:lastRow="0" w:firstColumn="1" w:lastColumn="0" w:noHBand="0" w:noVBand="1"/>
      </w:tblPr>
      <w:tblGrid>
        <w:gridCol w:w="1843"/>
        <w:gridCol w:w="6378"/>
      </w:tblGrid>
      <w:tr w:rsidR="00924EC7" w:rsidRPr="00924EC7" w14:paraId="632A98E9"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42D30" w14:textId="470AE386" w:rsidR="00924EC7"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Parameter</w:t>
            </w:r>
          </w:p>
        </w:tc>
        <w:tc>
          <w:tcPr>
            <w:tcW w:w="6378" w:type="dxa"/>
            <w:tcBorders>
              <w:top w:val="single" w:sz="4" w:space="0" w:color="auto"/>
              <w:left w:val="single" w:sz="4" w:space="0" w:color="auto"/>
              <w:bottom w:val="single" w:sz="4" w:space="0" w:color="auto"/>
              <w:right w:val="single" w:sz="4" w:space="0" w:color="auto"/>
            </w:tcBorders>
            <w:hideMark/>
          </w:tcPr>
          <w:p w14:paraId="3E768073" w14:textId="7125C2D5" w:rsidR="00924EC7" w:rsidRPr="00061AAA" w:rsidRDefault="00912A99" w:rsidP="00A8109E">
            <w:pPr>
              <w:spacing w:before="0" w:after="0" w:line="240" w:lineRule="auto"/>
              <w:ind w:left="0"/>
              <w:rPr>
                <w:rFonts w:ascii="TH SarabunPSK" w:hAnsi="TH SarabunPSK" w:cs="TH SarabunPSK"/>
                <w:i/>
                <w:iCs/>
                <w:sz w:val="28"/>
                <w:szCs w:val="28"/>
              </w:rPr>
            </w:pPr>
            <m:oMathPara>
              <m:oMathParaPr>
                <m:jc m:val="left"/>
              </m:oMathParaPr>
              <m:oMath>
                <m:sSub>
                  <m:sSubPr>
                    <m:ctrlPr>
                      <w:rPr>
                        <w:rFonts w:ascii="Cambria Math" w:hAnsi="Cambria Math" w:cs="TH SarabunPSK"/>
                        <w:sz w:val="24"/>
                        <w:szCs w:val="24"/>
                      </w:rPr>
                    </m:ctrlPr>
                  </m:sSubPr>
                  <m:e>
                    <m:r>
                      <w:rPr>
                        <w:rFonts w:ascii="Cambria Math" w:hAnsi="Cambria Math" w:cs="TH SarabunPSK"/>
                        <w:sz w:val="24"/>
                        <w:szCs w:val="24"/>
                      </w:rPr>
                      <m:t>A</m:t>
                    </m:r>
                  </m:e>
                  <m:sub>
                    <m:r>
                      <w:rPr>
                        <w:rFonts w:ascii="Cambria Math" w:eastAsia="Cambria Math" w:hAnsi="Cambria Math" w:cs="Cambria Math"/>
                        <w:sz w:val="24"/>
                        <w:szCs w:val="24"/>
                      </w:rPr>
                      <m:t>i</m:t>
                    </m:r>
                  </m:sub>
                </m:sSub>
              </m:oMath>
            </m:oMathPara>
          </w:p>
        </w:tc>
      </w:tr>
      <w:tr w:rsidR="00924EC7" w:rsidRPr="00924EC7" w14:paraId="553D60AF"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391A61" w14:textId="3A047683" w:rsidR="00924EC7"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Unit</w:t>
            </w:r>
          </w:p>
        </w:tc>
        <w:tc>
          <w:tcPr>
            <w:tcW w:w="6378" w:type="dxa"/>
            <w:tcBorders>
              <w:top w:val="single" w:sz="4" w:space="0" w:color="auto"/>
              <w:left w:val="single" w:sz="4" w:space="0" w:color="auto"/>
              <w:bottom w:val="single" w:sz="4" w:space="0" w:color="auto"/>
              <w:right w:val="single" w:sz="4" w:space="0" w:color="auto"/>
            </w:tcBorders>
            <w:hideMark/>
          </w:tcPr>
          <w:p w14:paraId="4DB5DF1E" w14:textId="43BC1A42" w:rsidR="00924EC7"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rai</w:t>
            </w:r>
          </w:p>
        </w:tc>
      </w:tr>
      <w:tr w:rsidR="00924EC7" w:rsidRPr="00924EC7" w14:paraId="427F5BAD"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B2EACC" w14:textId="17AB6CDD" w:rsidR="00924EC7" w:rsidRPr="00924EC7" w:rsidRDefault="00A7320C" w:rsidP="00A8109E">
            <w:pPr>
              <w:spacing w:before="0" w:after="0" w:line="240" w:lineRule="auto"/>
              <w:ind w:left="0"/>
              <w:rPr>
                <w:rFonts w:ascii="TH SarabunPSK" w:hAnsi="TH SarabunPSK" w:cs="TH SarabunPSK"/>
                <w:cs/>
              </w:rPr>
            </w:pPr>
            <w:r>
              <w:rPr>
                <w:rFonts w:ascii="TH SarabunPSK" w:hAnsi="TH SarabunPSK" w:cs="TH SarabunPSK"/>
              </w:rPr>
              <w:t>Definition</w:t>
            </w:r>
          </w:p>
        </w:tc>
        <w:tc>
          <w:tcPr>
            <w:tcW w:w="6378" w:type="dxa"/>
            <w:tcBorders>
              <w:top w:val="single" w:sz="4" w:space="0" w:color="auto"/>
              <w:left w:val="single" w:sz="4" w:space="0" w:color="auto"/>
              <w:bottom w:val="single" w:sz="4" w:space="0" w:color="auto"/>
              <w:right w:val="single" w:sz="4" w:space="0" w:color="auto"/>
            </w:tcBorders>
            <w:hideMark/>
          </w:tcPr>
          <w:p w14:paraId="20E66A0E" w14:textId="10EF95C3" w:rsidR="00924EC7" w:rsidRPr="00026F84" w:rsidRDefault="00026F84" w:rsidP="00A8109E">
            <w:pPr>
              <w:spacing w:before="0" w:after="0" w:line="240" w:lineRule="auto"/>
              <w:ind w:left="0"/>
              <w:rPr>
                <w:rFonts w:ascii="TH SarabunPSK" w:hAnsi="TH SarabunPSK" w:cs="TH SarabunPSK"/>
                <w:cs/>
              </w:rPr>
            </w:pPr>
            <w:r w:rsidRPr="00026F84">
              <w:rPr>
                <w:rFonts w:ascii="TH SarabunPSK" w:hAnsi="TH SarabunPSK" w:cs="TH SarabunPSK"/>
              </w:rPr>
              <w:t xml:space="preserve">Project </w:t>
            </w:r>
            <w:r>
              <w:rPr>
                <w:rFonts w:ascii="TH SarabunPSK" w:hAnsi="TH SarabunPSK" w:cs="TH SarabunPSK"/>
              </w:rPr>
              <w:t>a</w:t>
            </w:r>
            <w:r w:rsidRPr="00026F84">
              <w:rPr>
                <w:rFonts w:ascii="TH SarabunPSK" w:hAnsi="TH SarabunPSK" w:cs="TH SarabunPSK"/>
              </w:rPr>
              <w:t xml:space="preserve">rea in </w:t>
            </w:r>
            <w:r>
              <w:rPr>
                <w:rFonts w:ascii="TH SarabunPSK" w:hAnsi="TH SarabunPSK" w:cs="TH SarabunPSK"/>
              </w:rPr>
              <w:t>model unit i</w:t>
            </w:r>
          </w:p>
        </w:tc>
      </w:tr>
      <w:tr w:rsidR="00924EC7" w:rsidRPr="00924EC7" w14:paraId="44D29BD6"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ECC55B" w14:textId="42AD855B" w:rsidR="00924EC7"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585BEECD" w14:textId="50678F39" w:rsidR="00924EC7" w:rsidRPr="00924EC7" w:rsidRDefault="00924EC7" w:rsidP="00A8109E">
            <w:pPr>
              <w:spacing w:before="0" w:after="0" w:line="240" w:lineRule="auto"/>
              <w:ind w:left="0"/>
              <w:rPr>
                <w:rFonts w:ascii="TH SarabunPSK" w:hAnsi="TH SarabunPSK" w:cs="TH SarabunPSK"/>
              </w:rPr>
            </w:pPr>
            <w:r w:rsidRPr="00924EC7">
              <w:rPr>
                <w:rFonts w:ascii="TH SarabunPSK" w:hAnsi="TH SarabunPSK" w:cs="TH SarabunPSK"/>
                <w:cs/>
              </w:rPr>
              <w:t xml:space="preserve">- </w:t>
            </w:r>
            <w:r w:rsidR="00A7320C">
              <w:rPr>
                <w:rFonts w:ascii="TH SarabunPSK" w:hAnsi="TH SarabunPSK" w:cs="TH SarabunPSK"/>
              </w:rPr>
              <w:t>area exploration</w:t>
            </w:r>
          </w:p>
          <w:p w14:paraId="59E517E5" w14:textId="29B2A1F2" w:rsidR="00924EC7" w:rsidRPr="00924EC7" w:rsidRDefault="00924EC7" w:rsidP="00A8109E">
            <w:pPr>
              <w:spacing w:before="0" w:after="0" w:line="240" w:lineRule="auto"/>
              <w:ind w:left="0"/>
              <w:rPr>
                <w:rFonts w:ascii="TH SarabunPSK" w:hAnsi="TH SarabunPSK" w:cs="TH SarabunPSK"/>
              </w:rPr>
            </w:pPr>
            <w:r w:rsidRPr="00924EC7">
              <w:rPr>
                <w:rFonts w:ascii="TH SarabunPSK" w:hAnsi="TH SarabunPSK" w:cs="TH SarabunPSK"/>
                <w:cs/>
              </w:rPr>
              <w:t xml:space="preserve">- </w:t>
            </w:r>
            <w:r w:rsidR="00A7320C">
              <w:rPr>
                <w:rFonts w:ascii="TH SarabunPSK" w:hAnsi="TH SarabunPSK" w:cs="TH SarabunPSK"/>
              </w:rPr>
              <w:t>u</w:t>
            </w:r>
            <w:r w:rsidR="00A7320C" w:rsidRPr="00A7320C">
              <w:rPr>
                <w:rFonts w:ascii="TH SarabunPSK" w:hAnsi="TH SarabunPSK" w:cs="TH SarabunPSK"/>
              </w:rPr>
              <w:t>se satellite/air photographs</w:t>
            </w:r>
          </w:p>
        </w:tc>
      </w:tr>
      <w:tr w:rsidR="009B3B69" w:rsidRPr="00924EC7" w14:paraId="3F5744C3"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12CF1" w14:textId="707D98A1" w:rsidR="009B3B69" w:rsidRPr="009B3B69" w:rsidRDefault="00A7320C" w:rsidP="009B3B69">
            <w:pPr>
              <w:spacing w:before="0" w:after="0" w:line="240" w:lineRule="auto"/>
              <w:ind w:left="0"/>
              <w:rPr>
                <w:rFonts w:ascii="TH SarabunPSK" w:hAnsi="TH SarabunPSK" w:cs="TH SarabunPSK"/>
                <w:cs/>
              </w:rPr>
            </w:pPr>
            <w:bookmarkStart w:id="7" w:name="_Hlk101791307"/>
            <w:r>
              <w:rPr>
                <w:rFonts w:ascii="TH SarabunPSK" w:hAnsi="TH SarabunPSK" w:cs="TH SarabunPSK"/>
              </w:rPr>
              <w:t>Frequency of monitoring</w:t>
            </w:r>
          </w:p>
        </w:tc>
        <w:tc>
          <w:tcPr>
            <w:tcW w:w="6378" w:type="dxa"/>
            <w:tcBorders>
              <w:top w:val="single" w:sz="4" w:space="0" w:color="auto"/>
              <w:left w:val="single" w:sz="4" w:space="0" w:color="auto"/>
              <w:bottom w:val="single" w:sz="4" w:space="0" w:color="auto"/>
              <w:right w:val="single" w:sz="4" w:space="0" w:color="auto"/>
            </w:tcBorders>
          </w:tcPr>
          <w:p w14:paraId="4E160F56" w14:textId="5251145C" w:rsidR="009B3B69" w:rsidRPr="00026F84" w:rsidRDefault="00026F84" w:rsidP="009B3B69">
            <w:pPr>
              <w:spacing w:before="0" w:after="0" w:line="240" w:lineRule="auto"/>
              <w:ind w:left="0"/>
              <w:rPr>
                <w:rFonts w:ascii="TH SarabunPSK" w:hAnsi="TH SarabunPSK" w:cs="TH SarabunPSK"/>
                <w:cs/>
              </w:rPr>
            </w:pPr>
            <w:r w:rsidRPr="00026F84">
              <w:rPr>
                <w:rFonts w:ascii="TH SarabunPSK" w:hAnsi="TH SarabunPSK" w:cs="TH SarabunPSK"/>
              </w:rPr>
              <w:t>Follow-up assessment cycle for accreditation</w:t>
            </w:r>
          </w:p>
        </w:tc>
      </w:tr>
      <w:bookmarkEnd w:id="7"/>
      <w:tr w:rsidR="00924EC7" w:rsidRPr="00924EC7" w14:paraId="5C070BF9" w14:textId="77777777" w:rsidTr="00A8109E">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F5C39C" w14:textId="39796CAC" w:rsidR="00924EC7"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Remark</w:t>
            </w:r>
          </w:p>
        </w:tc>
        <w:tc>
          <w:tcPr>
            <w:tcW w:w="6378" w:type="dxa"/>
            <w:tcBorders>
              <w:top w:val="single" w:sz="4" w:space="0" w:color="auto"/>
              <w:left w:val="single" w:sz="4" w:space="0" w:color="auto"/>
              <w:bottom w:val="single" w:sz="4" w:space="0" w:color="auto"/>
              <w:right w:val="single" w:sz="4" w:space="0" w:color="auto"/>
            </w:tcBorders>
            <w:hideMark/>
          </w:tcPr>
          <w:p w14:paraId="1C5DF830" w14:textId="77777777" w:rsidR="00924EC7" w:rsidRPr="00924EC7" w:rsidRDefault="00924EC7" w:rsidP="00A8109E">
            <w:pPr>
              <w:spacing w:before="0" w:after="0" w:line="240" w:lineRule="auto"/>
              <w:ind w:left="0"/>
              <w:rPr>
                <w:rFonts w:ascii="TH SarabunPSK" w:hAnsi="TH SarabunPSK" w:cs="TH SarabunPSK"/>
              </w:rPr>
            </w:pPr>
            <w:r w:rsidRPr="00924EC7">
              <w:rPr>
                <w:rFonts w:ascii="TH SarabunPSK" w:hAnsi="TH SarabunPSK" w:cs="TH SarabunPSK"/>
                <w:cs/>
              </w:rPr>
              <w:t>-</w:t>
            </w:r>
          </w:p>
        </w:tc>
      </w:tr>
    </w:tbl>
    <w:p w14:paraId="156334B0" w14:textId="77777777" w:rsidR="00924EC7" w:rsidRDefault="00924EC7" w:rsidP="00924EC7">
      <w:pPr>
        <w:spacing w:before="0" w:after="0" w:line="240" w:lineRule="auto"/>
        <w:ind w:left="0"/>
        <w:rPr>
          <w:rFonts w:ascii="TH SarabunPSK" w:hAnsi="TH SarabunPSK" w:cs="TH SarabunPSK"/>
          <w:b/>
          <w:bCs/>
        </w:rPr>
      </w:pPr>
    </w:p>
    <w:p w14:paraId="19E906A0" w14:textId="77777777" w:rsidR="00924EC7" w:rsidRPr="00924EC7" w:rsidRDefault="00924EC7" w:rsidP="00924EC7">
      <w:pPr>
        <w:spacing w:before="0" w:after="0" w:line="240" w:lineRule="auto"/>
        <w:ind w:left="0"/>
        <w:rPr>
          <w:rFonts w:ascii="TH SarabunPSK" w:hAnsi="TH SarabunPSK" w:cs="TH SarabunPSK"/>
          <w:b/>
          <w:bCs/>
          <w:cs/>
        </w:rPr>
      </w:pPr>
    </w:p>
    <w:tbl>
      <w:tblPr>
        <w:tblStyle w:val="TableGrid"/>
        <w:tblW w:w="8221" w:type="dxa"/>
        <w:tblInd w:w="392" w:type="dxa"/>
        <w:tblLook w:val="04A0" w:firstRow="1" w:lastRow="0" w:firstColumn="1" w:lastColumn="0" w:noHBand="0" w:noVBand="1"/>
      </w:tblPr>
      <w:tblGrid>
        <w:gridCol w:w="1843"/>
        <w:gridCol w:w="6378"/>
      </w:tblGrid>
      <w:tr w:rsidR="002D3B72" w:rsidRPr="00924EC7" w14:paraId="5AE679D5"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AFF4EE" w14:textId="06CAF9C9" w:rsidR="002D3B72"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Parameter</w:t>
            </w:r>
          </w:p>
        </w:tc>
        <w:tc>
          <w:tcPr>
            <w:tcW w:w="6378" w:type="dxa"/>
            <w:tcBorders>
              <w:top w:val="single" w:sz="4" w:space="0" w:color="auto"/>
              <w:left w:val="single" w:sz="4" w:space="0" w:color="auto"/>
              <w:bottom w:val="single" w:sz="4" w:space="0" w:color="auto"/>
              <w:right w:val="single" w:sz="4" w:space="0" w:color="auto"/>
            </w:tcBorders>
            <w:hideMark/>
          </w:tcPr>
          <w:p w14:paraId="485408E8" w14:textId="683DD58B" w:rsidR="002D3B72" w:rsidRPr="00924EC7" w:rsidRDefault="00912A99" w:rsidP="00A8109E">
            <w:pPr>
              <w:spacing w:before="0" w:after="0" w:line="240" w:lineRule="auto"/>
              <w:ind w:left="0"/>
              <w:rPr>
                <w:rFonts w:ascii="TH SarabunPSK" w:hAnsi="TH SarabunPSK" w:cs="TH SarabunPSK"/>
              </w:rPr>
            </w:pPr>
            <m:oMathPara>
              <m:oMathParaPr>
                <m:jc m:val="left"/>
              </m:oMathParaPr>
              <m:oMath>
                <m:sSub>
                  <m:sSubPr>
                    <m:ctrlPr>
                      <w:rPr>
                        <w:rFonts w:ascii="Cambria Math" w:hAnsi="Cambria Math" w:cs="TH SarabunPSK"/>
                        <w:i/>
                        <w:sz w:val="28"/>
                        <w:szCs w:val="28"/>
                      </w:rPr>
                    </m:ctrlPr>
                  </m:sSubPr>
                  <m:e>
                    <m:r>
                      <w:rPr>
                        <w:rFonts w:ascii="Cambria Math" w:hAnsi="Cambria Math" w:cs="Cambria Math" w:hint="cs"/>
                        <w:sz w:val="28"/>
                        <w:szCs w:val="28"/>
                        <w:cs/>
                      </w:rPr>
                      <m:t>SOC</m:t>
                    </m:r>
                  </m:e>
                  <m:sub>
                    <m:r>
                      <w:rPr>
                        <w:rFonts w:ascii="Cambria Math" w:hAnsi="Cambria Math" w:cs="TH SarabunPSK"/>
                        <w:sz w:val="28"/>
                        <w:szCs w:val="28"/>
                      </w:rPr>
                      <m:t>sample,i,t</m:t>
                    </m:r>
                  </m:sub>
                </m:sSub>
              </m:oMath>
            </m:oMathPara>
          </w:p>
        </w:tc>
      </w:tr>
      <w:tr w:rsidR="002D3B72" w:rsidRPr="00924EC7" w14:paraId="181FB0F4"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DCBA24" w14:textId="3D1ED5B3" w:rsidR="002D3B72" w:rsidRPr="00924EC7" w:rsidRDefault="00A7320C" w:rsidP="002D3B72">
            <w:pPr>
              <w:spacing w:before="0" w:after="0" w:line="240" w:lineRule="auto"/>
              <w:ind w:left="0"/>
              <w:rPr>
                <w:rFonts w:ascii="TH SarabunPSK" w:hAnsi="TH SarabunPSK" w:cs="TH SarabunPSK"/>
              </w:rPr>
            </w:pPr>
            <w:r>
              <w:rPr>
                <w:rFonts w:ascii="TH SarabunPSK" w:hAnsi="TH SarabunPSK" w:cs="TH SarabunPSK"/>
              </w:rPr>
              <w:t>Unit</w:t>
            </w:r>
          </w:p>
        </w:tc>
        <w:tc>
          <w:tcPr>
            <w:tcW w:w="6378" w:type="dxa"/>
            <w:tcBorders>
              <w:top w:val="single" w:sz="4" w:space="0" w:color="auto"/>
              <w:left w:val="single" w:sz="4" w:space="0" w:color="auto"/>
              <w:bottom w:val="single" w:sz="4" w:space="0" w:color="auto"/>
              <w:right w:val="single" w:sz="4" w:space="0" w:color="auto"/>
            </w:tcBorders>
            <w:hideMark/>
          </w:tcPr>
          <w:p w14:paraId="6CDDE824" w14:textId="02C82294" w:rsidR="002D3B72" w:rsidRPr="00924EC7" w:rsidRDefault="00A7320C" w:rsidP="002D3B72">
            <w:pPr>
              <w:spacing w:before="0" w:after="0" w:line="240" w:lineRule="auto"/>
              <w:ind w:left="0"/>
              <w:rPr>
                <w:rFonts w:ascii="TH SarabunPSK" w:hAnsi="TH SarabunPSK" w:cs="TH SarabunPSK"/>
              </w:rPr>
            </w:pPr>
            <w:r w:rsidRPr="00A7320C">
              <w:rPr>
                <w:rFonts w:ascii="TH SarabunPSK" w:hAnsi="TH SarabunPSK" w:cs="TH SarabunPSK"/>
              </w:rPr>
              <w:t>g</w:t>
            </w:r>
            <w:r>
              <w:rPr>
                <w:rFonts w:ascii="TH SarabunPSK" w:hAnsi="TH SarabunPSK" w:cs="TH SarabunPSK"/>
              </w:rPr>
              <w:t>ram</w:t>
            </w:r>
            <w:r w:rsidRPr="00A7320C">
              <w:rPr>
                <w:rFonts w:ascii="TH SarabunPSK" w:hAnsi="TH SarabunPSK" w:cs="TH SarabunPSK"/>
              </w:rPr>
              <w:t xml:space="preserve"> of carbon per </w:t>
            </w:r>
            <w:r w:rsidRPr="00A7320C">
              <w:rPr>
                <w:rFonts w:ascii="TH SarabunPSK" w:hAnsi="TH SarabunPSK" w:cs="TH SarabunPSK"/>
                <w:cs/>
              </w:rPr>
              <w:t xml:space="preserve">100 </w:t>
            </w:r>
            <w:r w:rsidRPr="00A7320C">
              <w:rPr>
                <w:rFonts w:ascii="TH SarabunPSK" w:hAnsi="TH SarabunPSK" w:cs="TH SarabunPSK"/>
              </w:rPr>
              <w:t>g of soil (&lt;</w:t>
            </w:r>
            <w:r w:rsidRPr="00A7320C">
              <w:rPr>
                <w:rFonts w:ascii="TH SarabunPSK" w:hAnsi="TH SarabunPSK" w:cs="TH SarabunPSK"/>
                <w:cs/>
              </w:rPr>
              <w:t xml:space="preserve">2 </w:t>
            </w:r>
            <w:r w:rsidRPr="00A7320C">
              <w:rPr>
                <w:rFonts w:ascii="TH SarabunPSK" w:hAnsi="TH SarabunPSK" w:cs="TH SarabunPSK"/>
              </w:rPr>
              <w:t>mm soil particles)</w:t>
            </w:r>
          </w:p>
        </w:tc>
      </w:tr>
      <w:tr w:rsidR="002D3B72" w:rsidRPr="00924EC7" w14:paraId="621F37F1"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44E7F" w14:textId="004B41F7" w:rsidR="002D3B72" w:rsidRPr="00924EC7" w:rsidRDefault="00A7320C" w:rsidP="002D3B72">
            <w:pPr>
              <w:spacing w:before="0" w:after="0" w:line="240" w:lineRule="auto"/>
              <w:ind w:left="0"/>
              <w:rPr>
                <w:rFonts w:ascii="TH SarabunPSK" w:hAnsi="TH SarabunPSK" w:cs="TH SarabunPSK"/>
                <w:cs/>
              </w:rPr>
            </w:pPr>
            <w:r>
              <w:rPr>
                <w:rFonts w:ascii="TH SarabunPSK" w:hAnsi="TH SarabunPSK" w:cs="TH SarabunPSK" w:hint="cs"/>
              </w:rPr>
              <w:t>Definition</w:t>
            </w:r>
          </w:p>
        </w:tc>
        <w:tc>
          <w:tcPr>
            <w:tcW w:w="6378" w:type="dxa"/>
            <w:tcBorders>
              <w:top w:val="single" w:sz="4" w:space="0" w:color="auto"/>
              <w:left w:val="single" w:sz="4" w:space="0" w:color="auto"/>
              <w:bottom w:val="single" w:sz="4" w:space="0" w:color="auto"/>
              <w:right w:val="single" w:sz="4" w:space="0" w:color="auto"/>
            </w:tcBorders>
            <w:hideMark/>
          </w:tcPr>
          <w:p w14:paraId="75D4070B" w14:textId="7A77035E" w:rsidR="002D3B72" w:rsidRPr="00924EC7" w:rsidRDefault="00A7320C" w:rsidP="002D3B72">
            <w:pPr>
              <w:spacing w:before="0" w:after="0" w:line="240" w:lineRule="auto"/>
              <w:ind w:left="0"/>
              <w:rPr>
                <w:rFonts w:ascii="TH SarabunPSK" w:hAnsi="TH SarabunPSK" w:cs="TH SarabunPSK"/>
              </w:rPr>
            </w:pPr>
            <w:r w:rsidRPr="00A7320C">
              <w:rPr>
                <w:rFonts w:ascii="TH SarabunPSK" w:hAnsi="TH SarabunPSK" w:cs="TH SarabunPSK"/>
              </w:rPr>
              <w:t xml:space="preserve">The organic carbon content of soil samples collected from sample unit i and reported in units of grams of carbon per </w:t>
            </w:r>
            <w:r w:rsidRPr="00A7320C">
              <w:rPr>
                <w:rFonts w:ascii="TH SarabunPSK" w:hAnsi="TH SarabunPSK" w:cs="TH SarabunPSK"/>
                <w:cs/>
              </w:rPr>
              <w:t xml:space="preserve">100 </w:t>
            </w:r>
            <w:r w:rsidRPr="00A7320C">
              <w:rPr>
                <w:rFonts w:ascii="TH SarabunPSK" w:hAnsi="TH SarabunPSK" w:cs="TH SarabunPSK"/>
              </w:rPr>
              <w:t>grams of soil.</w:t>
            </w:r>
          </w:p>
        </w:tc>
      </w:tr>
      <w:tr w:rsidR="002D3B72" w:rsidRPr="00924EC7" w14:paraId="275CA5BD"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B1F7A2" w14:textId="0FE761C9" w:rsidR="002D3B72"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6075EEF2" w14:textId="393774C0" w:rsidR="002D3B72" w:rsidRPr="00924EC7" w:rsidRDefault="00A7320C" w:rsidP="002D3B72">
            <w:pPr>
              <w:spacing w:before="0" w:after="0" w:line="240" w:lineRule="auto"/>
              <w:ind w:left="-10"/>
              <w:rPr>
                <w:rFonts w:ascii="TH SarabunPSK" w:hAnsi="TH SarabunPSK" w:cs="TH SarabunPSK"/>
                <w:cs/>
              </w:rPr>
            </w:pPr>
            <w:r w:rsidRPr="00A7320C">
              <w:rPr>
                <w:rFonts w:ascii="TH SarabunPSK" w:hAnsi="TH SarabunPSK" w:cs="TH SarabunPSK"/>
              </w:rPr>
              <w:t>Collect samples from the project area to analyze the amount of organic carbon in the soil in the laboratory</w:t>
            </w:r>
            <w:r>
              <w:rPr>
                <w:rFonts w:ascii="TH SarabunPSK" w:hAnsi="TH SarabunPSK" w:cs="TH SarabunPSK"/>
              </w:rPr>
              <w:t xml:space="preserve"> and t</w:t>
            </w:r>
            <w:r w:rsidRPr="00A7320C">
              <w:rPr>
                <w:rFonts w:ascii="TH SarabunPSK" w:hAnsi="TH SarabunPSK" w:cs="TH SarabunPSK"/>
              </w:rPr>
              <w:t>o determine the amount of organic carbon accumulation in the soil in the case of the project</w:t>
            </w:r>
            <w:r>
              <w:rPr>
                <w:rFonts w:ascii="TH SarabunPSK" w:hAnsi="TH SarabunPSK" w:cs="TH SarabunPSK"/>
              </w:rPr>
              <w:t xml:space="preserve"> </w:t>
            </w:r>
            <w:r w:rsidR="002D3B72">
              <w:rPr>
                <w:rFonts w:ascii="TH SarabunPSK" w:hAnsi="TH SarabunPSK" w:cs="TH SarabunPSK" w:hint="cs"/>
                <w:cs/>
              </w:rPr>
              <w:t>(</w:t>
            </w:r>
            <w:r w:rsidR="002D3B72">
              <w:rPr>
                <w:rFonts w:ascii="TH SarabunPSK" w:hAnsi="TH SarabunPSK" w:cs="TH SarabunPSK"/>
              </w:rPr>
              <w:t>SOC</w:t>
            </w:r>
            <w:r w:rsidR="002D3B72" w:rsidRPr="002C08BE">
              <w:rPr>
                <w:rFonts w:ascii="TH SarabunPSK" w:hAnsi="TH SarabunPSK" w:cs="TH SarabunPSK"/>
                <w:vertAlign w:val="subscript"/>
              </w:rPr>
              <w:t>i</w:t>
            </w:r>
            <w:r w:rsidR="00760EB6">
              <w:rPr>
                <w:rFonts w:ascii="TH SarabunPSK" w:hAnsi="TH SarabunPSK" w:cs="TH SarabunPSK"/>
                <w:vertAlign w:val="subscript"/>
              </w:rPr>
              <w:t>,t</w:t>
            </w:r>
            <w:r w:rsidR="002D3B72" w:rsidRPr="002C08BE">
              <w:rPr>
                <w:rFonts w:ascii="TH SarabunPSK" w:hAnsi="TH SarabunPSK" w:cs="TH SarabunPSK" w:hint="cs"/>
                <w:cs/>
              </w:rPr>
              <w:t>)</w:t>
            </w:r>
          </w:p>
        </w:tc>
      </w:tr>
      <w:tr w:rsidR="009B3B69" w:rsidRPr="00924EC7" w14:paraId="5A091708"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F05C0" w14:textId="6D4C9AA6" w:rsidR="009B3B69" w:rsidRPr="009B3B69" w:rsidRDefault="00A7320C" w:rsidP="00E42F38">
            <w:pPr>
              <w:spacing w:before="0" w:after="0" w:line="240" w:lineRule="auto"/>
              <w:ind w:left="0"/>
              <w:rPr>
                <w:rFonts w:ascii="TH SarabunPSK" w:hAnsi="TH SarabunPSK" w:cs="TH SarabunPSK"/>
                <w:cs/>
              </w:rPr>
            </w:pPr>
            <w:r>
              <w:rPr>
                <w:rFonts w:ascii="TH SarabunPSK" w:hAnsi="TH SarabunPSK" w:cs="TH SarabunPSK"/>
              </w:rPr>
              <w:t>Frequency of monitoring</w:t>
            </w:r>
          </w:p>
        </w:tc>
        <w:tc>
          <w:tcPr>
            <w:tcW w:w="6378" w:type="dxa"/>
            <w:tcBorders>
              <w:top w:val="single" w:sz="4" w:space="0" w:color="auto"/>
              <w:left w:val="single" w:sz="4" w:space="0" w:color="auto"/>
              <w:bottom w:val="single" w:sz="4" w:space="0" w:color="auto"/>
              <w:right w:val="single" w:sz="4" w:space="0" w:color="auto"/>
            </w:tcBorders>
          </w:tcPr>
          <w:p w14:paraId="7A9C522A" w14:textId="3942B3AD" w:rsidR="009B3B69" w:rsidRPr="00A7320C" w:rsidRDefault="00A7320C" w:rsidP="00E42F38">
            <w:pPr>
              <w:spacing w:before="0" w:after="0" w:line="240" w:lineRule="auto"/>
              <w:ind w:left="0"/>
              <w:rPr>
                <w:rFonts w:ascii="TH SarabunPSK" w:hAnsi="TH SarabunPSK" w:cs="TH SarabunPSK"/>
                <w:cs/>
              </w:rPr>
            </w:pPr>
            <w:r w:rsidRPr="00A7320C">
              <w:rPr>
                <w:rFonts w:ascii="TH SarabunPSK" w:hAnsi="TH SarabunPSK" w:cs="TH SarabunPSK"/>
              </w:rPr>
              <w:t>Follow-up assessment cycle for accreditation</w:t>
            </w:r>
          </w:p>
        </w:tc>
      </w:tr>
      <w:tr w:rsidR="002D3B72" w:rsidRPr="00924EC7" w14:paraId="2EA36B2A"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C57ED3" w14:textId="0966D6B2" w:rsidR="002D3B72"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Remark</w:t>
            </w:r>
          </w:p>
        </w:tc>
        <w:tc>
          <w:tcPr>
            <w:tcW w:w="6378" w:type="dxa"/>
            <w:tcBorders>
              <w:top w:val="single" w:sz="4" w:space="0" w:color="auto"/>
              <w:left w:val="single" w:sz="4" w:space="0" w:color="auto"/>
              <w:bottom w:val="single" w:sz="4" w:space="0" w:color="auto"/>
              <w:right w:val="single" w:sz="4" w:space="0" w:color="auto"/>
            </w:tcBorders>
            <w:hideMark/>
          </w:tcPr>
          <w:p w14:paraId="189F343B" w14:textId="77777777" w:rsidR="002D3B72" w:rsidRPr="00924EC7" w:rsidRDefault="002D3B72" w:rsidP="00A8109E">
            <w:pPr>
              <w:spacing w:before="0" w:after="0" w:line="240" w:lineRule="auto"/>
              <w:ind w:left="0"/>
              <w:rPr>
                <w:rFonts w:ascii="TH SarabunPSK" w:hAnsi="TH SarabunPSK" w:cs="TH SarabunPSK"/>
              </w:rPr>
            </w:pPr>
            <w:r w:rsidRPr="00924EC7">
              <w:rPr>
                <w:rFonts w:ascii="TH SarabunPSK" w:hAnsi="TH SarabunPSK" w:cs="TH SarabunPSK"/>
                <w:cs/>
              </w:rPr>
              <w:t>-</w:t>
            </w:r>
          </w:p>
        </w:tc>
      </w:tr>
    </w:tbl>
    <w:p w14:paraId="4E52F8C8" w14:textId="77777777" w:rsidR="00900195" w:rsidRDefault="00900195" w:rsidP="00924EC7">
      <w:pPr>
        <w:spacing w:before="0" w:after="0" w:line="240" w:lineRule="auto"/>
        <w:ind w:left="0"/>
        <w:rPr>
          <w:rFonts w:ascii="TH SarabunPSK" w:hAnsi="TH SarabunPSK" w:cs="TH SarabunPSK"/>
          <w:b/>
          <w:bCs/>
        </w:rPr>
      </w:pPr>
    </w:p>
    <w:p w14:paraId="601EF848" w14:textId="77777777" w:rsidR="009B3B69" w:rsidRDefault="009B3B69" w:rsidP="00924EC7">
      <w:pPr>
        <w:spacing w:before="0" w:after="0" w:line="240" w:lineRule="auto"/>
        <w:ind w:left="0"/>
        <w:rPr>
          <w:rFonts w:ascii="TH SarabunPSK" w:hAnsi="TH SarabunPSK" w:cs="TH SarabunPSK"/>
          <w:b/>
          <w:bCs/>
        </w:rPr>
      </w:pPr>
    </w:p>
    <w:tbl>
      <w:tblPr>
        <w:tblStyle w:val="TableGrid"/>
        <w:tblW w:w="8221" w:type="dxa"/>
        <w:tblInd w:w="392" w:type="dxa"/>
        <w:tblLook w:val="04A0" w:firstRow="1" w:lastRow="0" w:firstColumn="1" w:lastColumn="0" w:noHBand="0" w:noVBand="1"/>
      </w:tblPr>
      <w:tblGrid>
        <w:gridCol w:w="1843"/>
        <w:gridCol w:w="6378"/>
      </w:tblGrid>
      <w:tr w:rsidR="00900195" w:rsidRPr="00924EC7" w14:paraId="7781AD63"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27C404" w14:textId="4CBBD169" w:rsidR="00900195"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Parameter</w:t>
            </w:r>
          </w:p>
        </w:tc>
        <w:tc>
          <w:tcPr>
            <w:tcW w:w="6378" w:type="dxa"/>
            <w:tcBorders>
              <w:top w:val="single" w:sz="4" w:space="0" w:color="auto"/>
              <w:left w:val="single" w:sz="4" w:space="0" w:color="auto"/>
              <w:bottom w:val="single" w:sz="4" w:space="0" w:color="auto"/>
              <w:right w:val="single" w:sz="4" w:space="0" w:color="auto"/>
            </w:tcBorders>
            <w:hideMark/>
          </w:tcPr>
          <w:p w14:paraId="53978978" w14:textId="63BCFC75" w:rsidR="00900195" w:rsidRPr="00924EC7" w:rsidRDefault="00912A99" w:rsidP="00A8109E">
            <w:pPr>
              <w:spacing w:before="0" w:after="0" w:line="240" w:lineRule="auto"/>
              <w:ind w:left="0"/>
              <w:rPr>
                <w:rFonts w:ascii="TH SarabunPSK" w:hAnsi="TH SarabunPSK" w:cs="TH SarabunPSK"/>
              </w:rPr>
            </w:pPr>
            <m:oMathPara>
              <m:oMathParaPr>
                <m:jc m:val="left"/>
              </m:oMathParaPr>
              <m:oMath>
                <m:sSub>
                  <m:sSubPr>
                    <m:ctrlPr>
                      <w:rPr>
                        <w:rFonts w:ascii="Cambria Math" w:hAnsi="Cambria Math" w:cs="TH SarabunPSK"/>
                        <w:i/>
                        <w:sz w:val="28"/>
                        <w:szCs w:val="28"/>
                      </w:rPr>
                    </m:ctrlPr>
                  </m:sSubPr>
                  <m:e>
                    <m:r>
                      <w:rPr>
                        <w:rFonts w:ascii="Cambria Math" w:hAnsi="Cambria Math" w:cs="Cambria Math"/>
                        <w:sz w:val="28"/>
                        <w:szCs w:val="28"/>
                      </w:rPr>
                      <m:t>BD</m:t>
                    </m:r>
                  </m:e>
                  <m:sub>
                    <m:r>
                      <w:rPr>
                        <w:rFonts w:ascii="Cambria Math" w:hAnsi="Cambria Math" w:cs="TH SarabunPSK"/>
                        <w:sz w:val="28"/>
                        <w:szCs w:val="28"/>
                      </w:rPr>
                      <m:t>sample,i,t</m:t>
                    </m:r>
                  </m:sub>
                </m:sSub>
              </m:oMath>
            </m:oMathPara>
          </w:p>
        </w:tc>
      </w:tr>
      <w:tr w:rsidR="00900195" w:rsidRPr="00924EC7" w14:paraId="2C471AF1"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5A547" w14:textId="4D7DF6DF" w:rsidR="00900195" w:rsidRPr="00924EC7" w:rsidRDefault="00A7320C" w:rsidP="00900195">
            <w:pPr>
              <w:spacing w:before="0" w:after="0" w:line="240" w:lineRule="auto"/>
              <w:ind w:left="0"/>
              <w:rPr>
                <w:rFonts w:ascii="TH SarabunPSK" w:hAnsi="TH SarabunPSK" w:cs="TH SarabunPSK"/>
              </w:rPr>
            </w:pPr>
            <w:r>
              <w:rPr>
                <w:rFonts w:ascii="TH SarabunPSK" w:hAnsi="TH SarabunPSK" w:cs="TH SarabunPSK"/>
              </w:rPr>
              <w:t>Unit</w:t>
            </w:r>
          </w:p>
        </w:tc>
        <w:tc>
          <w:tcPr>
            <w:tcW w:w="6378" w:type="dxa"/>
            <w:tcBorders>
              <w:top w:val="single" w:sz="4" w:space="0" w:color="auto"/>
              <w:left w:val="single" w:sz="4" w:space="0" w:color="auto"/>
              <w:bottom w:val="single" w:sz="4" w:space="0" w:color="auto"/>
              <w:right w:val="single" w:sz="4" w:space="0" w:color="auto"/>
            </w:tcBorders>
            <w:hideMark/>
          </w:tcPr>
          <w:p w14:paraId="39026771" w14:textId="4DBF34D2" w:rsidR="00900195" w:rsidRPr="00924EC7" w:rsidRDefault="00961213" w:rsidP="00900195">
            <w:pPr>
              <w:spacing w:before="0" w:after="0" w:line="240" w:lineRule="auto"/>
              <w:ind w:left="0"/>
              <w:rPr>
                <w:rFonts w:ascii="TH SarabunPSK" w:hAnsi="TH SarabunPSK" w:cs="TH SarabunPSK"/>
              </w:rPr>
            </w:pPr>
            <w:r w:rsidRPr="00961213">
              <w:rPr>
                <w:rFonts w:ascii="TH SarabunPSK" w:hAnsi="TH SarabunPSK" w:cs="TH SarabunPSK"/>
              </w:rPr>
              <w:t>grams per cubic centimeter</w:t>
            </w:r>
          </w:p>
        </w:tc>
      </w:tr>
      <w:tr w:rsidR="00900195" w:rsidRPr="00924EC7" w14:paraId="7EC30B87"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E14E91" w14:textId="24A69AD8" w:rsidR="00900195" w:rsidRPr="00924EC7" w:rsidRDefault="00A7320C" w:rsidP="00900195">
            <w:pPr>
              <w:spacing w:before="0" w:after="0" w:line="240" w:lineRule="auto"/>
              <w:ind w:left="0"/>
              <w:rPr>
                <w:rFonts w:ascii="TH SarabunPSK" w:hAnsi="TH SarabunPSK" w:cs="TH SarabunPSK"/>
                <w:cs/>
              </w:rPr>
            </w:pPr>
            <w:r>
              <w:rPr>
                <w:rFonts w:ascii="TH SarabunPSK" w:hAnsi="TH SarabunPSK" w:cs="TH SarabunPSK" w:hint="cs"/>
              </w:rPr>
              <w:t>Definition</w:t>
            </w:r>
          </w:p>
        </w:tc>
        <w:tc>
          <w:tcPr>
            <w:tcW w:w="6378" w:type="dxa"/>
            <w:tcBorders>
              <w:top w:val="single" w:sz="4" w:space="0" w:color="auto"/>
              <w:left w:val="single" w:sz="4" w:space="0" w:color="auto"/>
              <w:bottom w:val="single" w:sz="4" w:space="0" w:color="auto"/>
              <w:right w:val="single" w:sz="4" w:space="0" w:color="auto"/>
            </w:tcBorders>
            <w:hideMark/>
          </w:tcPr>
          <w:p w14:paraId="648FE14C" w14:textId="4601A781" w:rsidR="00900195" w:rsidRPr="00924EC7" w:rsidRDefault="00961213" w:rsidP="00900195">
            <w:pPr>
              <w:spacing w:before="0" w:after="0" w:line="240" w:lineRule="auto"/>
              <w:ind w:left="0"/>
              <w:rPr>
                <w:rFonts w:ascii="TH SarabunPSK" w:hAnsi="TH SarabunPSK" w:cs="TH SarabunPSK"/>
              </w:rPr>
            </w:pPr>
            <w:r w:rsidRPr="00961213">
              <w:rPr>
                <w:rFonts w:ascii="TH SarabunPSK" w:hAnsi="TH SarabunPSK" w:cs="TH SarabunPSK"/>
              </w:rPr>
              <w:t>Bulk density of soil with &lt;</w:t>
            </w:r>
            <w:r w:rsidRPr="00961213">
              <w:rPr>
                <w:rFonts w:ascii="TH SarabunPSK" w:hAnsi="TH SarabunPSK" w:cs="TH SarabunPSK"/>
                <w:cs/>
              </w:rPr>
              <w:t xml:space="preserve">2 </w:t>
            </w:r>
            <w:r w:rsidRPr="00961213">
              <w:rPr>
                <w:rFonts w:ascii="TH SarabunPSK" w:hAnsi="TH SarabunPSK" w:cs="TH SarabunPSK"/>
              </w:rPr>
              <w:t>mm particle size per unit volume. Collected from sample unit i and assigned to report values by dry weight.</w:t>
            </w:r>
          </w:p>
        </w:tc>
      </w:tr>
      <w:tr w:rsidR="00900195" w:rsidRPr="00924EC7" w14:paraId="646C25D1"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9E41F7" w14:textId="04477F9F" w:rsidR="00900195"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21556764" w14:textId="47578780" w:rsidR="00900195" w:rsidRPr="00961213" w:rsidRDefault="00961213" w:rsidP="00A8109E">
            <w:pPr>
              <w:spacing w:before="0" w:after="0" w:line="240" w:lineRule="auto"/>
              <w:ind w:left="-10"/>
              <w:rPr>
                <w:rFonts w:ascii="TH SarabunPSK" w:hAnsi="TH SarabunPSK" w:cs="TH SarabunPSK"/>
                <w:cs/>
              </w:rPr>
            </w:pPr>
            <w:r w:rsidRPr="00961213">
              <w:rPr>
                <w:rFonts w:ascii="TH SarabunPSK" w:hAnsi="TH SarabunPSK" w:cs="TH SarabunPSK"/>
              </w:rPr>
              <w:t>Collect samples from the project area to analyze soil bulk density in the laboratory. To determine the amount of organic carbon in the soil in the case of a project (SOCi,t).</w:t>
            </w:r>
          </w:p>
        </w:tc>
      </w:tr>
      <w:tr w:rsidR="009B3B69" w:rsidRPr="00924EC7" w14:paraId="65D6BF6E"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3AF80" w14:textId="5BD9F852" w:rsidR="009B3B69" w:rsidRPr="009B3B69" w:rsidRDefault="00A7320C" w:rsidP="00E42F38">
            <w:pPr>
              <w:spacing w:before="0" w:after="0" w:line="240" w:lineRule="auto"/>
              <w:ind w:left="0"/>
              <w:rPr>
                <w:rFonts w:ascii="TH SarabunPSK" w:hAnsi="TH SarabunPSK" w:cs="TH SarabunPSK"/>
                <w:cs/>
              </w:rPr>
            </w:pPr>
            <w:r>
              <w:rPr>
                <w:rFonts w:ascii="TH SarabunPSK" w:hAnsi="TH SarabunPSK" w:cs="TH SarabunPSK"/>
              </w:rPr>
              <w:t>Frequency of monitoring</w:t>
            </w:r>
          </w:p>
        </w:tc>
        <w:tc>
          <w:tcPr>
            <w:tcW w:w="6378" w:type="dxa"/>
            <w:tcBorders>
              <w:top w:val="single" w:sz="4" w:space="0" w:color="auto"/>
              <w:left w:val="single" w:sz="4" w:space="0" w:color="auto"/>
              <w:bottom w:val="single" w:sz="4" w:space="0" w:color="auto"/>
              <w:right w:val="single" w:sz="4" w:space="0" w:color="auto"/>
            </w:tcBorders>
          </w:tcPr>
          <w:p w14:paraId="56A07C8B" w14:textId="437852A3" w:rsidR="009B3B69" w:rsidRPr="009B3B69" w:rsidRDefault="00961213" w:rsidP="00E42F38">
            <w:pPr>
              <w:spacing w:before="0" w:after="0" w:line="240" w:lineRule="auto"/>
              <w:ind w:left="0"/>
              <w:rPr>
                <w:rFonts w:ascii="TH SarabunPSK" w:hAnsi="TH SarabunPSK" w:cs="TH SarabunPSK"/>
                <w:cs/>
              </w:rPr>
            </w:pPr>
            <w:r w:rsidRPr="00961213">
              <w:rPr>
                <w:rFonts w:ascii="TH SarabunPSK" w:hAnsi="TH SarabunPSK" w:cs="TH SarabunPSK"/>
              </w:rPr>
              <w:t>Follow-up assessment cycle for accreditation</w:t>
            </w:r>
          </w:p>
        </w:tc>
      </w:tr>
      <w:tr w:rsidR="00900195" w:rsidRPr="00924EC7" w14:paraId="12195D25"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ABE1E" w14:textId="47FA7824" w:rsidR="00900195"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Remark</w:t>
            </w:r>
          </w:p>
        </w:tc>
        <w:tc>
          <w:tcPr>
            <w:tcW w:w="6378" w:type="dxa"/>
            <w:tcBorders>
              <w:top w:val="single" w:sz="4" w:space="0" w:color="auto"/>
              <w:left w:val="single" w:sz="4" w:space="0" w:color="auto"/>
              <w:bottom w:val="single" w:sz="4" w:space="0" w:color="auto"/>
              <w:right w:val="single" w:sz="4" w:space="0" w:color="auto"/>
            </w:tcBorders>
            <w:hideMark/>
          </w:tcPr>
          <w:p w14:paraId="51DC78F6" w14:textId="77777777" w:rsidR="00900195" w:rsidRPr="00924EC7" w:rsidRDefault="00900195" w:rsidP="00A8109E">
            <w:pPr>
              <w:spacing w:before="0" w:after="0" w:line="240" w:lineRule="auto"/>
              <w:ind w:left="0"/>
              <w:rPr>
                <w:rFonts w:ascii="TH SarabunPSK" w:hAnsi="TH SarabunPSK" w:cs="TH SarabunPSK"/>
              </w:rPr>
            </w:pPr>
            <w:r w:rsidRPr="00924EC7">
              <w:rPr>
                <w:rFonts w:ascii="TH SarabunPSK" w:hAnsi="TH SarabunPSK" w:cs="TH SarabunPSK"/>
                <w:cs/>
              </w:rPr>
              <w:t>-</w:t>
            </w:r>
          </w:p>
        </w:tc>
      </w:tr>
    </w:tbl>
    <w:p w14:paraId="72171DDE" w14:textId="77777777" w:rsidR="00A22898" w:rsidRDefault="00A22898" w:rsidP="00924EC7">
      <w:pPr>
        <w:spacing w:before="0" w:after="0" w:line="240" w:lineRule="auto"/>
        <w:ind w:left="0"/>
        <w:rPr>
          <w:rFonts w:ascii="TH SarabunPSK" w:hAnsi="TH SarabunPSK" w:cs="TH SarabunPSK"/>
          <w:b/>
          <w:bCs/>
        </w:rPr>
      </w:pPr>
    </w:p>
    <w:tbl>
      <w:tblPr>
        <w:tblStyle w:val="TableGrid"/>
        <w:tblW w:w="8221" w:type="dxa"/>
        <w:tblInd w:w="392" w:type="dxa"/>
        <w:tblLook w:val="04A0" w:firstRow="1" w:lastRow="0" w:firstColumn="1" w:lastColumn="0" w:noHBand="0" w:noVBand="1"/>
      </w:tblPr>
      <w:tblGrid>
        <w:gridCol w:w="1843"/>
        <w:gridCol w:w="6378"/>
      </w:tblGrid>
      <w:tr w:rsidR="00A22898" w:rsidRPr="00924EC7" w14:paraId="5FDBA68B"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1CE26" w14:textId="09BED780" w:rsidR="00A22898"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Parameter</w:t>
            </w:r>
          </w:p>
        </w:tc>
        <w:tc>
          <w:tcPr>
            <w:tcW w:w="6378" w:type="dxa"/>
            <w:tcBorders>
              <w:top w:val="single" w:sz="4" w:space="0" w:color="auto"/>
              <w:left w:val="single" w:sz="4" w:space="0" w:color="auto"/>
              <w:bottom w:val="single" w:sz="4" w:space="0" w:color="auto"/>
              <w:right w:val="single" w:sz="4" w:space="0" w:color="auto"/>
            </w:tcBorders>
            <w:hideMark/>
          </w:tcPr>
          <w:p w14:paraId="20AE756D" w14:textId="5641FC69" w:rsidR="00A22898" w:rsidRPr="00924EC7" w:rsidRDefault="00912A99" w:rsidP="00A8109E">
            <w:pPr>
              <w:spacing w:before="0" w:after="0" w:line="240" w:lineRule="auto"/>
              <w:ind w:left="0"/>
              <w:rPr>
                <w:rFonts w:ascii="TH SarabunPSK" w:hAnsi="TH SarabunPSK" w:cs="TH SarabunPSK"/>
              </w:rPr>
            </w:pPr>
            <m:oMathPara>
              <m:oMathParaPr>
                <m:jc m:val="left"/>
              </m:oMathParaPr>
              <m:oMath>
                <m:sSub>
                  <m:sSubPr>
                    <m:ctrlPr>
                      <w:rPr>
                        <w:rFonts w:ascii="Cambria Math" w:hAnsi="Cambria Math" w:cs="TH SarabunPSK"/>
                        <w:i/>
                        <w:sz w:val="28"/>
                        <w:szCs w:val="28"/>
                      </w:rPr>
                    </m:ctrlPr>
                  </m:sSubPr>
                  <m:e>
                    <m:r>
                      <w:rPr>
                        <w:rFonts w:ascii="Cambria Math" w:hAnsi="Cambria Math" w:cs="Cambria Math"/>
                        <w:sz w:val="28"/>
                        <w:szCs w:val="28"/>
                      </w:rPr>
                      <m:t>Dep</m:t>
                    </m:r>
                  </m:e>
                  <m:sub>
                    <m:r>
                      <w:rPr>
                        <w:rFonts w:ascii="Cambria Math" w:hAnsi="Cambria Math" w:cs="TH SarabunPSK"/>
                        <w:sz w:val="28"/>
                        <w:szCs w:val="28"/>
                      </w:rPr>
                      <m:t>sample,i,t</m:t>
                    </m:r>
                  </m:sub>
                </m:sSub>
              </m:oMath>
            </m:oMathPara>
          </w:p>
        </w:tc>
      </w:tr>
      <w:tr w:rsidR="00A22898" w:rsidRPr="00924EC7" w14:paraId="5045D306"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911B6F" w14:textId="530E5667" w:rsidR="00A22898"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Unit</w:t>
            </w:r>
          </w:p>
        </w:tc>
        <w:tc>
          <w:tcPr>
            <w:tcW w:w="6378" w:type="dxa"/>
            <w:tcBorders>
              <w:top w:val="single" w:sz="4" w:space="0" w:color="auto"/>
              <w:left w:val="single" w:sz="4" w:space="0" w:color="auto"/>
              <w:bottom w:val="single" w:sz="4" w:space="0" w:color="auto"/>
              <w:right w:val="single" w:sz="4" w:space="0" w:color="auto"/>
            </w:tcBorders>
            <w:hideMark/>
          </w:tcPr>
          <w:p w14:paraId="41D62B3E" w14:textId="39DE6F63" w:rsidR="00A22898" w:rsidRPr="00924EC7" w:rsidRDefault="00A7320C" w:rsidP="00A8109E">
            <w:pPr>
              <w:spacing w:before="0" w:after="0" w:line="240" w:lineRule="auto"/>
              <w:ind w:left="0"/>
              <w:rPr>
                <w:rFonts w:ascii="TH SarabunPSK" w:hAnsi="TH SarabunPSK" w:cs="TH SarabunPSK"/>
              </w:rPr>
            </w:pPr>
            <w:r>
              <w:rPr>
                <w:rFonts w:ascii="TH SarabunPSK" w:hAnsi="TH SarabunPSK" w:cs="TH SarabunPSK" w:hint="cs"/>
              </w:rPr>
              <w:t>centimeter</w:t>
            </w:r>
          </w:p>
        </w:tc>
      </w:tr>
      <w:tr w:rsidR="00A22898" w:rsidRPr="00924EC7" w14:paraId="7B1F2ECB"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BD5D6E" w14:textId="120F3A0A" w:rsidR="00A22898" w:rsidRPr="00924EC7" w:rsidRDefault="00A7320C" w:rsidP="00A8109E">
            <w:pPr>
              <w:spacing w:before="0" w:after="0" w:line="240" w:lineRule="auto"/>
              <w:ind w:left="0"/>
              <w:rPr>
                <w:rFonts w:ascii="TH SarabunPSK" w:hAnsi="TH SarabunPSK" w:cs="TH SarabunPSK"/>
                <w:cs/>
              </w:rPr>
            </w:pPr>
            <w:r>
              <w:rPr>
                <w:rFonts w:ascii="TH SarabunPSK" w:hAnsi="TH SarabunPSK" w:cs="TH SarabunPSK" w:hint="cs"/>
              </w:rPr>
              <w:t>Definition</w:t>
            </w:r>
          </w:p>
        </w:tc>
        <w:tc>
          <w:tcPr>
            <w:tcW w:w="6378" w:type="dxa"/>
            <w:tcBorders>
              <w:top w:val="single" w:sz="4" w:space="0" w:color="auto"/>
              <w:left w:val="single" w:sz="4" w:space="0" w:color="auto"/>
              <w:bottom w:val="single" w:sz="4" w:space="0" w:color="auto"/>
              <w:right w:val="single" w:sz="4" w:space="0" w:color="auto"/>
            </w:tcBorders>
            <w:hideMark/>
          </w:tcPr>
          <w:p w14:paraId="78B60D0A" w14:textId="61ABF049" w:rsidR="00A22898" w:rsidRPr="00924EC7" w:rsidRDefault="00961213" w:rsidP="00A8109E">
            <w:pPr>
              <w:spacing w:before="0" w:after="0" w:line="240" w:lineRule="auto"/>
              <w:ind w:left="0"/>
              <w:rPr>
                <w:rFonts w:ascii="TH SarabunPSK" w:hAnsi="TH SarabunPSK" w:cs="TH SarabunPSK"/>
              </w:rPr>
            </w:pPr>
            <w:r w:rsidRPr="00961213">
              <w:rPr>
                <w:rFonts w:ascii="TH SarabunPSK" w:hAnsi="TH SarabunPSK" w:cs="TH SarabunPSK"/>
              </w:rPr>
              <w:t>Soil depth collected from sample unit i</w:t>
            </w:r>
          </w:p>
        </w:tc>
      </w:tr>
      <w:tr w:rsidR="00A22898" w:rsidRPr="00924EC7" w14:paraId="36E9D672"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530CD1" w14:textId="6FB80169" w:rsidR="00A22898"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Source of information</w:t>
            </w:r>
          </w:p>
        </w:tc>
        <w:tc>
          <w:tcPr>
            <w:tcW w:w="6378" w:type="dxa"/>
            <w:tcBorders>
              <w:top w:val="single" w:sz="4" w:space="0" w:color="auto"/>
              <w:left w:val="single" w:sz="4" w:space="0" w:color="auto"/>
              <w:bottom w:val="single" w:sz="4" w:space="0" w:color="auto"/>
              <w:right w:val="single" w:sz="4" w:space="0" w:color="auto"/>
            </w:tcBorders>
            <w:hideMark/>
          </w:tcPr>
          <w:p w14:paraId="6B1F9D7E" w14:textId="183A1E24" w:rsidR="00A22898" w:rsidRPr="00961213" w:rsidRDefault="00961213" w:rsidP="00A8109E">
            <w:pPr>
              <w:spacing w:before="0" w:after="0" w:line="240" w:lineRule="auto"/>
              <w:ind w:left="-10"/>
              <w:rPr>
                <w:rFonts w:ascii="TH SarabunPSK" w:hAnsi="TH SarabunPSK" w:cs="TH SarabunPSK"/>
                <w:cs/>
              </w:rPr>
            </w:pPr>
            <w:r>
              <w:rPr>
                <w:rFonts w:ascii="TH SarabunPSK" w:hAnsi="TH SarabunPSK" w:cs="TH SarabunPSK"/>
              </w:rPr>
              <w:t>C</w:t>
            </w:r>
            <w:r w:rsidRPr="00961213">
              <w:rPr>
                <w:rFonts w:ascii="TH SarabunPSK" w:hAnsi="TH SarabunPSK" w:cs="TH SarabunPSK"/>
              </w:rPr>
              <w:t>ollect data from the project area To determine the amount of organic carbon in the soil in the case of a project (SOCi,t)</w:t>
            </w:r>
          </w:p>
        </w:tc>
      </w:tr>
      <w:tr w:rsidR="009B3B69" w:rsidRPr="00924EC7" w14:paraId="72F8B4D0"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4AE01" w14:textId="64D4BD69" w:rsidR="009B3B69" w:rsidRPr="009B3B69" w:rsidRDefault="00A7320C" w:rsidP="00E42F38">
            <w:pPr>
              <w:spacing w:before="0" w:after="0" w:line="240" w:lineRule="auto"/>
              <w:ind w:left="0"/>
              <w:rPr>
                <w:rFonts w:ascii="TH SarabunPSK" w:hAnsi="TH SarabunPSK" w:cs="TH SarabunPSK"/>
                <w:cs/>
              </w:rPr>
            </w:pPr>
            <w:r>
              <w:rPr>
                <w:rFonts w:ascii="TH SarabunPSK" w:hAnsi="TH SarabunPSK" w:cs="TH SarabunPSK"/>
              </w:rPr>
              <w:t>Frequency of monitoring</w:t>
            </w:r>
          </w:p>
        </w:tc>
        <w:tc>
          <w:tcPr>
            <w:tcW w:w="6378" w:type="dxa"/>
            <w:tcBorders>
              <w:top w:val="single" w:sz="4" w:space="0" w:color="auto"/>
              <w:left w:val="single" w:sz="4" w:space="0" w:color="auto"/>
              <w:bottom w:val="single" w:sz="4" w:space="0" w:color="auto"/>
              <w:right w:val="single" w:sz="4" w:space="0" w:color="auto"/>
            </w:tcBorders>
          </w:tcPr>
          <w:p w14:paraId="512426FE" w14:textId="5E70481C" w:rsidR="009B3B69" w:rsidRPr="009B3B69" w:rsidRDefault="00961213" w:rsidP="00E42F38">
            <w:pPr>
              <w:spacing w:before="0" w:after="0" w:line="240" w:lineRule="auto"/>
              <w:ind w:left="0"/>
              <w:rPr>
                <w:rFonts w:ascii="TH SarabunPSK" w:hAnsi="TH SarabunPSK" w:cs="TH SarabunPSK"/>
                <w:cs/>
              </w:rPr>
            </w:pPr>
            <w:r w:rsidRPr="00961213">
              <w:rPr>
                <w:rFonts w:ascii="TH SarabunPSK" w:hAnsi="TH SarabunPSK" w:cs="TH SarabunPSK"/>
              </w:rPr>
              <w:t>Follow-up assessment cycle for accreditation</w:t>
            </w:r>
          </w:p>
        </w:tc>
      </w:tr>
      <w:tr w:rsidR="00A22898" w:rsidRPr="00924EC7" w14:paraId="6FAE72FC" w14:textId="77777777" w:rsidTr="009B3B69">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3D87E6" w14:textId="7DA9CAD0" w:rsidR="00A22898" w:rsidRPr="00924EC7" w:rsidRDefault="00A7320C" w:rsidP="00A8109E">
            <w:pPr>
              <w:spacing w:before="0" w:after="0" w:line="240" w:lineRule="auto"/>
              <w:ind w:left="0"/>
              <w:rPr>
                <w:rFonts w:ascii="TH SarabunPSK" w:hAnsi="TH SarabunPSK" w:cs="TH SarabunPSK"/>
              </w:rPr>
            </w:pPr>
            <w:r>
              <w:rPr>
                <w:rFonts w:ascii="TH SarabunPSK" w:hAnsi="TH SarabunPSK" w:cs="TH SarabunPSK"/>
              </w:rPr>
              <w:t>Remark</w:t>
            </w:r>
          </w:p>
        </w:tc>
        <w:tc>
          <w:tcPr>
            <w:tcW w:w="6378" w:type="dxa"/>
            <w:tcBorders>
              <w:top w:val="single" w:sz="4" w:space="0" w:color="auto"/>
              <w:left w:val="single" w:sz="4" w:space="0" w:color="auto"/>
              <w:bottom w:val="single" w:sz="4" w:space="0" w:color="auto"/>
              <w:right w:val="single" w:sz="4" w:space="0" w:color="auto"/>
            </w:tcBorders>
            <w:hideMark/>
          </w:tcPr>
          <w:p w14:paraId="3593519B" w14:textId="77777777" w:rsidR="00A22898" w:rsidRPr="00924EC7" w:rsidRDefault="00A22898" w:rsidP="00A8109E">
            <w:pPr>
              <w:spacing w:before="0" w:after="0" w:line="240" w:lineRule="auto"/>
              <w:ind w:left="0"/>
              <w:rPr>
                <w:rFonts w:ascii="TH SarabunPSK" w:hAnsi="TH SarabunPSK" w:cs="TH SarabunPSK"/>
              </w:rPr>
            </w:pPr>
            <w:r w:rsidRPr="00924EC7">
              <w:rPr>
                <w:rFonts w:ascii="TH SarabunPSK" w:hAnsi="TH SarabunPSK" w:cs="TH SarabunPSK"/>
                <w:cs/>
              </w:rPr>
              <w:t>-</w:t>
            </w:r>
          </w:p>
        </w:tc>
      </w:tr>
    </w:tbl>
    <w:p w14:paraId="127E18EC" w14:textId="77777777" w:rsidR="009B3B69" w:rsidRDefault="009B3B69" w:rsidP="009B3B69">
      <w:pPr>
        <w:spacing w:before="0" w:after="0" w:line="240" w:lineRule="auto"/>
        <w:ind w:left="0"/>
        <w:rPr>
          <w:rFonts w:ascii="TH SarabunPSK" w:hAnsi="TH SarabunPSK" w:cs="TH SarabunPSK"/>
          <w:b/>
          <w:bCs/>
        </w:rPr>
      </w:pPr>
    </w:p>
    <w:p w14:paraId="4997875F" w14:textId="77777777" w:rsidR="00D35FD5" w:rsidRDefault="00D35FD5">
      <w:pPr>
        <w:spacing w:before="0" w:after="0" w:line="240" w:lineRule="auto"/>
        <w:ind w:left="0"/>
        <w:rPr>
          <w:rFonts w:ascii="TH SarabunPSK" w:eastAsia="Times New Roman" w:hAnsi="TH SarabunPSK" w:cs="TH SarabunPSK"/>
          <w:b/>
          <w:bCs/>
          <w:color w:val="365F91"/>
        </w:rPr>
      </w:pPr>
      <w:r>
        <w:br w:type="page"/>
      </w:r>
    </w:p>
    <w:p w14:paraId="0A8ED474" w14:textId="7E8E79C8" w:rsidR="00972BA7" w:rsidRPr="009B3B69" w:rsidRDefault="00C36CE4" w:rsidP="00EF0661">
      <w:pPr>
        <w:pStyle w:val="Heading1"/>
      </w:pPr>
      <w:r>
        <w:t>7</w:t>
      </w:r>
      <w:r w:rsidR="00BC6CBF" w:rsidRPr="007C7CF5">
        <w:rPr>
          <w:cs/>
        </w:rPr>
        <w:t xml:space="preserve">. </w:t>
      </w:r>
      <w:r w:rsidR="00A7320C">
        <w:t xml:space="preserve">Reference </w:t>
      </w:r>
    </w:p>
    <w:p w14:paraId="24791AE4" w14:textId="77777777" w:rsidR="000E41FB" w:rsidRPr="000E41FB" w:rsidRDefault="000E41FB" w:rsidP="000E41FB">
      <w:pPr>
        <w:pStyle w:val="ListParagraph"/>
        <w:numPr>
          <w:ilvl w:val="0"/>
          <w:numId w:val="9"/>
        </w:numPr>
        <w:spacing w:after="0" w:line="240" w:lineRule="auto"/>
        <w:jc w:val="thaiDistribute"/>
        <w:rPr>
          <w:rFonts w:ascii="TH SarabunPSK" w:hAnsi="TH SarabunPSK" w:cs="TH SarabunPSK"/>
        </w:rPr>
      </w:pPr>
      <w:r w:rsidRPr="000E41FB">
        <w:rPr>
          <w:rFonts w:ascii="TH SarabunPSK" w:hAnsi="TH SarabunPSK" w:cs="TH SarabunPSK"/>
        </w:rPr>
        <w:t>Clean Development Mechanism (CDM)</w:t>
      </w:r>
    </w:p>
    <w:p w14:paraId="550971DF" w14:textId="77777777" w:rsidR="001D374E" w:rsidRPr="004D733A" w:rsidRDefault="000E41FB" w:rsidP="000E41FB">
      <w:pPr>
        <w:pStyle w:val="ListParagraph"/>
        <w:spacing w:after="0" w:line="240" w:lineRule="auto"/>
        <w:ind w:left="360"/>
        <w:jc w:val="thaiDistribute"/>
        <w:rPr>
          <w:rFonts w:ascii="TH SarabunPSK" w:hAnsi="TH SarabunPSK" w:cs="TH SarabunPSK"/>
        </w:rPr>
      </w:pPr>
      <w:r w:rsidRPr="004D733A">
        <w:rPr>
          <w:rFonts w:ascii="TH SarabunPSK" w:hAnsi="TH SarabunPSK" w:cs="TH SarabunPSK"/>
        </w:rPr>
        <w:t>Tool for estimation of change in soil organic carbon stocks due to the implementation of A/R CDM project activities (Version 01.1.0)</w:t>
      </w:r>
    </w:p>
    <w:p w14:paraId="66625811" w14:textId="51168569" w:rsidR="00972BA7" w:rsidRPr="00717D13" w:rsidRDefault="00BC6CBF" w:rsidP="001D374E">
      <w:pPr>
        <w:pStyle w:val="ListParagraph"/>
        <w:numPr>
          <w:ilvl w:val="0"/>
          <w:numId w:val="9"/>
        </w:numPr>
        <w:spacing w:after="0" w:line="240" w:lineRule="auto"/>
        <w:jc w:val="thaiDistribute"/>
        <w:rPr>
          <w:rFonts w:ascii="TH SarabunPSK" w:hAnsi="TH SarabunPSK" w:cs="TH SarabunPSK"/>
          <w:szCs w:val="32"/>
        </w:rPr>
      </w:pPr>
      <w:r w:rsidRPr="004D733A">
        <w:rPr>
          <w:rFonts w:ascii="TH SarabunPSK" w:hAnsi="TH SarabunPSK" w:cs="TH SarabunPSK"/>
          <w:szCs w:val="32"/>
        </w:rPr>
        <w:t>2006 IPCC Guidelines for National Greenhouse Gas Inventories</w:t>
      </w:r>
      <w:r w:rsidRPr="004D733A">
        <w:rPr>
          <w:rFonts w:ascii="TH SarabunPSK" w:hAnsi="TH SarabunPSK" w:cs="TH SarabunPSK"/>
          <w:szCs w:val="32"/>
          <w:cs/>
        </w:rPr>
        <w:t xml:space="preserve">: </w:t>
      </w:r>
      <w:r w:rsidRPr="004D733A">
        <w:rPr>
          <w:rFonts w:ascii="TH SarabunPSK" w:hAnsi="TH SarabunPSK" w:cs="TH SarabunPSK"/>
          <w:szCs w:val="32"/>
        </w:rPr>
        <w:t>Volume 4 Agriculture, Forestry and Other Land Use</w:t>
      </w:r>
    </w:p>
    <w:p w14:paraId="6808EB07" w14:textId="7831CDE6" w:rsidR="00717D13" w:rsidRPr="004005BB" w:rsidRDefault="00717D13" w:rsidP="001D374E">
      <w:pPr>
        <w:pStyle w:val="ListParagraph"/>
        <w:numPr>
          <w:ilvl w:val="0"/>
          <w:numId w:val="9"/>
        </w:numPr>
        <w:spacing w:after="0" w:line="240" w:lineRule="auto"/>
        <w:jc w:val="thaiDistribute"/>
        <w:rPr>
          <w:rFonts w:ascii="TH SarabunPSK" w:hAnsi="TH SarabunPSK" w:cs="TH SarabunPSK"/>
          <w:szCs w:val="32"/>
        </w:rPr>
      </w:pPr>
      <w:r w:rsidRPr="004005BB">
        <w:rPr>
          <w:rFonts w:ascii="TH SarabunPSK" w:hAnsi="TH SarabunPSK" w:cs="TH SarabunPSK"/>
          <w:szCs w:val="32"/>
          <w:cs/>
        </w:rPr>
        <w:t xml:space="preserve">2019 </w:t>
      </w:r>
      <w:r w:rsidRPr="004005BB">
        <w:rPr>
          <w:rFonts w:ascii="TH SarabunPSK" w:hAnsi="TH SarabunPSK" w:cs="TH SarabunPSK"/>
          <w:szCs w:val="32"/>
        </w:rPr>
        <w:t xml:space="preserve">Refinement to the </w:t>
      </w:r>
      <w:r w:rsidRPr="004005BB">
        <w:rPr>
          <w:rFonts w:ascii="TH SarabunPSK" w:hAnsi="TH SarabunPSK" w:cs="TH SarabunPSK"/>
          <w:szCs w:val="32"/>
          <w:cs/>
        </w:rPr>
        <w:t xml:space="preserve">2006 </w:t>
      </w:r>
      <w:r w:rsidRPr="004005BB">
        <w:rPr>
          <w:rFonts w:ascii="TH SarabunPSK" w:hAnsi="TH SarabunPSK" w:cs="TH SarabunPSK"/>
          <w:szCs w:val="32"/>
        </w:rPr>
        <w:t>IPCC Guidelines for National Greenhouse Gas Inventories</w:t>
      </w:r>
      <w:r w:rsidRPr="004D733A">
        <w:rPr>
          <w:rFonts w:ascii="TH SarabunPSK" w:hAnsi="TH SarabunPSK" w:cs="TH SarabunPSK"/>
          <w:szCs w:val="32"/>
          <w:cs/>
        </w:rPr>
        <w:t xml:space="preserve">: </w:t>
      </w:r>
      <w:r w:rsidRPr="004D733A">
        <w:rPr>
          <w:rFonts w:ascii="TH SarabunPSK" w:hAnsi="TH SarabunPSK" w:cs="TH SarabunPSK"/>
          <w:szCs w:val="32"/>
        </w:rPr>
        <w:t>Volume 4 Agriculture, Forestry and Other Land Use</w:t>
      </w:r>
    </w:p>
    <w:p w14:paraId="65D97F22" w14:textId="77777777" w:rsidR="000E41FB" w:rsidRDefault="000E41FB" w:rsidP="000E41FB">
      <w:pPr>
        <w:pStyle w:val="ListParagraph"/>
        <w:spacing w:after="0" w:line="240" w:lineRule="auto"/>
        <w:ind w:left="360"/>
        <w:jc w:val="thaiDistribute"/>
        <w:rPr>
          <w:rFonts w:ascii="TH SarabunPSK" w:hAnsi="TH SarabunPSK" w:cs="TH SarabunPSK"/>
          <w:highlight w:val="yellow"/>
        </w:rPr>
        <w:sectPr w:rsidR="000E41FB" w:rsidSect="00292D61">
          <w:headerReference w:type="default" r:id="rId8"/>
          <w:footerReference w:type="default" r:id="rId9"/>
          <w:pgSz w:w="11906" w:h="16838"/>
          <w:pgMar w:top="1440" w:right="1440" w:bottom="1440" w:left="1440" w:header="706" w:footer="706" w:gutter="0"/>
          <w:cols w:space="708"/>
          <w:docGrid w:linePitch="435"/>
        </w:sectPr>
      </w:pPr>
    </w:p>
    <w:p w14:paraId="63EF17F6" w14:textId="00CF0068" w:rsidR="000E41FB" w:rsidRDefault="00E93B22" w:rsidP="0099490B">
      <w:pPr>
        <w:pStyle w:val="ListParagraph"/>
        <w:spacing w:after="0" w:line="240" w:lineRule="auto"/>
        <w:ind w:left="360"/>
        <w:jc w:val="center"/>
        <w:rPr>
          <w:rFonts w:ascii="TH SarabunPSK" w:hAnsi="TH SarabunPSK" w:cs="TH SarabunPSK"/>
          <w:b/>
          <w:bCs/>
          <w:sz w:val="36"/>
          <w:szCs w:val="44"/>
        </w:rPr>
      </w:pPr>
      <w:r>
        <w:rPr>
          <w:rFonts w:ascii="TH SarabunPSK" w:hAnsi="TH SarabunPSK" w:cs="TH SarabunPSK"/>
          <w:b/>
          <w:bCs/>
          <w:sz w:val="36"/>
          <w:szCs w:val="44"/>
        </w:rPr>
        <w:t>Annex</w:t>
      </w:r>
    </w:p>
    <w:p w14:paraId="667725AF" w14:textId="53578B77" w:rsidR="00856802" w:rsidRDefault="00E93B22" w:rsidP="00EF0661">
      <w:pPr>
        <w:pStyle w:val="Heading1"/>
      </w:pPr>
      <w:r>
        <w:t>Annex</w:t>
      </w:r>
      <w:r w:rsidR="00856802">
        <w:rPr>
          <w:rFonts w:hint="cs"/>
          <w:cs/>
        </w:rPr>
        <w:t xml:space="preserve"> 1 </w:t>
      </w:r>
      <w:r>
        <w:t>Relevant definitions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371"/>
      </w:tblGrid>
      <w:tr w:rsidR="006379FD" w:rsidRPr="005C3623" w14:paraId="44583AE8" w14:textId="77777777" w:rsidTr="00D074A2">
        <w:trPr>
          <w:trHeight w:val="862"/>
        </w:trPr>
        <w:tc>
          <w:tcPr>
            <w:tcW w:w="1555" w:type="dxa"/>
            <w:tcBorders>
              <w:top w:val="single" w:sz="4" w:space="0" w:color="auto"/>
              <w:left w:val="single" w:sz="4" w:space="0" w:color="auto"/>
              <w:bottom w:val="single" w:sz="4" w:space="0" w:color="auto"/>
              <w:right w:val="single" w:sz="4" w:space="0" w:color="auto"/>
            </w:tcBorders>
          </w:tcPr>
          <w:p w14:paraId="4FD1850F" w14:textId="47B9F4FB" w:rsidR="006379FD" w:rsidRPr="00E93B22" w:rsidRDefault="00E93B22" w:rsidP="00F6729E">
            <w:pPr>
              <w:spacing w:before="0" w:after="0" w:line="257" w:lineRule="auto"/>
              <w:ind w:left="0"/>
              <w:rPr>
                <w:rFonts w:ascii="TH SarabunPSK" w:eastAsia="Times New Roman" w:hAnsi="TH SarabunPSK" w:cs="TH SarabunPSK"/>
                <w:color w:val="000000" w:themeColor="text1"/>
                <w:spacing w:val="-4"/>
                <w:cs/>
                <w:lang w:eastAsia="zh-CN"/>
              </w:rPr>
            </w:pPr>
            <w:r>
              <w:rPr>
                <w:rFonts w:ascii="TH SarabunPSK" w:eastAsia="Times New Roman" w:hAnsi="TH SarabunPSK" w:cs="TH SarabunPSK"/>
                <w:color w:val="000000" w:themeColor="text1"/>
                <w:spacing w:val="-4"/>
                <w:lang w:eastAsia="zh-CN"/>
              </w:rPr>
              <w:t>S</w:t>
            </w:r>
            <w:r w:rsidR="006379FD" w:rsidRPr="005C3623">
              <w:rPr>
                <w:rFonts w:ascii="TH SarabunPSK" w:eastAsia="Times New Roman" w:hAnsi="TH SarabunPSK" w:cs="TH SarabunPSK"/>
                <w:color w:val="000000" w:themeColor="text1"/>
                <w:spacing w:val="-4"/>
                <w:lang w:eastAsia="zh-CN"/>
              </w:rPr>
              <w:t>oil disturbance</w:t>
            </w:r>
          </w:p>
        </w:tc>
        <w:tc>
          <w:tcPr>
            <w:tcW w:w="7371" w:type="dxa"/>
            <w:tcBorders>
              <w:top w:val="single" w:sz="4" w:space="0" w:color="auto"/>
              <w:left w:val="single" w:sz="4" w:space="0" w:color="auto"/>
              <w:bottom w:val="single" w:sz="4" w:space="0" w:color="auto"/>
              <w:right w:val="single" w:sz="4" w:space="0" w:color="auto"/>
            </w:tcBorders>
          </w:tcPr>
          <w:p w14:paraId="33EA735B" w14:textId="2643B4BD" w:rsidR="006379FD" w:rsidRPr="00580811" w:rsidRDefault="00580811" w:rsidP="006379FD">
            <w:pPr>
              <w:spacing w:before="0" w:after="0" w:line="257" w:lineRule="auto"/>
              <w:ind w:left="0"/>
              <w:jc w:val="thaiDistribute"/>
              <w:rPr>
                <w:rFonts w:ascii="TH SarabunPSK" w:eastAsia="TH SarabunPSK" w:hAnsi="TH SarabunPSK" w:cs="TH SarabunPSK"/>
                <w:spacing w:val="-4"/>
                <w:cs/>
                <w:lang w:eastAsia="zh-CN"/>
              </w:rPr>
            </w:pPr>
            <w:r w:rsidRPr="00580811">
              <w:rPr>
                <w:rFonts w:ascii="TH SarabunPSK" w:eastAsia="Times New Roman" w:hAnsi="TH SarabunPSK" w:cs="TH SarabunPSK"/>
                <w:color w:val="000000" w:themeColor="text1"/>
                <w:spacing w:val="-4"/>
                <w:lang w:eastAsia="zh-CN"/>
              </w:rPr>
              <w:t xml:space="preserve">Human activities that result in the release of carbon stored in soil organic form into the atmosphere, such as tillage, digging, harrowing, trenching, </w:t>
            </w:r>
            <w:r>
              <w:rPr>
                <w:rFonts w:ascii="TH SarabunPSK" w:eastAsia="Times New Roman" w:hAnsi="TH SarabunPSK" w:cs="TH SarabunPSK"/>
                <w:color w:val="000000" w:themeColor="text1"/>
                <w:spacing w:val="-4"/>
                <w:lang w:eastAsia="zh-CN"/>
              </w:rPr>
              <w:t xml:space="preserve">and </w:t>
            </w:r>
            <w:r w:rsidRPr="00580811">
              <w:rPr>
                <w:rFonts w:ascii="TH SarabunPSK" w:eastAsia="Times New Roman" w:hAnsi="TH SarabunPSK" w:cs="TH SarabunPSK"/>
                <w:color w:val="000000" w:themeColor="text1"/>
                <w:spacing w:val="-4"/>
                <w:lang w:eastAsia="zh-CN"/>
              </w:rPr>
              <w:t>drainage</w:t>
            </w:r>
          </w:p>
        </w:tc>
      </w:tr>
      <w:tr w:rsidR="006379FD" w:rsidRPr="005C3623" w14:paraId="54105331" w14:textId="77777777" w:rsidTr="00D074A2">
        <w:trPr>
          <w:trHeight w:val="862"/>
        </w:trPr>
        <w:tc>
          <w:tcPr>
            <w:tcW w:w="1555" w:type="dxa"/>
            <w:tcBorders>
              <w:top w:val="single" w:sz="4" w:space="0" w:color="auto"/>
              <w:left w:val="single" w:sz="4" w:space="0" w:color="auto"/>
              <w:bottom w:val="single" w:sz="4" w:space="0" w:color="auto"/>
              <w:right w:val="single" w:sz="4" w:space="0" w:color="auto"/>
            </w:tcBorders>
          </w:tcPr>
          <w:p w14:paraId="1EDB0795" w14:textId="74515004" w:rsidR="006379FD" w:rsidRPr="005C3623" w:rsidRDefault="00E93B22" w:rsidP="00FA6F2A">
            <w:pPr>
              <w:spacing w:before="0" w:after="0" w:line="257" w:lineRule="auto"/>
              <w:ind w:left="0"/>
              <w:rPr>
                <w:rFonts w:ascii="TH SarabunPSK" w:eastAsia="TH SarabunPSK" w:hAnsi="TH SarabunPSK" w:cs="TH SarabunPSK"/>
                <w:spacing w:val="-4"/>
                <w:lang w:eastAsia="zh-CN"/>
              </w:rPr>
            </w:pPr>
            <w:r>
              <w:rPr>
                <w:rFonts w:ascii="TH SarabunPSK" w:eastAsia="TH SarabunPSK" w:hAnsi="TH SarabunPSK" w:cs="TH SarabunPSK"/>
                <w:spacing w:val="-4"/>
                <w:lang w:eastAsia="zh-CN"/>
              </w:rPr>
              <w:t>S</w:t>
            </w:r>
            <w:r w:rsidR="006379FD" w:rsidRPr="005C3623">
              <w:rPr>
                <w:rFonts w:ascii="TH SarabunPSK" w:eastAsia="TH SarabunPSK" w:hAnsi="TH SarabunPSK" w:cs="TH SarabunPSK"/>
                <w:spacing w:val="-4"/>
                <w:lang w:eastAsia="zh-CN"/>
              </w:rPr>
              <w:t>oil carbon</w:t>
            </w:r>
          </w:p>
        </w:tc>
        <w:tc>
          <w:tcPr>
            <w:tcW w:w="7371" w:type="dxa"/>
            <w:tcBorders>
              <w:top w:val="single" w:sz="4" w:space="0" w:color="auto"/>
              <w:left w:val="single" w:sz="4" w:space="0" w:color="auto"/>
              <w:bottom w:val="single" w:sz="4" w:space="0" w:color="auto"/>
              <w:right w:val="single" w:sz="4" w:space="0" w:color="auto"/>
            </w:tcBorders>
          </w:tcPr>
          <w:p w14:paraId="53BEA6C2" w14:textId="2673B949" w:rsidR="006379FD" w:rsidRPr="005C3623" w:rsidRDefault="00580811" w:rsidP="006379FD">
            <w:pPr>
              <w:spacing w:before="0" w:after="0" w:line="257" w:lineRule="auto"/>
              <w:ind w:left="0"/>
              <w:jc w:val="thaiDistribute"/>
              <w:rPr>
                <w:rFonts w:ascii="TH SarabunPSK" w:eastAsia="Times New Roman" w:hAnsi="TH SarabunPSK" w:cs="TH SarabunPSK"/>
                <w:spacing w:val="-4"/>
                <w:lang w:eastAsia="zh-CN"/>
              </w:rPr>
            </w:pPr>
            <w:r>
              <w:rPr>
                <w:rFonts w:ascii="TH SarabunPSK" w:eastAsia="TH SarabunPSK" w:hAnsi="TH SarabunPSK" w:cs="TH SarabunPSK"/>
                <w:spacing w:val="-4"/>
                <w:lang w:eastAsia="zh-CN"/>
              </w:rPr>
              <w:t>D</w:t>
            </w:r>
            <w:r w:rsidRPr="00580811">
              <w:rPr>
                <w:rFonts w:ascii="TH SarabunPSK" w:eastAsia="TH SarabunPSK" w:hAnsi="TH SarabunPSK" w:cs="TH SarabunPSK"/>
                <w:spacing w:val="-4"/>
                <w:lang w:eastAsia="zh-CN"/>
              </w:rPr>
              <w:t>ecomposition of organic matter accumulated in the soil in the form of organic carbon</w:t>
            </w:r>
          </w:p>
        </w:tc>
      </w:tr>
      <w:tr w:rsidR="006379FD" w:rsidRPr="005C3623" w14:paraId="07A3A208" w14:textId="77777777" w:rsidTr="00D074A2">
        <w:tc>
          <w:tcPr>
            <w:tcW w:w="1555" w:type="dxa"/>
            <w:tcBorders>
              <w:top w:val="single" w:sz="4" w:space="0" w:color="auto"/>
              <w:left w:val="single" w:sz="4" w:space="0" w:color="auto"/>
              <w:bottom w:val="single" w:sz="4" w:space="0" w:color="auto"/>
              <w:right w:val="single" w:sz="4" w:space="0" w:color="auto"/>
            </w:tcBorders>
          </w:tcPr>
          <w:p w14:paraId="11545C2A" w14:textId="05298EC7" w:rsidR="006379FD" w:rsidRPr="005C3623" w:rsidRDefault="00E93B22" w:rsidP="00FA6F2A">
            <w:pPr>
              <w:spacing w:before="0" w:after="0" w:line="257" w:lineRule="auto"/>
              <w:ind w:left="0"/>
              <w:rPr>
                <w:rFonts w:ascii="TH SarabunPSK" w:eastAsia="Times New Roman" w:hAnsi="TH SarabunPSK" w:cs="TH SarabunPSK"/>
                <w:spacing w:val="-4"/>
                <w:lang w:eastAsia="zh-CN"/>
              </w:rPr>
            </w:pPr>
            <w:r>
              <w:rPr>
                <w:rFonts w:ascii="TH SarabunPSK" w:eastAsia="Times New Roman" w:hAnsi="TH SarabunPSK" w:cs="TH SarabunPSK"/>
                <w:spacing w:val="-4"/>
                <w:lang w:eastAsia="zh-CN"/>
              </w:rPr>
              <w:t>S</w:t>
            </w:r>
            <w:r w:rsidR="006379FD" w:rsidRPr="005C3623">
              <w:rPr>
                <w:rFonts w:ascii="TH SarabunPSK" w:eastAsia="Times New Roman" w:hAnsi="TH SarabunPSK" w:cs="TH SarabunPSK"/>
                <w:spacing w:val="-4"/>
                <w:lang w:eastAsia="zh-CN"/>
              </w:rPr>
              <w:t>oil</w:t>
            </w:r>
          </w:p>
          <w:p w14:paraId="6C60772B" w14:textId="77777777" w:rsidR="006379FD" w:rsidRPr="005C3623" w:rsidRDefault="006379FD" w:rsidP="00FA6F2A">
            <w:pPr>
              <w:spacing w:before="0" w:after="0" w:line="257" w:lineRule="auto"/>
              <w:ind w:left="0"/>
              <w:rPr>
                <w:rFonts w:ascii="TH SarabunPSK" w:eastAsia="Times New Roman" w:hAnsi="TH SarabunPSK" w:cs="TH SarabunPSK"/>
                <w:spacing w:val="-4"/>
                <w:lang w:eastAsia="zh-CN"/>
              </w:rPr>
            </w:pPr>
            <w:r w:rsidRPr="005C3623">
              <w:rPr>
                <w:rFonts w:ascii="TH SarabunPSK" w:eastAsia="Times New Roman" w:hAnsi="TH SarabunPSK" w:cs="TH SarabunPSK"/>
                <w:spacing w:val="-4"/>
                <w:cs/>
                <w:lang w:eastAsia="zh-CN"/>
              </w:rPr>
              <w:tab/>
            </w:r>
          </w:p>
        </w:tc>
        <w:tc>
          <w:tcPr>
            <w:tcW w:w="7371" w:type="dxa"/>
            <w:tcBorders>
              <w:top w:val="single" w:sz="4" w:space="0" w:color="auto"/>
              <w:left w:val="single" w:sz="4" w:space="0" w:color="auto"/>
              <w:bottom w:val="single" w:sz="4" w:space="0" w:color="auto"/>
              <w:right w:val="single" w:sz="4" w:space="0" w:color="auto"/>
            </w:tcBorders>
          </w:tcPr>
          <w:p w14:paraId="30CAF1D3" w14:textId="77777777" w:rsidR="00580811" w:rsidRDefault="00580811" w:rsidP="00580811">
            <w:pPr>
              <w:spacing w:before="0" w:after="0" w:line="256" w:lineRule="auto"/>
              <w:ind w:left="0"/>
              <w:jc w:val="thaiDistribute"/>
              <w:rPr>
                <w:rFonts w:ascii="TH SarabunPSK" w:eastAsia="Times New Roman" w:hAnsi="TH SarabunPSK" w:cs="TH SarabunPSK"/>
                <w:spacing w:val="-4"/>
                <w:lang w:eastAsia="zh-CN"/>
              </w:rPr>
            </w:pPr>
            <w:r w:rsidRPr="00580811">
              <w:rPr>
                <w:rFonts w:ascii="TH SarabunPSK" w:eastAsia="Times New Roman" w:hAnsi="TH SarabunPSK" w:cs="TH SarabunPSK"/>
                <w:spacing w:val="-4"/>
                <w:lang w:eastAsia="zh-CN"/>
              </w:rPr>
              <w:t>The natural celestial bodies that thinly cover the Earth's surface are formed as a result of the metamorphism or weathering of rocks and minerals. and organic matter mixed together with the following components:</w:t>
            </w:r>
          </w:p>
          <w:p w14:paraId="2D77812D" w14:textId="2BB436FD" w:rsidR="00580811" w:rsidRDefault="00580811" w:rsidP="00580811">
            <w:pPr>
              <w:spacing w:before="0" w:after="0" w:line="256" w:lineRule="auto"/>
              <w:ind w:left="0"/>
              <w:jc w:val="thaiDistribute"/>
              <w:rPr>
                <w:rFonts w:ascii="TH SarabunPSK" w:eastAsia="Times New Roman" w:hAnsi="TH SarabunPSK" w:cs="TH SarabunPSK"/>
                <w:spacing w:val="-4"/>
                <w:lang w:eastAsia="zh-CN"/>
              </w:rPr>
            </w:pPr>
            <w:r>
              <w:rPr>
                <w:rFonts w:ascii="TH SarabunPSK" w:eastAsia="Times New Roman" w:hAnsi="TH SarabunPSK" w:cs="TH SarabunPSK"/>
                <w:spacing w:val="-4"/>
                <w:lang w:eastAsia="zh-CN"/>
              </w:rPr>
              <w:t>-</w:t>
            </w:r>
            <w:r>
              <w:t xml:space="preserve"> </w:t>
            </w:r>
            <w:r w:rsidRPr="00580811">
              <w:rPr>
                <w:rFonts w:ascii="TH SarabunPSK" w:eastAsia="Times New Roman" w:hAnsi="TH SarabunPSK" w:cs="TH SarabunPSK"/>
                <w:spacing w:val="-4"/>
                <w:lang w:eastAsia="zh-CN"/>
              </w:rPr>
              <w:t>Mineral matter is the part of minerals within a rock that have weathered down into tiny pieces. by physical, chemical and biological methods</w:t>
            </w:r>
            <w:r>
              <w:rPr>
                <w:rFonts w:ascii="TH SarabunPSK" w:eastAsia="Times New Roman" w:hAnsi="TH SarabunPSK" w:cs="TH SarabunPSK" w:hint="cs"/>
                <w:spacing w:val="-4"/>
                <w:cs/>
                <w:lang w:eastAsia="zh-CN"/>
              </w:rPr>
              <w:t xml:space="preserve"> </w:t>
            </w:r>
          </w:p>
          <w:p w14:paraId="7AB1A536" w14:textId="77777777" w:rsidR="00580811" w:rsidRDefault="00580811" w:rsidP="00580811">
            <w:pPr>
              <w:spacing w:before="0" w:after="0" w:line="256" w:lineRule="auto"/>
              <w:ind w:left="0"/>
              <w:jc w:val="thaiDistribute"/>
              <w:rPr>
                <w:rFonts w:ascii="TH SarabunPSK" w:eastAsia="Times New Roman" w:hAnsi="TH SarabunPSK" w:cs="TH SarabunPSK"/>
                <w:spacing w:val="-4"/>
                <w:lang w:eastAsia="zh-CN"/>
              </w:rPr>
            </w:pPr>
            <w:r>
              <w:rPr>
                <w:rFonts w:ascii="TH SarabunPSK" w:eastAsia="Times New Roman" w:hAnsi="TH SarabunPSK" w:cs="TH SarabunPSK"/>
                <w:spacing w:val="-4"/>
                <w:lang w:eastAsia="zh-CN"/>
              </w:rPr>
              <w:t>- O</w:t>
            </w:r>
            <w:r w:rsidR="006379FD" w:rsidRPr="005C3623">
              <w:rPr>
                <w:rFonts w:ascii="TH SarabunPSK" w:eastAsia="Times New Roman" w:hAnsi="TH SarabunPSK" w:cs="TH SarabunPSK"/>
                <w:spacing w:val="-4"/>
                <w:lang w:eastAsia="zh-CN"/>
              </w:rPr>
              <w:t>rganic matter</w:t>
            </w:r>
            <w:r w:rsidR="006379FD" w:rsidRPr="005C3623">
              <w:rPr>
                <w:rFonts w:ascii="TH SarabunPSK" w:eastAsia="Times New Roman" w:hAnsi="TH SarabunPSK" w:cs="TH SarabunPSK" w:hint="cs"/>
                <w:spacing w:val="-4"/>
                <w:cs/>
                <w:lang w:eastAsia="zh-CN"/>
              </w:rPr>
              <w:t xml:space="preserve"> </w:t>
            </w:r>
            <w:r w:rsidRPr="00580811">
              <w:rPr>
                <w:rFonts w:ascii="TH SarabunPSK" w:eastAsia="Times New Roman" w:hAnsi="TH SarabunPSK" w:cs="TH SarabunPSK"/>
                <w:spacing w:val="-4"/>
                <w:lang w:eastAsia="zh-CN"/>
              </w:rPr>
              <w:t>is the part that is caused by decomposition or decomposition of the accumulated remains of plants and animals.</w:t>
            </w:r>
          </w:p>
          <w:p w14:paraId="056FEC2D" w14:textId="77777777" w:rsidR="00580811" w:rsidRDefault="00580811" w:rsidP="00580811">
            <w:pPr>
              <w:spacing w:before="0" w:after="0" w:line="257" w:lineRule="auto"/>
              <w:ind w:left="0"/>
              <w:jc w:val="thaiDistribute"/>
              <w:rPr>
                <w:rFonts w:ascii="TH SarabunPSK" w:eastAsia="Times New Roman" w:hAnsi="TH SarabunPSK" w:cs="TH SarabunPSK"/>
                <w:spacing w:val="-4"/>
                <w:lang w:eastAsia="zh-CN"/>
              </w:rPr>
            </w:pPr>
            <w:r>
              <w:rPr>
                <w:rFonts w:ascii="TH SarabunPSK" w:eastAsia="Times New Roman" w:hAnsi="TH SarabunPSK" w:cs="TH SarabunPSK"/>
                <w:spacing w:val="-4"/>
                <w:lang w:eastAsia="zh-CN"/>
              </w:rPr>
              <w:t xml:space="preserve">- </w:t>
            </w:r>
            <w:r w:rsidRPr="00580811">
              <w:rPr>
                <w:rFonts w:ascii="TH SarabunPSK" w:eastAsia="Times New Roman" w:hAnsi="TH SarabunPSK" w:cs="TH SarabunPSK"/>
                <w:spacing w:val="-4"/>
                <w:lang w:eastAsia="zh-CN"/>
              </w:rPr>
              <w:t>Water is water in solution. which are found in the channels between soil grains (aggregate) or soil particles (particles).</w:t>
            </w:r>
          </w:p>
          <w:p w14:paraId="3B1DF743" w14:textId="38CAD87C" w:rsidR="006379FD" w:rsidRPr="00580811" w:rsidRDefault="00580811" w:rsidP="00580811">
            <w:pPr>
              <w:spacing w:before="0" w:after="0" w:line="257" w:lineRule="auto"/>
              <w:ind w:left="0"/>
              <w:jc w:val="thaiDistribute"/>
              <w:rPr>
                <w:rFonts w:ascii="TH SarabunPSK" w:eastAsia="Times New Roman" w:hAnsi="TH SarabunPSK" w:cs="TH SarabunPSK"/>
                <w:spacing w:val="-4"/>
                <w:cs/>
                <w:lang w:eastAsia="zh-CN"/>
              </w:rPr>
            </w:pPr>
            <w:r>
              <w:rPr>
                <w:rFonts w:ascii="TH SarabunPSK" w:eastAsia="Times New Roman" w:hAnsi="TH SarabunPSK" w:cs="TH SarabunPSK"/>
                <w:spacing w:val="-4"/>
                <w:lang w:eastAsia="zh-CN"/>
              </w:rPr>
              <w:t xml:space="preserve">- </w:t>
            </w:r>
            <w:r w:rsidRPr="00580811">
              <w:rPr>
                <w:rFonts w:ascii="TH SarabunPSK" w:eastAsia="Times New Roman" w:hAnsi="TH SarabunPSK" w:cs="TH SarabunPSK"/>
                <w:spacing w:val="-4"/>
                <w:lang w:eastAsia="zh-CN"/>
              </w:rPr>
              <w:t>Air is a gas in the space between soil or soil particles. The most common gases found in soil are nitrogen, oxygen and carbon dioxide.</w:t>
            </w:r>
          </w:p>
        </w:tc>
      </w:tr>
      <w:tr w:rsidR="006379FD" w:rsidRPr="005C3623" w14:paraId="1DB734CF" w14:textId="77777777" w:rsidTr="00D074A2">
        <w:tc>
          <w:tcPr>
            <w:tcW w:w="1555" w:type="dxa"/>
            <w:tcBorders>
              <w:top w:val="single" w:sz="4" w:space="0" w:color="auto"/>
              <w:left w:val="single" w:sz="4" w:space="0" w:color="auto"/>
              <w:bottom w:val="single" w:sz="4" w:space="0" w:color="auto"/>
              <w:right w:val="single" w:sz="4" w:space="0" w:color="auto"/>
            </w:tcBorders>
          </w:tcPr>
          <w:p w14:paraId="299735D7" w14:textId="1EACDEE7" w:rsidR="006379FD" w:rsidRPr="005C3623" w:rsidRDefault="00E93B22" w:rsidP="00FA6F2A">
            <w:pPr>
              <w:spacing w:before="0" w:after="0" w:line="257" w:lineRule="auto"/>
              <w:ind w:left="0"/>
              <w:rPr>
                <w:rFonts w:ascii="TH SarabunPSK" w:eastAsia="Times New Roman" w:hAnsi="TH SarabunPSK" w:cs="TH SarabunPSK"/>
                <w:spacing w:val="-4"/>
                <w:cs/>
                <w:lang w:eastAsia="zh-CN"/>
              </w:rPr>
            </w:pPr>
            <w:r>
              <w:rPr>
                <w:rFonts w:ascii="TH SarabunPSK" w:eastAsia="Times New Roman" w:hAnsi="TH SarabunPSK" w:cs="TH SarabunPSK"/>
                <w:color w:val="000000" w:themeColor="text1"/>
                <w:spacing w:val="-4"/>
                <w:lang w:eastAsia="zh-CN"/>
              </w:rPr>
              <w:t>O</w:t>
            </w:r>
            <w:r w:rsidR="006379FD" w:rsidRPr="005C3623">
              <w:rPr>
                <w:rFonts w:ascii="TH SarabunPSK" w:eastAsia="Times New Roman" w:hAnsi="TH SarabunPSK" w:cs="TH SarabunPSK"/>
                <w:color w:val="000000" w:themeColor="text1"/>
                <w:spacing w:val="-4"/>
                <w:lang w:eastAsia="zh-CN"/>
              </w:rPr>
              <w:t xml:space="preserve">rganic </w:t>
            </w:r>
            <w:r w:rsidR="005C3623" w:rsidRPr="005C3623">
              <w:rPr>
                <w:rFonts w:ascii="TH SarabunPSK" w:eastAsia="Times New Roman" w:hAnsi="TH SarabunPSK" w:cs="TH SarabunPSK"/>
                <w:color w:val="000000" w:themeColor="text1"/>
                <w:spacing w:val="-4"/>
                <w:lang w:eastAsia="zh-CN"/>
              </w:rPr>
              <w:t>s</w:t>
            </w:r>
            <w:r w:rsidR="006379FD" w:rsidRPr="005C3623">
              <w:rPr>
                <w:rFonts w:ascii="TH SarabunPSK" w:eastAsia="Times New Roman" w:hAnsi="TH SarabunPSK" w:cs="TH SarabunPSK"/>
                <w:color w:val="000000" w:themeColor="text1"/>
                <w:spacing w:val="-4"/>
                <w:lang w:eastAsia="zh-CN"/>
              </w:rPr>
              <w:t>oils</w:t>
            </w:r>
          </w:p>
        </w:tc>
        <w:tc>
          <w:tcPr>
            <w:tcW w:w="7371" w:type="dxa"/>
            <w:tcBorders>
              <w:top w:val="single" w:sz="4" w:space="0" w:color="auto"/>
              <w:left w:val="single" w:sz="4" w:space="0" w:color="auto"/>
              <w:bottom w:val="single" w:sz="4" w:space="0" w:color="auto"/>
              <w:right w:val="single" w:sz="4" w:space="0" w:color="auto"/>
            </w:tcBorders>
          </w:tcPr>
          <w:p w14:paraId="30525B1E" w14:textId="3534872E" w:rsidR="00E93B22" w:rsidRDefault="00E93B22" w:rsidP="006379FD">
            <w:pPr>
              <w:spacing w:before="0" w:after="0" w:line="257" w:lineRule="auto"/>
              <w:ind w:left="0"/>
              <w:jc w:val="thaiDistribute"/>
              <w:rPr>
                <w:rFonts w:ascii="TH SarabunPSK" w:eastAsia="Times New Roman" w:hAnsi="TH SarabunPSK" w:cs="TH SarabunPSK"/>
                <w:color w:val="000000" w:themeColor="text1"/>
                <w:spacing w:val="-4"/>
                <w:lang w:eastAsia="zh-CN"/>
              </w:rPr>
            </w:pPr>
            <w:r w:rsidRPr="00E93B22">
              <w:rPr>
                <w:rFonts w:ascii="TH SarabunPSK" w:eastAsia="Times New Roman" w:hAnsi="TH SarabunPSK" w:cs="TH SarabunPSK"/>
                <w:color w:val="000000" w:themeColor="text1"/>
                <w:spacing w:val="-4"/>
                <w:lang w:eastAsia="zh-CN"/>
              </w:rPr>
              <w:t xml:space="preserve">Organic soil is soil that has various characteristics as specified by the FAO, which must have the characteristics in items </w:t>
            </w:r>
            <w:r w:rsidRPr="00E93B22">
              <w:rPr>
                <w:rFonts w:ascii="TH SarabunPSK" w:eastAsia="Times New Roman" w:hAnsi="TH SarabunPSK" w:cs="TH SarabunPSK"/>
                <w:color w:val="000000" w:themeColor="text1"/>
                <w:spacing w:val="-4"/>
                <w:cs/>
                <w:lang w:eastAsia="zh-CN"/>
              </w:rPr>
              <w:t xml:space="preserve">1 </w:t>
            </w:r>
            <w:r w:rsidRPr="00E93B22">
              <w:rPr>
                <w:rFonts w:ascii="TH SarabunPSK" w:eastAsia="Times New Roman" w:hAnsi="TH SarabunPSK" w:cs="TH SarabunPSK"/>
                <w:color w:val="000000" w:themeColor="text1"/>
                <w:spacing w:val="-4"/>
                <w:lang w:eastAsia="zh-CN"/>
              </w:rPr>
              <w:t xml:space="preserve">and </w:t>
            </w:r>
            <w:r w:rsidRPr="00E93B22">
              <w:rPr>
                <w:rFonts w:ascii="TH SarabunPSK" w:eastAsia="Times New Roman" w:hAnsi="TH SarabunPSK" w:cs="TH SarabunPSK"/>
                <w:color w:val="000000" w:themeColor="text1"/>
                <w:spacing w:val="-4"/>
                <w:cs/>
                <w:lang w:eastAsia="zh-CN"/>
              </w:rPr>
              <w:t xml:space="preserve">2 </w:t>
            </w:r>
            <w:r w:rsidRPr="00E93B22">
              <w:rPr>
                <w:rFonts w:ascii="TH SarabunPSK" w:eastAsia="Times New Roman" w:hAnsi="TH SarabunPSK" w:cs="TH SarabunPSK"/>
                <w:color w:val="000000" w:themeColor="text1"/>
                <w:spacing w:val="-4"/>
                <w:lang w:eastAsia="zh-CN"/>
              </w:rPr>
              <w:t xml:space="preserve">or items </w:t>
            </w:r>
            <w:r w:rsidRPr="00E93B22">
              <w:rPr>
                <w:rFonts w:ascii="TH SarabunPSK" w:eastAsia="Times New Roman" w:hAnsi="TH SarabunPSK" w:cs="TH SarabunPSK"/>
                <w:color w:val="000000" w:themeColor="text1"/>
                <w:spacing w:val="-4"/>
                <w:cs/>
                <w:lang w:eastAsia="zh-CN"/>
              </w:rPr>
              <w:t xml:space="preserve">1 </w:t>
            </w:r>
            <w:r w:rsidRPr="00E93B22">
              <w:rPr>
                <w:rFonts w:ascii="TH SarabunPSK" w:eastAsia="Times New Roman" w:hAnsi="TH SarabunPSK" w:cs="TH SarabunPSK"/>
                <w:color w:val="000000" w:themeColor="text1"/>
                <w:spacing w:val="-4"/>
                <w:lang w:eastAsia="zh-CN"/>
              </w:rPr>
              <w:t xml:space="preserve">and </w:t>
            </w:r>
            <w:r w:rsidRPr="00E93B22">
              <w:rPr>
                <w:rFonts w:ascii="TH SarabunPSK" w:eastAsia="Times New Roman" w:hAnsi="TH SarabunPSK" w:cs="TH SarabunPSK"/>
                <w:color w:val="000000" w:themeColor="text1"/>
                <w:spacing w:val="-4"/>
                <w:cs/>
                <w:lang w:eastAsia="zh-CN"/>
              </w:rPr>
              <w:t xml:space="preserve">3 </w:t>
            </w:r>
            <w:r w:rsidRPr="00E93B22">
              <w:rPr>
                <w:rFonts w:ascii="TH SarabunPSK" w:eastAsia="Times New Roman" w:hAnsi="TH SarabunPSK" w:cs="TH SarabunPSK"/>
                <w:color w:val="000000" w:themeColor="text1"/>
                <w:spacing w:val="-4"/>
                <w:lang w:eastAsia="zh-CN"/>
              </w:rPr>
              <w:t xml:space="preserve">as follows: </w:t>
            </w:r>
          </w:p>
          <w:p w14:paraId="7A94BD45" w14:textId="1BB8C4CF" w:rsidR="006379FD" w:rsidRPr="005C3623" w:rsidRDefault="006379FD" w:rsidP="005C3623">
            <w:pPr>
              <w:tabs>
                <w:tab w:val="left" w:pos="316"/>
              </w:tabs>
              <w:spacing w:before="0" w:after="0" w:line="257" w:lineRule="auto"/>
              <w:ind w:left="0"/>
              <w:jc w:val="thaiDistribute"/>
              <w:rPr>
                <w:rFonts w:ascii="TH SarabunPSK" w:eastAsia="Times New Roman" w:hAnsi="TH SarabunPSK" w:cs="TH SarabunPSK"/>
                <w:color w:val="000000" w:themeColor="text1"/>
                <w:spacing w:val="-4"/>
                <w:lang w:eastAsia="zh-CN"/>
              </w:rPr>
            </w:pPr>
            <w:r w:rsidRPr="005C3623">
              <w:rPr>
                <w:rFonts w:ascii="TH SarabunPSK" w:eastAsia="Times New Roman" w:hAnsi="TH SarabunPSK" w:cs="TH SarabunPSK"/>
                <w:color w:val="000000" w:themeColor="text1"/>
                <w:spacing w:val="-4"/>
                <w:cs/>
                <w:lang w:eastAsia="zh-CN"/>
              </w:rPr>
              <w:t>(1)</w:t>
            </w:r>
            <w:r w:rsidRPr="005C3623">
              <w:rPr>
                <w:rFonts w:ascii="TH SarabunPSK" w:eastAsia="Times New Roman" w:hAnsi="TH SarabunPSK" w:cs="TH SarabunPSK"/>
                <w:color w:val="000000" w:themeColor="text1"/>
                <w:spacing w:val="-4"/>
                <w:cs/>
                <w:lang w:eastAsia="zh-CN"/>
              </w:rPr>
              <w:tab/>
            </w:r>
            <w:r w:rsidR="00E93B22">
              <w:rPr>
                <w:rFonts w:ascii="TH SarabunPSK" w:eastAsia="Times New Roman" w:hAnsi="TH SarabunPSK" w:cs="TH SarabunPSK"/>
                <w:color w:val="000000" w:themeColor="text1"/>
                <w:spacing w:val="-4"/>
                <w:lang w:eastAsia="zh-CN"/>
              </w:rPr>
              <w:t>Have</w:t>
            </w:r>
            <w:r w:rsidR="00E93B22" w:rsidRPr="00E93B22">
              <w:rPr>
                <w:rFonts w:ascii="TH SarabunPSK" w:eastAsia="Times New Roman" w:hAnsi="TH SarabunPSK" w:cs="TH SarabunPSK"/>
                <w:color w:val="000000" w:themeColor="text1"/>
                <w:spacing w:val="-4"/>
                <w:lang w:eastAsia="zh-CN"/>
              </w:rPr>
              <w:t xml:space="preserve"> a thickness of </w:t>
            </w:r>
            <w:r w:rsidR="00E93B22" w:rsidRPr="00E93B22">
              <w:rPr>
                <w:rFonts w:ascii="TH SarabunPSK" w:eastAsia="Times New Roman" w:hAnsi="TH SarabunPSK" w:cs="TH SarabunPSK"/>
                <w:color w:val="000000" w:themeColor="text1"/>
                <w:spacing w:val="-4"/>
                <w:cs/>
                <w:lang w:eastAsia="zh-CN"/>
              </w:rPr>
              <w:t xml:space="preserve">10 </w:t>
            </w:r>
            <w:r w:rsidR="00E93B22" w:rsidRPr="00E93B22">
              <w:rPr>
                <w:rFonts w:ascii="TH SarabunPSK" w:eastAsia="Times New Roman" w:hAnsi="TH SarabunPSK" w:cs="TH SarabunPSK"/>
                <w:color w:val="000000" w:themeColor="text1"/>
                <w:spacing w:val="-4"/>
                <w:lang w:eastAsia="zh-CN"/>
              </w:rPr>
              <w:t>centimeters or more Soil thickness &lt;</w:t>
            </w:r>
            <w:r w:rsidR="00E93B22" w:rsidRPr="00E93B22">
              <w:rPr>
                <w:rFonts w:ascii="TH SarabunPSK" w:eastAsia="Times New Roman" w:hAnsi="TH SarabunPSK" w:cs="TH SarabunPSK"/>
                <w:color w:val="000000" w:themeColor="text1"/>
                <w:spacing w:val="-4"/>
                <w:cs/>
                <w:lang w:eastAsia="zh-CN"/>
              </w:rPr>
              <w:t xml:space="preserve">20 </w:t>
            </w:r>
            <w:r w:rsidR="00E93B22" w:rsidRPr="00E93B22">
              <w:rPr>
                <w:rFonts w:ascii="TH SarabunPSK" w:eastAsia="Times New Roman" w:hAnsi="TH SarabunPSK" w:cs="TH SarabunPSK"/>
                <w:color w:val="000000" w:themeColor="text1"/>
                <w:spacing w:val="-4"/>
                <w:lang w:eastAsia="zh-CN"/>
              </w:rPr>
              <w:t xml:space="preserve">cm. must contain organic carbon of </w:t>
            </w:r>
            <w:r w:rsidR="00E93B22" w:rsidRPr="00E93B22">
              <w:rPr>
                <w:rFonts w:ascii="TH SarabunPSK" w:eastAsia="Times New Roman" w:hAnsi="TH SarabunPSK" w:cs="TH SarabunPSK"/>
                <w:color w:val="000000" w:themeColor="text1"/>
                <w:spacing w:val="-4"/>
                <w:cs/>
                <w:lang w:eastAsia="zh-CN"/>
              </w:rPr>
              <w:t xml:space="preserve">12% </w:t>
            </w:r>
            <w:r w:rsidR="00E93B22" w:rsidRPr="00E93B22">
              <w:rPr>
                <w:rFonts w:ascii="TH SarabunPSK" w:eastAsia="Times New Roman" w:hAnsi="TH SarabunPSK" w:cs="TH SarabunPSK"/>
                <w:color w:val="000000" w:themeColor="text1"/>
                <w:spacing w:val="-4"/>
                <w:lang w:eastAsia="zh-CN"/>
              </w:rPr>
              <w:t xml:space="preserve">or more when soil mixing reaches a depth of </w:t>
            </w:r>
            <w:r w:rsidR="00E93B22" w:rsidRPr="00E93B22">
              <w:rPr>
                <w:rFonts w:ascii="TH SarabunPSK" w:eastAsia="Times New Roman" w:hAnsi="TH SarabunPSK" w:cs="TH SarabunPSK"/>
                <w:color w:val="000000" w:themeColor="text1"/>
                <w:spacing w:val="-4"/>
                <w:cs/>
                <w:lang w:eastAsia="zh-CN"/>
              </w:rPr>
              <w:t xml:space="preserve">20 </w:t>
            </w:r>
            <w:r w:rsidR="00E93B22" w:rsidRPr="00E93B22">
              <w:rPr>
                <w:rFonts w:ascii="TH SarabunPSK" w:eastAsia="Times New Roman" w:hAnsi="TH SarabunPSK" w:cs="TH SarabunPSK"/>
                <w:color w:val="000000" w:themeColor="text1"/>
                <w:spacing w:val="-4"/>
                <w:lang w:eastAsia="zh-CN"/>
              </w:rPr>
              <w:t xml:space="preserve">cm. </w:t>
            </w:r>
          </w:p>
          <w:p w14:paraId="372E0909" w14:textId="0E318190" w:rsidR="006379FD" w:rsidRPr="005C3623" w:rsidRDefault="006379FD" w:rsidP="005C3623">
            <w:pPr>
              <w:tabs>
                <w:tab w:val="left" w:pos="350"/>
              </w:tabs>
              <w:spacing w:before="0" w:after="0" w:line="257" w:lineRule="auto"/>
              <w:ind w:left="0"/>
              <w:jc w:val="thaiDistribute"/>
              <w:rPr>
                <w:rFonts w:ascii="TH SarabunPSK" w:eastAsia="Times New Roman" w:hAnsi="TH SarabunPSK" w:cs="TH SarabunPSK"/>
                <w:color w:val="000000" w:themeColor="text1"/>
                <w:spacing w:val="-4"/>
                <w:lang w:eastAsia="zh-CN"/>
              </w:rPr>
            </w:pPr>
            <w:r w:rsidRPr="005C3623">
              <w:rPr>
                <w:rFonts w:ascii="TH SarabunPSK" w:eastAsia="Times New Roman" w:hAnsi="TH SarabunPSK" w:cs="TH SarabunPSK"/>
                <w:color w:val="000000" w:themeColor="text1"/>
                <w:spacing w:val="-4"/>
                <w:cs/>
                <w:lang w:eastAsia="zh-CN"/>
              </w:rPr>
              <w:t>(2)</w:t>
            </w:r>
            <w:r w:rsidRPr="005C3623">
              <w:rPr>
                <w:rFonts w:ascii="TH SarabunPSK" w:eastAsia="Times New Roman" w:hAnsi="TH SarabunPSK" w:cs="TH SarabunPSK"/>
                <w:color w:val="000000" w:themeColor="text1"/>
                <w:spacing w:val="-4"/>
                <w:cs/>
                <w:lang w:eastAsia="zh-CN"/>
              </w:rPr>
              <w:tab/>
            </w:r>
            <w:r w:rsidR="00E93B22" w:rsidRPr="00E93B22">
              <w:rPr>
                <w:rFonts w:ascii="TH SarabunPSK" w:eastAsia="Times New Roman" w:hAnsi="TH SarabunPSK" w:cs="TH SarabunPSK"/>
                <w:color w:val="000000" w:themeColor="text1"/>
                <w:spacing w:val="-4"/>
                <w:lang w:eastAsia="zh-CN"/>
              </w:rPr>
              <w:t xml:space="preserve">In case the soil has never been saturated with water for more than </w:t>
            </w:r>
            <w:r w:rsidR="00E93B22" w:rsidRPr="00E93B22">
              <w:rPr>
                <w:rFonts w:ascii="TH SarabunPSK" w:eastAsia="Times New Roman" w:hAnsi="TH SarabunPSK" w:cs="TH SarabunPSK"/>
                <w:color w:val="000000" w:themeColor="text1"/>
                <w:spacing w:val="-4"/>
                <w:cs/>
                <w:lang w:eastAsia="zh-CN"/>
              </w:rPr>
              <w:t xml:space="preserve">2-3 </w:t>
            </w:r>
            <w:r w:rsidR="00E93B22" w:rsidRPr="00E93B22">
              <w:rPr>
                <w:rFonts w:ascii="TH SarabunPSK" w:eastAsia="Times New Roman" w:hAnsi="TH SarabunPSK" w:cs="TH SarabunPSK"/>
                <w:color w:val="000000" w:themeColor="text1"/>
                <w:spacing w:val="-4"/>
                <w:lang w:eastAsia="zh-CN"/>
              </w:rPr>
              <w:t>days and has &gt;</w:t>
            </w:r>
            <w:r w:rsidR="00E93B22" w:rsidRPr="00E93B22">
              <w:rPr>
                <w:rFonts w:ascii="TH SarabunPSK" w:eastAsia="Times New Roman" w:hAnsi="TH SarabunPSK" w:cs="TH SarabunPSK"/>
                <w:color w:val="000000" w:themeColor="text1"/>
                <w:spacing w:val="-4"/>
                <w:cs/>
                <w:lang w:eastAsia="zh-CN"/>
              </w:rPr>
              <w:t xml:space="preserve">20% </w:t>
            </w:r>
            <w:r w:rsidR="00E93B22" w:rsidRPr="00E93B22">
              <w:rPr>
                <w:rFonts w:ascii="TH SarabunPSK" w:eastAsia="Times New Roman" w:hAnsi="TH SarabunPSK" w:cs="TH SarabunPSK"/>
                <w:color w:val="000000" w:themeColor="text1"/>
                <w:spacing w:val="-4"/>
                <w:lang w:eastAsia="zh-CN"/>
              </w:rPr>
              <w:t xml:space="preserve">by weight organic carbon (approximately </w:t>
            </w:r>
            <w:r w:rsidR="00E93B22" w:rsidRPr="00E93B22">
              <w:rPr>
                <w:rFonts w:ascii="TH SarabunPSK" w:eastAsia="Times New Roman" w:hAnsi="TH SarabunPSK" w:cs="TH SarabunPSK"/>
                <w:color w:val="000000" w:themeColor="text1"/>
                <w:spacing w:val="-4"/>
                <w:cs/>
                <w:lang w:eastAsia="zh-CN"/>
              </w:rPr>
              <w:t xml:space="preserve">35% </w:t>
            </w:r>
            <w:r w:rsidR="00E93B22" w:rsidRPr="00E93B22">
              <w:rPr>
                <w:rFonts w:ascii="TH SarabunPSK" w:eastAsia="Times New Roman" w:hAnsi="TH SarabunPSK" w:cs="TH SarabunPSK"/>
                <w:color w:val="000000" w:themeColor="text1"/>
                <w:spacing w:val="-4"/>
                <w:lang w:eastAsia="zh-CN"/>
              </w:rPr>
              <w:t>organic matter in the soil).</w:t>
            </w:r>
          </w:p>
          <w:p w14:paraId="7C1D799B" w14:textId="32BF3579" w:rsidR="006379FD" w:rsidRPr="005C3623" w:rsidRDefault="006379FD" w:rsidP="005C3623">
            <w:pPr>
              <w:tabs>
                <w:tab w:val="left" w:pos="350"/>
              </w:tabs>
              <w:spacing w:before="0" w:after="0" w:line="257" w:lineRule="auto"/>
              <w:ind w:left="0"/>
              <w:jc w:val="thaiDistribute"/>
              <w:rPr>
                <w:rFonts w:ascii="TH SarabunPSK" w:eastAsia="Times New Roman" w:hAnsi="TH SarabunPSK" w:cs="TH SarabunPSK"/>
                <w:color w:val="000000" w:themeColor="text1"/>
                <w:spacing w:val="-4"/>
                <w:lang w:eastAsia="zh-CN"/>
              </w:rPr>
            </w:pPr>
            <w:r w:rsidRPr="005C3623">
              <w:rPr>
                <w:rFonts w:ascii="TH SarabunPSK" w:eastAsia="Times New Roman" w:hAnsi="TH SarabunPSK" w:cs="TH SarabunPSK"/>
                <w:color w:val="000000" w:themeColor="text1"/>
                <w:spacing w:val="-4"/>
                <w:cs/>
                <w:lang w:eastAsia="zh-CN"/>
              </w:rPr>
              <w:t>(3)</w:t>
            </w:r>
            <w:r w:rsidRPr="005C3623">
              <w:rPr>
                <w:rFonts w:ascii="TH SarabunPSK" w:eastAsia="Times New Roman" w:hAnsi="TH SarabunPSK" w:cs="TH SarabunPSK"/>
                <w:color w:val="000000" w:themeColor="text1"/>
                <w:spacing w:val="-4"/>
                <w:cs/>
                <w:lang w:eastAsia="zh-CN"/>
              </w:rPr>
              <w:tab/>
            </w:r>
            <w:r w:rsidR="00E93B22" w:rsidRPr="00E93B22">
              <w:rPr>
                <w:rFonts w:ascii="TH SarabunPSK" w:eastAsia="Times New Roman" w:hAnsi="TH SarabunPSK" w:cs="TH SarabunPSK"/>
                <w:color w:val="000000" w:themeColor="text1"/>
                <w:spacing w:val="-4"/>
                <w:lang w:eastAsia="zh-CN"/>
              </w:rPr>
              <w:t xml:space="preserve">If the soil is saturated with water and </w:t>
            </w:r>
          </w:p>
          <w:p w14:paraId="31659A1E" w14:textId="42D29BFD" w:rsidR="00E93B22" w:rsidRPr="00E93B22" w:rsidRDefault="00E93B22" w:rsidP="00E93B22">
            <w:pPr>
              <w:tabs>
                <w:tab w:val="left" w:pos="350"/>
              </w:tabs>
              <w:spacing w:before="0" w:after="0" w:line="257" w:lineRule="auto"/>
              <w:ind w:left="458" w:hanging="142"/>
              <w:jc w:val="thaiDistribute"/>
              <w:rPr>
                <w:rFonts w:ascii="TH SarabunPSK" w:eastAsia="Times New Roman" w:hAnsi="TH SarabunPSK" w:cs="TH SarabunPSK"/>
                <w:color w:val="000000" w:themeColor="text1"/>
                <w:spacing w:val="-4"/>
                <w:lang w:eastAsia="zh-CN"/>
              </w:rPr>
            </w:pPr>
            <w:r w:rsidRPr="00E93B22">
              <w:rPr>
                <w:rFonts w:ascii="TH SarabunPSK" w:eastAsia="Times New Roman" w:hAnsi="TH SarabunPSK" w:cs="TH SarabunPSK"/>
                <w:color w:val="000000" w:themeColor="text1"/>
                <w:spacing w:val="-4"/>
                <w:cs/>
                <w:lang w:eastAsia="zh-CN"/>
              </w:rPr>
              <w:t>(</w:t>
            </w:r>
            <w:r w:rsidRPr="00E93B22">
              <w:rPr>
                <w:rFonts w:ascii="TH SarabunPSK" w:eastAsia="Times New Roman" w:hAnsi="TH SarabunPSK" w:cs="TH SarabunPSK"/>
                <w:color w:val="000000" w:themeColor="text1"/>
                <w:spacing w:val="-4"/>
                <w:lang w:eastAsia="zh-CN"/>
              </w:rPr>
              <w:t xml:space="preserve">i) have at least </w:t>
            </w:r>
            <w:r w:rsidRPr="00E93B22">
              <w:rPr>
                <w:rFonts w:ascii="TH SarabunPSK" w:eastAsia="Times New Roman" w:hAnsi="TH SarabunPSK" w:cs="TH SarabunPSK"/>
                <w:color w:val="000000" w:themeColor="text1"/>
                <w:spacing w:val="-4"/>
                <w:cs/>
                <w:lang w:eastAsia="zh-CN"/>
              </w:rPr>
              <w:t>12%</w:t>
            </w:r>
            <w:r w:rsidRPr="00E93B22">
              <w:rPr>
                <w:rFonts w:ascii="TH SarabunPSK" w:eastAsia="Times New Roman" w:hAnsi="TH SarabunPSK" w:cs="TH SarabunPSK"/>
                <w:color w:val="000000" w:themeColor="text1"/>
                <w:spacing w:val="-4"/>
                <w:lang w:eastAsia="zh-CN"/>
              </w:rPr>
              <w:t xml:space="preserve"> by weight of soil organic carbon (contains soil organic matter,</w:t>
            </w:r>
            <w:r>
              <w:rPr>
                <w:rFonts w:ascii="TH SarabunPSK" w:eastAsia="Times New Roman" w:hAnsi="TH SarabunPSK" w:cs="TH SarabunPSK"/>
                <w:color w:val="000000" w:themeColor="text1"/>
                <w:spacing w:val="-4"/>
                <w:lang w:eastAsia="zh-CN"/>
              </w:rPr>
              <w:t xml:space="preserve"> </w:t>
            </w:r>
            <w:r w:rsidRPr="00E93B22">
              <w:rPr>
                <w:rFonts w:ascii="TH SarabunPSK" w:eastAsia="Times New Roman" w:hAnsi="TH SarabunPSK" w:cs="TH SarabunPSK"/>
                <w:color w:val="000000" w:themeColor="text1"/>
                <w:spacing w:val="-4"/>
                <w:lang w:eastAsia="zh-CN"/>
              </w:rPr>
              <w:t xml:space="preserve">about </w:t>
            </w:r>
            <w:r w:rsidRPr="00E93B22">
              <w:rPr>
                <w:rFonts w:ascii="TH SarabunPSK" w:eastAsia="Times New Roman" w:hAnsi="TH SarabunPSK" w:cs="TH SarabunPSK"/>
                <w:color w:val="000000" w:themeColor="text1"/>
                <w:spacing w:val="-4"/>
                <w:cs/>
                <w:lang w:eastAsia="zh-CN"/>
              </w:rPr>
              <w:t xml:space="preserve">20%) </w:t>
            </w:r>
            <w:r w:rsidRPr="00E93B22">
              <w:rPr>
                <w:rFonts w:ascii="TH SarabunPSK" w:eastAsia="Times New Roman" w:hAnsi="TH SarabunPSK" w:cs="TH SarabunPSK"/>
                <w:color w:val="000000" w:themeColor="text1"/>
                <w:spacing w:val="-4"/>
                <w:lang w:eastAsia="zh-CN"/>
              </w:rPr>
              <w:t>if there is no clay or</w:t>
            </w:r>
          </w:p>
          <w:p w14:paraId="35572253" w14:textId="0A128003" w:rsidR="00E93B22" w:rsidRPr="00E93B22" w:rsidRDefault="00E93B22" w:rsidP="00E93B22">
            <w:pPr>
              <w:tabs>
                <w:tab w:val="left" w:pos="350"/>
              </w:tabs>
              <w:spacing w:before="0" w:after="0" w:line="257" w:lineRule="auto"/>
              <w:ind w:left="458" w:hanging="142"/>
              <w:jc w:val="thaiDistribute"/>
              <w:rPr>
                <w:rFonts w:ascii="TH SarabunPSK" w:eastAsia="Times New Roman" w:hAnsi="TH SarabunPSK" w:cs="TH SarabunPSK"/>
                <w:color w:val="000000" w:themeColor="text1"/>
                <w:spacing w:val="-4"/>
                <w:lang w:eastAsia="zh-CN"/>
              </w:rPr>
            </w:pPr>
            <w:r w:rsidRPr="00E93B22">
              <w:rPr>
                <w:rFonts w:ascii="TH SarabunPSK" w:eastAsia="Times New Roman" w:hAnsi="TH SarabunPSK" w:cs="TH SarabunPSK"/>
                <w:color w:val="000000" w:themeColor="text1"/>
                <w:spacing w:val="-4"/>
                <w:cs/>
                <w:lang w:eastAsia="zh-CN"/>
              </w:rPr>
              <w:t>(</w:t>
            </w:r>
            <w:r w:rsidRPr="00E93B22">
              <w:rPr>
                <w:rFonts w:ascii="TH SarabunPSK" w:eastAsia="Times New Roman" w:hAnsi="TH SarabunPSK" w:cs="TH SarabunPSK"/>
                <w:color w:val="000000" w:themeColor="text1"/>
                <w:spacing w:val="-4"/>
                <w:lang w:eastAsia="zh-CN"/>
              </w:rPr>
              <w:t xml:space="preserve">ii) have at least </w:t>
            </w:r>
            <w:r w:rsidRPr="00E93B22">
              <w:rPr>
                <w:rFonts w:ascii="TH SarabunPSK" w:eastAsia="Times New Roman" w:hAnsi="TH SarabunPSK" w:cs="TH SarabunPSK"/>
                <w:color w:val="000000" w:themeColor="text1"/>
                <w:spacing w:val="-4"/>
                <w:cs/>
                <w:lang w:eastAsia="zh-CN"/>
              </w:rPr>
              <w:t>18%</w:t>
            </w:r>
            <w:r w:rsidRPr="00E93B22">
              <w:rPr>
                <w:rFonts w:ascii="TH SarabunPSK" w:eastAsia="Times New Roman" w:hAnsi="TH SarabunPSK" w:cs="TH SarabunPSK"/>
                <w:color w:val="000000" w:themeColor="text1"/>
                <w:spacing w:val="-4"/>
                <w:lang w:eastAsia="zh-CN"/>
              </w:rPr>
              <w:t xml:space="preserve"> by weight of soil organic carbon (contains soil organic matter,</w:t>
            </w:r>
            <w:r>
              <w:rPr>
                <w:rFonts w:ascii="TH SarabunPSK" w:eastAsia="Times New Roman" w:hAnsi="TH SarabunPSK" w:cs="TH SarabunPSK"/>
                <w:color w:val="000000" w:themeColor="text1"/>
                <w:spacing w:val="-4"/>
                <w:lang w:eastAsia="zh-CN"/>
              </w:rPr>
              <w:t xml:space="preserve"> </w:t>
            </w:r>
            <w:r w:rsidRPr="00E93B22">
              <w:rPr>
                <w:rFonts w:ascii="TH SarabunPSK" w:eastAsia="Times New Roman" w:hAnsi="TH SarabunPSK" w:cs="TH SarabunPSK"/>
                <w:color w:val="000000" w:themeColor="text1"/>
                <w:spacing w:val="-4"/>
                <w:lang w:eastAsia="zh-CN"/>
              </w:rPr>
              <w:t xml:space="preserve">about </w:t>
            </w:r>
            <w:r w:rsidRPr="00E93B22">
              <w:rPr>
                <w:rFonts w:ascii="TH SarabunPSK" w:eastAsia="Times New Roman" w:hAnsi="TH SarabunPSK" w:cs="TH SarabunPSK"/>
                <w:color w:val="000000" w:themeColor="text1"/>
                <w:spacing w:val="-4"/>
                <w:cs/>
                <w:lang w:eastAsia="zh-CN"/>
              </w:rPr>
              <w:t xml:space="preserve">30%) </w:t>
            </w:r>
            <w:r w:rsidRPr="00E93B22">
              <w:rPr>
                <w:rFonts w:ascii="TH SarabunPSK" w:eastAsia="Times New Roman" w:hAnsi="TH SarabunPSK" w:cs="TH SarabunPSK"/>
                <w:color w:val="000000" w:themeColor="text1"/>
                <w:spacing w:val="-4"/>
                <w:lang w:eastAsia="zh-CN"/>
              </w:rPr>
              <w:t xml:space="preserve">if it contains more than </w:t>
            </w:r>
            <w:r w:rsidRPr="00E93B22">
              <w:rPr>
                <w:rFonts w:ascii="TH SarabunPSK" w:eastAsia="Times New Roman" w:hAnsi="TH SarabunPSK" w:cs="TH SarabunPSK"/>
                <w:color w:val="000000" w:themeColor="text1"/>
                <w:spacing w:val="-4"/>
                <w:cs/>
                <w:lang w:eastAsia="zh-CN"/>
              </w:rPr>
              <w:t>60%</w:t>
            </w:r>
            <w:r w:rsidRPr="00E93B22">
              <w:rPr>
                <w:rFonts w:ascii="TH SarabunPSK" w:eastAsia="Times New Roman" w:hAnsi="TH SarabunPSK" w:cs="TH SarabunPSK"/>
                <w:color w:val="000000" w:themeColor="text1"/>
                <w:spacing w:val="-4"/>
                <w:lang w:eastAsia="zh-CN"/>
              </w:rPr>
              <w:t xml:space="preserve"> clay minerals, or</w:t>
            </w:r>
          </w:p>
          <w:p w14:paraId="1D7CEBF3" w14:textId="38275587" w:rsidR="00E93B22" w:rsidRDefault="00E93B22" w:rsidP="00E93B22">
            <w:pPr>
              <w:tabs>
                <w:tab w:val="left" w:pos="350"/>
              </w:tabs>
              <w:spacing w:before="0" w:after="0" w:line="257" w:lineRule="auto"/>
              <w:ind w:left="458" w:hanging="142"/>
              <w:jc w:val="thaiDistribute"/>
              <w:rPr>
                <w:rFonts w:ascii="TH SarabunPSK" w:eastAsia="Times New Roman" w:hAnsi="TH SarabunPSK" w:cs="TH SarabunPSK"/>
                <w:color w:val="000000" w:themeColor="text1"/>
                <w:spacing w:val="-4"/>
                <w:lang w:eastAsia="zh-CN"/>
              </w:rPr>
            </w:pPr>
            <w:r w:rsidRPr="00E93B22">
              <w:rPr>
                <w:rFonts w:ascii="TH SarabunPSK" w:eastAsia="Times New Roman" w:hAnsi="TH SarabunPSK" w:cs="TH SarabunPSK"/>
                <w:color w:val="000000" w:themeColor="text1"/>
                <w:spacing w:val="-4"/>
                <w:cs/>
                <w:lang w:eastAsia="zh-CN"/>
              </w:rPr>
              <w:t>(</w:t>
            </w:r>
            <w:r w:rsidRPr="00E93B22">
              <w:rPr>
                <w:rFonts w:ascii="TH SarabunPSK" w:eastAsia="Times New Roman" w:hAnsi="TH SarabunPSK" w:cs="TH SarabunPSK"/>
                <w:color w:val="000000" w:themeColor="text1"/>
                <w:spacing w:val="-4"/>
                <w:lang w:eastAsia="zh-CN"/>
              </w:rPr>
              <w:t xml:space="preserve">iii) moderate soil organic carbon for clay minerals </w:t>
            </w:r>
            <w:r>
              <w:rPr>
                <w:rFonts w:ascii="TH SarabunPSK" w:eastAsia="Times New Roman" w:hAnsi="TH SarabunPSK" w:cs="TH SarabunPSK"/>
                <w:color w:val="000000" w:themeColor="text1"/>
                <w:spacing w:val="-4"/>
                <w:lang w:eastAsia="zh-CN"/>
              </w:rPr>
              <w:t>at m</w:t>
            </w:r>
            <w:r w:rsidRPr="00E93B22">
              <w:rPr>
                <w:rFonts w:ascii="TH SarabunPSK" w:eastAsia="Times New Roman" w:hAnsi="TH SarabunPSK" w:cs="TH SarabunPSK"/>
                <w:color w:val="000000" w:themeColor="text1"/>
                <w:spacing w:val="-4"/>
                <w:lang w:eastAsia="zh-CN"/>
              </w:rPr>
              <w:t>oderate</w:t>
            </w:r>
            <w:r>
              <w:rPr>
                <w:rFonts w:ascii="TH SarabunPSK" w:eastAsia="Times New Roman" w:hAnsi="TH SarabunPSK" w:cs="TH SarabunPSK"/>
                <w:color w:val="000000" w:themeColor="text1"/>
                <w:spacing w:val="-4"/>
                <w:lang w:eastAsia="zh-CN"/>
              </w:rPr>
              <w:t xml:space="preserve"> level.</w:t>
            </w:r>
          </w:p>
          <w:p w14:paraId="625448B7" w14:textId="7DBA33E0" w:rsidR="006379FD" w:rsidRPr="005C3623" w:rsidRDefault="00E93B22" w:rsidP="00E93B22">
            <w:pPr>
              <w:spacing w:before="0" w:after="0" w:line="257" w:lineRule="auto"/>
              <w:ind w:left="0"/>
              <w:jc w:val="thaiDistribute"/>
              <w:rPr>
                <w:rFonts w:ascii="TH SarabunPSK" w:eastAsia="Times New Roman" w:hAnsi="TH SarabunPSK" w:cs="TH SarabunPSK"/>
                <w:color w:val="000000" w:themeColor="text1"/>
                <w:spacing w:val="-4"/>
                <w:lang w:eastAsia="zh-CN"/>
              </w:rPr>
            </w:pPr>
            <w:r w:rsidRPr="00E93B22">
              <w:rPr>
                <w:rFonts w:ascii="TH SarabunPSK" w:eastAsia="Times New Roman" w:hAnsi="TH SarabunPSK" w:cs="TH SarabunPSK"/>
                <w:color w:val="000000" w:themeColor="text1"/>
                <w:spacing w:val="-4"/>
                <w:lang w:eastAsia="zh-CN"/>
              </w:rPr>
              <w:t>Area data should be classified according to climatic zones i.e., temperate and humid tropics</w:t>
            </w:r>
            <w:r>
              <w:rPr>
                <w:rFonts w:ascii="TH SarabunPSK" w:eastAsia="Times New Roman" w:hAnsi="TH SarabunPSK" w:cs="TH SarabunPSK"/>
                <w:color w:val="000000" w:themeColor="text1"/>
                <w:spacing w:val="-4"/>
                <w:lang w:eastAsia="zh-CN"/>
              </w:rPr>
              <w:t>,</w:t>
            </w:r>
            <w:r w:rsidRPr="00E93B22">
              <w:rPr>
                <w:rFonts w:ascii="TH SarabunPSK" w:eastAsia="Times New Roman" w:hAnsi="TH SarabunPSK" w:cs="TH SarabunPSK"/>
                <w:color w:val="000000" w:themeColor="text1"/>
                <w:spacing w:val="-4"/>
                <w:lang w:eastAsia="zh-CN"/>
              </w:rPr>
              <w:t xml:space="preserve"> and classified by soil fertility for temperate forest areas organic soil area information</w:t>
            </w:r>
            <w:r>
              <w:rPr>
                <w:rFonts w:ascii="TH SarabunPSK" w:eastAsia="Times New Roman" w:hAnsi="TH SarabunPSK" w:cs="TH SarabunPSK"/>
                <w:color w:val="000000" w:themeColor="text1"/>
                <w:spacing w:val="-4"/>
                <w:lang w:eastAsia="zh-CN"/>
              </w:rPr>
              <w:t xml:space="preserve"> which </w:t>
            </w:r>
            <w:r w:rsidRPr="00E93B22">
              <w:rPr>
                <w:rFonts w:ascii="TH SarabunPSK" w:eastAsia="Times New Roman" w:hAnsi="TH SarabunPSK" w:cs="TH SarabunPSK"/>
                <w:color w:val="000000" w:themeColor="text1"/>
                <w:spacing w:val="-4"/>
                <w:lang w:eastAsia="zh-CN"/>
              </w:rPr>
              <w:t>may be compiled from the country's official statistical data or the organic soil area of each country reported by the FAO</w:t>
            </w:r>
            <w:r w:rsidR="006379FD" w:rsidRPr="005C3623">
              <w:rPr>
                <w:rFonts w:ascii="TH SarabunPSK" w:eastAsia="Times New Roman" w:hAnsi="TH SarabunPSK" w:cs="TH SarabunPSK"/>
                <w:color w:val="000000" w:themeColor="text1"/>
                <w:spacing w:val="-4"/>
                <w:lang w:eastAsia="zh-CN"/>
              </w:rPr>
              <w:t xml:space="preserve"> (http://faostat.fao.org/)</w:t>
            </w:r>
            <w:r>
              <w:rPr>
                <w:rFonts w:ascii="TH SarabunPSK" w:eastAsia="Times New Roman" w:hAnsi="TH SarabunPSK" w:cs="TH SarabunPSK"/>
                <w:color w:val="000000" w:themeColor="text1"/>
                <w:spacing w:val="-4"/>
                <w:lang w:eastAsia="zh-CN"/>
              </w:rPr>
              <w:t>.</w:t>
            </w:r>
          </w:p>
          <w:p w14:paraId="56769176" w14:textId="49DA5BDB" w:rsidR="006379FD" w:rsidRPr="005C3623" w:rsidRDefault="00E93B22" w:rsidP="006379FD">
            <w:pPr>
              <w:spacing w:before="0" w:after="0" w:line="257" w:lineRule="auto"/>
              <w:ind w:left="0"/>
              <w:jc w:val="thaiDistribute"/>
              <w:rPr>
                <w:rFonts w:ascii="TH SarabunPSK" w:eastAsia="Times New Roman" w:hAnsi="TH SarabunPSK" w:cs="TH SarabunPSK"/>
                <w:spacing w:val="-4"/>
                <w:cs/>
                <w:lang w:eastAsia="zh-CN"/>
              </w:rPr>
            </w:pPr>
            <w:r>
              <w:rPr>
                <w:rFonts w:ascii="TH SarabunPSK" w:eastAsia="Times New Roman" w:hAnsi="TH SarabunPSK" w:cs="TH SarabunPSK"/>
                <w:color w:val="000000" w:themeColor="text1"/>
                <w:spacing w:val="-4"/>
                <w:lang w:eastAsia="zh-CN"/>
              </w:rPr>
              <w:t>Source</w:t>
            </w:r>
            <w:r w:rsidR="006379FD" w:rsidRPr="005C3623">
              <w:rPr>
                <w:rFonts w:ascii="TH SarabunPSK" w:eastAsia="Times New Roman" w:hAnsi="TH SarabunPSK" w:cs="TH SarabunPSK"/>
                <w:color w:val="000000" w:themeColor="text1"/>
                <w:spacing w:val="-4"/>
                <w:lang w:eastAsia="zh-CN"/>
              </w:rPr>
              <w:t>: 2006 IPCC Guidelines (Vol</w:t>
            </w:r>
            <w:r w:rsidR="0077283B">
              <w:rPr>
                <w:rFonts w:ascii="TH SarabunPSK" w:eastAsia="Times New Roman" w:hAnsi="TH SarabunPSK" w:cs="TH SarabunPSK"/>
                <w:color w:val="000000" w:themeColor="text1"/>
                <w:spacing w:val="-4"/>
                <w:lang w:eastAsia="zh-CN"/>
              </w:rPr>
              <w:t>ume</w:t>
            </w:r>
            <w:r w:rsidR="006379FD" w:rsidRPr="005C3623">
              <w:rPr>
                <w:rFonts w:ascii="TH SarabunPSK" w:eastAsia="Times New Roman" w:hAnsi="TH SarabunPSK" w:cs="TH SarabunPSK"/>
                <w:color w:val="000000" w:themeColor="text1"/>
                <w:spacing w:val="-4"/>
                <w:lang w:eastAsia="zh-CN"/>
              </w:rPr>
              <w:t xml:space="preserve"> 4 Chapter 3)</w:t>
            </w:r>
          </w:p>
        </w:tc>
      </w:tr>
    </w:tbl>
    <w:p w14:paraId="5318E20A" w14:textId="77777777" w:rsidR="008F5C4C" w:rsidRDefault="008F5C4C" w:rsidP="00EF0661">
      <w:pPr>
        <w:pStyle w:val="Heading1"/>
        <w:rPr>
          <w:cs/>
        </w:rPr>
      </w:pPr>
    </w:p>
    <w:p w14:paraId="7CA476B1" w14:textId="77777777" w:rsidR="008F5C4C" w:rsidRDefault="008F5C4C">
      <w:pPr>
        <w:spacing w:before="0" w:after="0" w:line="240" w:lineRule="auto"/>
        <w:ind w:left="0"/>
        <w:rPr>
          <w:rFonts w:ascii="TH SarabunPSK" w:eastAsia="Times New Roman" w:hAnsi="TH SarabunPSK" w:cs="TH SarabunPSK"/>
          <w:b/>
          <w:bCs/>
          <w:color w:val="365F91"/>
          <w:cs/>
        </w:rPr>
      </w:pPr>
      <w:r>
        <w:rPr>
          <w:cs/>
        </w:rPr>
        <w:br w:type="page"/>
      </w:r>
    </w:p>
    <w:p w14:paraId="4C6A5511" w14:textId="3AF1926D" w:rsidR="00856802" w:rsidRDefault="00E93B22" w:rsidP="00EF0661">
      <w:pPr>
        <w:pStyle w:val="Heading1"/>
      </w:pPr>
      <w:r>
        <w:t>Annex</w:t>
      </w:r>
      <w:r w:rsidR="00856802">
        <w:rPr>
          <w:rFonts w:hint="cs"/>
          <w:cs/>
        </w:rPr>
        <w:t xml:space="preserve"> 2 </w:t>
      </w:r>
      <w:r>
        <w:t>Land Management</w:t>
      </w:r>
    </w:p>
    <w:p w14:paraId="14749539" w14:textId="751CDCBD" w:rsidR="005374E3" w:rsidRPr="005374E3" w:rsidRDefault="003775BD" w:rsidP="005374E3">
      <w:pPr>
        <w:ind w:left="0"/>
        <w:rPr>
          <w:rFonts w:ascii="TH SarabunPSK" w:hAnsi="TH SarabunPSK" w:cs="TH SarabunPSK"/>
          <w:color w:val="000000" w:themeColor="text1"/>
          <w:cs/>
        </w:rPr>
      </w:pPr>
      <w:r>
        <w:rPr>
          <w:rFonts w:ascii="TH SarabunPSK" w:hAnsi="TH SarabunPSK" w:cs="TH SarabunPSK"/>
          <w:b/>
          <w:bCs/>
          <w:color w:val="000000" w:themeColor="text1"/>
        </w:rPr>
        <w:t xml:space="preserve">Table </w:t>
      </w:r>
      <w:r w:rsidR="005374E3" w:rsidRPr="000A6475">
        <w:rPr>
          <w:rFonts w:ascii="TH SarabunPSK" w:hAnsi="TH SarabunPSK" w:cs="TH SarabunPSK"/>
          <w:b/>
          <w:bCs/>
          <w:color w:val="000000" w:themeColor="text1"/>
        </w:rPr>
        <w:t>1</w:t>
      </w:r>
      <w:r w:rsidR="000A6475">
        <w:rPr>
          <w:rFonts w:ascii="TH SarabunPSK" w:hAnsi="TH SarabunPSK" w:cs="TH SarabunPSK" w:hint="cs"/>
          <w:color w:val="000000" w:themeColor="text1"/>
          <w:cs/>
        </w:rPr>
        <w:t xml:space="preserve"> </w:t>
      </w:r>
      <w:r w:rsidR="000A6475">
        <w:rPr>
          <w:rFonts w:ascii="TH SarabunPSK" w:hAnsi="TH SarabunPSK" w:cs="TH SarabunPSK"/>
          <w:color w:val="000000" w:themeColor="text1"/>
        </w:rPr>
        <w:t xml:space="preserve">SOC </w:t>
      </w:r>
      <w:r w:rsidR="00E93B22">
        <w:rPr>
          <w:rFonts w:ascii="TH SarabunPSK" w:hAnsi="TH SarabunPSK" w:cs="TH SarabunPSK"/>
          <w:color w:val="000000" w:themeColor="text1"/>
        </w:rPr>
        <w:t xml:space="preserve">classified based on climatic zones and soil types </w:t>
      </w:r>
    </w:p>
    <w:p w14:paraId="6929D5F9" w14:textId="6F4E7D46" w:rsidR="005374E3" w:rsidRDefault="005374E3" w:rsidP="005374E3">
      <w:pPr>
        <w:ind w:left="0"/>
        <w:rPr>
          <w:cs/>
        </w:rPr>
      </w:pPr>
      <w:r>
        <w:rPr>
          <w:noProof/>
        </w:rPr>
        <w:drawing>
          <wp:inline distT="0" distB="0" distL="0" distR="0" wp14:anchorId="3FD04F67" wp14:editId="44A9810D">
            <wp:extent cx="5730240" cy="57150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5715000"/>
                    </a:xfrm>
                    <a:prstGeom prst="rect">
                      <a:avLst/>
                    </a:prstGeom>
                    <a:noFill/>
                    <a:ln>
                      <a:noFill/>
                    </a:ln>
                  </pic:spPr>
                </pic:pic>
              </a:graphicData>
            </a:graphic>
          </wp:inline>
        </w:drawing>
      </w:r>
    </w:p>
    <w:p w14:paraId="7CD06120" w14:textId="5D91058E" w:rsidR="005374E3" w:rsidRDefault="003775BD" w:rsidP="005374E3">
      <w:pPr>
        <w:ind w:left="0"/>
        <w:rPr>
          <w:rFonts w:ascii="TH SarabunPSK" w:hAnsi="TH SarabunPSK" w:cs="TH SarabunPSK"/>
        </w:rPr>
      </w:pPr>
      <w:r>
        <w:rPr>
          <w:rFonts w:ascii="TH SarabunPSK" w:hAnsi="TH SarabunPSK" w:cs="TH SarabunPSK"/>
        </w:rPr>
        <w:t>Source</w:t>
      </w:r>
      <w:r w:rsidR="005374E3" w:rsidRPr="005374E3">
        <w:rPr>
          <w:rFonts w:ascii="TH SarabunPSK" w:hAnsi="TH SarabunPSK" w:cs="TH SarabunPSK"/>
          <w:cs/>
        </w:rPr>
        <w:t xml:space="preserve"> 2019 </w:t>
      </w:r>
      <w:r w:rsidR="005374E3" w:rsidRPr="005374E3">
        <w:rPr>
          <w:rFonts w:ascii="TH SarabunPSK" w:hAnsi="TH SarabunPSK" w:cs="TH SarabunPSK"/>
        </w:rPr>
        <w:t xml:space="preserve">Refinement to the </w:t>
      </w:r>
      <w:r w:rsidR="005374E3" w:rsidRPr="005374E3">
        <w:rPr>
          <w:rFonts w:ascii="TH SarabunPSK" w:hAnsi="TH SarabunPSK" w:cs="TH SarabunPSK"/>
          <w:cs/>
        </w:rPr>
        <w:t xml:space="preserve">2006 </w:t>
      </w:r>
      <w:r w:rsidR="005374E3" w:rsidRPr="005374E3">
        <w:rPr>
          <w:rFonts w:ascii="TH SarabunPSK" w:hAnsi="TH SarabunPSK" w:cs="TH SarabunPSK"/>
        </w:rPr>
        <w:t>IPCC Guidelines for National Greenhouse Gas Inventories</w:t>
      </w:r>
      <w:r w:rsidR="00755BB1">
        <w:rPr>
          <w:rFonts w:ascii="TH SarabunPSK" w:hAnsi="TH SarabunPSK" w:cs="TH SarabunPSK"/>
        </w:rPr>
        <w:t xml:space="preserve">, </w:t>
      </w:r>
      <w:r w:rsidR="005374E3" w:rsidRPr="005374E3">
        <w:rPr>
          <w:rFonts w:ascii="TH SarabunPSK" w:hAnsi="TH SarabunPSK" w:cs="TH SarabunPSK"/>
        </w:rPr>
        <w:t xml:space="preserve">Chapter </w:t>
      </w:r>
      <w:r w:rsidR="005374E3" w:rsidRPr="005374E3">
        <w:rPr>
          <w:rFonts w:ascii="TH SarabunPSK" w:hAnsi="TH SarabunPSK" w:cs="TH SarabunPSK"/>
          <w:cs/>
        </w:rPr>
        <w:t xml:space="preserve">2: </w:t>
      </w:r>
      <w:r w:rsidR="005374E3" w:rsidRPr="005374E3">
        <w:rPr>
          <w:rFonts w:ascii="TH SarabunPSK" w:hAnsi="TH SarabunPSK" w:cs="TH SarabunPSK"/>
        </w:rPr>
        <w:t>Generic Methodologies Applicable to Multiple Land-Use Categories</w:t>
      </w:r>
    </w:p>
    <w:p w14:paraId="35D3728E" w14:textId="0BDE82BD" w:rsidR="005374E3" w:rsidRDefault="005374E3" w:rsidP="005374E3">
      <w:pPr>
        <w:ind w:left="0"/>
        <w:rPr>
          <w:rFonts w:ascii="TH SarabunPSK" w:hAnsi="TH SarabunPSK" w:cs="TH SarabunPSK"/>
        </w:rPr>
      </w:pPr>
    </w:p>
    <w:p w14:paraId="724A3545" w14:textId="23EA8324" w:rsidR="005374E3" w:rsidRDefault="005374E3" w:rsidP="005374E3">
      <w:pPr>
        <w:ind w:left="0"/>
        <w:rPr>
          <w:rFonts w:ascii="TH SarabunPSK" w:hAnsi="TH SarabunPSK" w:cs="TH SarabunPSK"/>
        </w:rPr>
      </w:pPr>
    </w:p>
    <w:p w14:paraId="76B5C548" w14:textId="365E46C1" w:rsidR="005374E3" w:rsidRDefault="005374E3" w:rsidP="005374E3">
      <w:pPr>
        <w:ind w:left="0"/>
        <w:rPr>
          <w:rFonts w:ascii="TH SarabunPSK" w:hAnsi="TH SarabunPSK" w:cs="TH SarabunPSK"/>
        </w:rPr>
      </w:pPr>
    </w:p>
    <w:p w14:paraId="2F3EBCA3" w14:textId="6E0AF6AC" w:rsidR="005374E3" w:rsidRDefault="003775BD" w:rsidP="005374E3">
      <w:pPr>
        <w:ind w:left="0"/>
        <w:rPr>
          <w:rFonts w:ascii="TH SarabunPSK" w:hAnsi="TH SarabunPSK" w:cs="TH SarabunPSK"/>
          <w:cs/>
        </w:rPr>
      </w:pPr>
      <w:r>
        <w:rPr>
          <w:rFonts w:ascii="TH SarabunPSK" w:hAnsi="TH SarabunPSK" w:cs="TH SarabunPSK" w:hint="cs"/>
          <w:b/>
          <w:bCs/>
        </w:rPr>
        <w:t xml:space="preserve">Table </w:t>
      </w:r>
      <w:r w:rsidR="000A6475" w:rsidRPr="000A6475">
        <w:rPr>
          <w:rFonts w:ascii="TH SarabunPSK" w:hAnsi="TH SarabunPSK" w:cs="TH SarabunPSK"/>
          <w:b/>
          <w:bCs/>
        </w:rPr>
        <w:t>2</w:t>
      </w:r>
      <w:r w:rsidR="000A6475">
        <w:rPr>
          <w:rFonts w:ascii="TH SarabunPSK" w:hAnsi="TH SarabunPSK" w:cs="TH SarabunPSK"/>
        </w:rPr>
        <w:t xml:space="preserve"> </w:t>
      </w:r>
      <w:r>
        <w:rPr>
          <w:rFonts w:ascii="TH SarabunPSK" w:hAnsi="TH SarabunPSK" w:cs="TH SarabunPSK"/>
        </w:rPr>
        <w:t>Agricultural area management</w:t>
      </w:r>
    </w:p>
    <w:p w14:paraId="2C7C39E8" w14:textId="52889229" w:rsidR="005374E3" w:rsidRPr="005374E3" w:rsidRDefault="005374E3" w:rsidP="005374E3">
      <w:pPr>
        <w:ind w:left="0"/>
        <w:rPr>
          <w:rFonts w:ascii="TH SarabunPSK" w:hAnsi="TH SarabunPSK" w:cs="TH SarabunPSK"/>
        </w:rPr>
      </w:pPr>
      <w:r>
        <w:rPr>
          <w:rFonts w:ascii="TH SarabunPSK" w:hAnsi="TH SarabunPSK" w:cs="TH SarabunPSK"/>
          <w:noProof/>
        </w:rPr>
        <w:drawing>
          <wp:inline distT="0" distB="0" distL="0" distR="0" wp14:anchorId="4AF7BE4B" wp14:editId="4A123F19">
            <wp:extent cx="5515991" cy="751332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0451" cy="7533016"/>
                    </a:xfrm>
                    <a:prstGeom prst="rect">
                      <a:avLst/>
                    </a:prstGeom>
                    <a:noFill/>
                    <a:ln>
                      <a:noFill/>
                    </a:ln>
                  </pic:spPr>
                </pic:pic>
              </a:graphicData>
            </a:graphic>
          </wp:inline>
        </w:drawing>
      </w:r>
    </w:p>
    <w:p w14:paraId="4D895128" w14:textId="576061B8" w:rsidR="007C046B" w:rsidRDefault="003775BD" w:rsidP="005374E3">
      <w:pPr>
        <w:ind w:left="0"/>
      </w:pPr>
      <w:r>
        <w:rPr>
          <w:rFonts w:ascii="TH SarabunPSK" w:hAnsi="TH SarabunPSK" w:cs="TH SarabunPSK" w:hint="cs"/>
          <w:b/>
          <w:bCs/>
        </w:rPr>
        <w:t xml:space="preserve">Table </w:t>
      </w:r>
      <w:r w:rsidR="000A6475" w:rsidRPr="000A6475">
        <w:rPr>
          <w:rFonts w:ascii="TH SarabunPSK" w:hAnsi="TH SarabunPSK" w:cs="TH SarabunPSK"/>
          <w:b/>
          <w:bCs/>
        </w:rPr>
        <w:t>2</w:t>
      </w:r>
      <w:r w:rsidR="000A6475">
        <w:rPr>
          <w:rFonts w:ascii="TH SarabunPSK" w:hAnsi="TH SarabunPSK" w:cs="TH SarabunPSK"/>
        </w:rPr>
        <w:t xml:space="preserve"> </w:t>
      </w:r>
      <w:r>
        <w:rPr>
          <w:rFonts w:ascii="TH SarabunPSK" w:hAnsi="TH SarabunPSK" w:cs="TH SarabunPSK"/>
        </w:rPr>
        <w:t xml:space="preserve">Agricultural area management (continue) </w:t>
      </w:r>
      <w:r w:rsidR="000A6475">
        <w:rPr>
          <w:rFonts w:ascii="TH SarabunPSK" w:hAnsi="TH SarabunPSK" w:cs="TH SarabunPSK" w:hint="cs"/>
          <w:cs/>
        </w:rPr>
        <w:t xml:space="preserve"> </w:t>
      </w:r>
    </w:p>
    <w:p w14:paraId="6EFFCF67" w14:textId="71102314" w:rsidR="007C046B" w:rsidRDefault="007C046B" w:rsidP="005374E3">
      <w:pPr>
        <w:ind w:left="0"/>
      </w:pPr>
      <w:r>
        <w:rPr>
          <w:rFonts w:hint="cs"/>
          <w:noProof/>
        </w:rPr>
        <w:drawing>
          <wp:inline distT="0" distB="0" distL="0" distR="0" wp14:anchorId="289E1D96" wp14:editId="3BE54E8A">
            <wp:extent cx="5433060" cy="45948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1309"/>
                    <a:stretch/>
                  </pic:blipFill>
                  <pic:spPr bwMode="auto">
                    <a:xfrm>
                      <a:off x="0" y="0"/>
                      <a:ext cx="5433060" cy="4594860"/>
                    </a:xfrm>
                    <a:prstGeom prst="rect">
                      <a:avLst/>
                    </a:prstGeom>
                    <a:noFill/>
                    <a:ln>
                      <a:noFill/>
                    </a:ln>
                    <a:extLst>
                      <a:ext uri="{53640926-AAD7-44D8-BBD7-CCE9431645EC}">
                        <a14:shadowObscured xmlns:a14="http://schemas.microsoft.com/office/drawing/2010/main"/>
                      </a:ext>
                    </a:extLst>
                  </pic:spPr>
                </pic:pic>
              </a:graphicData>
            </a:graphic>
          </wp:inline>
        </w:drawing>
      </w:r>
    </w:p>
    <w:p w14:paraId="446DD640" w14:textId="4DB89EA1" w:rsidR="000A6475" w:rsidRPr="00FA2612" w:rsidRDefault="003775BD" w:rsidP="005C2A3C">
      <w:pPr>
        <w:spacing w:before="0" w:after="120"/>
        <w:ind w:left="0"/>
        <w:rPr>
          <w:rFonts w:ascii="TH SarabunPSK" w:hAnsi="TH SarabunPSK" w:cs="TH SarabunPSK"/>
        </w:rPr>
      </w:pPr>
      <w:r>
        <w:rPr>
          <w:rFonts w:ascii="TH SarabunPSK" w:hAnsi="TH SarabunPSK" w:cs="TH SarabunPSK"/>
        </w:rPr>
        <w:t>Source:</w:t>
      </w:r>
      <w:r w:rsidR="000A6475" w:rsidRPr="005374E3">
        <w:rPr>
          <w:rFonts w:ascii="TH SarabunPSK" w:hAnsi="TH SarabunPSK" w:cs="TH SarabunPSK"/>
          <w:cs/>
        </w:rPr>
        <w:t xml:space="preserve"> 2019 </w:t>
      </w:r>
      <w:r w:rsidR="000A6475" w:rsidRPr="005374E3">
        <w:rPr>
          <w:rFonts w:ascii="TH SarabunPSK" w:hAnsi="TH SarabunPSK" w:cs="TH SarabunPSK"/>
        </w:rPr>
        <w:t xml:space="preserve">Refinement to the </w:t>
      </w:r>
      <w:r w:rsidR="000A6475" w:rsidRPr="005374E3">
        <w:rPr>
          <w:rFonts w:ascii="TH SarabunPSK" w:hAnsi="TH SarabunPSK" w:cs="TH SarabunPSK"/>
          <w:cs/>
        </w:rPr>
        <w:t xml:space="preserve">2006 </w:t>
      </w:r>
      <w:r w:rsidR="000A6475" w:rsidRPr="005374E3">
        <w:rPr>
          <w:rFonts w:ascii="TH SarabunPSK" w:hAnsi="TH SarabunPSK" w:cs="TH SarabunPSK"/>
        </w:rPr>
        <w:t>IPCC Guidelines for National Greenhouse Gas Inventories</w:t>
      </w:r>
      <w:r w:rsidR="00755BB1">
        <w:rPr>
          <w:rFonts w:ascii="TH SarabunPSK" w:hAnsi="TH SarabunPSK" w:cs="TH SarabunPSK"/>
        </w:rPr>
        <w:t xml:space="preserve">, </w:t>
      </w:r>
      <w:r w:rsidR="000A6475" w:rsidRPr="00FA2612">
        <w:rPr>
          <w:rFonts w:ascii="TH SarabunPSK" w:hAnsi="TH SarabunPSK" w:cs="TH SarabunPSK"/>
        </w:rPr>
        <w:t xml:space="preserve">Chapter 5: </w:t>
      </w:r>
      <w:r w:rsidR="0077283B" w:rsidRPr="00FA2612">
        <w:rPr>
          <w:rFonts w:ascii="TH SarabunPSK" w:hAnsi="TH SarabunPSK" w:cs="TH SarabunPSK"/>
        </w:rPr>
        <w:t>C</w:t>
      </w:r>
      <w:r w:rsidR="0077283B">
        <w:rPr>
          <w:rFonts w:ascii="TH SarabunPSK" w:hAnsi="TH SarabunPSK" w:cs="TH SarabunPSK"/>
        </w:rPr>
        <w:t>r</w:t>
      </w:r>
      <w:r w:rsidR="0077283B" w:rsidRPr="00FA2612">
        <w:rPr>
          <w:rFonts w:ascii="TH SarabunPSK" w:hAnsi="TH SarabunPSK" w:cs="TH SarabunPSK"/>
        </w:rPr>
        <w:t>opland</w:t>
      </w:r>
    </w:p>
    <w:p w14:paraId="131EABE8" w14:textId="77777777" w:rsidR="000A6475" w:rsidRPr="005374E3" w:rsidRDefault="000A6475" w:rsidP="005374E3">
      <w:pPr>
        <w:ind w:left="0"/>
        <w:rPr>
          <w:cs/>
        </w:rPr>
      </w:pPr>
    </w:p>
    <w:p w14:paraId="264E5541" w14:textId="784B6F66" w:rsidR="000E41FB" w:rsidRDefault="000E41FB" w:rsidP="000E41FB">
      <w:pPr>
        <w:pStyle w:val="ListParagraph"/>
        <w:spacing w:after="0" w:line="240" w:lineRule="auto"/>
        <w:ind w:left="360"/>
        <w:jc w:val="thaiDistribute"/>
        <w:rPr>
          <w:rFonts w:ascii="TH SarabunPSK" w:hAnsi="TH SarabunPSK" w:cs="TH SarabunPSK"/>
          <w:highlight w:val="yellow"/>
        </w:rPr>
      </w:pPr>
    </w:p>
    <w:p w14:paraId="26295D8E" w14:textId="77777777" w:rsidR="00013D1E" w:rsidRDefault="00013D1E" w:rsidP="000E41FB">
      <w:pPr>
        <w:pStyle w:val="ListParagraph"/>
        <w:spacing w:after="0" w:line="240" w:lineRule="auto"/>
        <w:ind w:left="360"/>
        <w:jc w:val="thaiDistribute"/>
        <w:rPr>
          <w:rFonts w:ascii="TH SarabunPSK" w:hAnsi="TH SarabunPSK" w:cs="TH SarabunPSK"/>
          <w:highlight w:val="yellow"/>
        </w:rPr>
      </w:pPr>
    </w:p>
    <w:p w14:paraId="1BF6DA3E" w14:textId="00FD8E40" w:rsidR="008E1155" w:rsidRDefault="008E1155" w:rsidP="000E41FB">
      <w:pPr>
        <w:pStyle w:val="ListParagraph"/>
        <w:spacing w:after="0" w:line="240" w:lineRule="auto"/>
        <w:ind w:left="360"/>
        <w:jc w:val="thaiDistribute"/>
        <w:rPr>
          <w:rFonts w:ascii="TH SarabunPSK" w:hAnsi="TH SarabunPSK" w:cs="TH SarabunPSK"/>
          <w:highlight w:val="yellow"/>
        </w:rPr>
      </w:pPr>
    </w:p>
    <w:p w14:paraId="681F4534" w14:textId="30E347BE" w:rsidR="008E1155" w:rsidRDefault="008E1155">
      <w:pPr>
        <w:spacing w:before="0" w:after="0" w:line="240" w:lineRule="auto"/>
        <w:ind w:left="0"/>
        <w:rPr>
          <w:rFonts w:ascii="TH SarabunPSK" w:hAnsi="TH SarabunPSK" w:cs="TH SarabunPSK"/>
          <w:highlight w:val="yellow"/>
        </w:rPr>
      </w:pPr>
      <w:r>
        <w:rPr>
          <w:rFonts w:ascii="TH SarabunPSK" w:hAnsi="TH SarabunPSK" w:cs="TH SarabunPSK"/>
          <w:highlight w:val="yellow"/>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31574" w:rsidRPr="00813989" w14:paraId="29FDBE0E" w14:textId="77777777" w:rsidTr="00604881">
        <w:trPr>
          <w:trHeight w:val="60"/>
        </w:trPr>
        <w:tc>
          <w:tcPr>
            <w:tcW w:w="9322" w:type="dxa"/>
            <w:tcBorders>
              <w:top w:val="single" w:sz="4" w:space="0" w:color="auto"/>
              <w:left w:val="single" w:sz="4" w:space="0" w:color="auto"/>
              <w:bottom w:val="single" w:sz="4" w:space="0" w:color="auto"/>
              <w:right w:val="single" w:sz="4" w:space="0" w:color="auto"/>
            </w:tcBorders>
            <w:hideMark/>
          </w:tcPr>
          <w:p w14:paraId="3220A8F0" w14:textId="77777777" w:rsidR="00E31574" w:rsidRPr="00813989" w:rsidRDefault="00E31574" w:rsidP="00E31574">
            <w:pPr>
              <w:spacing w:before="0" w:after="0"/>
              <w:jc w:val="center"/>
              <w:rPr>
                <w:rFonts w:ascii="TH SarabunPSK" w:hAnsi="TH SarabunPSK" w:cs="TH SarabunPSK"/>
                <w:b/>
                <w:bCs/>
                <w:color w:val="000000" w:themeColor="text1"/>
              </w:rPr>
            </w:pPr>
            <w:r w:rsidRPr="00813989">
              <w:rPr>
                <w:rFonts w:ascii="TH SarabunPSK" w:hAnsi="TH SarabunPSK" w:cs="TH SarabunPSK" w:hint="cs"/>
                <w:b/>
                <w:bCs/>
                <w:color w:val="000000" w:themeColor="text1"/>
              </w:rPr>
              <w:t>Document information</w:t>
            </w:r>
          </w:p>
        </w:tc>
      </w:tr>
    </w:tbl>
    <w:p w14:paraId="0670E1C7" w14:textId="77777777" w:rsidR="00E31574" w:rsidRPr="00813989" w:rsidRDefault="00E31574" w:rsidP="00E31574">
      <w:pPr>
        <w:spacing w:before="0" w:after="0"/>
        <w:rPr>
          <w:rFonts w:ascii="TH SarabunPSK" w:hAnsi="TH SarabunPSK" w:cs="TH SarabunPSK"/>
          <w:sz w:val="24"/>
          <w:szCs w:val="24"/>
          <w: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930"/>
        <w:gridCol w:w="1984"/>
        <w:gridCol w:w="4082"/>
      </w:tblGrid>
      <w:tr w:rsidR="00E31574" w:rsidRPr="00813989" w14:paraId="4567B253" w14:textId="77777777" w:rsidTr="00604881">
        <w:trPr>
          <w:trHeight w:val="446"/>
        </w:trPr>
        <w:tc>
          <w:tcPr>
            <w:tcW w:w="1326" w:type="dxa"/>
            <w:tcBorders>
              <w:top w:val="single" w:sz="4" w:space="0" w:color="auto"/>
              <w:left w:val="single" w:sz="4" w:space="0" w:color="auto"/>
              <w:bottom w:val="single" w:sz="4" w:space="0" w:color="auto"/>
              <w:right w:val="single" w:sz="4" w:space="0" w:color="auto"/>
            </w:tcBorders>
            <w:hideMark/>
          </w:tcPr>
          <w:p w14:paraId="339235BB" w14:textId="77777777" w:rsidR="00E31574" w:rsidRPr="00813989" w:rsidRDefault="00E31574" w:rsidP="00E31574">
            <w:pPr>
              <w:spacing w:before="0" w:after="0"/>
              <w:ind w:left="0"/>
              <w:rPr>
                <w:rFonts w:ascii="TH SarabunPSK" w:hAnsi="TH SarabunPSK" w:cs="TH SarabunPSK"/>
                <w:b/>
                <w:bCs/>
              </w:rPr>
            </w:pPr>
            <w:r w:rsidRPr="00813989">
              <w:rPr>
                <w:rFonts w:ascii="TH SarabunPSK" w:hAnsi="TH SarabunPSK" w:cs="TH SarabunPSK" w:hint="cs"/>
                <w:b/>
                <w:bCs/>
              </w:rPr>
              <w:t>Version</w:t>
            </w:r>
          </w:p>
        </w:tc>
        <w:tc>
          <w:tcPr>
            <w:tcW w:w="1930" w:type="dxa"/>
            <w:tcBorders>
              <w:top w:val="single" w:sz="4" w:space="0" w:color="auto"/>
              <w:left w:val="single" w:sz="4" w:space="0" w:color="auto"/>
              <w:bottom w:val="single" w:sz="4" w:space="0" w:color="auto"/>
              <w:right w:val="single" w:sz="4" w:space="0" w:color="auto"/>
            </w:tcBorders>
            <w:hideMark/>
          </w:tcPr>
          <w:p w14:paraId="0B2427BF" w14:textId="77777777" w:rsidR="00E31574" w:rsidRPr="00813989" w:rsidRDefault="00E31574" w:rsidP="00E31574">
            <w:pPr>
              <w:spacing w:before="0" w:after="0"/>
              <w:jc w:val="center"/>
              <w:rPr>
                <w:rFonts w:ascii="TH SarabunPSK" w:hAnsi="TH SarabunPSK" w:cs="TH SarabunPSK"/>
                <w:b/>
                <w:bCs/>
              </w:rPr>
            </w:pPr>
            <w:r w:rsidRPr="00813989">
              <w:rPr>
                <w:rFonts w:ascii="TH SarabunPSK" w:hAnsi="TH SarabunPSK" w:cs="TH SarabunPSK" w:hint="cs"/>
                <w:b/>
                <w:bCs/>
              </w:rPr>
              <w:t>Amendment</w:t>
            </w:r>
          </w:p>
        </w:tc>
        <w:tc>
          <w:tcPr>
            <w:tcW w:w="1984" w:type="dxa"/>
            <w:tcBorders>
              <w:top w:val="single" w:sz="4" w:space="0" w:color="auto"/>
              <w:left w:val="single" w:sz="4" w:space="0" w:color="auto"/>
              <w:bottom w:val="single" w:sz="4" w:space="0" w:color="auto"/>
              <w:right w:val="single" w:sz="4" w:space="0" w:color="auto"/>
            </w:tcBorders>
            <w:hideMark/>
          </w:tcPr>
          <w:p w14:paraId="05157194" w14:textId="77777777" w:rsidR="00E31574" w:rsidRPr="00813989" w:rsidRDefault="00E31574" w:rsidP="00E31574">
            <w:pPr>
              <w:spacing w:before="0" w:after="0"/>
              <w:ind w:hanging="408"/>
              <w:jc w:val="center"/>
              <w:rPr>
                <w:rFonts w:ascii="TH SarabunPSK" w:hAnsi="TH SarabunPSK" w:cs="TH SarabunPSK"/>
                <w:b/>
                <w:bCs/>
              </w:rPr>
            </w:pPr>
            <w:r w:rsidRPr="00813989">
              <w:rPr>
                <w:rFonts w:ascii="TH SarabunPSK" w:hAnsi="TH SarabunPSK" w:cs="TH SarabunPSK" w:hint="cs"/>
                <w:b/>
                <w:bCs/>
              </w:rPr>
              <w:t xml:space="preserve"> Entry into force</w:t>
            </w:r>
          </w:p>
        </w:tc>
        <w:tc>
          <w:tcPr>
            <w:tcW w:w="4082" w:type="dxa"/>
            <w:tcBorders>
              <w:top w:val="single" w:sz="4" w:space="0" w:color="auto"/>
              <w:left w:val="single" w:sz="4" w:space="0" w:color="auto"/>
              <w:bottom w:val="single" w:sz="4" w:space="0" w:color="auto"/>
              <w:right w:val="single" w:sz="4" w:space="0" w:color="auto"/>
            </w:tcBorders>
            <w:hideMark/>
          </w:tcPr>
          <w:p w14:paraId="22B2EE2B" w14:textId="77777777" w:rsidR="00E31574" w:rsidRPr="00813989" w:rsidRDefault="00E31574" w:rsidP="00E31574">
            <w:pPr>
              <w:spacing w:before="0" w:after="0"/>
              <w:jc w:val="center"/>
              <w:rPr>
                <w:rFonts w:ascii="TH SarabunPSK" w:hAnsi="TH SarabunPSK" w:cs="TH SarabunPSK"/>
                <w:b/>
                <w:bCs/>
              </w:rPr>
            </w:pPr>
            <w:r w:rsidRPr="00813989">
              <w:rPr>
                <w:rFonts w:ascii="TH SarabunPSK" w:hAnsi="TH SarabunPSK" w:cs="TH SarabunPSK" w:hint="cs"/>
                <w:b/>
                <w:bCs/>
              </w:rPr>
              <w:t>Description</w:t>
            </w:r>
          </w:p>
        </w:tc>
      </w:tr>
      <w:tr w:rsidR="00E31574" w:rsidRPr="00813989" w14:paraId="23FFEC26" w14:textId="77777777" w:rsidTr="00604881">
        <w:tc>
          <w:tcPr>
            <w:tcW w:w="1326" w:type="dxa"/>
            <w:tcBorders>
              <w:top w:val="single" w:sz="4" w:space="0" w:color="auto"/>
              <w:left w:val="single" w:sz="4" w:space="0" w:color="auto"/>
              <w:bottom w:val="single" w:sz="4" w:space="0" w:color="auto"/>
              <w:right w:val="single" w:sz="4" w:space="0" w:color="auto"/>
            </w:tcBorders>
            <w:hideMark/>
          </w:tcPr>
          <w:p w14:paraId="3630F7AA" w14:textId="77777777" w:rsidR="00E31574" w:rsidRPr="00813989" w:rsidRDefault="00E31574" w:rsidP="00E31574">
            <w:pPr>
              <w:spacing w:before="0" w:after="0"/>
              <w:jc w:val="center"/>
              <w:rPr>
                <w:rFonts w:ascii="TH SarabunPSK" w:hAnsi="TH SarabunPSK" w:cs="TH SarabunPSK"/>
              </w:rPr>
            </w:pPr>
            <w:r w:rsidRPr="00813989">
              <w:rPr>
                <w:rFonts w:ascii="TH SarabunPSK" w:hAnsi="TH SarabunPSK" w:cs="TH SarabunPSK" w:hint="cs"/>
              </w:rPr>
              <w:t>01</w:t>
            </w:r>
          </w:p>
        </w:tc>
        <w:tc>
          <w:tcPr>
            <w:tcW w:w="1930" w:type="dxa"/>
            <w:tcBorders>
              <w:top w:val="single" w:sz="4" w:space="0" w:color="auto"/>
              <w:left w:val="single" w:sz="4" w:space="0" w:color="auto"/>
              <w:bottom w:val="single" w:sz="4" w:space="0" w:color="auto"/>
              <w:right w:val="single" w:sz="4" w:space="0" w:color="auto"/>
            </w:tcBorders>
            <w:hideMark/>
          </w:tcPr>
          <w:p w14:paraId="0F9A029D" w14:textId="77777777" w:rsidR="00E31574" w:rsidRPr="00813989" w:rsidRDefault="00E31574" w:rsidP="00E31574">
            <w:pPr>
              <w:spacing w:before="0" w:after="0"/>
              <w:jc w:val="center"/>
              <w:rPr>
                <w:rFonts w:ascii="TH SarabunPSK" w:hAnsi="TH SarabunPSK" w:cs="TH SarabunPSK"/>
                <w:cs/>
              </w:rPr>
            </w:pPr>
            <w:r w:rsidRPr="00813989">
              <w:rPr>
                <w:rFonts w:ascii="TH SarabunPSK" w:hAnsi="TH SarabunPSK" w:cs="TH SarabunPSK" w:hint="cs"/>
              </w:rPr>
              <w:t>--</w:t>
            </w:r>
          </w:p>
        </w:tc>
        <w:tc>
          <w:tcPr>
            <w:tcW w:w="1984" w:type="dxa"/>
            <w:tcBorders>
              <w:top w:val="single" w:sz="4" w:space="0" w:color="auto"/>
              <w:left w:val="single" w:sz="4" w:space="0" w:color="auto"/>
              <w:bottom w:val="single" w:sz="4" w:space="0" w:color="auto"/>
              <w:right w:val="single" w:sz="4" w:space="0" w:color="auto"/>
            </w:tcBorders>
            <w:hideMark/>
          </w:tcPr>
          <w:p w14:paraId="2262E9F3" w14:textId="77777777" w:rsidR="00E31574" w:rsidRPr="00813989" w:rsidRDefault="00E31574" w:rsidP="00E31574">
            <w:pPr>
              <w:spacing w:before="0" w:after="0"/>
              <w:rPr>
                <w:rFonts w:ascii="TH SarabunPSK" w:hAnsi="TH SarabunPSK" w:cs="TH SarabunPSK"/>
              </w:rPr>
            </w:pPr>
            <w:r w:rsidRPr="00813989">
              <w:rPr>
                <w:rFonts w:ascii="TH SarabunPSK" w:hAnsi="TH SarabunPSK" w:cs="TH SarabunPSK" w:hint="cs"/>
              </w:rPr>
              <w:t>1 March</w:t>
            </w:r>
            <w:r w:rsidRPr="00813989">
              <w:rPr>
                <w:rFonts w:ascii="TH SarabunPSK" w:hAnsi="TH SarabunPSK" w:cs="TH SarabunPSK" w:hint="cs"/>
                <w:cs/>
              </w:rPr>
              <w:t xml:space="preserve"> </w:t>
            </w:r>
            <w:r w:rsidRPr="00813989">
              <w:rPr>
                <w:rFonts w:ascii="TH SarabunPSK" w:hAnsi="TH SarabunPSK" w:cs="TH SarabunPSK" w:hint="cs"/>
              </w:rPr>
              <w:t>2023</w:t>
            </w:r>
          </w:p>
        </w:tc>
        <w:tc>
          <w:tcPr>
            <w:tcW w:w="4082" w:type="dxa"/>
            <w:tcBorders>
              <w:top w:val="single" w:sz="4" w:space="0" w:color="auto"/>
              <w:left w:val="single" w:sz="4" w:space="0" w:color="auto"/>
              <w:bottom w:val="single" w:sz="4" w:space="0" w:color="auto"/>
              <w:right w:val="single" w:sz="4" w:space="0" w:color="auto"/>
            </w:tcBorders>
            <w:hideMark/>
          </w:tcPr>
          <w:p w14:paraId="47B5C97F" w14:textId="77777777" w:rsidR="00E31574" w:rsidRPr="00813989" w:rsidRDefault="00E31574" w:rsidP="00E31574">
            <w:pPr>
              <w:spacing w:before="0" w:after="0"/>
              <w:rPr>
                <w:rFonts w:ascii="TH SarabunPSK" w:hAnsi="TH SarabunPSK" w:cs="TH SarabunPSK"/>
              </w:rPr>
            </w:pPr>
            <w:r w:rsidRPr="00813989">
              <w:rPr>
                <w:rFonts w:ascii="TH SarabunPSK" w:hAnsi="TH SarabunPSK" w:cs="TH SarabunPSK" w:hint="cs"/>
              </w:rPr>
              <w:t>-</w:t>
            </w:r>
          </w:p>
        </w:tc>
      </w:tr>
    </w:tbl>
    <w:p w14:paraId="3F09E3B3" w14:textId="77777777" w:rsidR="009B3B69" w:rsidRPr="003775BD" w:rsidRDefault="009B3B69" w:rsidP="00E31574">
      <w:pPr>
        <w:spacing w:before="60" w:after="60"/>
        <w:rPr>
          <w:rFonts w:ascii="TH SarabunPSK" w:hAnsi="TH SarabunPSK" w:cs="TH SarabunPSK"/>
          <w:b/>
          <w:bCs/>
          <w:color w:val="002060"/>
          <w:cs/>
        </w:rPr>
      </w:pPr>
    </w:p>
    <w:sectPr w:rsidR="009B3B69" w:rsidRPr="003775BD" w:rsidSect="005C3623">
      <w:pgSz w:w="11906" w:h="16838"/>
      <w:pgMar w:top="1440" w:right="1440" w:bottom="1304" w:left="1440" w:header="709" w:footer="709"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E91DD" w14:textId="77777777" w:rsidR="00912A99" w:rsidRDefault="00912A99" w:rsidP="00B21732">
      <w:pPr>
        <w:spacing w:after="0" w:line="240" w:lineRule="auto"/>
      </w:pPr>
      <w:r>
        <w:separator/>
      </w:r>
    </w:p>
  </w:endnote>
  <w:endnote w:type="continuationSeparator" w:id="0">
    <w:p w14:paraId="2B7065C7" w14:textId="77777777" w:rsidR="00912A99" w:rsidRDefault="00912A99" w:rsidP="00B2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embedBold r:id="rId1" w:subsetted="1" w:fontKey="{DF5E0A57-A359-401E-B205-4A5969EB9016}"/>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Niramit AS">
    <w:altName w:val="Browallia New"/>
    <w:panose1 w:val="02000506000000020004"/>
    <w:charset w:val="00"/>
    <w:family w:val="auto"/>
    <w:pitch w:val="variable"/>
    <w:sig w:usb0="A100006F" w:usb1="5000204A" w:usb2="00000000" w:usb3="00000000" w:csb0="00010183" w:csb1="00000000"/>
    <w:embedRegular r:id="rId2" w:subsetted="1" w:fontKey="{21F0F3DA-0CBF-493F-9E52-442E32CD9473}"/>
  </w:font>
  <w:font w:name="TH SarabunPSK">
    <w:panose1 w:val="020B0500040200020003"/>
    <w:charset w:val="DE"/>
    <w:family w:val="swiss"/>
    <w:pitch w:val="variable"/>
    <w:sig w:usb0="A100006F" w:usb1="5000205A" w:usb2="00000000" w:usb3="00000000" w:csb0="00010193" w:csb1="00000000"/>
    <w:embedRegular r:id="rId3" w:fontKey="{DDDEC65D-3138-4310-BA70-528B3F851A25}"/>
    <w:embedBold r:id="rId4" w:fontKey="{4D915665-AE06-4F92-8FB7-A0B90050A0B4}"/>
    <w:embedItalic r:id="rId5" w:fontKey="{BDB2EF53-BF69-45F0-BA2F-F35DA5C4C66C}"/>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embedRegular r:id="rId6" w:subsetted="1" w:fontKey="{4E58567C-261E-4530-9272-B2B1BD7C7BCC}"/>
    <w:embedItalic r:id="rId7" w:subsetted="1" w:fontKey="{F4368975-47EF-45EB-A3F3-27AE7DA070C6}"/>
  </w:font>
  <w:font w:name="TH Sarabun New">
    <w:panose1 w:val="020B0500040200020003"/>
    <w:charset w:val="00"/>
    <w:family w:val="swiss"/>
    <w:pitch w:val="variable"/>
    <w:sig w:usb0="A100006F" w:usb1="5000205A" w:usb2="00000000" w:usb3="00000000" w:csb0="00010183" w:csb1="00000000"/>
  </w:font>
  <w:font w:name="BrowalliaUPC">
    <w:panose1 w:val="020B0604020202020204"/>
    <w:charset w:val="00"/>
    <w:family w:val="swiss"/>
    <w:pitch w:val="variable"/>
    <w:sig w:usb0="81000003" w:usb1="00000000" w:usb2="00000000" w:usb3="00000000" w:csb0="00010001" w:csb1="00000000"/>
    <w:embedRegular r:id="rId8" w:fontKey="{85237195-C93D-47B8-8B32-666FAD98A32A}"/>
    <w:embedBold r:id="rId9" w:fontKey="{A91F82BE-D54C-496D-AF5E-B3997A10A4F1}"/>
  </w:font>
  <w:font w:name="Eucrosi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069F" w14:textId="77777777" w:rsidR="00FA2612" w:rsidRPr="005D6FDD" w:rsidRDefault="00FA2612" w:rsidP="00324DA1">
    <w:pPr>
      <w:pStyle w:val="Footer"/>
      <w:spacing w:before="0" w:after="0"/>
      <w:jc w:val="right"/>
      <w:rPr>
        <w:rFonts w:ascii="BrowalliaUPC" w:hAnsi="BrowalliaUPC" w:cs="BrowalliaUPC"/>
        <w:b/>
        <w:bCs/>
        <w:sz w:val="28"/>
        <w:szCs w:val="28"/>
      </w:rPr>
    </w:pPr>
    <w:r w:rsidRPr="005D6FDD">
      <w:rPr>
        <w:rFonts w:ascii="BrowalliaUPC" w:hAnsi="BrowalliaUPC" w:cs="BrowalliaUPC"/>
        <w:b/>
        <w:bCs/>
        <w:sz w:val="28"/>
        <w:szCs w:val="28"/>
        <w:cs/>
      </w:rPr>
      <w:t>องค์การบริหารจัดการก๊าซเรือนกระจก (องค์การมหาชน) (อบก.)</w:t>
    </w:r>
  </w:p>
  <w:p w14:paraId="4A47F454" w14:textId="77777777" w:rsidR="00FA2612" w:rsidRPr="00324DA1" w:rsidRDefault="00FA2612" w:rsidP="00324DA1">
    <w:pPr>
      <w:pStyle w:val="Footer"/>
      <w:spacing w:before="0" w:after="0"/>
      <w:jc w:val="right"/>
      <w:rPr>
        <w:rFonts w:ascii="BrowalliaUPC" w:hAnsi="BrowalliaUPC" w:cs="BrowalliaUPC"/>
        <w:b/>
        <w:bCs/>
        <w:sz w:val="28"/>
        <w:szCs w:val="28"/>
      </w:rPr>
    </w:pPr>
    <w:r w:rsidRPr="005D6FDD">
      <w:rPr>
        <w:rFonts w:ascii="BrowalliaUPC" w:hAnsi="BrowalliaUPC" w:cs="BrowalliaUPC"/>
        <w:b/>
        <w:bCs/>
        <w:sz w:val="28"/>
        <w:szCs w:val="28"/>
      </w:rPr>
      <w:t xml:space="preserve">Thailand Greenhouse Gas Management Organization </w:t>
    </w:r>
    <w:r w:rsidRPr="005D6FDD">
      <w:rPr>
        <w:rFonts w:ascii="BrowalliaUPC" w:hAnsi="BrowalliaUPC" w:cs="BrowalliaUPC"/>
        <w:b/>
        <w:bCs/>
        <w:sz w:val="28"/>
        <w:szCs w:val="28"/>
        <w:cs/>
      </w:rPr>
      <w:t>(</w:t>
    </w:r>
    <w:r w:rsidRPr="005D6FDD">
      <w:rPr>
        <w:rFonts w:ascii="BrowalliaUPC" w:hAnsi="BrowalliaUPC" w:cs="BrowalliaUPC"/>
        <w:b/>
        <w:bCs/>
        <w:sz w:val="28"/>
        <w:szCs w:val="28"/>
      </w:rPr>
      <w:t>Public Organization</w:t>
    </w:r>
    <w:r w:rsidRPr="005D6FDD">
      <w:rPr>
        <w:rFonts w:ascii="BrowalliaUPC" w:hAnsi="BrowalliaUPC" w:cs="BrowalliaUPC"/>
        <w:b/>
        <w:bCs/>
        <w:sz w:val="28"/>
        <w:szCs w:val="28"/>
        <w:cs/>
      </w:rPr>
      <w:t>) (</w:t>
    </w:r>
    <w:r w:rsidRPr="005D6FDD">
      <w:rPr>
        <w:rFonts w:ascii="BrowalliaUPC" w:hAnsi="BrowalliaUPC" w:cs="BrowalliaUPC"/>
        <w:b/>
        <w:bCs/>
        <w:sz w:val="28"/>
        <w:szCs w:val="28"/>
      </w:rPr>
      <w:t>TGO</w:t>
    </w:r>
    <w:r w:rsidRPr="005D6FDD">
      <w:rPr>
        <w:rFonts w:ascii="BrowalliaUPC" w:hAnsi="BrowalliaUPC" w:cs="BrowalliaUPC"/>
        <w:b/>
        <w:bCs/>
        <w:sz w:val="28"/>
        <w:szCs w:val="28"/>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F9F69" w14:textId="77777777" w:rsidR="00912A99" w:rsidRDefault="00912A99" w:rsidP="00B21732">
      <w:pPr>
        <w:spacing w:after="0" w:line="240" w:lineRule="auto"/>
      </w:pPr>
      <w:r>
        <w:separator/>
      </w:r>
    </w:p>
  </w:footnote>
  <w:footnote w:type="continuationSeparator" w:id="0">
    <w:p w14:paraId="745A2F07" w14:textId="77777777" w:rsidR="00912A99" w:rsidRDefault="00912A99" w:rsidP="00B2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4" w:type="dxa"/>
      <w:tblLayout w:type="fixed"/>
      <w:tblLook w:val="04A0" w:firstRow="1" w:lastRow="0" w:firstColumn="1" w:lastColumn="0" w:noHBand="0" w:noVBand="1"/>
    </w:tblPr>
    <w:tblGrid>
      <w:gridCol w:w="851"/>
      <w:gridCol w:w="4678"/>
      <w:gridCol w:w="3458"/>
    </w:tblGrid>
    <w:tr w:rsidR="00FA2612" w:rsidRPr="001B0D82" w14:paraId="3004F11D" w14:textId="77777777" w:rsidTr="007C046B">
      <w:tc>
        <w:tcPr>
          <w:tcW w:w="851" w:type="dxa"/>
        </w:tcPr>
        <w:p w14:paraId="18D07D27" w14:textId="77777777" w:rsidR="00FA2612" w:rsidRPr="00482240" w:rsidRDefault="00FA2612" w:rsidP="007C046B">
          <w:r>
            <w:rPr>
              <w:noProof/>
            </w:rPr>
            <w:drawing>
              <wp:anchor distT="0" distB="0" distL="114300" distR="114300" simplePos="0" relativeHeight="251661312" behindDoc="0" locked="0" layoutInCell="1" allowOverlap="1" wp14:anchorId="65723885" wp14:editId="63C3B759">
                <wp:simplePos x="0" y="0"/>
                <wp:positionH relativeFrom="column">
                  <wp:posOffset>96266</wp:posOffset>
                </wp:positionH>
                <wp:positionV relativeFrom="paragraph">
                  <wp:posOffset>75565</wp:posOffset>
                </wp:positionV>
                <wp:extent cx="309371" cy="321869"/>
                <wp:effectExtent l="0" t="0" r="0" b="2540"/>
                <wp:wrapNone/>
                <wp:docPr id="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VER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9371" cy="321869"/>
                        </a:xfrm>
                        <a:prstGeom prst="rect">
                          <a:avLst/>
                        </a:prstGeom>
                        <a:noFill/>
                        <a:ln>
                          <a:noFill/>
                        </a:ln>
                      </pic:spPr>
                    </pic:pic>
                  </a:graphicData>
                </a:graphic>
              </wp:anchor>
            </w:drawing>
          </w:r>
        </w:p>
      </w:tc>
      <w:tc>
        <w:tcPr>
          <w:tcW w:w="4678" w:type="dxa"/>
          <w:vAlign w:val="center"/>
        </w:tcPr>
        <w:p w14:paraId="115DF0C0" w14:textId="77777777" w:rsidR="00FA2612" w:rsidRPr="001B0D82" w:rsidRDefault="00FA2612" w:rsidP="007C046B">
          <w:pPr>
            <w:ind w:left="34"/>
            <w:rPr>
              <w:rFonts w:ascii="BrowalliaUPC" w:hAnsi="BrowalliaUPC" w:cs="BrowalliaUPC"/>
              <w:sz w:val="28"/>
              <w:szCs w:val="28"/>
            </w:rPr>
          </w:pPr>
          <w:r w:rsidRPr="001B0D82">
            <w:rPr>
              <w:rFonts w:ascii="BrowalliaUPC" w:hAnsi="BrowalliaUPC" w:cs="BrowalliaUPC"/>
              <w:b/>
              <w:bCs/>
              <w:sz w:val="28"/>
              <w:szCs w:val="28"/>
            </w:rPr>
            <w:t>Thailand Voluntary Emission Reduction</w:t>
          </w:r>
          <w:r>
            <w:rPr>
              <w:rFonts w:ascii="BrowalliaUPC" w:hAnsi="BrowalliaUPC" w:cs="BrowalliaUPC"/>
              <w:b/>
              <w:bCs/>
              <w:sz w:val="28"/>
              <w:szCs w:val="28"/>
            </w:rPr>
            <w:t xml:space="preserve"> </w:t>
          </w:r>
          <w:r w:rsidRPr="001B0D82">
            <w:rPr>
              <w:rFonts w:ascii="BrowalliaUPC" w:hAnsi="BrowalliaUPC" w:cs="BrowalliaUPC"/>
              <w:b/>
              <w:bCs/>
              <w:sz w:val="28"/>
              <w:szCs w:val="28"/>
            </w:rPr>
            <w:t>Program</w:t>
          </w:r>
        </w:p>
      </w:tc>
      <w:tc>
        <w:tcPr>
          <w:tcW w:w="3458" w:type="dxa"/>
          <w:vAlign w:val="center"/>
        </w:tcPr>
        <w:p w14:paraId="5BE9B656" w14:textId="081BD244" w:rsidR="00FA2612" w:rsidRPr="001B0D82" w:rsidRDefault="00FA2612" w:rsidP="007C046B">
          <w:pPr>
            <w:ind w:left="203"/>
            <w:jc w:val="center"/>
            <w:rPr>
              <w:rFonts w:ascii="BrowalliaUPC" w:hAnsi="BrowalliaUPC" w:cs="BrowalliaUPC"/>
              <w:b/>
              <w:bCs/>
              <w:sz w:val="28"/>
              <w:szCs w:val="28"/>
              <w:lang w:val="en-GB"/>
            </w:rPr>
          </w:pPr>
          <w:r w:rsidRPr="001B0D82">
            <w:rPr>
              <w:rFonts w:ascii="BrowalliaUPC" w:hAnsi="BrowalliaUPC" w:cs="BrowalliaUPC"/>
              <w:b/>
              <w:bCs/>
              <w:sz w:val="28"/>
              <w:szCs w:val="28"/>
            </w:rPr>
            <w:t>T</w:t>
          </w:r>
          <w:r w:rsidR="00755BB1">
            <w:rPr>
              <w:rFonts w:ascii="BrowalliaUPC" w:hAnsi="BrowalliaUPC" w:cs="BrowalliaUPC"/>
              <w:b/>
              <w:bCs/>
              <w:sz w:val="28"/>
              <w:szCs w:val="28"/>
            </w:rPr>
            <w:t>-</w:t>
          </w:r>
          <w:r w:rsidRPr="001B0D82">
            <w:rPr>
              <w:rFonts w:ascii="BrowalliaUPC" w:hAnsi="BrowalliaUPC" w:cs="BrowalliaUPC"/>
              <w:b/>
              <w:bCs/>
              <w:sz w:val="28"/>
              <w:szCs w:val="28"/>
            </w:rPr>
            <w:t>VER</w:t>
          </w:r>
          <w:r w:rsidRPr="001B0D82">
            <w:rPr>
              <w:rFonts w:ascii="BrowalliaUPC" w:hAnsi="BrowalliaUPC" w:cs="BrowalliaUPC"/>
              <w:b/>
              <w:bCs/>
              <w:sz w:val="28"/>
              <w:szCs w:val="28"/>
              <w:cs/>
            </w:rPr>
            <w:t>-</w:t>
          </w:r>
          <w:r w:rsidR="00755BB1">
            <w:rPr>
              <w:rFonts w:ascii="BrowalliaUPC" w:hAnsi="BrowalliaUPC" w:cs="BrowalliaUPC"/>
              <w:b/>
              <w:bCs/>
              <w:sz w:val="28"/>
              <w:szCs w:val="28"/>
            </w:rPr>
            <w:t>P-</w:t>
          </w:r>
          <w:r>
            <w:rPr>
              <w:rFonts w:ascii="BrowalliaUPC" w:hAnsi="BrowalliaUPC" w:cs="BrowalliaUPC"/>
              <w:b/>
              <w:bCs/>
              <w:sz w:val="28"/>
              <w:szCs w:val="28"/>
            </w:rPr>
            <w:t>TOOL-01</w:t>
          </w:r>
          <w:r w:rsidRPr="001B0D82">
            <w:rPr>
              <w:rFonts w:ascii="BrowalliaUPC" w:hAnsi="BrowalliaUPC" w:cs="BrowalliaUPC"/>
              <w:b/>
              <w:bCs/>
              <w:sz w:val="28"/>
              <w:szCs w:val="28"/>
              <w:cs/>
            </w:rPr>
            <w:t>-</w:t>
          </w:r>
          <w:r>
            <w:rPr>
              <w:rFonts w:ascii="BrowalliaUPC" w:hAnsi="BrowalliaUPC" w:cs="BrowalliaUPC"/>
              <w:b/>
              <w:bCs/>
              <w:sz w:val="28"/>
              <w:szCs w:val="28"/>
            </w:rPr>
            <w:t>12</w:t>
          </w:r>
          <w:r w:rsidRPr="001B0D82">
            <w:rPr>
              <w:rFonts w:ascii="BrowalliaUPC" w:hAnsi="BrowalliaUPC" w:cs="BrowalliaUPC"/>
              <w:b/>
              <w:bCs/>
              <w:sz w:val="28"/>
              <w:szCs w:val="28"/>
            </w:rPr>
            <w:t xml:space="preserve"> Version </w:t>
          </w:r>
          <w:r w:rsidRPr="001B0D82">
            <w:rPr>
              <w:rFonts w:ascii="BrowalliaUPC" w:hAnsi="BrowalliaUPC" w:cs="BrowalliaUPC"/>
              <w:b/>
              <w:bCs/>
              <w:sz w:val="28"/>
              <w:szCs w:val="28"/>
              <w:cs/>
            </w:rPr>
            <w:t>0</w:t>
          </w:r>
          <w:r>
            <w:rPr>
              <w:rFonts w:ascii="BrowalliaUPC" w:hAnsi="BrowalliaUPC" w:cs="BrowalliaUPC"/>
              <w:b/>
              <w:bCs/>
              <w:sz w:val="28"/>
              <w:szCs w:val="28"/>
            </w:rPr>
            <w:t>1</w:t>
          </w:r>
        </w:p>
      </w:tc>
    </w:tr>
  </w:tbl>
  <w:p w14:paraId="48A2A047" w14:textId="06D3B657" w:rsidR="00FA2612" w:rsidRPr="00987070" w:rsidRDefault="00FA2612" w:rsidP="00324DA1">
    <w:pPr>
      <w:pStyle w:val="Header"/>
      <w:tabs>
        <w:tab w:val="clear" w:pos="4513"/>
        <w:tab w:val="clear" w:pos="9026"/>
        <w:tab w:val="left" w:pos="3922"/>
        <w:tab w:val="center" w:pos="4320"/>
        <w:tab w:val="right" w:pos="8640"/>
      </w:tabs>
      <w:spacing w:before="0" w:after="0" w:line="240" w:lineRule="auto"/>
      <w:ind w:left="0"/>
      <w:rPr>
        <w:rFonts w:ascii="EucrosiaUPC" w:eastAsia="Times New Roman" w:hAnsi="EucrosiaUPC" w:cs="EucrosiaUPC"/>
        <w:sz w:val="22"/>
        <w:szCs w:val="22"/>
        <w:cs/>
        <w:lang w:val="en-GB"/>
      </w:rPr>
    </w:pPr>
    <w:r>
      <w:rPr>
        <w:rFonts w:ascii="EucrosiaUPC" w:eastAsia="Times New Roman" w:hAnsi="EucrosiaUPC" w:cs="EucrosiaUPC"/>
        <w:noProof/>
        <w:szCs w:val="32"/>
        <w:lang w:val="en-GB" w:eastAsia="en-GB"/>
      </w:rPr>
      <mc:AlternateContent>
        <mc:Choice Requires="wps">
          <w:drawing>
            <wp:anchor distT="0" distB="0" distL="114300" distR="114300" simplePos="0" relativeHeight="251660288" behindDoc="0" locked="0" layoutInCell="0" allowOverlap="1" wp14:anchorId="17A599B4" wp14:editId="5240CA93">
              <wp:simplePos x="0" y="0"/>
              <wp:positionH relativeFrom="page">
                <wp:align>right</wp:align>
              </wp:positionH>
              <wp:positionV relativeFrom="topMargin">
                <wp:posOffset>383540</wp:posOffset>
              </wp:positionV>
              <wp:extent cx="909955"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286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064D41" w14:textId="75FA0F87" w:rsidR="00FA2612" w:rsidRPr="00CD0E42" w:rsidRDefault="008D7A11" w:rsidP="003A7941">
                          <w:pPr>
                            <w:spacing w:before="0" w:after="0" w:line="240" w:lineRule="auto"/>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sidR="00FA2612" w:rsidRPr="00CD0E42">
                            <w:rPr>
                              <w:rFonts w:ascii="Browallia New" w:hAnsi="Browallia New" w:cs="Browallia New"/>
                              <w:b/>
                              <w:bCs/>
                              <w:color w:val="FFFFFF" w:themeColor="background1"/>
                              <w:sz w:val="28"/>
                              <w:szCs w:val="28"/>
                              <w:cs/>
                            </w:rPr>
                            <w:t xml:space="preserve"> </w:t>
                          </w:r>
                          <w:r w:rsidR="00FA2612" w:rsidRPr="00CD0E42">
                            <w:rPr>
                              <w:rFonts w:ascii="Browallia New" w:hAnsi="Browallia New" w:cs="Browallia New"/>
                              <w:b/>
                              <w:bCs/>
                              <w:color w:val="FFFFFF" w:themeColor="background1"/>
                              <w:sz w:val="28"/>
                              <w:szCs w:val="28"/>
                            </w:rPr>
                            <w:fldChar w:fldCharType="begin"/>
                          </w:r>
                          <w:r w:rsidR="00FA2612" w:rsidRPr="00CD0E42">
                            <w:rPr>
                              <w:rFonts w:ascii="Browallia New" w:hAnsi="Browallia New" w:cs="Browallia New"/>
                              <w:b/>
                              <w:bCs/>
                              <w:color w:val="FFFFFF" w:themeColor="background1"/>
                              <w:sz w:val="28"/>
                              <w:szCs w:val="28"/>
                            </w:rPr>
                            <w:instrText xml:space="preserve"> PAGE   \</w:instrText>
                          </w:r>
                          <w:r w:rsidR="00FA2612" w:rsidRPr="00CD0E42">
                            <w:rPr>
                              <w:rFonts w:ascii="Browallia New" w:hAnsi="Browallia New" w:cs="Browallia New"/>
                              <w:b/>
                              <w:bCs/>
                              <w:color w:val="FFFFFF" w:themeColor="background1"/>
                              <w:sz w:val="28"/>
                              <w:szCs w:val="28"/>
                              <w:cs/>
                            </w:rPr>
                            <w:instrText xml:space="preserve">* </w:instrText>
                          </w:r>
                          <w:r w:rsidR="00FA2612" w:rsidRPr="00CD0E42">
                            <w:rPr>
                              <w:rFonts w:ascii="Browallia New" w:hAnsi="Browallia New" w:cs="Browallia New"/>
                              <w:b/>
                              <w:bCs/>
                              <w:color w:val="FFFFFF" w:themeColor="background1"/>
                              <w:sz w:val="28"/>
                              <w:szCs w:val="28"/>
                            </w:rPr>
                            <w:instrText xml:space="preserve">MERGEFORMAT </w:instrText>
                          </w:r>
                          <w:r w:rsidR="00FA2612" w:rsidRPr="00CD0E42">
                            <w:rPr>
                              <w:rFonts w:ascii="Browallia New" w:hAnsi="Browallia New" w:cs="Browallia New"/>
                              <w:b/>
                              <w:bCs/>
                              <w:color w:val="FFFFFF" w:themeColor="background1"/>
                              <w:sz w:val="28"/>
                              <w:szCs w:val="28"/>
                            </w:rPr>
                            <w:fldChar w:fldCharType="separate"/>
                          </w:r>
                          <w:r w:rsidR="00FA2612">
                            <w:rPr>
                              <w:rFonts w:ascii="Browallia New" w:hAnsi="Browallia New" w:cs="Browallia New"/>
                              <w:b/>
                              <w:bCs/>
                              <w:noProof/>
                              <w:color w:val="FFFFFF" w:themeColor="background1"/>
                              <w:sz w:val="28"/>
                              <w:szCs w:val="28"/>
                            </w:rPr>
                            <w:t>14</w:t>
                          </w:r>
                          <w:r w:rsidR="00FA2612" w:rsidRPr="00CD0E42">
                            <w:rPr>
                              <w:rFonts w:ascii="Browallia New" w:hAnsi="Browallia New" w:cs="Browallia New"/>
                              <w:b/>
                              <w:bCs/>
                              <w:color w:val="FFFFFF" w:themeColor="background1"/>
                              <w:sz w:val="28"/>
                              <w:szCs w:val="28"/>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17A599B4" id="_x0000_t202" coordsize="21600,21600" o:spt="202" path="m,l,21600r21600,l21600,xe">
              <v:stroke joinstyle="miter"/>
              <v:path gradientshapeok="t" o:connecttype="rect"/>
            </v:shapetype>
            <v:shape id="Text Box 1" o:spid="_x0000_s1026" type="#_x0000_t202" style="position:absolute;margin-left:20.45pt;margin-top:30.2pt;width:71.65pt;height:18pt;z-index:251660288;visibility:visible;mso-wrap-style:square;mso-width-percent:1000;mso-height-percent:0;mso-wrap-distance-left:9pt;mso-wrap-distance-top:0;mso-wrap-distance-right:9pt;mso-wrap-distance-bottom:0;mso-position-horizontal:right;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" o:allowincell="f" fillcolor="#4f81bd [3204]" stroked="f">
              <v:textbox inset=",0,,0">
                <w:txbxContent>
                  <w:p w14:paraId="47064D41" w14:textId="75FA0F87" w:rsidR="00FA2612" w:rsidRPr="00CD0E42" w:rsidRDefault="008D7A11" w:rsidP="003A7941">
                    <w:pPr>
                      <w:spacing w:before="0" w:after="0" w:line="240" w:lineRule="auto"/>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sidR="00FA2612" w:rsidRPr="00CD0E42">
                      <w:rPr>
                        <w:rFonts w:ascii="Browallia New" w:hAnsi="Browallia New" w:cs="Browallia New"/>
                        <w:b/>
                        <w:bCs/>
                        <w:color w:val="FFFFFF" w:themeColor="background1"/>
                        <w:sz w:val="28"/>
                        <w:szCs w:val="28"/>
                        <w:cs/>
                      </w:rPr>
                      <w:t xml:space="preserve"> </w:t>
                    </w:r>
                    <w:r w:rsidR="00FA2612" w:rsidRPr="00CD0E42">
                      <w:rPr>
                        <w:rFonts w:ascii="Browallia New" w:hAnsi="Browallia New" w:cs="Browallia New"/>
                        <w:b/>
                        <w:bCs/>
                        <w:color w:val="FFFFFF" w:themeColor="background1"/>
                        <w:sz w:val="28"/>
                        <w:szCs w:val="28"/>
                      </w:rPr>
                      <w:fldChar w:fldCharType="begin"/>
                    </w:r>
                    <w:r w:rsidR="00FA2612" w:rsidRPr="00CD0E42">
                      <w:rPr>
                        <w:rFonts w:ascii="Browallia New" w:hAnsi="Browallia New" w:cs="Browallia New"/>
                        <w:b/>
                        <w:bCs/>
                        <w:color w:val="FFFFFF" w:themeColor="background1"/>
                        <w:sz w:val="28"/>
                        <w:szCs w:val="28"/>
                      </w:rPr>
                      <w:instrText xml:space="preserve"> PAGE   \</w:instrText>
                    </w:r>
                    <w:r w:rsidR="00FA2612" w:rsidRPr="00CD0E42">
                      <w:rPr>
                        <w:rFonts w:ascii="Browallia New" w:hAnsi="Browallia New" w:cs="Browallia New"/>
                        <w:b/>
                        <w:bCs/>
                        <w:color w:val="FFFFFF" w:themeColor="background1"/>
                        <w:sz w:val="28"/>
                        <w:szCs w:val="28"/>
                        <w:cs/>
                      </w:rPr>
                      <w:instrText xml:space="preserve">* </w:instrText>
                    </w:r>
                    <w:r w:rsidR="00FA2612" w:rsidRPr="00CD0E42">
                      <w:rPr>
                        <w:rFonts w:ascii="Browallia New" w:hAnsi="Browallia New" w:cs="Browallia New"/>
                        <w:b/>
                        <w:bCs/>
                        <w:color w:val="FFFFFF" w:themeColor="background1"/>
                        <w:sz w:val="28"/>
                        <w:szCs w:val="28"/>
                      </w:rPr>
                      <w:instrText xml:space="preserve">MERGEFORMAT </w:instrText>
                    </w:r>
                    <w:r w:rsidR="00FA2612" w:rsidRPr="00CD0E42">
                      <w:rPr>
                        <w:rFonts w:ascii="Browallia New" w:hAnsi="Browallia New" w:cs="Browallia New"/>
                        <w:b/>
                        <w:bCs/>
                        <w:color w:val="FFFFFF" w:themeColor="background1"/>
                        <w:sz w:val="28"/>
                        <w:szCs w:val="28"/>
                      </w:rPr>
                      <w:fldChar w:fldCharType="separate"/>
                    </w:r>
                    <w:r w:rsidR="00FA2612">
                      <w:rPr>
                        <w:rFonts w:ascii="Browallia New" w:hAnsi="Browallia New" w:cs="Browallia New"/>
                        <w:b/>
                        <w:bCs/>
                        <w:noProof/>
                        <w:color w:val="FFFFFF" w:themeColor="background1"/>
                        <w:sz w:val="28"/>
                        <w:szCs w:val="28"/>
                      </w:rPr>
                      <w:t>14</w:t>
                    </w:r>
                    <w:r w:rsidR="00FA2612" w:rsidRPr="00CD0E42">
                      <w:rPr>
                        <w:rFonts w:ascii="Browallia New" w:hAnsi="Browallia New" w:cs="Browallia New"/>
                        <w:b/>
                        <w:bCs/>
                        <w:color w:val="FFFFFF" w:themeColor="background1"/>
                        <w:sz w:val="28"/>
                        <w:szCs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6F15"/>
    <w:multiLevelType w:val="hybridMultilevel"/>
    <w:tmpl w:val="F6E67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CCA"/>
    <w:multiLevelType w:val="hybridMultilevel"/>
    <w:tmpl w:val="A7F62CF6"/>
    <w:lvl w:ilvl="0" w:tplc="98C678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72418F9"/>
    <w:multiLevelType w:val="multilevel"/>
    <w:tmpl w:val="7174FF2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814252D"/>
    <w:multiLevelType w:val="hybridMultilevel"/>
    <w:tmpl w:val="5AA62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CF2FA7"/>
    <w:multiLevelType w:val="multilevel"/>
    <w:tmpl w:val="2EB2DE0A"/>
    <w:lvl w:ilvl="0">
      <w:start w:val="1"/>
      <w:numFmt w:val="decimal"/>
      <w:lvlText w:val="%1."/>
      <w:lvlJc w:val="left"/>
      <w:pPr>
        <w:ind w:left="360" w:hanging="360"/>
      </w:pPr>
    </w:lvl>
    <w:lvl w:ilvl="1">
      <w:start w:val="1"/>
      <w:numFmt w:val="decimal"/>
      <w:lvlText w:val="%2)"/>
      <w:lvlJc w:val="left"/>
      <w:pPr>
        <w:ind w:left="792" w:hanging="432"/>
      </w:pPr>
      <w:rPr>
        <w:b w:val="0"/>
        <w:bCs w:val="0"/>
      </w:rPr>
    </w:lvl>
    <w:lvl w:ilvl="2">
      <w:start w:val="1"/>
      <w:numFmt w:val="decimal"/>
      <w:lvlText w:val="%3)"/>
      <w:lvlJc w:val="left"/>
      <w:pPr>
        <w:ind w:left="1224" w:hanging="504"/>
      </w:pPr>
      <w:rPr>
        <w:b w:val="0"/>
        <w:bCs w:val="0"/>
      </w:r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361E2"/>
    <w:multiLevelType w:val="hybridMultilevel"/>
    <w:tmpl w:val="1B14100C"/>
    <w:lvl w:ilvl="0" w:tplc="8E749DFA">
      <w:start w:val="1"/>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E7FB5"/>
    <w:multiLevelType w:val="hybridMultilevel"/>
    <w:tmpl w:val="2764B302"/>
    <w:lvl w:ilvl="0" w:tplc="27149114">
      <w:start w:val="1"/>
      <w:numFmt w:val="decimal"/>
      <w:lvlText w:val="%1."/>
      <w:lvlJc w:val="left"/>
      <w:pPr>
        <w:ind w:left="720" w:hanging="360"/>
      </w:pPr>
      <w:rPr>
        <w:rFonts w:ascii="TH Niramit AS" w:eastAsia="Calibri" w:hAnsi="TH Niramit AS" w:cs="TH Niramit A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B7DC9"/>
    <w:multiLevelType w:val="hybridMultilevel"/>
    <w:tmpl w:val="3488B2CA"/>
    <w:lvl w:ilvl="0" w:tplc="CC7E7878">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1393E"/>
    <w:multiLevelType w:val="hybridMultilevel"/>
    <w:tmpl w:val="5E4E33AE"/>
    <w:lvl w:ilvl="0" w:tplc="176E4362">
      <w:start w:val="1"/>
      <w:numFmt w:val="decimal"/>
      <w:lvlText w:val="(%1)"/>
      <w:lvlJc w:val="left"/>
      <w:pPr>
        <w:ind w:left="1080" w:hanging="360"/>
      </w:pPr>
      <w:rPr>
        <w:rFonts w:hint="default"/>
      </w:rPr>
    </w:lvl>
    <w:lvl w:ilvl="1" w:tplc="04090019">
      <w:start w:val="1"/>
      <w:numFmt w:val="lowerLetter"/>
      <w:lvlText w:val="%2."/>
      <w:lvlJc w:val="left"/>
      <w:pPr>
        <w:ind w:left="1778"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0C0260"/>
    <w:multiLevelType w:val="hybridMultilevel"/>
    <w:tmpl w:val="8E26BCE6"/>
    <w:lvl w:ilvl="0" w:tplc="65E47702">
      <w:start w:val="1"/>
      <w:numFmt w:val="bullet"/>
      <w:lvlText w:val=""/>
      <w:lvlJc w:val="left"/>
      <w:pPr>
        <w:tabs>
          <w:tab w:val="num" w:pos="720"/>
        </w:tabs>
        <w:ind w:left="720" w:hanging="360"/>
      </w:pPr>
      <w:rPr>
        <w:rFonts w:ascii="Wingdings" w:hAnsi="Wingdings" w:hint="default"/>
      </w:rPr>
    </w:lvl>
    <w:lvl w:ilvl="1" w:tplc="2938C412" w:tentative="1">
      <w:start w:val="1"/>
      <w:numFmt w:val="bullet"/>
      <w:lvlText w:val=""/>
      <w:lvlJc w:val="left"/>
      <w:pPr>
        <w:tabs>
          <w:tab w:val="num" w:pos="1440"/>
        </w:tabs>
        <w:ind w:left="1440" w:hanging="360"/>
      </w:pPr>
      <w:rPr>
        <w:rFonts w:ascii="Wingdings" w:hAnsi="Wingdings" w:hint="default"/>
      </w:rPr>
    </w:lvl>
    <w:lvl w:ilvl="2" w:tplc="7F681EB0" w:tentative="1">
      <w:start w:val="1"/>
      <w:numFmt w:val="bullet"/>
      <w:lvlText w:val=""/>
      <w:lvlJc w:val="left"/>
      <w:pPr>
        <w:tabs>
          <w:tab w:val="num" w:pos="2160"/>
        </w:tabs>
        <w:ind w:left="2160" w:hanging="360"/>
      </w:pPr>
      <w:rPr>
        <w:rFonts w:ascii="Wingdings" w:hAnsi="Wingdings" w:hint="default"/>
      </w:rPr>
    </w:lvl>
    <w:lvl w:ilvl="3" w:tplc="C91A9E46" w:tentative="1">
      <w:start w:val="1"/>
      <w:numFmt w:val="bullet"/>
      <w:lvlText w:val=""/>
      <w:lvlJc w:val="left"/>
      <w:pPr>
        <w:tabs>
          <w:tab w:val="num" w:pos="2880"/>
        </w:tabs>
        <w:ind w:left="2880" w:hanging="360"/>
      </w:pPr>
      <w:rPr>
        <w:rFonts w:ascii="Wingdings" w:hAnsi="Wingdings" w:hint="default"/>
      </w:rPr>
    </w:lvl>
    <w:lvl w:ilvl="4" w:tplc="5830904E" w:tentative="1">
      <w:start w:val="1"/>
      <w:numFmt w:val="bullet"/>
      <w:lvlText w:val=""/>
      <w:lvlJc w:val="left"/>
      <w:pPr>
        <w:tabs>
          <w:tab w:val="num" w:pos="3600"/>
        </w:tabs>
        <w:ind w:left="3600" w:hanging="360"/>
      </w:pPr>
      <w:rPr>
        <w:rFonts w:ascii="Wingdings" w:hAnsi="Wingdings" w:hint="default"/>
      </w:rPr>
    </w:lvl>
    <w:lvl w:ilvl="5" w:tplc="85B609F6" w:tentative="1">
      <w:start w:val="1"/>
      <w:numFmt w:val="bullet"/>
      <w:lvlText w:val=""/>
      <w:lvlJc w:val="left"/>
      <w:pPr>
        <w:tabs>
          <w:tab w:val="num" w:pos="4320"/>
        </w:tabs>
        <w:ind w:left="4320" w:hanging="360"/>
      </w:pPr>
      <w:rPr>
        <w:rFonts w:ascii="Wingdings" w:hAnsi="Wingdings" w:hint="default"/>
      </w:rPr>
    </w:lvl>
    <w:lvl w:ilvl="6" w:tplc="712ACD2A" w:tentative="1">
      <w:start w:val="1"/>
      <w:numFmt w:val="bullet"/>
      <w:lvlText w:val=""/>
      <w:lvlJc w:val="left"/>
      <w:pPr>
        <w:tabs>
          <w:tab w:val="num" w:pos="5040"/>
        </w:tabs>
        <w:ind w:left="5040" w:hanging="360"/>
      </w:pPr>
      <w:rPr>
        <w:rFonts w:ascii="Wingdings" w:hAnsi="Wingdings" w:hint="default"/>
      </w:rPr>
    </w:lvl>
    <w:lvl w:ilvl="7" w:tplc="39F03166" w:tentative="1">
      <w:start w:val="1"/>
      <w:numFmt w:val="bullet"/>
      <w:lvlText w:val=""/>
      <w:lvlJc w:val="left"/>
      <w:pPr>
        <w:tabs>
          <w:tab w:val="num" w:pos="5760"/>
        </w:tabs>
        <w:ind w:left="5760" w:hanging="360"/>
      </w:pPr>
      <w:rPr>
        <w:rFonts w:ascii="Wingdings" w:hAnsi="Wingdings" w:hint="default"/>
      </w:rPr>
    </w:lvl>
    <w:lvl w:ilvl="8" w:tplc="93C0D1F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C745F"/>
    <w:multiLevelType w:val="hybridMultilevel"/>
    <w:tmpl w:val="F3A6A690"/>
    <w:lvl w:ilvl="0" w:tplc="6EEA79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103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69015F"/>
    <w:multiLevelType w:val="hybridMultilevel"/>
    <w:tmpl w:val="8BB62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462EB"/>
    <w:multiLevelType w:val="hybridMultilevel"/>
    <w:tmpl w:val="62942D42"/>
    <w:lvl w:ilvl="0" w:tplc="3954B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A4B8B"/>
    <w:multiLevelType w:val="hybridMultilevel"/>
    <w:tmpl w:val="0E94B5DA"/>
    <w:lvl w:ilvl="0" w:tplc="1C429B22">
      <w:start w:val="20"/>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16C06"/>
    <w:multiLevelType w:val="hybridMultilevel"/>
    <w:tmpl w:val="BDDE769C"/>
    <w:lvl w:ilvl="0" w:tplc="9A1E0FD4">
      <w:start w:val="1"/>
      <w:numFmt w:val="bullet"/>
      <w:lvlText w:val=""/>
      <w:lvlJc w:val="left"/>
      <w:pPr>
        <w:tabs>
          <w:tab w:val="num" w:pos="720"/>
        </w:tabs>
        <w:ind w:left="720" w:hanging="360"/>
      </w:pPr>
      <w:rPr>
        <w:rFonts w:ascii="Wingdings" w:hAnsi="Wingdings" w:hint="default"/>
      </w:rPr>
    </w:lvl>
    <w:lvl w:ilvl="1" w:tplc="777A1918" w:tentative="1">
      <w:start w:val="1"/>
      <w:numFmt w:val="bullet"/>
      <w:lvlText w:val=""/>
      <w:lvlJc w:val="left"/>
      <w:pPr>
        <w:tabs>
          <w:tab w:val="num" w:pos="1440"/>
        </w:tabs>
        <w:ind w:left="1440" w:hanging="360"/>
      </w:pPr>
      <w:rPr>
        <w:rFonts w:ascii="Wingdings" w:hAnsi="Wingdings" w:hint="default"/>
      </w:rPr>
    </w:lvl>
    <w:lvl w:ilvl="2" w:tplc="11544A34" w:tentative="1">
      <w:start w:val="1"/>
      <w:numFmt w:val="bullet"/>
      <w:lvlText w:val=""/>
      <w:lvlJc w:val="left"/>
      <w:pPr>
        <w:tabs>
          <w:tab w:val="num" w:pos="2160"/>
        </w:tabs>
        <w:ind w:left="2160" w:hanging="360"/>
      </w:pPr>
      <w:rPr>
        <w:rFonts w:ascii="Wingdings" w:hAnsi="Wingdings" w:hint="default"/>
      </w:rPr>
    </w:lvl>
    <w:lvl w:ilvl="3" w:tplc="0986D152" w:tentative="1">
      <w:start w:val="1"/>
      <w:numFmt w:val="bullet"/>
      <w:lvlText w:val=""/>
      <w:lvlJc w:val="left"/>
      <w:pPr>
        <w:tabs>
          <w:tab w:val="num" w:pos="2880"/>
        </w:tabs>
        <w:ind w:left="2880" w:hanging="360"/>
      </w:pPr>
      <w:rPr>
        <w:rFonts w:ascii="Wingdings" w:hAnsi="Wingdings" w:hint="default"/>
      </w:rPr>
    </w:lvl>
    <w:lvl w:ilvl="4" w:tplc="B2480490" w:tentative="1">
      <w:start w:val="1"/>
      <w:numFmt w:val="bullet"/>
      <w:lvlText w:val=""/>
      <w:lvlJc w:val="left"/>
      <w:pPr>
        <w:tabs>
          <w:tab w:val="num" w:pos="3600"/>
        </w:tabs>
        <w:ind w:left="3600" w:hanging="360"/>
      </w:pPr>
      <w:rPr>
        <w:rFonts w:ascii="Wingdings" w:hAnsi="Wingdings" w:hint="default"/>
      </w:rPr>
    </w:lvl>
    <w:lvl w:ilvl="5" w:tplc="5E520EA0" w:tentative="1">
      <w:start w:val="1"/>
      <w:numFmt w:val="bullet"/>
      <w:lvlText w:val=""/>
      <w:lvlJc w:val="left"/>
      <w:pPr>
        <w:tabs>
          <w:tab w:val="num" w:pos="4320"/>
        </w:tabs>
        <w:ind w:left="4320" w:hanging="360"/>
      </w:pPr>
      <w:rPr>
        <w:rFonts w:ascii="Wingdings" w:hAnsi="Wingdings" w:hint="default"/>
      </w:rPr>
    </w:lvl>
    <w:lvl w:ilvl="6" w:tplc="5308C758" w:tentative="1">
      <w:start w:val="1"/>
      <w:numFmt w:val="bullet"/>
      <w:lvlText w:val=""/>
      <w:lvlJc w:val="left"/>
      <w:pPr>
        <w:tabs>
          <w:tab w:val="num" w:pos="5040"/>
        </w:tabs>
        <w:ind w:left="5040" w:hanging="360"/>
      </w:pPr>
      <w:rPr>
        <w:rFonts w:ascii="Wingdings" w:hAnsi="Wingdings" w:hint="default"/>
      </w:rPr>
    </w:lvl>
    <w:lvl w:ilvl="7" w:tplc="3462E168" w:tentative="1">
      <w:start w:val="1"/>
      <w:numFmt w:val="bullet"/>
      <w:lvlText w:val=""/>
      <w:lvlJc w:val="left"/>
      <w:pPr>
        <w:tabs>
          <w:tab w:val="num" w:pos="5760"/>
        </w:tabs>
        <w:ind w:left="5760" w:hanging="360"/>
      </w:pPr>
      <w:rPr>
        <w:rFonts w:ascii="Wingdings" w:hAnsi="Wingdings" w:hint="default"/>
      </w:rPr>
    </w:lvl>
    <w:lvl w:ilvl="8" w:tplc="FFCE492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2BDE"/>
    <w:multiLevelType w:val="hybridMultilevel"/>
    <w:tmpl w:val="EA428968"/>
    <w:lvl w:ilvl="0" w:tplc="010A3060">
      <w:start w:val="1"/>
      <w:numFmt w:val="decimal"/>
      <w:lvlText w:val="%1."/>
      <w:lvlJc w:val="left"/>
      <w:pPr>
        <w:ind w:left="720" w:hanging="360"/>
      </w:pPr>
      <w:rPr>
        <w:rFonts w:ascii="TH Niramit AS" w:eastAsia="Calibri" w:hAnsi="TH Niramit AS" w:cs="TH Niramit A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D001B"/>
    <w:multiLevelType w:val="hybridMultilevel"/>
    <w:tmpl w:val="AAD663D0"/>
    <w:lvl w:ilvl="0" w:tplc="2006D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25CF2"/>
    <w:multiLevelType w:val="hybridMultilevel"/>
    <w:tmpl w:val="ACA49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A0E4C"/>
    <w:multiLevelType w:val="hybridMultilevel"/>
    <w:tmpl w:val="BD143448"/>
    <w:lvl w:ilvl="0" w:tplc="F3107548">
      <w:start w:val="20"/>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82E1A"/>
    <w:multiLevelType w:val="hybridMultilevel"/>
    <w:tmpl w:val="6298C5B4"/>
    <w:lvl w:ilvl="0" w:tplc="A33CD29C">
      <w:start w:val="1"/>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979C8"/>
    <w:multiLevelType w:val="hybridMultilevel"/>
    <w:tmpl w:val="BF744C32"/>
    <w:lvl w:ilvl="0" w:tplc="9D180A20">
      <w:start w:val="1"/>
      <w:numFmt w:val="bullet"/>
      <w:lvlText w:val=""/>
      <w:lvlJc w:val="left"/>
      <w:pPr>
        <w:ind w:left="1440" w:hanging="360"/>
      </w:pPr>
      <w:rPr>
        <w:rFonts w:ascii="Symbol" w:eastAsia="Calibri" w:hAnsi="Symbol" w:cs="TH Niramit A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6"/>
  </w:num>
  <w:num w:numId="4">
    <w:abstractNumId w:val="6"/>
  </w:num>
  <w:num w:numId="5">
    <w:abstractNumId w:val="10"/>
  </w:num>
  <w:num w:numId="6">
    <w:abstractNumId w:val="21"/>
  </w:num>
  <w:num w:numId="7">
    <w:abstractNumId w:val="9"/>
  </w:num>
  <w:num w:numId="8">
    <w:abstractNumId w:val="15"/>
  </w:num>
  <w:num w:numId="9">
    <w:abstractNumId w:val="11"/>
  </w:num>
  <w:num w:numId="10">
    <w:abstractNumId w:val="12"/>
  </w:num>
  <w:num w:numId="11">
    <w:abstractNumId w:val="5"/>
  </w:num>
  <w:num w:numId="12">
    <w:abstractNumId w:val="20"/>
  </w:num>
  <w:num w:numId="13">
    <w:abstractNumId w:val="4"/>
  </w:num>
  <w:num w:numId="14">
    <w:abstractNumId w:val="7"/>
  </w:num>
  <w:num w:numId="15">
    <w:abstractNumId w:val="14"/>
  </w:num>
  <w:num w:numId="16">
    <w:abstractNumId w:val="19"/>
  </w:num>
  <w:num w:numId="17">
    <w:abstractNumId w:val="17"/>
  </w:num>
  <w:num w:numId="18">
    <w:abstractNumId w:val="0"/>
  </w:num>
  <w:num w:numId="19">
    <w:abstractNumId w:val="13"/>
  </w:num>
  <w:num w:numId="20">
    <w:abstractNumId w:val="8"/>
  </w:num>
  <w:num w:numId="21">
    <w:abstractNumId w:val="1"/>
  </w:num>
  <w:num w:numId="2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defaultTabStop w:val="720"/>
  <w:drawingGridHorizontalSpacing w:val="160"/>
  <w:displayHorizontalDrawingGridEvery w:val="2"/>
  <w:characterSpacingControl w:val="doNotCompress"/>
  <w:hdrShapeDefaults>
    <o:shapedefaults v:ext="edit" spidmax="2049" fillcolor="white" strokecolor="#666">
      <v:fill color="white" color2="#999" focusposition="1" focussize="" focus="100%" type="gradient"/>
      <v:stroke color="#666" weight="1pt"/>
      <v:shadow on="t" type="perspective" color="#7f7f7f" opacity=".5" offset="1pt" offset2="-3p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16"/>
    <w:rsid w:val="00004311"/>
    <w:rsid w:val="00004EC2"/>
    <w:rsid w:val="0000636C"/>
    <w:rsid w:val="000072E4"/>
    <w:rsid w:val="000132FD"/>
    <w:rsid w:val="0001391C"/>
    <w:rsid w:val="00013D1E"/>
    <w:rsid w:val="0001438F"/>
    <w:rsid w:val="00016693"/>
    <w:rsid w:val="0001737A"/>
    <w:rsid w:val="00020FD8"/>
    <w:rsid w:val="000213EC"/>
    <w:rsid w:val="00021F7E"/>
    <w:rsid w:val="0002405E"/>
    <w:rsid w:val="000246E8"/>
    <w:rsid w:val="00026F84"/>
    <w:rsid w:val="000305E9"/>
    <w:rsid w:val="00030999"/>
    <w:rsid w:val="00034C0C"/>
    <w:rsid w:val="00034F96"/>
    <w:rsid w:val="000355CB"/>
    <w:rsid w:val="00036909"/>
    <w:rsid w:val="0003697F"/>
    <w:rsid w:val="00037723"/>
    <w:rsid w:val="000417FD"/>
    <w:rsid w:val="00042CF0"/>
    <w:rsid w:val="00043BD7"/>
    <w:rsid w:val="000443FE"/>
    <w:rsid w:val="00044966"/>
    <w:rsid w:val="000469C2"/>
    <w:rsid w:val="00046D6B"/>
    <w:rsid w:val="00047055"/>
    <w:rsid w:val="000506FB"/>
    <w:rsid w:val="00050E20"/>
    <w:rsid w:val="00053E0A"/>
    <w:rsid w:val="00055D42"/>
    <w:rsid w:val="000573B3"/>
    <w:rsid w:val="00060EFE"/>
    <w:rsid w:val="00061AAA"/>
    <w:rsid w:val="0006310C"/>
    <w:rsid w:val="00064D55"/>
    <w:rsid w:val="00064F03"/>
    <w:rsid w:val="000663EC"/>
    <w:rsid w:val="00067B38"/>
    <w:rsid w:val="0007006F"/>
    <w:rsid w:val="00072C24"/>
    <w:rsid w:val="00074AAB"/>
    <w:rsid w:val="000761A5"/>
    <w:rsid w:val="00076BCF"/>
    <w:rsid w:val="000803F6"/>
    <w:rsid w:val="000837B9"/>
    <w:rsid w:val="0008529B"/>
    <w:rsid w:val="00087516"/>
    <w:rsid w:val="00087F8F"/>
    <w:rsid w:val="00090F1F"/>
    <w:rsid w:val="000915EC"/>
    <w:rsid w:val="00091C58"/>
    <w:rsid w:val="00092E9F"/>
    <w:rsid w:val="0009527E"/>
    <w:rsid w:val="00096BC7"/>
    <w:rsid w:val="00096C05"/>
    <w:rsid w:val="00096C96"/>
    <w:rsid w:val="00097DC7"/>
    <w:rsid w:val="000A1914"/>
    <w:rsid w:val="000A26E4"/>
    <w:rsid w:val="000A3C52"/>
    <w:rsid w:val="000A6475"/>
    <w:rsid w:val="000A6ABD"/>
    <w:rsid w:val="000B07C4"/>
    <w:rsid w:val="000B0D61"/>
    <w:rsid w:val="000B607B"/>
    <w:rsid w:val="000C04FF"/>
    <w:rsid w:val="000C106B"/>
    <w:rsid w:val="000C1816"/>
    <w:rsid w:val="000C1BAB"/>
    <w:rsid w:val="000C5624"/>
    <w:rsid w:val="000C62C0"/>
    <w:rsid w:val="000D4F3D"/>
    <w:rsid w:val="000D5467"/>
    <w:rsid w:val="000D682F"/>
    <w:rsid w:val="000E0AAA"/>
    <w:rsid w:val="000E0B04"/>
    <w:rsid w:val="000E33A0"/>
    <w:rsid w:val="000E35C2"/>
    <w:rsid w:val="000E3D66"/>
    <w:rsid w:val="000E41FB"/>
    <w:rsid w:val="000E4606"/>
    <w:rsid w:val="000E4A86"/>
    <w:rsid w:val="000E6994"/>
    <w:rsid w:val="000E73A8"/>
    <w:rsid w:val="000E7A66"/>
    <w:rsid w:val="000E7D03"/>
    <w:rsid w:val="000E7D80"/>
    <w:rsid w:val="000F1124"/>
    <w:rsid w:val="000F16F8"/>
    <w:rsid w:val="000F3FC7"/>
    <w:rsid w:val="00100209"/>
    <w:rsid w:val="0010197B"/>
    <w:rsid w:val="001027C8"/>
    <w:rsid w:val="00102B67"/>
    <w:rsid w:val="00103FF9"/>
    <w:rsid w:val="001062C0"/>
    <w:rsid w:val="00106704"/>
    <w:rsid w:val="0011108E"/>
    <w:rsid w:val="00111F92"/>
    <w:rsid w:val="00114382"/>
    <w:rsid w:val="00114847"/>
    <w:rsid w:val="001153E5"/>
    <w:rsid w:val="001168A0"/>
    <w:rsid w:val="0011714E"/>
    <w:rsid w:val="00120D9B"/>
    <w:rsid w:val="0012207E"/>
    <w:rsid w:val="00122EBD"/>
    <w:rsid w:val="00123E24"/>
    <w:rsid w:val="00124491"/>
    <w:rsid w:val="00125A53"/>
    <w:rsid w:val="00126CCB"/>
    <w:rsid w:val="001275CC"/>
    <w:rsid w:val="00127E3E"/>
    <w:rsid w:val="00127FE9"/>
    <w:rsid w:val="001313E7"/>
    <w:rsid w:val="00131946"/>
    <w:rsid w:val="00133A5D"/>
    <w:rsid w:val="001344FF"/>
    <w:rsid w:val="00134710"/>
    <w:rsid w:val="00134A79"/>
    <w:rsid w:val="00134D84"/>
    <w:rsid w:val="00134F00"/>
    <w:rsid w:val="00137648"/>
    <w:rsid w:val="001376BD"/>
    <w:rsid w:val="001401CC"/>
    <w:rsid w:val="0014144A"/>
    <w:rsid w:val="001415AA"/>
    <w:rsid w:val="00141A11"/>
    <w:rsid w:val="001431D8"/>
    <w:rsid w:val="00143D1A"/>
    <w:rsid w:val="00143D9F"/>
    <w:rsid w:val="00143DF1"/>
    <w:rsid w:val="00145CB6"/>
    <w:rsid w:val="00145D03"/>
    <w:rsid w:val="0014602A"/>
    <w:rsid w:val="00146E6F"/>
    <w:rsid w:val="001475B2"/>
    <w:rsid w:val="00150028"/>
    <w:rsid w:val="00153A7E"/>
    <w:rsid w:val="00154766"/>
    <w:rsid w:val="00155605"/>
    <w:rsid w:val="00160300"/>
    <w:rsid w:val="001624EC"/>
    <w:rsid w:val="00162BCD"/>
    <w:rsid w:val="001630DF"/>
    <w:rsid w:val="001646B4"/>
    <w:rsid w:val="0016605E"/>
    <w:rsid w:val="00166897"/>
    <w:rsid w:val="00170D28"/>
    <w:rsid w:val="001735EA"/>
    <w:rsid w:val="00173711"/>
    <w:rsid w:val="0018082E"/>
    <w:rsid w:val="00182272"/>
    <w:rsid w:val="0018287C"/>
    <w:rsid w:val="001833EB"/>
    <w:rsid w:val="00184859"/>
    <w:rsid w:val="00186425"/>
    <w:rsid w:val="00190698"/>
    <w:rsid w:val="00191BE2"/>
    <w:rsid w:val="00191CD5"/>
    <w:rsid w:val="00192F6F"/>
    <w:rsid w:val="001952C7"/>
    <w:rsid w:val="001961E4"/>
    <w:rsid w:val="00197D30"/>
    <w:rsid w:val="001A02DA"/>
    <w:rsid w:val="001A0F27"/>
    <w:rsid w:val="001A15D1"/>
    <w:rsid w:val="001A194D"/>
    <w:rsid w:val="001A1A3F"/>
    <w:rsid w:val="001A353A"/>
    <w:rsid w:val="001A4512"/>
    <w:rsid w:val="001A4997"/>
    <w:rsid w:val="001A4E46"/>
    <w:rsid w:val="001A54E7"/>
    <w:rsid w:val="001A66EC"/>
    <w:rsid w:val="001A6759"/>
    <w:rsid w:val="001B00B3"/>
    <w:rsid w:val="001B0311"/>
    <w:rsid w:val="001B0848"/>
    <w:rsid w:val="001B0DFE"/>
    <w:rsid w:val="001B22E6"/>
    <w:rsid w:val="001B4624"/>
    <w:rsid w:val="001B6464"/>
    <w:rsid w:val="001C1E6B"/>
    <w:rsid w:val="001C258C"/>
    <w:rsid w:val="001C2B5F"/>
    <w:rsid w:val="001C421D"/>
    <w:rsid w:val="001C5FA6"/>
    <w:rsid w:val="001C7C31"/>
    <w:rsid w:val="001D1064"/>
    <w:rsid w:val="001D1D8F"/>
    <w:rsid w:val="001D1F67"/>
    <w:rsid w:val="001D374E"/>
    <w:rsid w:val="001D3ECE"/>
    <w:rsid w:val="001D5F55"/>
    <w:rsid w:val="001D6B35"/>
    <w:rsid w:val="001D6DDE"/>
    <w:rsid w:val="001D7A1D"/>
    <w:rsid w:val="001E054D"/>
    <w:rsid w:val="001E1BF6"/>
    <w:rsid w:val="001E1CA3"/>
    <w:rsid w:val="001E23A9"/>
    <w:rsid w:val="001E2A84"/>
    <w:rsid w:val="001E72BE"/>
    <w:rsid w:val="001E7AD6"/>
    <w:rsid w:val="001E7E62"/>
    <w:rsid w:val="001E7F49"/>
    <w:rsid w:val="001F06C2"/>
    <w:rsid w:val="001F15B7"/>
    <w:rsid w:val="001F1DCB"/>
    <w:rsid w:val="001F573E"/>
    <w:rsid w:val="001F71B1"/>
    <w:rsid w:val="001F728F"/>
    <w:rsid w:val="0020209C"/>
    <w:rsid w:val="00207CC1"/>
    <w:rsid w:val="0021102F"/>
    <w:rsid w:val="00212C82"/>
    <w:rsid w:val="00213A31"/>
    <w:rsid w:val="00214137"/>
    <w:rsid w:val="0021470E"/>
    <w:rsid w:val="0021613A"/>
    <w:rsid w:val="00216283"/>
    <w:rsid w:val="00217295"/>
    <w:rsid w:val="00220DB4"/>
    <w:rsid w:val="00224577"/>
    <w:rsid w:val="0022631D"/>
    <w:rsid w:val="00226ECF"/>
    <w:rsid w:val="00227FB1"/>
    <w:rsid w:val="00230519"/>
    <w:rsid w:val="00230780"/>
    <w:rsid w:val="00230C86"/>
    <w:rsid w:val="00231C2C"/>
    <w:rsid w:val="0023424E"/>
    <w:rsid w:val="002345B9"/>
    <w:rsid w:val="00234936"/>
    <w:rsid w:val="00234E2C"/>
    <w:rsid w:val="0024007B"/>
    <w:rsid w:val="002408C6"/>
    <w:rsid w:val="00245E32"/>
    <w:rsid w:val="00246043"/>
    <w:rsid w:val="0024613A"/>
    <w:rsid w:val="0024627F"/>
    <w:rsid w:val="00246DD6"/>
    <w:rsid w:val="00251BFC"/>
    <w:rsid w:val="0025268B"/>
    <w:rsid w:val="00253960"/>
    <w:rsid w:val="00254786"/>
    <w:rsid w:val="00254ACE"/>
    <w:rsid w:val="00254F56"/>
    <w:rsid w:val="00255C8D"/>
    <w:rsid w:val="00255F60"/>
    <w:rsid w:val="002579CD"/>
    <w:rsid w:val="00257A7B"/>
    <w:rsid w:val="002615DA"/>
    <w:rsid w:val="00261DC5"/>
    <w:rsid w:val="00264102"/>
    <w:rsid w:val="00264CF3"/>
    <w:rsid w:val="00264EEA"/>
    <w:rsid w:val="0026767C"/>
    <w:rsid w:val="00267E15"/>
    <w:rsid w:val="00267F01"/>
    <w:rsid w:val="00267F3D"/>
    <w:rsid w:val="0027191F"/>
    <w:rsid w:val="00271B16"/>
    <w:rsid w:val="00271DDF"/>
    <w:rsid w:val="00273F2D"/>
    <w:rsid w:val="0027583C"/>
    <w:rsid w:val="00275DF5"/>
    <w:rsid w:val="00281612"/>
    <w:rsid w:val="002835A6"/>
    <w:rsid w:val="00284C61"/>
    <w:rsid w:val="00291B65"/>
    <w:rsid w:val="00291C82"/>
    <w:rsid w:val="00292D61"/>
    <w:rsid w:val="00293B73"/>
    <w:rsid w:val="002967FA"/>
    <w:rsid w:val="00296F73"/>
    <w:rsid w:val="002971E9"/>
    <w:rsid w:val="00297BA3"/>
    <w:rsid w:val="002A0439"/>
    <w:rsid w:val="002A0C10"/>
    <w:rsid w:val="002A3503"/>
    <w:rsid w:val="002A3A5F"/>
    <w:rsid w:val="002A42CF"/>
    <w:rsid w:val="002A4607"/>
    <w:rsid w:val="002A4CAF"/>
    <w:rsid w:val="002A52D7"/>
    <w:rsid w:val="002A6D8A"/>
    <w:rsid w:val="002B1ED7"/>
    <w:rsid w:val="002B364C"/>
    <w:rsid w:val="002B4AF4"/>
    <w:rsid w:val="002C042B"/>
    <w:rsid w:val="002C08BE"/>
    <w:rsid w:val="002C122B"/>
    <w:rsid w:val="002C154A"/>
    <w:rsid w:val="002C27AC"/>
    <w:rsid w:val="002C7FC6"/>
    <w:rsid w:val="002D0B01"/>
    <w:rsid w:val="002D0DB6"/>
    <w:rsid w:val="002D0FE7"/>
    <w:rsid w:val="002D1CB6"/>
    <w:rsid w:val="002D3B72"/>
    <w:rsid w:val="002D443A"/>
    <w:rsid w:val="002D4849"/>
    <w:rsid w:val="002D5508"/>
    <w:rsid w:val="002D5592"/>
    <w:rsid w:val="002D6AC1"/>
    <w:rsid w:val="002D7157"/>
    <w:rsid w:val="002D763D"/>
    <w:rsid w:val="002E23AB"/>
    <w:rsid w:val="002E2CD1"/>
    <w:rsid w:val="002E3B5A"/>
    <w:rsid w:val="002E4107"/>
    <w:rsid w:val="002E4B51"/>
    <w:rsid w:val="002E794A"/>
    <w:rsid w:val="002F03FC"/>
    <w:rsid w:val="002F126E"/>
    <w:rsid w:val="002F1350"/>
    <w:rsid w:val="002F39D6"/>
    <w:rsid w:val="002F626D"/>
    <w:rsid w:val="002F7599"/>
    <w:rsid w:val="002F7A48"/>
    <w:rsid w:val="00303AC9"/>
    <w:rsid w:val="00303CD4"/>
    <w:rsid w:val="0030738B"/>
    <w:rsid w:val="00310FDF"/>
    <w:rsid w:val="00312943"/>
    <w:rsid w:val="0031404E"/>
    <w:rsid w:val="00314BB0"/>
    <w:rsid w:val="003154E2"/>
    <w:rsid w:val="003223CD"/>
    <w:rsid w:val="00323554"/>
    <w:rsid w:val="0032378D"/>
    <w:rsid w:val="00324DA1"/>
    <w:rsid w:val="0032584F"/>
    <w:rsid w:val="00331F93"/>
    <w:rsid w:val="00332147"/>
    <w:rsid w:val="00332E63"/>
    <w:rsid w:val="0033407C"/>
    <w:rsid w:val="00336241"/>
    <w:rsid w:val="00336EC1"/>
    <w:rsid w:val="003377F0"/>
    <w:rsid w:val="00337BA3"/>
    <w:rsid w:val="003405D4"/>
    <w:rsid w:val="0034066C"/>
    <w:rsid w:val="003430FA"/>
    <w:rsid w:val="00344A88"/>
    <w:rsid w:val="00344F51"/>
    <w:rsid w:val="00346452"/>
    <w:rsid w:val="00350B0A"/>
    <w:rsid w:val="00350C0E"/>
    <w:rsid w:val="0035350E"/>
    <w:rsid w:val="00354927"/>
    <w:rsid w:val="003549ED"/>
    <w:rsid w:val="00355190"/>
    <w:rsid w:val="003557DC"/>
    <w:rsid w:val="003569A3"/>
    <w:rsid w:val="003569E2"/>
    <w:rsid w:val="003577D7"/>
    <w:rsid w:val="00361723"/>
    <w:rsid w:val="00361EB1"/>
    <w:rsid w:val="0036644D"/>
    <w:rsid w:val="0036690E"/>
    <w:rsid w:val="00367B2C"/>
    <w:rsid w:val="00367FAF"/>
    <w:rsid w:val="00374530"/>
    <w:rsid w:val="00374DE9"/>
    <w:rsid w:val="00375CEE"/>
    <w:rsid w:val="003761E5"/>
    <w:rsid w:val="00376AAC"/>
    <w:rsid w:val="00377240"/>
    <w:rsid w:val="00377407"/>
    <w:rsid w:val="003775BD"/>
    <w:rsid w:val="003801EB"/>
    <w:rsid w:val="0038314C"/>
    <w:rsid w:val="00385A5F"/>
    <w:rsid w:val="00385C1D"/>
    <w:rsid w:val="003860F3"/>
    <w:rsid w:val="00386419"/>
    <w:rsid w:val="00390413"/>
    <w:rsid w:val="00390782"/>
    <w:rsid w:val="003935AA"/>
    <w:rsid w:val="00395102"/>
    <w:rsid w:val="003956CB"/>
    <w:rsid w:val="003A421C"/>
    <w:rsid w:val="003A4DCB"/>
    <w:rsid w:val="003A7457"/>
    <w:rsid w:val="003A7941"/>
    <w:rsid w:val="003B229B"/>
    <w:rsid w:val="003B2CD7"/>
    <w:rsid w:val="003B3162"/>
    <w:rsid w:val="003B4F73"/>
    <w:rsid w:val="003C0C5B"/>
    <w:rsid w:val="003C1958"/>
    <w:rsid w:val="003C2F5D"/>
    <w:rsid w:val="003C3EC3"/>
    <w:rsid w:val="003C5170"/>
    <w:rsid w:val="003C7903"/>
    <w:rsid w:val="003C7F94"/>
    <w:rsid w:val="003D130B"/>
    <w:rsid w:val="003D28F4"/>
    <w:rsid w:val="003D37CA"/>
    <w:rsid w:val="003D4655"/>
    <w:rsid w:val="003D4BAC"/>
    <w:rsid w:val="003D6C92"/>
    <w:rsid w:val="003E105A"/>
    <w:rsid w:val="003E15EA"/>
    <w:rsid w:val="003E32F5"/>
    <w:rsid w:val="003E5C75"/>
    <w:rsid w:val="003F0497"/>
    <w:rsid w:val="003F1AFC"/>
    <w:rsid w:val="003F20ED"/>
    <w:rsid w:val="003F3058"/>
    <w:rsid w:val="003F365B"/>
    <w:rsid w:val="003F6BE0"/>
    <w:rsid w:val="003F7807"/>
    <w:rsid w:val="004005BB"/>
    <w:rsid w:val="00401022"/>
    <w:rsid w:val="004103DA"/>
    <w:rsid w:val="00410D5C"/>
    <w:rsid w:val="00411089"/>
    <w:rsid w:val="004114D6"/>
    <w:rsid w:val="00414B75"/>
    <w:rsid w:val="004207E7"/>
    <w:rsid w:val="00422661"/>
    <w:rsid w:val="00422ED8"/>
    <w:rsid w:val="004231A5"/>
    <w:rsid w:val="00424B6D"/>
    <w:rsid w:val="004250B8"/>
    <w:rsid w:val="004274A7"/>
    <w:rsid w:val="00431664"/>
    <w:rsid w:val="00432E77"/>
    <w:rsid w:val="00436158"/>
    <w:rsid w:val="004368D9"/>
    <w:rsid w:val="0043754F"/>
    <w:rsid w:val="00437B28"/>
    <w:rsid w:val="00437FA8"/>
    <w:rsid w:val="00442E85"/>
    <w:rsid w:val="004435AA"/>
    <w:rsid w:val="004449D8"/>
    <w:rsid w:val="0044629B"/>
    <w:rsid w:val="00453651"/>
    <w:rsid w:val="00453DF6"/>
    <w:rsid w:val="0045433E"/>
    <w:rsid w:val="004552DD"/>
    <w:rsid w:val="00455A3C"/>
    <w:rsid w:val="004577D9"/>
    <w:rsid w:val="004611A7"/>
    <w:rsid w:val="00461937"/>
    <w:rsid w:val="00463107"/>
    <w:rsid w:val="00463D5B"/>
    <w:rsid w:val="00464F98"/>
    <w:rsid w:val="00465539"/>
    <w:rsid w:val="00466976"/>
    <w:rsid w:val="00466EC6"/>
    <w:rsid w:val="00467C86"/>
    <w:rsid w:val="004701CF"/>
    <w:rsid w:val="00470468"/>
    <w:rsid w:val="004709A1"/>
    <w:rsid w:val="00470A93"/>
    <w:rsid w:val="00474DA7"/>
    <w:rsid w:val="004806F7"/>
    <w:rsid w:val="00480934"/>
    <w:rsid w:val="00480A48"/>
    <w:rsid w:val="00480FB1"/>
    <w:rsid w:val="00482578"/>
    <w:rsid w:val="00482A10"/>
    <w:rsid w:val="00483CCB"/>
    <w:rsid w:val="00484353"/>
    <w:rsid w:val="004847BC"/>
    <w:rsid w:val="004851DB"/>
    <w:rsid w:val="004860B5"/>
    <w:rsid w:val="00486B7C"/>
    <w:rsid w:val="00487D34"/>
    <w:rsid w:val="004901CF"/>
    <w:rsid w:val="00490D7C"/>
    <w:rsid w:val="00491463"/>
    <w:rsid w:val="00492B4F"/>
    <w:rsid w:val="00493B91"/>
    <w:rsid w:val="004947BE"/>
    <w:rsid w:val="004953FE"/>
    <w:rsid w:val="00495AB6"/>
    <w:rsid w:val="00496182"/>
    <w:rsid w:val="004A0104"/>
    <w:rsid w:val="004A12AE"/>
    <w:rsid w:val="004A18CF"/>
    <w:rsid w:val="004A32EE"/>
    <w:rsid w:val="004A3724"/>
    <w:rsid w:val="004A5A2B"/>
    <w:rsid w:val="004A66E7"/>
    <w:rsid w:val="004B0878"/>
    <w:rsid w:val="004B4162"/>
    <w:rsid w:val="004C037E"/>
    <w:rsid w:val="004C0F49"/>
    <w:rsid w:val="004C19E8"/>
    <w:rsid w:val="004C20D2"/>
    <w:rsid w:val="004C2B31"/>
    <w:rsid w:val="004C330E"/>
    <w:rsid w:val="004C3E2C"/>
    <w:rsid w:val="004C4695"/>
    <w:rsid w:val="004C501F"/>
    <w:rsid w:val="004C7897"/>
    <w:rsid w:val="004D159D"/>
    <w:rsid w:val="004D3EF5"/>
    <w:rsid w:val="004D4754"/>
    <w:rsid w:val="004D733A"/>
    <w:rsid w:val="004D7575"/>
    <w:rsid w:val="004D7A35"/>
    <w:rsid w:val="004D7E50"/>
    <w:rsid w:val="004E1C55"/>
    <w:rsid w:val="004E3B5C"/>
    <w:rsid w:val="004E52A9"/>
    <w:rsid w:val="004E61DE"/>
    <w:rsid w:val="004E6DF2"/>
    <w:rsid w:val="004E78BF"/>
    <w:rsid w:val="004F094F"/>
    <w:rsid w:val="004F0A48"/>
    <w:rsid w:val="004F1BC8"/>
    <w:rsid w:val="004F365D"/>
    <w:rsid w:val="004F44BC"/>
    <w:rsid w:val="004F64D2"/>
    <w:rsid w:val="00500391"/>
    <w:rsid w:val="005024F9"/>
    <w:rsid w:val="005026BB"/>
    <w:rsid w:val="00504D18"/>
    <w:rsid w:val="00505A7A"/>
    <w:rsid w:val="0050624C"/>
    <w:rsid w:val="0050681B"/>
    <w:rsid w:val="0050727C"/>
    <w:rsid w:val="00507B17"/>
    <w:rsid w:val="005110A5"/>
    <w:rsid w:val="00511687"/>
    <w:rsid w:val="0051205F"/>
    <w:rsid w:val="005123FA"/>
    <w:rsid w:val="005148C5"/>
    <w:rsid w:val="00515220"/>
    <w:rsid w:val="00515526"/>
    <w:rsid w:val="00521106"/>
    <w:rsid w:val="0052136A"/>
    <w:rsid w:val="005227C3"/>
    <w:rsid w:val="00524A97"/>
    <w:rsid w:val="00525FB8"/>
    <w:rsid w:val="005269EE"/>
    <w:rsid w:val="005277A0"/>
    <w:rsid w:val="00527951"/>
    <w:rsid w:val="005315BB"/>
    <w:rsid w:val="0053281D"/>
    <w:rsid w:val="0053420E"/>
    <w:rsid w:val="005374E3"/>
    <w:rsid w:val="005401AC"/>
    <w:rsid w:val="00544198"/>
    <w:rsid w:val="005442EA"/>
    <w:rsid w:val="00544C26"/>
    <w:rsid w:val="00545CE7"/>
    <w:rsid w:val="005462DF"/>
    <w:rsid w:val="00552385"/>
    <w:rsid w:val="0055394F"/>
    <w:rsid w:val="00553E98"/>
    <w:rsid w:val="00555B4F"/>
    <w:rsid w:val="00556A09"/>
    <w:rsid w:val="00557BC1"/>
    <w:rsid w:val="00562D38"/>
    <w:rsid w:val="005632C2"/>
    <w:rsid w:val="00563701"/>
    <w:rsid w:val="005645AD"/>
    <w:rsid w:val="00566E0B"/>
    <w:rsid w:val="00567740"/>
    <w:rsid w:val="00571A92"/>
    <w:rsid w:val="00571EE9"/>
    <w:rsid w:val="0057284F"/>
    <w:rsid w:val="0057393B"/>
    <w:rsid w:val="005750BF"/>
    <w:rsid w:val="00575333"/>
    <w:rsid w:val="00576A2A"/>
    <w:rsid w:val="00576D02"/>
    <w:rsid w:val="00580811"/>
    <w:rsid w:val="00581D3B"/>
    <w:rsid w:val="00582482"/>
    <w:rsid w:val="00582EF9"/>
    <w:rsid w:val="005843A7"/>
    <w:rsid w:val="00584741"/>
    <w:rsid w:val="00584F06"/>
    <w:rsid w:val="005861B0"/>
    <w:rsid w:val="00592EE7"/>
    <w:rsid w:val="00593D4B"/>
    <w:rsid w:val="00594889"/>
    <w:rsid w:val="00596F62"/>
    <w:rsid w:val="00597272"/>
    <w:rsid w:val="00597382"/>
    <w:rsid w:val="005975E3"/>
    <w:rsid w:val="00597A50"/>
    <w:rsid w:val="00597F33"/>
    <w:rsid w:val="005A04EE"/>
    <w:rsid w:val="005A25A2"/>
    <w:rsid w:val="005A393E"/>
    <w:rsid w:val="005A5639"/>
    <w:rsid w:val="005A57A2"/>
    <w:rsid w:val="005A5C6D"/>
    <w:rsid w:val="005A5FE8"/>
    <w:rsid w:val="005A616D"/>
    <w:rsid w:val="005A705C"/>
    <w:rsid w:val="005B0FE4"/>
    <w:rsid w:val="005B1863"/>
    <w:rsid w:val="005B2DEB"/>
    <w:rsid w:val="005B304A"/>
    <w:rsid w:val="005B3852"/>
    <w:rsid w:val="005B79C7"/>
    <w:rsid w:val="005C257D"/>
    <w:rsid w:val="005C2658"/>
    <w:rsid w:val="005C2963"/>
    <w:rsid w:val="005C2A3C"/>
    <w:rsid w:val="005C30A3"/>
    <w:rsid w:val="005C30E4"/>
    <w:rsid w:val="005C3623"/>
    <w:rsid w:val="005C4915"/>
    <w:rsid w:val="005C57ED"/>
    <w:rsid w:val="005C64CE"/>
    <w:rsid w:val="005C7498"/>
    <w:rsid w:val="005D11C5"/>
    <w:rsid w:val="005D48BB"/>
    <w:rsid w:val="005E0F1D"/>
    <w:rsid w:val="005E4EA5"/>
    <w:rsid w:val="005F0D72"/>
    <w:rsid w:val="005F3430"/>
    <w:rsid w:val="005F3A5B"/>
    <w:rsid w:val="005F3F8F"/>
    <w:rsid w:val="005F5F56"/>
    <w:rsid w:val="005F6243"/>
    <w:rsid w:val="005F6F97"/>
    <w:rsid w:val="005F7A48"/>
    <w:rsid w:val="00603019"/>
    <w:rsid w:val="006069AB"/>
    <w:rsid w:val="006079B5"/>
    <w:rsid w:val="00610737"/>
    <w:rsid w:val="006118B3"/>
    <w:rsid w:val="00611B9F"/>
    <w:rsid w:val="00611FA6"/>
    <w:rsid w:val="006138E8"/>
    <w:rsid w:val="00613FED"/>
    <w:rsid w:val="00614EDA"/>
    <w:rsid w:val="0061596A"/>
    <w:rsid w:val="0061626A"/>
    <w:rsid w:val="00621B72"/>
    <w:rsid w:val="006223AE"/>
    <w:rsid w:val="00630ACE"/>
    <w:rsid w:val="00630BB8"/>
    <w:rsid w:val="00630CFA"/>
    <w:rsid w:val="00631A80"/>
    <w:rsid w:val="006323AF"/>
    <w:rsid w:val="00633AA7"/>
    <w:rsid w:val="00634AD4"/>
    <w:rsid w:val="00635D4B"/>
    <w:rsid w:val="00636517"/>
    <w:rsid w:val="00636844"/>
    <w:rsid w:val="006379FD"/>
    <w:rsid w:val="00637F92"/>
    <w:rsid w:val="006400D9"/>
    <w:rsid w:val="0064035F"/>
    <w:rsid w:val="006408A9"/>
    <w:rsid w:val="00641A2D"/>
    <w:rsid w:val="00646052"/>
    <w:rsid w:val="00647FDF"/>
    <w:rsid w:val="0065050F"/>
    <w:rsid w:val="00650B99"/>
    <w:rsid w:val="0065117D"/>
    <w:rsid w:val="00652915"/>
    <w:rsid w:val="00653308"/>
    <w:rsid w:val="00653BDA"/>
    <w:rsid w:val="0065455A"/>
    <w:rsid w:val="006558D9"/>
    <w:rsid w:val="00655BB5"/>
    <w:rsid w:val="00657155"/>
    <w:rsid w:val="0065775C"/>
    <w:rsid w:val="00657B21"/>
    <w:rsid w:val="00661D0D"/>
    <w:rsid w:val="00663019"/>
    <w:rsid w:val="00666455"/>
    <w:rsid w:val="006678A5"/>
    <w:rsid w:val="0067062B"/>
    <w:rsid w:val="006731FC"/>
    <w:rsid w:val="00673C39"/>
    <w:rsid w:val="006742C8"/>
    <w:rsid w:val="006767AB"/>
    <w:rsid w:val="00676875"/>
    <w:rsid w:val="00677E1B"/>
    <w:rsid w:val="006829AA"/>
    <w:rsid w:val="006875CF"/>
    <w:rsid w:val="006901D1"/>
    <w:rsid w:val="00693112"/>
    <w:rsid w:val="00693809"/>
    <w:rsid w:val="00697554"/>
    <w:rsid w:val="006977DC"/>
    <w:rsid w:val="00697A85"/>
    <w:rsid w:val="006A0638"/>
    <w:rsid w:val="006A12E0"/>
    <w:rsid w:val="006A2CB7"/>
    <w:rsid w:val="006A32A3"/>
    <w:rsid w:val="006A560E"/>
    <w:rsid w:val="006A79AE"/>
    <w:rsid w:val="006A7A86"/>
    <w:rsid w:val="006B31B7"/>
    <w:rsid w:val="006B5DDF"/>
    <w:rsid w:val="006B6A0A"/>
    <w:rsid w:val="006B7E77"/>
    <w:rsid w:val="006C0662"/>
    <w:rsid w:val="006C0A8B"/>
    <w:rsid w:val="006C1039"/>
    <w:rsid w:val="006C20D5"/>
    <w:rsid w:val="006C54E5"/>
    <w:rsid w:val="006C73A6"/>
    <w:rsid w:val="006D067D"/>
    <w:rsid w:val="006D1817"/>
    <w:rsid w:val="006D3929"/>
    <w:rsid w:val="006D56D4"/>
    <w:rsid w:val="006D697C"/>
    <w:rsid w:val="006D760F"/>
    <w:rsid w:val="006D7BF7"/>
    <w:rsid w:val="006E0D63"/>
    <w:rsid w:val="006E0E66"/>
    <w:rsid w:val="006E2CDE"/>
    <w:rsid w:val="006E3FF1"/>
    <w:rsid w:val="006E40F8"/>
    <w:rsid w:val="006E5D26"/>
    <w:rsid w:val="006E67CA"/>
    <w:rsid w:val="006F000A"/>
    <w:rsid w:val="006F0C83"/>
    <w:rsid w:val="006F1BE6"/>
    <w:rsid w:val="006F2ACC"/>
    <w:rsid w:val="006F64BF"/>
    <w:rsid w:val="006F66B9"/>
    <w:rsid w:val="007007C5"/>
    <w:rsid w:val="00706529"/>
    <w:rsid w:val="0070772F"/>
    <w:rsid w:val="00710E67"/>
    <w:rsid w:val="00711C9C"/>
    <w:rsid w:val="0071397F"/>
    <w:rsid w:val="007139A6"/>
    <w:rsid w:val="00715703"/>
    <w:rsid w:val="00716B25"/>
    <w:rsid w:val="007170C4"/>
    <w:rsid w:val="00717D13"/>
    <w:rsid w:val="007200CF"/>
    <w:rsid w:val="00724550"/>
    <w:rsid w:val="007262F4"/>
    <w:rsid w:val="00727228"/>
    <w:rsid w:val="00727927"/>
    <w:rsid w:val="007304F8"/>
    <w:rsid w:val="00730DA1"/>
    <w:rsid w:val="00732023"/>
    <w:rsid w:val="007320DB"/>
    <w:rsid w:val="00732C6D"/>
    <w:rsid w:val="00733FAB"/>
    <w:rsid w:val="00735AA3"/>
    <w:rsid w:val="00737AEB"/>
    <w:rsid w:val="00740606"/>
    <w:rsid w:val="007407FB"/>
    <w:rsid w:val="00741260"/>
    <w:rsid w:val="00742D40"/>
    <w:rsid w:val="00742E80"/>
    <w:rsid w:val="00743CA8"/>
    <w:rsid w:val="00745553"/>
    <w:rsid w:val="00745CF9"/>
    <w:rsid w:val="007462E1"/>
    <w:rsid w:val="00746C05"/>
    <w:rsid w:val="0075155B"/>
    <w:rsid w:val="00751D50"/>
    <w:rsid w:val="00754D1C"/>
    <w:rsid w:val="00755BB1"/>
    <w:rsid w:val="00757F73"/>
    <w:rsid w:val="007603CF"/>
    <w:rsid w:val="00760EB6"/>
    <w:rsid w:val="00764B3C"/>
    <w:rsid w:val="00765B26"/>
    <w:rsid w:val="0077043C"/>
    <w:rsid w:val="00771149"/>
    <w:rsid w:val="0077283B"/>
    <w:rsid w:val="00773476"/>
    <w:rsid w:val="007736CF"/>
    <w:rsid w:val="00777ADC"/>
    <w:rsid w:val="00780521"/>
    <w:rsid w:val="00783CD7"/>
    <w:rsid w:val="0078615D"/>
    <w:rsid w:val="007866B3"/>
    <w:rsid w:val="0078696A"/>
    <w:rsid w:val="00787878"/>
    <w:rsid w:val="007908ED"/>
    <w:rsid w:val="00791CB0"/>
    <w:rsid w:val="00794985"/>
    <w:rsid w:val="00794E5E"/>
    <w:rsid w:val="007974C4"/>
    <w:rsid w:val="007A2475"/>
    <w:rsid w:val="007A25B9"/>
    <w:rsid w:val="007A29F2"/>
    <w:rsid w:val="007A48A4"/>
    <w:rsid w:val="007A5769"/>
    <w:rsid w:val="007A5AF2"/>
    <w:rsid w:val="007B06AF"/>
    <w:rsid w:val="007B0D35"/>
    <w:rsid w:val="007B1022"/>
    <w:rsid w:val="007B1456"/>
    <w:rsid w:val="007B2020"/>
    <w:rsid w:val="007B27B2"/>
    <w:rsid w:val="007B2A3A"/>
    <w:rsid w:val="007B31EF"/>
    <w:rsid w:val="007B3EB0"/>
    <w:rsid w:val="007B4472"/>
    <w:rsid w:val="007B4EF2"/>
    <w:rsid w:val="007B5D6A"/>
    <w:rsid w:val="007B5FF3"/>
    <w:rsid w:val="007C046B"/>
    <w:rsid w:val="007C37B5"/>
    <w:rsid w:val="007C5A27"/>
    <w:rsid w:val="007C7CF5"/>
    <w:rsid w:val="007D038C"/>
    <w:rsid w:val="007D087F"/>
    <w:rsid w:val="007D101E"/>
    <w:rsid w:val="007D46FC"/>
    <w:rsid w:val="007D4992"/>
    <w:rsid w:val="007D535A"/>
    <w:rsid w:val="007D5C70"/>
    <w:rsid w:val="007D673A"/>
    <w:rsid w:val="007D6BE8"/>
    <w:rsid w:val="007D74C5"/>
    <w:rsid w:val="007D7D9B"/>
    <w:rsid w:val="007D7F80"/>
    <w:rsid w:val="007E2163"/>
    <w:rsid w:val="007E4E61"/>
    <w:rsid w:val="007E50DD"/>
    <w:rsid w:val="007E7CEE"/>
    <w:rsid w:val="007F0639"/>
    <w:rsid w:val="007F1B66"/>
    <w:rsid w:val="007F33FC"/>
    <w:rsid w:val="007F3524"/>
    <w:rsid w:val="007F43EC"/>
    <w:rsid w:val="007F48FA"/>
    <w:rsid w:val="007F5516"/>
    <w:rsid w:val="007F5925"/>
    <w:rsid w:val="007F7AA5"/>
    <w:rsid w:val="008006CB"/>
    <w:rsid w:val="00800F95"/>
    <w:rsid w:val="00801CD0"/>
    <w:rsid w:val="00802187"/>
    <w:rsid w:val="008029A2"/>
    <w:rsid w:val="00803121"/>
    <w:rsid w:val="00803B15"/>
    <w:rsid w:val="00803CBF"/>
    <w:rsid w:val="008057DA"/>
    <w:rsid w:val="00805F1B"/>
    <w:rsid w:val="008071B8"/>
    <w:rsid w:val="0080725A"/>
    <w:rsid w:val="00810CDA"/>
    <w:rsid w:val="00811052"/>
    <w:rsid w:val="00813989"/>
    <w:rsid w:val="00814021"/>
    <w:rsid w:val="008147BA"/>
    <w:rsid w:val="0081547B"/>
    <w:rsid w:val="00815964"/>
    <w:rsid w:val="008165EF"/>
    <w:rsid w:val="00816A75"/>
    <w:rsid w:val="00816F09"/>
    <w:rsid w:val="00817363"/>
    <w:rsid w:val="008176CA"/>
    <w:rsid w:val="00817D04"/>
    <w:rsid w:val="0082159C"/>
    <w:rsid w:val="00823C1E"/>
    <w:rsid w:val="0082479B"/>
    <w:rsid w:val="00824CBE"/>
    <w:rsid w:val="00824E25"/>
    <w:rsid w:val="00825716"/>
    <w:rsid w:val="00825AF5"/>
    <w:rsid w:val="00825BD4"/>
    <w:rsid w:val="008276EE"/>
    <w:rsid w:val="0083233C"/>
    <w:rsid w:val="008349BB"/>
    <w:rsid w:val="0083531A"/>
    <w:rsid w:val="00837DDA"/>
    <w:rsid w:val="00837F7B"/>
    <w:rsid w:val="0084287D"/>
    <w:rsid w:val="008436F4"/>
    <w:rsid w:val="0084501B"/>
    <w:rsid w:val="00846F9E"/>
    <w:rsid w:val="008475A7"/>
    <w:rsid w:val="00851C55"/>
    <w:rsid w:val="008525B5"/>
    <w:rsid w:val="00852F15"/>
    <w:rsid w:val="00853527"/>
    <w:rsid w:val="008545CF"/>
    <w:rsid w:val="008550F5"/>
    <w:rsid w:val="0085559A"/>
    <w:rsid w:val="008559B3"/>
    <w:rsid w:val="00856802"/>
    <w:rsid w:val="008605F4"/>
    <w:rsid w:val="0086257B"/>
    <w:rsid w:val="008630B6"/>
    <w:rsid w:val="008644FF"/>
    <w:rsid w:val="0086467C"/>
    <w:rsid w:val="00864CA7"/>
    <w:rsid w:val="008663A6"/>
    <w:rsid w:val="00866A2D"/>
    <w:rsid w:val="00866D90"/>
    <w:rsid w:val="00867953"/>
    <w:rsid w:val="00867A9A"/>
    <w:rsid w:val="00871BCA"/>
    <w:rsid w:val="0087452D"/>
    <w:rsid w:val="00874551"/>
    <w:rsid w:val="008749AA"/>
    <w:rsid w:val="00875CE7"/>
    <w:rsid w:val="0087601C"/>
    <w:rsid w:val="00877A65"/>
    <w:rsid w:val="008826F3"/>
    <w:rsid w:val="00885554"/>
    <w:rsid w:val="00886BB3"/>
    <w:rsid w:val="00891307"/>
    <w:rsid w:val="00891E67"/>
    <w:rsid w:val="00891F36"/>
    <w:rsid w:val="0089232E"/>
    <w:rsid w:val="00894B6B"/>
    <w:rsid w:val="00897A97"/>
    <w:rsid w:val="008A2977"/>
    <w:rsid w:val="008A3773"/>
    <w:rsid w:val="008A45BB"/>
    <w:rsid w:val="008A4C78"/>
    <w:rsid w:val="008A5231"/>
    <w:rsid w:val="008A7C72"/>
    <w:rsid w:val="008A7ED7"/>
    <w:rsid w:val="008B07F3"/>
    <w:rsid w:val="008B16F1"/>
    <w:rsid w:val="008B57C6"/>
    <w:rsid w:val="008B5C08"/>
    <w:rsid w:val="008B6184"/>
    <w:rsid w:val="008C0761"/>
    <w:rsid w:val="008C080C"/>
    <w:rsid w:val="008C13A1"/>
    <w:rsid w:val="008C2EF5"/>
    <w:rsid w:val="008C30A3"/>
    <w:rsid w:val="008C4107"/>
    <w:rsid w:val="008C6BD4"/>
    <w:rsid w:val="008C7A8A"/>
    <w:rsid w:val="008D1C84"/>
    <w:rsid w:val="008D2C09"/>
    <w:rsid w:val="008D33F6"/>
    <w:rsid w:val="008D7A11"/>
    <w:rsid w:val="008E1155"/>
    <w:rsid w:val="008E308E"/>
    <w:rsid w:val="008E39B3"/>
    <w:rsid w:val="008E3D96"/>
    <w:rsid w:val="008E52C2"/>
    <w:rsid w:val="008E6086"/>
    <w:rsid w:val="008E63C9"/>
    <w:rsid w:val="008E68E9"/>
    <w:rsid w:val="008E6996"/>
    <w:rsid w:val="008E6EDF"/>
    <w:rsid w:val="008F2E83"/>
    <w:rsid w:val="008F5C4C"/>
    <w:rsid w:val="008F6DC6"/>
    <w:rsid w:val="00900195"/>
    <w:rsid w:val="00900A0C"/>
    <w:rsid w:val="00901277"/>
    <w:rsid w:val="00901427"/>
    <w:rsid w:val="0090225C"/>
    <w:rsid w:val="00902D9D"/>
    <w:rsid w:val="00904FE2"/>
    <w:rsid w:val="00905299"/>
    <w:rsid w:val="00906577"/>
    <w:rsid w:val="009074E0"/>
    <w:rsid w:val="00907D15"/>
    <w:rsid w:val="00910E3D"/>
    <w:rsid w:val="00910E78"/>
    <w:rsid w:val="0091285A"/>
    <w:rsid w:val="00912A99"/>
    <w:rsid w:val="00913412"/>
    <w:rsid w:val="0091470A"/>
    <w:rsid w:val="009148F0"/>
    <w:rsid w:val="00916D8A"/>
    <w:rsid w:val="00920324"/>
    <w:rsid w:val="009216A9"/>
    <w:rsid w:val="009235BF"/>
    <w:rsid w:val="00924EC7"/>
    <w:rsid w:val="0092564D"/>
    <w:rsid w:val="00925B7C"/>
    <w:rsid w:val="0092656E"/>
    <w:rsid w:val="00926619"/>
    <w:rsid w:val="009266A2"/>
    <w:rsid w:val="0093202B"/>
    <w:rsid w:val="0093255C"/>
    <w:rsid w:val="00935B48"/>
    <w:rsid w:val="00936648"/>
    <w:rsid w:val="00937A3C"/>
    <w:rsid w:val="00937CD9"/>
    <w:rsid w:val="009405BB"/>
    <w:rsid w:val="009419A7"/>
    <w:rsid w:val="00941C15"/>
    <w:rsid w:val="00942258"/>
    <w:rsid w:val="00943F80"/>
    <w:rsid w:val="0094598A"/>
    <w:rsid w:val="009467E2"/>
    <w:rsid w:val="009468CE"/>
    <w:rsid w:val="0094715D"/>
    <w:rsid w:val="00950705"/>
    <w:rsid w:val="009513F2"/>
    <w:rsid w:val="009514D4"/>
    <w:rsid w:val="00951DF0"/>
    <w:rsid w:val="00953325"/>
    <w:rsid w:val="0095502D"/>
    <w:rsid w:val="009550BD"/>
    <w:rsid w:val="009559D7"/>
    <w:rsid w:val="009578F3"/>
    <w:rsid w:val="00957FB9"/>
    <w:rsid w:val="00957FF7"/>
    <w:rsid w:val="009600F4"/>
    <w:rsid w:val="00961178"/>
    <w:rsid w:val="009611ED"/>
    <w:rsid w:val="00961213"/>
    <w:rsid w:val="00962E05"/>
    <w:rsid w:val="0096311F"/>
    <w:rsid w:val="009663CF"/>
    <w:rsid w:val="00966920"/>
    <w:rsid w:val="009672FB"/>
    <w:rsid w:val="00971B10"/>
    <w:rsid w:val="00972BA7"/>
    <w:rsid w:val="00972CA1"/>
    <w:rsid w:val="00973A60"/>
    <w:rsid w:val="00976099"/>
    <w:rsid w:val="0097621B"/>
    <w:rsid w:val="00977BE5"/>
    <w:rsid w:val="00977FC5"/>
    <w:rsid w:val="00980831"/>
    <w:rsid w:val="00980FCD"/>
    <w:rsid w:val="00981429"/>
    <w:rsid w:val="00984369"/>
    <w:rsid w:val="0098444F"/>
    <w:rsid w:val="009851C0"/>
    <w:rsid w:val="0098668B"/>
    <w:rsid w:val="00987070"/>
    <w:rsid w:val="0099300D"/>
    <w:rsid w:val="0099490B"/>
    <w:rsid w:val="0099500D"/>
    <w:rsid w:val="009958AE"/>
    <w:rsid w:val="0099615E"/>
    <w:rsid w:val="009977CD"/>
    <w:rsid w:val="009A19B6"/>
    <w:rsid w:val="009A1A67"/>
    <w:rsid w:val="009A1F99"/>
    <w:rsid w:val="009A2312"/>
    <w:rsid w:val="009A78BF"/>
    <w:rsid w:val="009A7D87"/>
    <w:rsid w:val="009A7EAC"/>
    <w:rsid w:val="009B0FDE"/>
    <w:rsid w:val="009B1EDE"/>
    <w:rsid w:val="009B2550"/>
    <w:rsid w:val="009B282A"/>
    <w:rsid w:val="009B3B69"/>
    <w:rsid w:val="009B3FF9"/>
    <w:rsid w:val="009B464D"/>
    <w:rsid w:val="009B4BD0"/>
    <w:rsid w:val="009B7412"/>
    <w:rsid w:val="009B7417"/>
    <w:rsid w:val="009B7637"/>
    <w:rsid w:val="009C1154"/>
    <w:rsid w:val="009C327D"/>
    <w:rsid w:val="009C401D"/>
    <w:rsid w:val="009C667C"/>
    <w:rsid w:val="009C66A9"/>
    <w:rsid w:val="009C671A"/>
    <w:rsid w:val="009C6D33"/>
    <w:rsid w:val="009C6D9E"/>
    <w:rsid w:val="009D1DB5"/>
    <w:rsid w:val="009D4920"/>
    <w:rsid w:val="009D5B6F"/>
    <w:rsid w:val="009E091B"/>
    <w:rsid w:val="009E6A6D"/>
    <w:rsid w:val="009F02A0"/>
    <w:rsid w:val="009F2A60"/>
    <w:rsid w:val="00A014CE"/>
    <w:rsid w:val="00A050D6"/>
    <w:rsid w:val="00A05A8B"/>
    <w:rsid w:val="00A06C69"/>
    <w:rsid w:val="00A11D25"/>
    <w:rsid w:val="00A125D2"/>
    <w:rsid w:val="00A12DF9"/>
    <w:rsid w:val="00A13410"/>
    <w:rsid w:val="00A155D0"/>
    <w:rsid w:val="00A15E99"/>
    <w:rsid w:val="00A1699F"/>
    <w:rsid w:val="00A1789E"/>
    <w:rsid w:val="00A17CF5"/>
    <w:rsid w:val="00A216A9"/>
    <w:rsid w:val="00A22898"/>
    <w:rsid w:val="00A2484A"/>
    <w:rsid w:val="00A2663B"/>
    <w:rsid w:val="00A277AB"/>
    <w:rsid w:val="00A30ACF"/>
    <w:rsid w:val="00A32B79"/>
    <w:rsid w:val="00A32C78"/>
    <w:rsid w:val="00A33001"/>
    <w:rsid w:val="00A33C8A"/>
    <w:rsid w:val="00A344D9"/>
    <w:rsid w:val="00A344FA"/>
    <w:rsid w:val="00A36FB6"/>
    <w:rsid w:val="00A37F4E"/>
    <w:rsid w:val="00A43EC1"/>
    <w:rsid w:val="00A44627"/>
    <w:rsid w:val="00A44B8C"/>
    <w:rsid w:val="00A458E3"/>
    <w:rsid w:val="00A47FE3"/>
    <w:rsid w:val="00A526F1"/>
    <w:rsid w:val="00A52DC7"/>
    <w:rsid w:val="00A530AA"/>
    <w:rsid w:val="00A55535"/>
    <w:rsid w:val="00A5779B"/>
    <w:rsid w:val="00A60C96"/>
    <w:rsid w:val="00A61CA9"/>
    <w:rsid w:val="00A62939"/>
    <w:rsid w:val="00A6317B"/>
    <w:rsid w:val="00A66132"/>
    <w:rsid w:val="00A66D3C"/>
    <w:rsid w:val="00A66E39"/>
    <w:rsid w:val="00A674C9"/>
    <w:rsid w:val="00A67920"/>
    <w:rsid w:val="00A717A8"/>
    <w:rsid w:val="00A7320C"/>
    <w:rsid w:val="00A73596"/>
    <w:rsid w:val="00A75AA1"/>
    <w:rsid w:val="00A767C5"/>
    <w:rsid w:val="00A77E2C"/>
    <w:rsid w:val="00A8109E"/>
    <w:rsid w:val="00A83475"/>
    <w:rsid w:val="00A83673"/>
    <w:rsid w:val="00A84891"/>
    <w:rsid w:val="00A853D2"/>
    <w:rsid w:val="00A85531"/>
    <w:rsid w:val="00A87F88"/>
    <w:rsid w:val="00A909F1"/>
    <w:rsid w:val="00A91C07"/>
    <w:rsid w:val="00A94235"/>
    <w:rsid w:val="00A947A8"/>
    <w:rsid w:val="00A94A0E"/>
    <w:rsid w:val="00A95317"/>
    <w:rsid w:val="00A9552B"/>
    <w:rsid w:val="00A957DE"/>
    <w:rsid w:val="00AA0F39"/>
    <w:rsid w:val="00AA12CD"/>
    <w:rsid w:val="00AA16C5"/>
    <w:rsid w:val="00AA1942"/>
    <w:rsid w:val="00AA20C8"/>
    <w:rsid w:val="00AA2B48"/>
    <w:rsid w:val="00AA47C7"/>
    <w:rsid w:val="00AA71AD"/>
    <w:rsid w:val="00AB35D3"/>
    <w:rsid w:val="00AB40D5"/>
    <w:rsid w:val="00AB5BF6"/>
    <w:rsid w:val="00AC0331"/>
    <w:rsid w:val="00AC0B0E"/>
    <w:rsid w:val="00AC2260"/>
    <w:rsid w:val="00AC4ADA"/>
    <w:rsid w:val="00AC4D77"/>
    <w:rsid w:val="00AC5AE8"/>
    <w:rsid w:val="00AC60EB"/>
    <w:rsid w:val="00AC73F1"/>
    <w:rsid w:val="00AC7B32"/>
    <w:rsid w:val="00AD02D8"/>
    <w:rsid w:val="00AD05AA"/>
    <w:rsid w:val="00AD072F"/>
    <w:rsid w:val="00AD4839"/>
    <w:rsid w:val="00AD5B15"/>
    <w:rsid w:val="00AE0F9F"/>
    <w:rsid w:val="00AE263C"/>
    <w:rsid w:val="00AE390E"/>
    <w:rsid w:val="00AE7E04"/>
    <w:rsid w:val="00AE7F25"/>
    <w:rsid w:val="00AF268E"/>
    <w:rsid w:val="00AF4037"/>
    <w:rsid w:val="00AF4114"/>
    <w:rsid w:val="00AF4B6C"/>
    <w:rsid w:val="00B01196"/>
    <w:rsid w:val="00B0233B"/>
    <w:rsid w:val="00B02E77"/>
    <w:rsid w:val="00B04765"/>
    <w:rsid w:val="00B0705D"/>
    <w:rsid w:val="00B111E4"/>
    <w:rsid w:val="00B111E9"/>
    <w:rsid w:val="00B11763"/>
    <w:rsid w:val="00B1176C"/>
    <w:rsid w:val="00B137C3"/>
    <w:rsid w:val="00B14C17"/>
    <w:rsid w:val="00B166B8"/>
    <w:rsid w:val="00B1717D"/>
    <w:rsid w:val="00B17B68"/>
    <w:rsid w:val="00B21732"/>
    <w:rsid w:val="00B21B83"/>
    <w:rsid w:val="00B22612"/>
    <w:rsid w:val="00B238C9"/>
    <w:rsid w:val="00B24253"/>
    <w:rsid w:val="00B24754"/>
    <w:rsid w:val="00B24BAD"/>
    <w:rsid w:val="00B26B0F"/>
    <w:rsid w:val="00B302C2"/>
    <w:rsid w:val="00B30B35"/>
    <w:rsid w:val="00B3195F"/>
    <w:rsid w:val="00B32692"/>
    <w:rsid w:val="00B331EF"/>
    <w:rsid w:val="00B35A7B"/>
    <w:rsid w:val="00B364B4"/>
    <w:rsid w:val="00B37726"/>
    <w:rsid w:val="00B37B98"/>
    <w:rsid w:val="00B4026E"/>
    <w:rsid w:val="00B5001F"/>
    <w:rsid w:val="00B505E9"/>
    <w:rsid w:val="00B5103A"/>
    <w:rsid w:val="00B5222B"/>
    <w:rsid w:val="00B53A0A"/>
    <w:rsid w:val="00B56F4C"/>
    <w:rsid w:val="00B57191"/>
    <w:rsid w:val="00B571ED"/>
    <w:rsid w:val="00B5735E"/>
    <w:rsid w:val="00B60584"/>
    <w:rsid w:val="00B617FC"/>
    <w:rsid w:val="00B61E2F"/>
    <w:rsid w:val="00B6249B"/>
    <w:rsid w:val="00B63FC9"/>
    <w:rsid w:val="00B64354"/>
    <w:rsid w:val="00B64615"/>
    <w:rsid w:val="00B65D14"/>
    <w:rsid w:val="00B669D7"/>
    <w:rsid w:val="00B67400"/>
    <w:rsid w:val="00B714C0"/>
    <w:rsid w:val="00B71D01"/>
    <w:rsid w:val="00B72EA4"/>
    <w:rsid w:val="00B733C2"/>
    <w:rsid w:val="00B73AFF"/>
    <w:rsid w:val="00B7746C"/>
    <w:rsid w:val="00B80DD2"/>
    <w:rsid w:val="00B8196A"/>
    <w:rsid w:val="00B81DCB"/>
    <w:rsid w:val="00B84507"/>
    <w:rsid w:val="00B85CA8"/>
    <w:rsid w:val="00B86972"/>
    <w:rsid w:val="00B86C8D"/>
    <w:rsid w:val="00B87E66"/>
    <w:rsid w:val="00B9076F"/>
    <w:rsid w:val="00B921F5"/>
    <w:rsid w:val="00B9271E"/>
    <w:rsid w:val="00B92E2A"/>
    <w:rsid w:val="00B962D4"/>
    <w:rsid w:val="00B9633B"/>
    <w:rsid w:val="00B96A8D"/>
    <w:rsid w:val="00B976AE"/>
    <w:rsid w:val="00BA2497"/>
    <w:rsid w:val="00BB06A6"/>
    <w:rsid w:val="00BB09E0"/>
    <w:rsid w:val="00BB251F"/>
    <w:rsid w:val="00BB3025"/>
    <w:rsid w:val="00BB3B82"/>
    <w:rsid w:val="00BB5F18"/>
    <w:rsid w:val="00BC018A"/>
    <w:rsid w:val="00BC15C0"/>
    <w:rsid w:val="00BC28C9"/>
    <w:rsid w:val="00BC2EA6"/>
    <w:rsid w:val="00BC2FF9"/>
    <w:rsid w:val="00BC41E0"/>
    <w:rsid w:val="00BC6CBF"/>
    <w:rsid w:val="00BC75BE"/>
    <w:rsid w:val="00BD0C5D"/>
    <w:rsid w:val="00BD2073"/>
    <w:rsid w:val="00BD643A"/>
    <w:rsid w:val="00BD68A9"/>
    <w:rsid w:val="00BE05B2"/>
    <w:rsid w:val="00BE05B7"/>
    <w:rsid w:val="00BE1FBB"/>
    <w:rsid w:val="00BE3969"/>
    <w:rsid w:val="00BE3F86"/>
    <w:rsid w:val="00BE4ECB"/>
    <w:rsid w:val="00BE5A96"/>
    <w:rsid w:val="00BE6932"/>
    <w:rsid w:val="00BF105F"/>
    <w:rsid w:val="00BF3AD6"/>
    <w:rsid w:val="00BF4985"/>
    <w:rsid w:val="00BF547A"/>
    <w:rsid w:val="00BF5C1C"/>
    <w:rsid w:val="00BF671A"/>
    <w:rsid w:val="00BF7621"/>
    <w:rsid w:val="00BF7D37"/>
    <w:rsid w:val="00C0090E"/>
    <w:rsid w:val="00C00BF9"/>
    <w:rsid w:val="00C0318A"/>
    <w:rsid w:val="00C03B4C"/>
    <w:rsid w:val="00C03F4A"/>
    <w:rsid w:val="00C04AF6"/>
    <w:rsid w:val="00C05A56"/>
    <w:rsid w:val="00C05F44"/>
    <w:rsid w:val="00C114F2"/>
    <w:rsid w:val="00C1192F"/>
    <w:rsid w:val="00C12F96"/>
    <w:rsid w:val="00C14CF8"/>
    <w:rsid w:val="00C16131"/>
    <w:rsid w:val="00C1752F"/>
    <w:rsid w:val="00C2241E"/>
    <w:rsid w:val="00C22DBB"/>
    <w:rsid w:val="00C23F72"/>
    <w:rsid w:val="00C24457"/>
    <w:rsid w:val="00C2467D"/>
    <w:rsid w:val="00C24885"/>
    <w:rsid w:val="00C24B10"/>
    <w:rsid w:val="00C259AD"/>
    <w:rsid w:val="00C265AE"/>
    <w:rsid w:val="00C26C57"/>
    <w:rsid w:val="00C27351"/>
    <w:rsid w:val="00C301AC"/>
    <w:rsid w:val="00C315C2"/>
    <w:rsid w:val="00C31D77"/>
    <w:rsid w:val="00C337CA"/>
    <w:rsid w:val="00C34ABD"/>
    <w:rsid w:val="00C34B40"/>
    <w:rsid w:val="00C36CE4"/>
    <w:rsid w:val="00C4346F"/>
    <w:rsid w:val="00C4535C"/>
    <w:rsid w:val="00C45697"/>
    <w:rsid w:val="00C4754E"/>
    <w:rsid w:val="00C47F6D"/>
    <w:rsid w:val="00C53177"/>
    <w:rsid w:val="00C534E8"/>
    <w:rsid w:val="00C57AFD"/>
    <w:rsid w:val="00C6020F"/>
    <w:rsid w:val="00C63157"/>
    <w:rsid w:val="00C6398C"/>
    <w:rsid w:val="00C64746"/>
    <w:rsid w:val="00C73FEA"/>
    <w:rsid w:val="00C75637"/>
    <w:rsid w:val="00C756DE"/>
    <w:rsid w:val="00C75829"/>
    <w:rsid w:val="00C76F6E"/>
    <w:rsid w:val="00C7744B"/>
    <w:rsid w:val="00C77531"/>
    <w:rsid w:val="00C77BB4"/>
    <w:rsid w:val="00C816D7"/>
    <w:rsid w:val="00C820CF"/>
    <w:rsid w:val="00C8217D"/>
    <w:rsid w:val="00C84E08"/>
    <w:rsid w:val="00C85DF8"/>
    <w:rsid w:val="00C9074A"/>
    <w:rsid w:val="00C91081"/>
    <w:rsid w:val="00C92496"/>
    <w:rsid w:val="00C9418C"/>
    <w:rsid w:val="00C94FED"/>
    <w:rsid w:val="00CA1A0A"/>
    <w:rsid w:val="00CA1FA6"/>
    <w:rsid w:val="00CA5B01"/>
    <w:rsid w:val="00CA72A6"/>
    <w:rsid w:val="00CA72E7"/>
    <w:rsid w:val="00CA7E98"/>
    <w:rsid w:val="00CB0101"/>
    <w:rsid w:val="00CB15FE"/>
    <w:rsid w:val="00CB594F"/>
    <w:rsid w:val="00CC0890"/>
    <w:rsid w:val="00CC0C67"/>
    <w:rsid w:val="00CC0EDC"/>
    <w:rsid w:val="00CC15BC"/>
    <w:rsid w:val="00CC1EE6"/>
    <w:rsid w:val="00CC3085"/>
    <w:rsid w:val="00CC4046"/>
    <w:rsid w:val="00CD0E42"/>
    <w:rsid w:val="00CD3845"/>
    <w:rsid w:val="00CD38EC"/>
    <w:rsid w:val="00CD3B86"/>
    <w:rsid w:val="00CD6536"/>
    <w:rsid w:val="00CD7F0D"/>
    <w:rsid w:val="00CE1375"/>
    <w:rsid w:val="00CE13AF"/>
    <w:rsid w:val="00CE1A5C"/>
    <w:rsid w:val="00CE2503"/>
    <w:rsid w:val="00CE365F"/>
    <w:rsid w:val="00CE3CEB"/>
    <w:rsid w:val="00CE4C08"/>
    <w:rsid w:val="00CE5728"/>
    <w:rsid w:val="00CE6255"/>
    <w:rsid w:val="00CF1ABB"/>
    <w:rsid w:val="00CF2763"/>
    <w:rsid w:val="00CF3FBF"/>
    <w:rsid w:val="00CF4072"/>
    <w:rsid w:val="00CF4561"/>
    <w:rsid w:val="00CF4D11"/>
    <w:rsid w:val="00CF5B90"/>
    <w:rsid w:val="00CF7F34"/>
    <w:rsid w:val="00D00A4B"/>
    <w:rsid w:val="00D02125"/>
    <w:rsid w:val="00D0369A"/>
    <w:rsid w:val="00D037CF"/>
    <w:rsid w:val="00D044D7"/>
    <w:rsid w:val="00D04F66"/>
    <w:rsid w:val="00D064C9"/>
    <w:rsid w:val="00D066DF"/>
    <w:rsid w:val="00D074A2"/>
    <w:rsid w:val="00D108DF"/>
    <w:rsid w:val="00D130C3"/>
    <w:rsid w:val="00D144CA"/>
    <w:rsid w:val="00D14B10"/>
    <w:rsid w:val="00D14D95"/>
    <w:rsid w:val="00D1594D"/>
    <w:rsid w:val="00D200AF"/>
    <w:rsid w:val="00D2023D"/>
    <w:rsid w:val="00D22C3B"/>
    <w:rsid w:val="00D22FE1"/>
    <w:rsid w:val="00D235D6"/>
    <w:rsid w:val="00D301D3"/>
    <w:rsid w:val="00D31E74"/>
    <w:rsid w:val="00D33457"/>
    <w:rsid w:val="00D3374F"/>
    <w:rsid w:val="00D35FA8"/>
    <w:rsid w:val="00D35FD5"/>
    <w:rsid w:val="00D3756D"/>
    <w:rsid w:val="00D40229"/>
    <w:rsid w:val="00D41486"/>
    <w:rsid w:val="00D4167C"/>
    <w:rsid w:val="00D41FE5"/>
    <w:rsid w:val="00D430A2"/>
    <w:rsid w:val="00D46851"/>
    <w:rsid w:val="00D4759A"/>
    <w:rsid w:val="00D53486"/>
    <w:rsid w:val="00D53E66"/>
    <w:rsid w:val="00D54246"/>
    <w:rsid w:val="00D54718"/>
    <w:rsid w:val="00D556EF"/>
    <w:rsid w:val="00D575A1"/>
    <w:rsid w:val="00D601AE"/>
    <w:rsid w:val="00D60976"/>
    <w:rsid w:val="00D61676"/>
    <w:rsid w:val="00D664AA"/>
    <w:rsid w:val="00D709AC"/>
    <w:rsid w:val="00D72B56"/>
    <w:rsid w:val="00D72B58"/>
    <w:rsid w:val="00D72D8D"/>
    <w:rsid w:val="00D7338C"/>
    <w:rsid w:val="00D76B52"/>
    <w:rsid w:val="00D76FA6"/>
    <w:rsid w:val="00D80BA2"/>
    <w:rsid w:val="00D81672"/>
    <w:rsid w:val="00D8266E"/>
    <w:rsid w:val="00D82FE8"/>
    <w:rsid w:val="00D83A9D"/>
    <w:rsid w:val="00D87CCA"/>
    <w:rsid w:val="00D87F90"/>
    <w:rsid w:val="00D90037"/>
    <w:rsid w:val="00D90D9C"/>
    <w:rsid w:val="00D92D61"/>
    <w:rsid w:val="00D93609"/>
    <w:rsid w:val="00D93FFE"/>
    <w:rsid w:val="00D9653A"/>
    <w:rsid w:val="00DA001A"/>
    <w:rsid w:val="00DA4A7B"/>
    <w:rsid w:val="00DB065E"/>
    <w:rsid w:val="00DB275A"/>
    <w:rsid w:val="00DB303F"/>
    <w:rsid w:val="00DB6C94"/>
    <w:rsid w:val="00DC2C8C"/>
    <w:rsid w:val="00DC70DE"/>
    <w:rsid w:val="00DD1C91"/>
    <w:rsid w:val="00DD1F5C"/>
    <w:rsid w:val="00DD4005"/>
    <w:rsid w:val="00DD4B60"/>
    <w:rsid w:val="00DD52CC"/>
    <w:rsid w:val="00DE0422"/>
    <w:rsid w:val="00DE1101"/>
    <w:rsid w:val="00DE23CC"/>
    <w:rsid w:val="00DE25C4"/>
    <w:rsid w:val="00DE2D5A"/>
    <w:rsid w:val="00DE32AA"/>
    <w:rsid w:val="00DE4F2E"/>
    <w:rsid w:val="00DF11D5"/>
    <w:rsid w:val="00DF2319"/>
    <w:rsid w:val="00DF2CE0"/>
    <w:rsid w:val="00DF4288"/>
    <w:rsid w:val="00DF6D6A"/>
    <w:rsid w:val="00DF74D9"/>
    <w:rsid w:val="00E028CB"/>
    <w:rsid w:val="00E029C5"/>
    <w:rsid w:val="00E0304C"/>
    <w:rsid w:val="00E046C8"/>
    <w:rsid w:val="00E050FC"/>
    <w:rsid w:val="00E051FF"/>
    <w:rsid w:val="00E05958"/>
    <w:rsid w:val="00E05A3A"/>
    <w:rsid w:val="00E101A4"/>
    <w:rsid w:val="00E102B3"/>
    <w:rsid w:val="00E112F8"/>
    <w:rsid w:val="00E13D36"/>
    <w:rsid w:val="00E15722"/>
    <w:rsid w:val="00E212B1"/>
    <w:rsid w:val="00E21775"/>
    <w:rsid w:val="00E21967"/>
    <w:rsid w:val="00E2331A"/>
    <w:rsid w:val="00E2375F"/>
    <w:rsid w:val="00E239C7"/>
    <w:rsid w:val="00E24A94"/>
    <w:rsid w:val="00E2778D"/>
    <w:rsid w:val="00E31574"/>
    <w:rsid w:val="00E31BC2"/>
    <w:rsid w:val="00E32AE6"/>
    <w:rsid w:val="00E332F8"/>
    <w:rsid w:val="00E339FD"/>
    <w:rsid w:val="00E34C9F"/>
    <w:rsid w:val="00E36BC6"/>
    <w:rsid w:val="00E406CB"/>
    <w:rsid w:val="00E42D9E"/>
    <w:rsid w:val="00E42F38"/>
    <w:rsid w:val="00E43560"/>
    <w:rsid w:val="00E43D26"/>
    <w:rsid w:val="00E4575E"/>
    <w:rsid w:val="00E46B6D"/>
    <w:rsid w:val="00E46FEF"/>
    <w:rsid w:val="00E47201"/>
    <w:rsid w:val="00E476BA"/>
    <w:rsid w:val="00E52523"/>
    <w:rsid w:val="00E5543D"/>
    <w:rsid w:val="00E55BE5"/>
    <w:rsid w:val="00E56227"/>
    <w:rsid w:val="00E568E4"/>
    <w:rsid w:val="00E60F6B"/>
    <w:rsid w:val="00E62E8F"/>
    <w:rsid w:val="00E638FE"/>
    <w:rsid w:val="00E64266"/>
    <w:rsid w:val="00E64F96"/>
    <w:rsid w:val="00E677DE"/>
    <w:rsid w:val="00E70853"/>
    <w:rsid w:val="00E7534A"/>
    <w:rsid w:val="00E7796B"/>
    <w:rsid w:val="00E809B3"/>
    <w:rsid w:val="00E83565"/>
    <w:rsid w:val="00E835BE"/>
    <w:rsid w:val="00E85D70"/>
    <w:rsid w:val="00E87982"/>
    <w:rsid w:val="00E87EDF"/>
    <w:rsid w:val="00E90FC3"/>
    <w:rsid w:val="00E9327E"/>
    <w:rsid w:val="00E933FB"/>
    <w:rsid w:val="00E93B22"/>
    <w:rsid w:val="00E94975"/>
    <w:rsid w:val="00E9583D"/>
    <w:rsid w:val="00E9731E"/>
    <w:rsid w:val="00E9790E"/>
    <w:rsid w:val="00E97A00"/>
    <w:rsid w:val="00EA05B2"/>
    <w:rsid w:val="00EA18B3"/>
    <w:rsid w:val="00EA20A0"/>
    <w:rsid w:val="00EA5A9D"/>
    <w:rsid w:val="00EA69C9"/>
    <w:rsid w:val="00EA721A"/>
    <w:rsid w:val="00EA74F3"/>
    <w:rsid w:val="00EB0AED"/>
    <w:rsid w:val="00EB0CFC"/>
    <w:rsid w:val="00EB180F"/>
    <w:rsid w:val="00EB1B2E"/>
    <w:rsid w:val="00EB1C79"/>
    <w:rsid w:val="00EB33F9"/>
    <w:rsid w:val="00EB3597"/>
    <w:rsid w:val="00EB3ED6"/>
    <w:rsid w:val="00EB576F"/>
    <w:rsid w:val="00EB5A59"/>
    <w:rsid w:val="00EB6C68"/>
    <w:rsid w:val="00EB6CBA"/>
    <w:rsid w:val="00EB769F"/>
    <w:rsid w:val="00EC03DA"/>
    <w:rsid w:val="00EC146A"/>
    <w:rsid w:val="00EC3A98"/>
    <w:rsid w:val="00EC3B02"/>
    <w:rsid w:val="00EC66DF"/>
    <w:rsid w:val="00EC7E32"/>
    <w:rsid w:val="00ED4FCA"/>
    <w:rsid w:val="00ED5802"/>
    <w:rsid w:val="00EE1E47"/>
    <w:rsid w:val="00EE2D61"/>
    <w:rsid w:val="00EE50E9"/>
    <w:rsid w:val="00EE79F6"/>
    <w:rsid w:val="00EF0292"/>
    <w:rsid w:val="00EF0661"/>
    <w:rsid w:val="00EF18BC"/>
    <w:rsid w:val="00EF1DE8"/>
    <w:rsid w:val="00EF22E7"/>
    <w:rsid w:val="00EF3C68"/>
    <w:rsid w:val="00EF42E1"/>
    <w:rsid w:val="00EF4964"/>
    <w:rsid w:val="00EF57F5"/>
    <w:rsid w:val="00EF5913"/>
    <w:rsid w:val="00EF705E"/>
    <w:rsid w:val="00EF7B1F"/>
    <w:rsid w:val="00F0114D"/>
    <w:rsid w:val="00F0271F"/>
    <w:rsid w:val="00F031E2"/>
    <w:rsid w:val="00F041B8"/>
    <w:rsid w:val="00F04C7D"/>
    <w:rsid w:val="00F075BE"/>
    <w:rsid w:val="00F07C71"/>
    <w:rsid w:val="00F12091"/>
    <w:rsid w:val="00F149FE"/>
    <w:rsid w:val="00F14CDF"/>
    <w:rsid w:val="00F17659"/>
    <w:rsid w:val="00F23182"/>
    <w:rsid w:val="00F23722"/>
    <w:rsid w:val="00F24044"/>
    <w:rsid w:val="00F24276"/>
    <w:rsid w:val="00F25974"/>
    <w:rsid w:val="00F26CB5"/>
    <w:rsid w:val="00F27433"/>
    <w:rsid w:val="00F27F5B"/>
    <w:rsid w:val="00F348AC"/>
    <w:rsid w:val="00F35AAD"/>
    <w:rsid w:val="00F35D4D"/>
    <w:rsid w:val="00F36526"/>
    <w:rsid w:val="00F3741D"/>
    <w:rsid w:val="00F4208F"/>
    <w:rsid w:val="00F42923"/>
    <w:rsid w:val="00F42F28"/>
    <w:rsid w:val="00F446F6"/>
    <w:rsid w:val="00F451D5"/>
    <w:rsid w:val="00F47FCD"/>
    <w:rsid w:val="00F5209B"/>
    <w:rsid w:val="00F523F2"/>
    <w:rsid w:val="00F52C70"/>
    <w:rsid w:val="00F53453"/>
    <w:rsid w:val="00F536BE"/>
    <w:rsid w:val="00F55600"/>
    <w:rsid w:val="00F563EA"/>
    <w:rsid w:val="00F5702A"/>
    <w:rsid w:val="00F60041"/>
    <w:rsid w:val="00F602D9"/>
    <w:rsid w:val="00F60BB2"/>
    <w:rsid w:val="00F60CB9"/>
    <w:rsid w:val="00F6147E"/>
    <w:rsid w:val="00F63260"/>
    <w:rsid w:val="00F63C8A"/>
    <w:rsid w:val="00F6460F"/>
    <w:rsid w:val="00F652CF"/>
    <w:rsid w:val="00F65438"/>
    <w:rsid w:val="00F6658C"/>
    <w:rsid w:val="00F6729E"/>
    <w:rsid w:val="00F67337"/>
    <w:rsid w:val="00F71583"/>
    <w:rsid w:val="00F7227F"/>
    <w:rsid w:val="00F72C1A"/>
    <w:rsid w:val="00F7326B"/>
    <w:rsid w:val="00F755B0"/>
    <w:rsid w:val="00F75909"/>
    <w:rsid w:val="00F75D41"/>
    <w:rsid w:val="00F803F8"/>
    <w:rsid w:val="00F81B14"/>
    <w:rsid w:val="00F8245F"/>
    <w:rsid w:val="00F827D5"/>
    <w:rsid w:val="00F831D5"/>
    <w:rsid w:val="00F85738"/>
    <w:rsid w:val="00F85923"/>
    <w:rsid w:val="00F85BD2"/>
    <w:rsid w:val="00F87048"/>
    <w:rsid w:val="00F91524"/>
    <w:rsid w:val="00F92399"/>
    <w:rsid w:val="00F9288F"/>
    <w:rsid w:val="00F9346C"/>
    <w:rsid w:val="00F946CC"/>
    <w:rsid w:val="00F94F0E"/>
    <w:rsid w:val="00F94F64"/>
    <w:rsid w:val="00F950CA"/>
    <w:rsid w:val="00F97433"/>
    <w:rsid w:val="00FA10A0"/>
    <w:rsid w:val="00FA2612"/>
    <w:rsid w:val="00FA2859"/>
    <w:rsid w:val="00FA3121"/>
    <w:rsid w:val="00FA3188"/>
    <w:rsid w:val="00FA32D2"/>
    <w:rsid w:val="00FA4E99"/>
    <w:rsid w:val="00FA66EC"/>
    <w:rsid w:val="00FA6F2A"/>
    <w:rsid w:val="00FB0E8C"/>
    <w:rsid w:val="00FB2644"/>
    <w:rsid w:val="00FB4006"/>
    <w:rsid w:val="00FB4234"/>
    <w:rsid w:val="00FB4311"/>
    <w:rsid w:val="00FB52EA"/>
    <w:rsid w:val="00FB6BC4"/>
    <w:rsid w:val="00FB737F"/>
    <w:rsid w:val="00FC2421"/>
    <w:rsid w:val="00FC2E88"/>
    <w:rsid w:val="00FC38BF"/>
    <w:rsid w:val="00FC50C2"/>
    <w:rsid w:val="00FC54D0"/>
    <w:rsid w:val="00FC569E"/>
    <w:rsid w:val="00FC69A1"/>
    <w:rsid w:val="00FC77EF"/>
    <w:rsid w:val="00FD1312"/>
    <w:rsid w:val="00FD1A30"/>
    <w:rsid w:val="00FD1C42"/>
    <w:rsid w:val="00FD29E6"/>
    <w:rsid w:val="00FD2D1F"/>
    <w:rsid w:val="00FD3AE1"/>
    <w:rsid w:val="00FD3DF3"/>
    <w:rsid w:val="00FD66B9"/>
    <w:rsid w:val="00FE07C2"/>
    <w:rsid w:val="00FE1479"/>
    <w:rsid w:val="00FE20B1"/>
    <w:rsid w:val="00FE356C"/>
    <w:rsid w:val="00FE3C2F"/>
    <w:rsid w:val="00FE504B"/>
    <w:rsid w:val="00FE6CDC"/>
    <w:rsid w:val="00FE77C8"/>
    <w:rsid w:val="00FE7D7C"/>
    <w:rsid w:val="00FF0FEF"/>
    <w:rsid w:val="00FF6A4B"/>
    <w:rsid w:val="00FF74E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666">
      <v:fill color="white" color2="#999" focusposition="1" focussize="" focus="100%" type="gradient"/>
      <v:stroke color="#666" weight="1pt"/>
      <v:shadow on="t" type="perspective" color="#7f7f7f" opacity=".5" offset="1pt" offset2="-3pt"/>
    </o:shapedefaults>
    <o:shapelayout v:ext="edit">
      <o:idmap v:ext="edit" data="1"/>
    </o:shapelayout>
  </w:shapeDefaults>
  <w:decimalSymbol w:val="."/>
  <w:listSeparator w:val=","/>
  <w14:docId w14:val="0B304708"/>
  <w15:docId w15:val="{73A8C6D7-9FAC-4C32-9693-19104998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Niramit AS" w:eastAsia="Calibri" w:hAnsi="TH Niramit AS"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EB6"/>
    <w:pPr>
      <w:spacing w:before="120" w:after="200" w:line="276" w:lineRule="auto"/>
      <w:ind w:left="357"/>
    </w:pPr>
    <w:rPr>
      <w:sz w:val="32"/>
      <w:szCs w:val="32"/>
    </w:rPr>
  </w:style>
  <w:style w:type="paragraph" w:styleId="Heading1">
    <w:name w:val="heading 1"/>
    <w:basedOn w:val="Normal"/>
    <w:next w:val="Normal"/>
    <w:link w:val="Heading1Char"/>
    <w:autoRedefine/>
    <w:uiPriority w:val="9"/>
    <w:qFormat/>
    <w:rsid w:val="00EF0661"/>
    <w:pPr>
      <w:keepNext/>
      <w:keepLines/>
      <w:spacing w:after="0"/>
      <w:ind w:left="0"/>
      <w:outlineLvl w:val="0"/>
    </w:pPr>
    <w:rPr>
      <w:rFonts w:ascii="TH SarabunPSK" w:eastAsia="Times New Roman" w:hAnsi="TH SarabunPSK" w:cs="TH SarabunPSK"/>
      <w:b/>
      <w:bCs/>
      <w:color w:val="365F91"/>
    </w:rPr>
  </w:style>
  <w:style w:type="paragraph" w:styleId="Heading2">
    <w:name w:val="heading 2"/>
    <w:basedOn w:val="Normal"/>
    <w:link w:val="Heading2Char"/>
    <w:uiPriority w:val="9"/>
    <w:qFormat/>
    <w:rsid w:val="005B2DEB"/>
    <w:pPr>
      <w:spacing w:before="100" w:beforeAutospacing="1" w:after="100" w:afterAutospacing="1" w:line="240" w:lineRule="auto"/>
      <w:ind w:left="720"/>
      <w:outlineLvl w:val="1"/>
    </w:pPr>
    <w:rPr>
      <w:rFonts w:ascii="TH SarabunPSK" w:eastAsia="Times New Roman" w:hAnsi="TH SarabunPSK" w:cs="TH SarabunPSK"/>
      <w:b/>
      <w:bCs/>
    </w:rPr>
  </w:style>
  <w:style w:type="paragraph" w:styleId="Heading3">
    <w:name w:val="heading 3"/>
    <w:basedOn w:val="Normal"/>
    <w:next w:val="Normal"/>
    <w:link w:val="Heading3Char"/>
    <w:uiPriority w:val="9"/>
    <w:unhideWhenUsed/>
    <w:qFormat/>
    <w:rsid w:val="00C26C57"/>
    <w:pPr>
      <w:keepNext/>
      <w:keepLines/>
      <w:spacing w:before="40" w:after="0"/>
      <w:ind w:left="720"/>
      <w:outlineLvl w:val="2"/>
    </w:pPr>
    <w:rPr>
      <w:rFonts w:ascii="TH SarabunPSK" w:eastAsiaTheme="majorEastAsia" w:hAnsi="TH SarabunPSK" w:cs="TH SarabunPSK"/>
      <w:color w:val="243F60" w:themeColor="accent1" w:themeShade="7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5516"/>
    <w:pPr>
      <w:ind w:left="720"/>
      <w:contextualSpacing/>
    </w:pPr>
    <w:rPr>
      <w:szCs w:val="40"/>
    </w:rPr>
  </w:style>
  <w:style w:type="character" w:customStyle="1" w:styleId="Heading2Char">
    <w:name w:val="Heading 2 Char"/>
    <w:basedOn w:val="DefaultParagraphFont"/>
    <w:link w:val="Heading2"/>
    <w:uiPriority w:val="9"/>
    <w:rsid w:val="005B2DEB"/>
    <w:rPr>
      <w:rFonts w:ascii="TH SarabunPSK" w:eastAsia="Times New Roman" w:hAnsi="TH SarabunPSK" w:cs="TH SarabunPSK"/>
      <w:b/>
      <w:bCs/>
      <w:sz w:val="32"/>
      <w:szCs w:val="32"/>
    </w:rPr>
  </w:style>
  <w:style w:type="table" w:styleId="TableGrid">
    <w:name w:val="Table Grid"/>
    <w:basedOn w:val="TableNormal"/>
    <w:uiPriority w:val="59"/>
    <w:rsid w:val="001A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1732"/>
    <w:rPr>
      <w:sz w:val="20"/>
      <w:szCs w:val="25"/>
    </w:rPr>
  </w:style>
  <w:style w:type="character" w:customStyle="1" w:styleId="FootnoteTextChar">
    <w:name w:val="Footnote Text Char"/>
    <w:basedOn w:val="DefaultParagraphFont"/>
    <w:link w:val="FootnoteText"/>
    <w:uiPriority w:val="99"/>
    <w:semiHidden/>
    <w:rsid w:val="00B21732"/>
    <w:rPr>
      <w:rFonts w:cs="Angsana New"/>
      <w:szCs w:val="25"/>
    </w:rPr>
  </w:style>
  <w:style w:type="character" w:styleId="FootnoteReference">
    <w:name w:val="footnote reference"/>
    <w:basedOn w:val="DefaultParagraphFont"/>
    <w:uiPriority w:val="99"/>
    <w:semiHidden/>
    <w:unhideWhenUsed/>
    <w:rsid w:val="00B21732"/>
    <w:rPr>
      <w:sz w:val="32"/>
      <w:szCs w:val="32"/>
      <w:vertAlign w:val="superscript"/>
    </w:rPr>
  </w:style>
  <w:style w:type="paragraph" w:styleId="NormalWeb">
    <w:name w:val="Normal (Web)"/>
    <w:basedOn w:val="Normal"/>
    <w:uiPriority w:val="99"/>
    <w:semiHidden/>
    <w:unhideWhenUsed/>
    <w:rsid w:val="00213A31"/>
    <w:pPr>
      <w:spacing w:before="100" w:beforeAutospacing="1" w:after="100" w:afterAutospacing="1" w:line="240" w:lineRule="auto"/>
    </w:pPr>
    <w:rPr>
      <w:rFonts w:ascii="Tahoma" w:eastAsia="Times New Roman" w:hAnsi="Tahoma" w:cs="Tahoma"/>
      <w:sz w:val="24"/>
      <w:szCs w:val="24"/>
    </w:rPr>
  </w:style>
  <w:style w:type="paragraph" w:styleId="Header">
    <w:name w:val="header"/>
    <w:basedOn w:val="Normal"/>
    <w:link w:val="HeaderChar"/>
    <w:unhideWhenUsed/>
    <w:rsid w:val="00337BA3"/>
    <w:pPr>
      <w:tabs>
        <w:tab w:val="center" w:pos="4513"/>
        <w:tab w:val="right" w:pos="9026"/>
      </w:tabs>
    </w:pPr>
    <w:rPr>
      <w:szCs w:val="40"/>
    </w:rPr>
  </w:style>
  <w:style w:type="character" w:customStyle="1" w:styleId="HeaderChar">
    <w:name w:val="Header Char"/>
    <w:basedOn w:val="DefaultParagraphFont"/>
    <w:link w:val="Header"/>
    <w:uiPriority w:val="99"/>
    <w:rsid w:val="00337BA3"/>
    <w:rPr>
      <w:rFonts w:cs="Angsana New"/>
      <w:sz w:val="32"/>
      <w:szCs w:val="40"/>
    </w:rPr>
  </w:style>
  <w:style w:type="paragraph" w:styleId="Footer">
    <w:name w:val="footer"/>
    <w:basedOn w:val="Normal"/>
    <w:link w:val="FooterChar"/>
    <w:uiPriority w:val="99"/>
    <w:unhideWhenUsed/>
    <w:rsid w:val="00337BA3"/>
    <w:pPr>
      <w:tabs>
        <w:tab w:val="center" w:pos="4513"/>
        <w:tab w:val="right" w:pos="9026"/>
      </w:tabs>
    </w:pPr>
    <w:rPr>
      <w:szCs w:val="40"/>
    </w:rPr>
  </w:style>
  <w:style w:type="character" w:customStyle="1" w:styleId="FooterChar">
    <w:name w:val="Footer Char"/>
    <w:basedOn w:val="DefaultParagraphFont"/>
    <w:link w:val="Footer"/>
    <w:uiPriority w:val="99"/>
    <w:rsid w:val="00337BA3"/>
    <w:rPr>
      <w:rFonts w:cs="Angsana New"/>
      <w:sz w:val="32"/>
      <w:szCs w:val="40"/>
    </w:rPr>
  </w:style>
  <w:style w:type="paragraph" w:styleId="BalloonText">
    <w:name w:val="Balloon Text"/>
    <w:basedOn w:val="Normal"/>
    <w:semiHidden/>
    <w:rsid w:val="00FD1312"/>
    <w:rPr>
      <w:rFonts w:ascii="Tahoma" w:hAnsi="Tahoma"/>
      <w:sz w:val="16"/>
      <w:szCs w:val="18"/>
    </w:rPr>
  </w:style>
  <w:style w:type="character" w:styleId="PageNumber">
    <w:name w:val="page number"/>
    <w:basedOn w:val="DefaultParagraphFont"/>
    <w:rsid w:val="0085559A"/>
  </w:style>
  <w:style w:type="character" w:customStyle="1" w:styleId="Heading1Char">
    <w:name w:val="Heading 1 Char"/>
    <w:basedOn w:val="DefaultParagraphFont"/>
    <w:link w:val="Heading1"/>
    <w:uiPriority w:val="9"/>
    <w:rsid w:val="00EF0661"/>
    <w:rPr>
      <w:rFonts w:ascii="TH SarabunPSK" w:eastAsia="Times New Roman" w:hAnsi="TH SarabunPSK" w:cs="TH SarabunPSK"/>
      <w:b/>
      <w:bCs/>
      <w:color w:val="365F91"/>
      <w:sz w:val="32"/>
      <w:szCs w:val="32"/>
    </w:rPr>
  </w:style>
  <w:style w:type="paragraph" w:styleId="EndnoteText">
    <w:name w:val="endnote text"/>
    <w:basedOn w:val="Normal"/>
    <w:link w:val="EndnoteTextChar"/>
    <w:semiHidden/>
    <w:rsid w:val="009958AE"/>
    <w:pPr>
      <w:spacing w:after="0" w:line="240" w:lineRule="auto"/>
    </w:pPr>
    <w:rPr>
      <w:rFonts w:ascii="Times New Roman" w:eastAsia="Times New Roman" w:hAnsi="Times New Roman" w:cs="Times New Roman"/>
      <w:sz w:val="22"/>
      <w:szCs w:val="20"/>
      <w:lang w:val="en-GB" w:bidi="ar-SA"/>
    </w:rPr>
  </w:style>
  <w:style w:type="character" w:customStyle="1" w:styleId="EndnoteTextChar">
    <w:name w:val="Endnote Text Char"/>
    <w:basedOn w:val="DefaultParagraphFont"/>
    <w:link w:val="EndnoteText"/>
    <w:semiHidden/>
    <w:rsid w:val="009958AE"/>
    <w:rPr>
      <w:rFonts w:ascii="Times New Roman" w:eastAsia="Times New Roman" w:hAnsi="Times New Roman" w:cs="Times New Roman"/>
      <w:sz w:val="22"/>
      <w:lang w:val="en-GB" w:bidi="ar-SA"/>
    </w:rPr>
  </w:style>
  <w:style w:type="paragraph" w:customStyle="1" w:styleId="PlainwithIndent">
    <w:name w:val="Plain with Indent"/>
    <w:basedOn w:val="Normal"/>
    <w:rsid w:val="009958AE"/>
    <w:pPr>
      <w:spacing w:after="240" w:line="240" w:lineRule="auto"/>
      <w:ind w:firstLine="720"/>
    </w:pPr>
    <w:rPr>
      <w:rFonts w:ascii="Times New Roman" w:eastAsia="Times New Roman" w:hAnsi="Times New Roman" w:cs="Times New Roman"/>
      <w:sz w:val="22"/>
      <w:szCs w:val="20"/>
      <w:lang w:val="en-GB" w:bidi="ar-SA"/>
    </w:rPr>
  </w:style>
  <w:style w:type="character" w:styleId="Hyperlink">
    <w:name w:val="Hyperlink"/>
    <w:basedOn w:val="DefaultParagraphFont"/>
    <w:uiPriority w:val="99"/>
    <w:unhideWhenUsed/>
    <w:rsid w:val="006138E8"/>
    <w:rPr>
      <w:color w:val="0000FF"/>
      <w:u w:val="single"/>
    </w:rPr>
  </w:style>
  <w:style w:type="character" w:styleId="PlaceholderText">
    <w:name w:val="Placeholder Text"/>
    <w:basedOn w:val="DefaultParagraphFont"/>
    <w:uiPriority w:val="99"/>
    <w:semiHidden/>
    <w:rsid w:val="00B5735E"/>
    <w:rPr>
      <w:color w:val="808080"/>
    </w:rPr>
  </w:style>
  <w:style w:type="paragraph" w:customStyle="1" w:styleId="Default">
    <w:name w:val="Default"/>
    <w:rsid w:val="003F3058"/>
    <w:pPr>
      <w:autoSpaceDE w:val="0"/>
      <w:autoSpaceDN w:val="0"/>
      <w:adjustRightInd w:val="0"/>
    </w:pPr>
    <w:rPr>
      <w:rFonts w:ascii="Browallia New" w:hAnsi="Browallia New" w:cs="Browallia New"/>
      <w:color w:val="000000"/>
      <w:sz w:val="24"/>
      <w:szCs w:val="24"/>
    </w:rPr>
  </w:style>
  <w:style w:type="character" w:customStyle="1" w:styleId="ListParagraphChar">
    <w:name w:val="List Paragraph Char"/>
    <w:link w:val="ListParagraph"/>
    <w:uiPriority w:val="34"/>
    <w:locked/>
    <w:rsid w:val="00A83673"/>
    <w:rPr>
      <w:sz w:val="32"/>
      <w:szCs w:val="40"/>
    </w:rPr>
  </w:style>
  <w:style w:type="character" w:styleId="CommentReference">
    <w:name w:val="annotation reference"/>
    <w:basedOn w:val="DefaultParagraphFont"/>
    <w:uiPriority w:val="99"/>
    <w:semiHidden/>
    <w:unhideWhenUsed/>
    <w:rsid w:val="005E4EA5"/>
    <w:rPr>
      <w:sz w:val="16"/>
      <w:szCs w:val="18"/>
    </w:rPr>
  </w:style>
  <w:style w:type="paragraph" w:styleId="CommentText">
    <w:name w:val="annotation text"/>
    <w:basedOn w:val="Normal"/>
    <w:link w:val="CommentTextChar"/>
    <w:uiPriority w:val="99"/>
    <w:semiHidden/>
    <w:unhideWhenUsed/>
    <w:rsid w:val="005E4EA5"/>
    <w:pPr>
      <w:spacing w:line="240" w:lineRule="auto"/>
    </w:pPr>
    <w:rPr>
      <w:sz w:val="20"/>
      <w:szCs w:val="25"/>
    </w:rPr>
  </w:style>
  <w:style w:type="character" w:customStyle="1" w:styleId="CommentTextChar">
    <w:name w:val="Comment Text Char"/>
    <w:basedOn w:val="DefaultParagraphFont"/>
    <w:link w:val="CommentText"/>
    <w:uiPriority w:val="99"/>
    <w:semiHidden/>
    <w:rsid w:val="005E4EA5"/>
    <w:rPr>
      <w:szCs w:val="25"/>
    </w:rPr>
  </w:style>
  <w:style w:type="paragraph" w:styleId="CommentSubject">
    <w:name w:val="annotation subject"/>
    <w:basedOn w:val="CommentText"/>
    <w:next w:val="CommentText"/>
    <w:link w:val="CommentSubjectChar"/>
    <w:uiPriority w:val="99"/>
    <w:semiHidden/>
    <w:unhideWhenUsed/>
    <w:rsid w:val="005E4EA5"/>
    <w:rPr>
      <w:b/>
      <w:bCs/>
    </w:rPr>
  </w:style>
  <w:style w:type="character" w:customStyle="1" w:styleId="CommentSubjectChar">
    <w:name w:val="Comment Subject Char"/>
    <w:basedOn w:val="CommentTextChar"/>
    <w:link w:val="CommentSubject"/>
    <w:uiPriority w:val="99"/>
    <w:semiHidden/>
    <w:rsid w:val="005E4EA5"/>
    <w:rPr>
      <w:b/>
      <w:bCs/>
      <w:szCs w:val="25"/>
    </w:rPr>
  </w:style>
  <w:style w:type="table" w:customStyle="1" w:styleId="TableGrid1">
    <w:name w:val="Table Grid1"/>
    <w:basedOn w:val="TableNormal"/>
    <w:next w:val="TableGrid"/>
    <w:uiPriority w:val="39"/>
    <w:rsid w:val="00EA5A9D"/>
    <w:rPr>
      <w:rFonts w:ascii="Calibri" w:hAnsi="Calibri"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3D1A"/>
    <w:rPr>
      <w:rFonts w:cs="TH Niramit A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66B8"/>
    <w:rPr>
      <w:sz w:val="32"/>
      <w:szCs w:val="40"/>
    </w:rPr>
  </w:style>
  <w:style w:type="character" w:customStyle="1" w:styleId="Heading3Char">
    <w:name w:val="Heading 3 Char"/>
    <w:basedOn w:val="DefaultParagraphFont"/>
    <w:link w:val="Heading3"/>
    <w:uiPriority w:val="9"/>
    <w:rsid w:val="00C26C57"/>
    <w:rPr>
      <w:rFonts w:ascii="TH SarabunPSK" w:eastAsiaTheme="majorEastAsia" w:hAnsi="TH SarabunPSK" w:cs="TH SarabunPSK"/>
      <w:color w:val="243F60" w:themeColor="accent1" w:themeShade="7F"/>
      <w:sz w:val="32"/>
      <w:szCs w:val="32"/>
      <w:u w:val="single"/>
    </w:rPr>
  </w:style>
  <w:style w:type="character" w:customStyle="1" w:styleId="UnresolvedMention1">
    <w:name w:val="Unresolved Mention1"/>
    <w:basedOn w:val="DefaultParagraphFont"/>
    <w:uiPriority w:val="99"/>
    <w:semiHidden/>
    <w:unhideWhenUsed/>
    <w:rsid w:val="004F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621304">
      <w:bodyDiv w:val="1"/>
      <w:marLeft w:val="0"/>
      <w:marRight w:val="0"/>
      <w:marTop w:val="0"/>
      <w:marBottom w:val="0"/>
      <w:divBdr>
        <w:top w:val="none" w:sz="0" w:space="0" w:color="auto"/>
        <w:left w:val="none" w:sz="0" w:space="0" w:color="auto"/>
        <w:bottom w:val="none" w:sz="0" w:space="0" w:color="auto"/>
        <w:right w:val="none" w:sz="0" w:space="0" w:color="auto"/>
      </w:divBdr>
    </w:div>
    <w:div w:id="571358361">
      <w:bodyDiv w:val="1"/>
      <w:marLeft w:val="0"/>
      <w:marRight w:val="0"/>
      <w:marTop w:val="0"/>
      <w:marBottom w:val="0"/>
      <w:divBdr>
        <w:top w:val="none" w:sz="0" w:space="0" w:color="auto"/>
        <w:left w:val="none" w:sz="0" w:space="0" w:color="auto"/>
        <w:bottom w:val="none" w:sz="0" w:space="0" w:color="auto"/>
        <w:right w:val="none" w:sz="0" w:space="0" w:color="auto"/>
      </w:divBdr>
    </w:div>
    <w:div w:id="901059199">
      <w:bodyDiv w:val="1"/>
      <w:marLeft w:val="0"/>
      <w:marRight w:val="0"/>
      <w:marTop w:val="0"/>
      <w:marBottom w:val="0"/>
      <w:divBdr>
        <w:top w:val="none" w:sz="0" w:space="0" w:color="auto"/>
        <w:left w:val="none" w:sz="0" w:space="0" w:color="auto"/>
        <w:bottom w:val="none" w:sz="0" w:space="0" w:color="auto"/>
        <w:right w:val="none" w:sz="0" w:space="0" w:color="auto"/>
      </w:divBdr>
      <w:divsChild>
        <w:div w:id="489910691">
          <w:marLeft w:val="576"/>
          <w:marRight w:val="0"/>
          <w:marTop w:val="0"/>
          <w:marBottom w:val="0"/>
          <w:divBdr>
            <w:top w:val="none" w:sz="0" w:space="0" w:color="auto"/>
            <w:left w:val="none" w:sz="0" w:space="0" w:color="auto"/>
            <w:bottom w:val="none" w:sz="0" w:space="0" w:color="auto"/>
            <w:right w:val="none" w:sz="0" w:space="0" w:color="auto"/>
          </w:divBdr>
        </w:div>
      </w:divsChild>
    </w:div>
    <w:div w:id="921108744">
      <w:bodyDiv w:val="1"/>
      <w:marLeft w:val="0"/>
      <w:marRight w:val="0"/>
      <w:marTop w:val="0"/>
      <w:marBottom w:val="0"/>
      <w:divBdr>
        <w:top w:val="none" w:sz="0" w:space="0" w:color="auto"/>
        <w:left w:val="none" w:sz="0" w:space="0" w:color="auto"/>
        <w:bottom w:val="none" w:sz="0" w:space="0" w:color="auto"/>
        <w:right w:val="none" w:sz="0" w:space="0" w:color="auto"/>
      </w:divBdr>
    </w:div>
    <w:div w:id="992761639">
      <w:bodyDiv w:val="1"/>
      <w:marLeft w:val="0"/>
      <w:marRight w:val="0"/>
      <w:marTop w:val="0"/>
      <w:marBottom w:val="0"/>
      <w:divBdr>
        <w:top w:val="none" w:sz="0" w:space="0" w:color="auto"/>
        <w:left w:val="none" w:sz="0" w:space="0" w:color="auto"/>
        <w:bottom w:val="none" w:sz="0" w:space="0" w:color="auto"/>
        <w:right w:val="none" w:sz="0" w:space="0" w:color="auto"/>
      </w:divBdr>
    </w:div>
    <w:div w:id="1046490868">
      <w:bodyDiv w:val="1"/>
      <w:marLeft w:val="0"/>
      <w:marRight w:val="0"/>
      <w:marTop w:val="0"/>
      <w:marBottom w:val="0"/>
      <w:divBdr>
        <w:top w:val="none" w:sz="0" w:space="0" w:color="auto"/>
        <w:left w:val="none" w:sz="0" w:space="0" w:color="auto"/>
        <w:bottom w:val="none" w:sz="0" w:space="0" w:color="auto"/>
        <w:right w:val="none" w:sz="0" w:space="0" w:color="auto"/>
      </w:divBdr>
      <w:divsChild>
        <w:div w:id="309478763">
          <w:marLeft w:val="576"/>
          <w:marRight w:val="0"/>
          <w:marTop w:val="0"/>
          <w:marBottom w:val="0"/>
          <w:divBdr>
            <w:top w:val="none" w:sz="0" w:space="0" w:color="auto"/>
            <w:left w:val="none" w:sz="0" w:space="0" w:color="auto"/>
            <w:bottom w:val="none" w:sz="0" w:space="0" w:color="auto"/>
            <w:right w:val="none" w:sz="0" w:space="0" w:color="auto"/>
          </w:divBdr>
        </w:div>
      </w:divsChild>
    </w:div>
    <w:div w:id="1112551287">
      <w:bodyDiv w:val="1"/>
      <w:marLeft w:val="0"/>
      <w:marRight w:val="0"/>
      <w:marTop w:val="0"/>
      <w:marBottom w:val="0"/>
      <w:divBdr>
        <w:top w:val="none" w:sz="0" w:space="0" w:color="auto"/>
        <w:left w:val="none" w:sz="0" w:space="0" w:color="auto"/>
        <w:bottom w:val="none" w:sz="0" w:space="0" w:color="auto"/>
        <w:right w:val="none" w:sz="0" w:space="0" w:color="auto"/>
      </w:divBdr>
    </w:div>
    <w:div w:id="1273629790">
      <w:bodyDiv w:val="1"/>
      <w:marLeft w:val="0"/>
      <w:marRight w:val="0"/>
      <w:marTop w:val="0"/>
      <w:marBottom w:val="0"/>
      <w:divBdr>
        <w:top w:val="none" w:sz="0" w:space="0" w:color="auto"/>
        <w:left w:val="none" w:sz="0" w:space="0" w:color="auto"/>
        <w:bottom w:val="none" w:sz="0" w:space="0" w:color="auto"/>
        <w:right w:val="none" w:sz="0" w:space="0" w:color="auto"/>
      </w:divBdr>
    </w:div>
    <w:div w:id="1524787922">
      <w:bodyDiv w:val="1"/>
      <w:marLeft w:val="0"/>
      <w:marRight w:val="0"/>
      <w:marTop w:val="0"/>
      <w:marBottom w:val="0"/>
      <w:divBdr>
        <w:top w:val="none" w:sz="0" w:space="0" w:color="auto"/>
        <w:left w:val="none" w:sz="0" w:space="0" w:color="auto"/>
        <w:bottom w:val="none" w:sz="0" w:space="0" w:color="auto"/>
        <w:right w:val="none" w:sz="0" w:space="0" w:color="auto"/>
      </w:divBdr>
      <w:divsChild>
        <w:div w:id="910890191">
          <w:marLeft w:val="576"/>
          <w:marRight w:val="0"/>
          <w:marTop w:val="0"/>
          <w:marBottom w:val="0"/>
          <w:divBdr>
            <w:top w:val="none" w:sz="0" w:space="0" w:color="auto"/>
            <w:left w:val="none" w:sz="0" w:space="0" w:color="auto"/>
            <w:bottom w:val="none" w:sz="0" w:space="0" w:color="auto"/>
            <w:right w:val="none" w:sz="0" w:space="0" w:color="auto"/>
          </w:divBdr>
        </w:div>
      </w:divsChild>
    </w:div>
    <w:div w:id="1998146520">
      <w:bodyDiv w:val="1"/>
      <w:marLeft w:val="0"/>
      <w:marRight w:val="0"/>
      <w:marTop w:val="0"/>
      <w:marBottom w:val="0"/>
      <w:divBdr>
        <w:top w:val="none" w:sz="0" w:space="0" w:color="auto"/>
        <w:left w:val="none" w:sz="0" w:space="0" w:color="auto"/>
        <w:bottom w:val="none" w:sz="0" w:space="0" w:color="auto"/>
        <w:right w:val="none" w:sz="0" w:space="0" w:color="auto"/>
      </w:divBdr>
    </w:div>
    <w:div w:id="20383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C3767-B993-4244-81BD-C1E04D1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2578</Words>
  <Characters>14701</Characters>
  <Application>Microsoft Office Word</Application>
  <DocSecurity>0</DocSecurity>
  <Lines>122</Lines>
  <Paragraphs>34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(ร่าง) รูปแบบการขึ้นทะเบียนและการบริหารจัดการ</vt:lpstr>
      <vt:lpstr>(ร่าง) รูปแบบการขึ้นทะเบียนและการบริหารจัดการ</vt:lpstr>
    </vt:vector>
  </TitlesOfParts>
  <Company>Microsoft</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(ร่าง) รูปแบบการขึ้นทะเบียนและการบริหารจัดการ</dc:title>
  <dc:creator>nopparat</dc:creator>
  <cp:lastModifiedBy>Ruamporn Karalaya</cp:lastModifiedBy>
  <cp:revision>9</cp:revision>
  <cp:lastPrinted>2020-12-07T04:20:00Z</cp:lastPrinted>
  <dcterms:created xsi:type="dcterms:W3CDTF">2023-03-06T15:09:00Z</dcterms:created>
  <dcterms:modified xsi:type="dcterms:W3CDTF">2026-02-10T06:38:00Z</dcterms:modified>
</cp:coreProperties>
</file>