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8B1A" w14:textId="2854E2F2" w:rsidR="00A2484A" w:rsidRPr="00D15245" w:rsidRDefault="00A2484A" w:rsidP="002F759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</w:p>
    <w:p w14:paraId="7E7E4E51" w14:textId="77777777" w:rsidR="00A2484A" w:rsidRPr="00D15245" w:rsidRDefault="00A2484A" w:rsidP="002F759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4E8F6C84" w14:textId="77777777" w:rsidR="00A2484A" w:rsidRPr="00D15245" w:rsidRDefault="00A2484A" w:rsidP="002F759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735DB937" w14:textId="26B9A8EE" w:rsidR="00B976AE" w:rsidRPr="0039339C" w:rsidRDefault="00B976AE" w:rsidP="00FB0E8C">
      <w:pPr>
        <w:spacing w:after="0" w:line="240" w:lineRule="auto"/>
        <w:ind w:left="0"/>
        <w:jc w:val="center"/>
        <w:rPr>
          <w:rFonts w:ascii="TH SarabunPSK" w:hAnsi="TH SarabunPSK" w:cs="TH SarabunPSK"/>
        </w:rPr>
      </w:pPr>
      <w:r w:rsidRPr="0039339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6754D17F" w14:textId="4CB1DA9C" w:rsidR="00FB0E8C" w:rsidRPr="0039339C" w:rsidRDefault="00CE3777" w:rsidP="00FB0E8C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T</w:t>
      </w:r>
      <w:r w:rsidR="008D6172">
        <w:rPr>
          <w:rFonts w:ascii="TH SarabunPSK" w:hAnsi="TH SarabunPSK" w:cs="TH SarabunPSK"/>
          <w:b/>
          <w:bCs/>
          <w:sz w:val="40"/>
          <w:szCs w:val="40"/>
        </w:rPr>
        <w:t>-</w:t>
      </w:r>
      <w:r>
        <w:rPr>
          <w:rFonts w:ascii="TH SarabunPSK" w:hAnsi="TH SarabunPSK" w:cs="TH SarabunPSK"/>
          <w:b/>
          <w:bCs/>
          <w:sz w:val="40"/>
          <w:szCs w:val="40"/>
        </w:rPr>
        <w:t>VER-</w:t>
      </w:r>
      <w:r w:rsidR="008D6172">
        <w:rPr>
          <w:rFonts w:ascii="TH SarabunPSK" w:hAnsi="TH SarabunPSK" w:cs="TH SarabunPSK"/>
          <w:b/>
          <w:bCs/>
          <w:sz w:val="40"/>
          <w:szCs w:val="40"/>
        </w:rPr>
        <w:t>P-</w:t>
      </w:r>
      <w:r>
        <w:rPr>
          <w:rFonts w:ascii="TH SarabunPSK" w:hAnsi="TH SarabunPSK" w:cs="TH SarabunPSK"/>
          <w:b/>
          <w:bCs/>
          <w:sz w:val="40"/>
          <w:szCs w:val="40"/>
        </w:rPr>
        <w:t>TOOL-01-1</w:t>
      </w:r>
      <w:r w:rsidR="007A38AF">
        <w:rPr>
          <w:rFonts w:ascii="TH SarabunPSK" w:hAnsi="TH SarabunPSK" w:cs="TH SarabunPSK"/>
          <w:b/>
          <w:bCs/>
          <w:sz w:val="40"/>
          <w:szCs w:val="40"/>
        </w:rPr>
        <w:t>0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47CB7BDE" w14:textId="77777777" w:rsidR="0039339C" w:rsidRPr="0039339C" w:rsidRDefault="00FB0E8C" w:rsidP="00FB0E8C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339C">
        <w:rPr>
          <w:rFonts w:ascii="TH SarabunPSK" w:hAnsi="TH SarabunPSK" w:cs="TH SarabunPSK"/>
          <w:b/>
          <w:bCs/>
          <w:sz w:val="40"/>
          <w:szCs w:val="40"/>
          <w:cs/>
        </w:rPr>
        <w:t>การ</w:t>
      </w:r>
      <w:r w:rsidR="0039339C" w:rsidRPr="0039339C">
        <w:rPr>
          <w:rFonts w:ascii="TH SarabunPSK" w:hAnsi="TH SarabunPSK" w:cs="TH SarabunPSK" w:hint="cs"/>
          <w:b/>
          <w:bCs/>
          <w:sz w:val="40"/>
          <w:szCs w:val="40"/>
          <w:cs/>
        </w:rPr>
        <w:t>แบ่งชั้นภูมิพื้นที่โครงการในพื้นที่ป่าชายเลนและหญ้าทะเล</w:t>
      </w:r>
      <w:r w:rsidR="0039339C" w:rsidRPr="0039339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4EE69EA7" w14:textId="77777777" w:rsidR="0039339C" w:rsidRPr="0039339C" w:rsidRDefault="007D4992" w:rsidP="00FB0E8C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339C">
        <w:rPr>
          <w:rFonts w:ascii="TH SarabunPSK" w:hAnsi="TH SarabunPSK" w:cs="TH SarabunPSK"/>
          <w:b/>
          <w:bCs/>
          <w:sz w:val="40"/>
          <w:szCs w:val="40"/>
        </w:rPr>
        <w:t>(</w:t>
      </w:r>
      <w:r w:rsidR="0039339C" w:rsidRPr="0039339C">
        <w:rPr>
          <w:rFonts w:ascii="TH SarabunPSK" w:hAnsi="TH SarabunPSK" w:cs="TH SarabunPSK"/>
          <w:b/>
          <w:bCs/>
          <w:sz w:val="40"/>
          <w:szCs w:val="40"/>
        </w:rPr>
        <w:t>Methods for Stratification of the Project Area</w:t>
      </w:r>
    </w:p>
    <w:p w14:paraId="0E892245" w14:textId="6E019CBB" w:rsidR="007D4992" w:rsidRPr="0039339C" w:rsidRDefault="0039339C" w:rsidP="00FB0E8C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339C">
        <w:rPr>
          <w:rFonts w:ascii="TH SarabunPSK" w:hAnsi="TH SarabunPSK" w:cs="TH SarabunPSK"/>
          <w:b/>
          <w:bCs/>
          <w:sz w:val="40"/>
          <w:szCs w:val="40"/>
        </w:rPr>
        <w:t xml:space="preserve"> in Mangrove and Seagrass</w:t>
      </w:r>
      <w:r w:rsidR="007D4992" w:rsidRPr="0039339C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47DF0427" w14:textId="51AF2435" w:rsidR="007D4992" w:rsidRPr="0039339C" w:rsidRDefault="007D4992" w:rsidP="00FB0E8C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0CEF81" w14:textId="5E1C6790" w:rsidR="007D4992" w:rsidRDefault="007D4992" w:rsidP="00FB0E8C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339C">
        <w:rPr>
          <w:rFonts w:ascii="TH SarabunPSK" w:hAnsi="TH SarabunPSK" w:cs="TH SarabunPSK" w:hint="cs"/>
          <w:b/>
          <w:bCs/>
          <w:sz w:val="40"/>
          <w:szCs w:val="40"/>
          <w:cs/>
        </w:rPr>
        <w:t>ฉบับที่</w:t>
      </w:r>
      <w:r w:rsidR="00B976AE" w:rsidRPr="0039339C">
        <w:rPr>
          <w:rFonts w:ascii="TH SarabunPSK" w:hAnsi="TH SarabunPSK" w:cs="TH SarabunPSK"/>
          <w:b/>
          <w:bCs/>
          <w:sz w:val="40"/>
          <w:szCs w:val="40"/>
        </w:rPr>
        <w:t xml:space="preserve"> 01</w:t>
      </w:r>
    </w:p>
    <w:p w14:paraId="02BDF7CD" w14:textId="4CD829F2" w:rsidR="008D6172" w:rsidRDefault="008D6172" w:rsidP="00FB0E8C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CE04C8" w14:textId="703E9B9C" w:rsidR="008D6172" w:rsidRPr="0039339C" w:rsidRDefault="00F76861" w:rsidP="00FB0E8C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มีผลบังคับใช้ตั้งแต่วันที่ </w:t>
      </w:r>
      <w:r w:rsidR="008D6172">
        <w:rPr>
          <w:rFonts w:ascii="TH SarabunPSK" w:hAnsi="TH SarabunPSK" w:cs="TH SarabunPSK"/>
          <w:b/>
          <w:bCs/>
          <w:sz w:val="40"/>
          <w:szCs w:val="40"/>
        </w:rPr>
        <w:t xml:space="preserve">1 </w:t>
      </w:r>
      <w:r w:rsidR="008D617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มีนาคม </w:t>
      </w:r>
      <w:r w:rsidR="008D6172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14:paraId="32C39874" w14:textId="77777777" w:rsidR="003F3058" w:rsidRPr="0039339C" w:rsidRDefault="003F3058" w:rsidP="002F7599">
      <w:pPr>
        <w:spacing w:after="0" w:line="240" w:lineRule="auto"/>
        <w:ind w:left="0"/>
        <w:rPr>
          <w:rFonts w:ascii="TH SarabunPSK" w:hAnsi="TH SarabunPSK" w:cs="TH SarabunPSK"/>
          <w:b/>
          <w:bCs/>
        </w:rPr>
      </w:pPr>
    </w:p>
    <w:p w14:paraId="14BC6DEA" w14:textId="77777777" w:rsidR="0008529B" w:rsidRPr="0039339C" w:rsidRDefault="00BC6CBF">
      <w:pPr>
        <w:spacing w:before="0" w:after="0" w:line="240" w:lineRule="auto"/>
        <w:ind w:left="0"/>
        <w:rPr>
          <w:rFonts w:ascii="TH SarabunPSK" w:hAnsi="TH SarabunPSK" w:cs="TH SarabunPSK"/>
          <w:b/>
          <w:bCs/>
        </w:rPr>
      </w:pPr>
      <w:r w:rsidRPr="0039339C">
        <w:rPr>
          <w:rFonts w:ascii="TH SarabunPSK" w:hAnsi="TH SarabunPSK" w:cs="TH SarabunPSK"/>
          <w:b/>
          <w:bCs/>
          <w:cs/>
        </w:rPr>
        <w:br w:type="page"/>
      </w:r>
    </w:p>
    <w:p w14:paraId="1BD16055" w14:textId="77777777" w:rsidR="00A2484A" w:rsidRPr="00E36FC8" w:rsidRDefault="00BC6CBF" w:rsidP="00F3433C">
      <w:pPr>
        <w:pStyle w:val="1"/>
      </w:pPr>
      <w:r w:rsidRPr="00E36FC8">
        <w:lastRenderedPageBreak/>
        <w:t>1</w:t>
      </w:r>
      <w:r w:rsidRPr="00E36FC8">
        <w:rPr>
          <w:cs/>
        </w:rPr>
        <w:t>. บทนำ</w:t>
      </w:r>
    </w:p>
    <w:p w14:paraId="309D9BF8" w14:textId="2A6C3D66" w:rsidR="0039339C" w:rsidRPr="00316533" w:rsidRDefault="00BC6CBF" w:rsidP="00E36FC8">
      <w:pPr>
        <w:spacing w:after="0" w:line="240" w:lineRule="auto"/>
        <w:ind w:left="0"/>
        <w:jc w:val="thaiDistribute"/>
        <w:rPr>
          <w:rFonts w:ascii="TH SarabunPSK" w:hAnsi="TH SarabunPSK" w:cs="TH SarabunPSK"/>
        </w:rPr>
      </w:pPr>
      <w:bookmarkStart w:id="0" w:name="_Hlk99702446"/>
      <w:r w:rsidRPr="00316533">
        <w:rPr>
          <w:rFonts w:ascii="TH SarabunPSK" w:hAnsi="TH SarabunPSK" w:cs="TH SarabunPSK"/>
          <w:cs/>
        </w:rPr>
        <w:tab/>
      </w:r>
      <w:r w:rsidR="00E36FC8" w:rsidRPr="00316533">
        <w:rPr>
          <w:rFonts w:ascii="TH SarabunPSK" w:hAnsi="TH SarabunPSK" w:cs="TH SarabunPSK"/>
          <w:cs/>
        </w:rPr>
        <w:t>เอกสารฉบับนี้เป็นเครื่องมือสำหรับการ</w:t>
      </w:r>
      <w:r w:rsidR="00E36FC8" w:rsidRPr="00316533">
        <w:rPr>
          <w:rFonts w:ascii="TH SarabunPSK" w:hAnsi="TH SarabunPSK" w:cs="TH SarabunPSK" w:hint="cs"/>
          <w:cs/>
        </w:rPr>
        <w:t xml:space="preserve">แบ่งชั้นภูมิ </w:t>
      </w:r>
      <w:r w:rsidR="00E36FC8" w:rsidRPr="00316533">
        <w:rPr>
          <w:rFonts w:ascii="TH SarabunPSK" w:hAnsi="TH SarabunPSK" w:cs="TH SarabunPSK"/>
          <w:cs/>
        </w:rPr>
        <w:t>(</w:t>
      </w:r>
      <w:r w:rsidR="00E36FC8" w:rsidRPr="00316533">
        <w:rPr>
          <w:rFonts w:ascii="TH SarabunPSK" w:hAnsi="TH SarabunPSK" w:cs="TH SarabunPSK"/>
        </w:rPr>
        <w:t xml:space="preserve">Stratification) </w:t>
      </w:r>
      <w:r w:rsidR="00E36FC8" w:rsidRPr="00316533">
        <w:rPr>
          <w:rFonts w:ascii="TH SarabunPSK" w:hAnsi="TH SarabunPSK" w:cs="TH SarabunPSK"/>
          <w:cs/>
        </w:rPr>
        <w:t>หากพื้นที่ดำเนินโครงการมีลักษณะไม่สม่ำเสมอ (</w:t>
      </w:r>
      <w:r w:rsidR="00E36FC8" w:rsidRPr="00316533">
        <w:rPr>
          <w:rFonts w:ascii="TH SarabunPSK" w:hAnsi="TH SarabunPSK" w:cs="TH SarabunPSK"/>
        </w:rPr>
        <w:t>heterogeneous</w:t>
      </w:r>
      <w:r w:rsidR="00FE5644">
        <w:rPr>
          <w:rFonts w:ascii="TH SarabunPSK" w:hAnsi="TH SarabunPSK" w:cs="TH SarabunPSK"/>
        </w:rPr>
        <w:t>)</w:t>
      </w:r>
      <w:r w:rsidR="00E36FC8" w:rsidRPr="00316533">
        <w:rPr>
          <w:rFonts w:ascii="TH SarabunPSK" w:hAnsi="TH SarabunPSK" w:cs="TH SarabunPSK"/>
          <w:cs/>
        </w:rPr>
        <w:t xml:space="preserve"> เพื่อให้การประเมิน</w:t>
      </w:r>
      <w:r w:rsidR="00E36FC8" w:rsidRPr="00316533">
        <w:rPr>
          <w:rFonts w:ascii="TH SarabunPSK" w:hAnsi="TH SarabunPSK" w:cs="TH SarabunPSK" w:hint="cs"/>
          <w:cs/>
        </w:rPr>
        <w:t>การกักเก็บก๊าซเรือนกระจก</w:t>
      </w:r>
      <w:r w:rsidR="00E36FC8" w:rsidRPr="00316533">
        <w:rPr>
          <w:rFonts w:ascii="TH SarabunPSK" w:hAnsi="TH SarabunPSK" w:cs="TH SarabunPSK"/>
          <w:cs/>
        </w:rPr>
        <w:t xml:space="preserve">มีความถูกต้องยิ่งขึ้น </w:t>
      </w:r>
      <w:r w:rsidR="00316533" w:rsidRPr="00316533">
        <w:rPr>
          <w:rFonts w:ascii="TH SarabunPSK" w:hAnsi="TH SarabunPSK" w:cs="TH SarabunPSK" w:hint="cs"/>
          <w:cs/>
        </w:rPr>
        <w:t>โดย</w:t>
      </w:r>
      <w:r w:rsidR="00316533" w:rsidRPr="00316533">
        <w:rPr>
          <w:rFonts w:ascii="TH SarabunPSK" w:hAnsi="TH SarabunPSK" w:cs="TH SarabunPSK"/>
          <w:cs/>
        </w:rPr>
        <w:t xml:space="preserve">ใช้สำหรับแบ่งชั้นภูมิตามลักษณะของดิน ได้แก่ </w:t>
      </w:r>
      <w:r w:rsidR="00DE6D18">
        <w:rPr>
          <w:rFonts w:ascii="TH SarabunPSK" w:hAnsi="TH SarabunPSK" w:cs="TH SarabunPSK" w:hint="cs"/>
          <w:cs/>
        </w:rPr>
        <w:t>การใช้ที่ดิน</w:t>
      </w:r>
      <w:r w:rsidR="00316533" w:rsidRPr="00316533">
        <w:rPr>
          <w:rFonts w:ascii="TH SarabunPSK" w:hAnsi="TH SarabunPSK" w:cs="TH SarabunPSK" w:hint="cs"/>
          <w:cs/>
        </w:rPr>
        <w:t>และ</w:t>
      </w:r>
      <w:r w:rsidR="00316533" w:rsidRPr="00316533">
        <w:rPr>
          <w:rFonts w:ascii="TH SarabunPSK" w:hAnsi="TH SarabunPSK" w:cs="TH SarabunPSK"/>
          <w:cs/>
        </w:rPr>
        <w:t>การปล่อยก๊าซเรือนกระจกจากดิน</w:t>
      </w:r>
      <w:r w:rsidR="00BE7280">
        <w:rPr>
          <w:rFonts w:ascii="TH SarabunPSK" w:hAnsi="TH SarabunPSK" w:cs="TH SarabunPSK"/>
        </w:rPr>
        <w:t xml:space="preserve"> </w:t>
      </w:r>
      <w:r w:rsidR="00316533" w:rsidRPr="00316533">
        <w:rPr>
          <w:rFonts w:ascii="TH SarabunPSK" w:hAnsi="TH SarabunPSK" w:cs="TH SarabunPSK"/>
          <w:cs/>
        </w:rPr>
        <w:t>เว้นแต่จะมีการละเว้นการ</w:t>
      </w:r>
      <w:proofErr w:type="spellStart"/>
      <w:r w:rsidR="00316533" w:rsidRPr="00316533">
        <w:rPr>
          <w:rFonts w:ascii="TH SarabunPSK" w:hAnsi="TH SarabunPSK" w:cs="TH SarabunPSK"/>
          <w:cs/>
        </w:rPr>
        <w:t>คำนวน</w:t>
      </w:r>
      <w:proofErr w:type="spellEnd"/>
      <w:r w:rsidR="00316533" w:rsidRPr="00316533">
        <w:rPr>
          <w:rFonts w:ascii="TH SarabunPSK" w:hAnsi="TH SarabunPSK" w:cs="TH SarabunPSK"/>
          <w:cs/>
        </w:rPr>
        <w:t xml:space="preserve">การปล่อยก๊าซเรือนกระจกจากอินทรีย์คาร์บอนในดิน </w:t>
      </w:r>
      <w:r w:rsidR="00316533" w:rsidRPr="00316533">
        <w:rPr>
          <w:rFonts w:ascii="TH SarabunPSK" w:hAnsi="TH SarabunPSK" w:cs="TH SarabunPSK" w:hint="cs"/>
          <w:cs/>
        </w:rPr>
        <w:t>ซึ่ง</w:t>
      </w:r>
      <w:r w:rsidR="00E36FC8" w:rsidRPr="00316533">
        <w:rPr>
          <w:rFonts w:ascii="TH SarabunPSK" w:hAnsi="TH SarabunPSK" w:cs="TH SarabunPSK"/>
          <w:cs/>
        </w:rPr>
        <w:t xml:space="preserve">ในสมการจะมีการใช้ค่า </w:t>
      </w:r>
      <w:proofErr w:type="spellStart"/>
      <w:r w:rsidR="00E36FC8" w:rsidRPr="00316533">
        <w:rPr>
          <w:rFonts w:ascii="TH SarabunPSK" w:hAnsi="TH SarabunPSK" w:cs="TH SarabunPSK"/>
        </w:rPr>
        <w:t>i</w:t>
      </w:r>
      <w:proofErr w:type="spellEnd"/>
      <w:r w:rsidR="00E36FC8" w:rsidRPr="00316533">
        <w:rPr>
          <w:rFonts w:ascii="TH SarabunPSK" w:hAnsi="TH SarabunPSK" w:cs="TH SarabunPSK"/>
        </w:rPr>
        <w:t xml:space="preserve"> </w:t>
      </w:r>
      <w:r w:rsidR="00E36FC8" w:rsidRPr="00316533">
        <w:rPr>
          <w:rFonts w:ascii="TH SarabunPSK" w:hAnsi="TH SarabunPSK" w:cs="TH SarabunPSK"/>
          <w:cs/>
        </w:rPr>
        <w:t xml:space="preserve">แทนพื้นที่ย่อย </w:t>
      </w:r>
      <w:r w:rsidR="00E36FC8" w:rsidRPr="00316533">
        <w:rPr>
          <w:rFonts w:ascii="TH SarabunPSK" w:hAnsi="TH SarabunPSK" w:cs="TH SarabunPSK"/>
        </w:rPr>
        <w:t xml:space="preserve">M </w:t>
      </w:r>
      <w:r w:rsidR="00E36FC8" w:rsidRPr="00316533">
        <w:rPr>
          <w:rFonts w:ascii="TH SarabunPSK" w:hAnsi="TH SarabunPSK" w:cs="TH SarabunPSK"/>
          <w:cs/>
        </w:rPr>
        <w:t xml:space="preserve">แทนจำนวนพื้นที่ย่อยทั้งหมด </w:t>
      </w:r>
      <w:r w:rsidR="00E36FC8" w:rsidRPr="00316533">
        <w:rPr>
          <w:rFonts w:ascii="TH SarabunPSK" w:hAnsi="TH SarabunPSK" w:cs="TH SarabunPSK"/>
        </w:rPr>
        <w:t>M</w:t>
      </w:r>
      <w:r w:rsidR="00E36FC8" w:rsidRPr="00316533">
        <w:rPr>
          <w:rFonts w:ascii="TH SarabunPSK" w:hAnsi="TH SarabunPSK" w:cs="TH SarabunPSK"/>
          <w:vertAlign w:val="subscript"/>
        </w:rPr>
        <w:t xml:space="preserve">WPS </w:t>
      </w:r>
      <w:r w:rsidR="00E36FC8" w:rsidRPr="00316533">
        <w:rPr>
          <w:rFonts w:ascii="TH SarabunPSK" w:hAnsi="TH SarabunPSK" w:cs="TH SarabunPSK"/>
          <w:cs/>
        </w:rPr>
        <w:t xml:space="preserve">แทนจำนวนพื้นที่ย่อยทั้งหมดในการดำเนินโครงการและ </w:t>
      </w:r>
      <w:r w:rsidR="00E36FC8" w:rsidRPr="00316533">
        <w:rPr>
          <w:rFonts w:ascii="TH SarabunPSK" w:hAnsi="TH SarabunPSK" w:cs="TH SarabunPSK"/>
        </w:rPr>
        <w:t>M</w:t>
      </w:r>
      <w:r w:rsidR="00E36FC8" w:rsidRPr="00316533">
        <w:rPr>
          <w:rFonts w:ascii="TH SarabunPSK" w:hAnsi="TH SarabunPSK" w:cs="TH SarabunPSK"/>
          <w:vertAlign w:val="subscript"/>
        </w:rPr>
        <w:t xml:space="preserve">BSL </w:t>
      </w:r>
      <w:r w:rsidR="00E36FC8" w:rsidRPr="00316533">
        <w:rPr>
          <w:rFonts w:ascii="TH SarabunPSK" w:hAnsi="TH SarabunPSK" w:cs="TH SarabunPSK"/>
          <w:cs/>
        </w:rPr>
        <w:t>จำนวนพื้นที่ย่อยทั้งหมดในกรณีฐาน</w:t>
      </w:r>
    </w:p>
    <w:bookmarkEnd w:id="0"/>
    <w:p w14:paraId="684A4D71" w14:textId="2A62E49B" w:rsidR="000C1BAB" w:rsidRPr="00E36FC8" w:rsidRDefault="000C1BAB" w:rsidP="00F3433C">
      <w:pPr>
        <w:pStyle w:val="1"/>
      </w:pPr>
      <w:r w:rsidRPr="00E36FC8">
        <w:t>2</w:t>
      </w:r>
      <w:r w:rsidRPr="00E36FC8">
        <w:rPr>
          <w:cs/>
        </w:rPr>
        <w:t xml:space="preserve">. </w:t>
      </w:r>
      <w:r w:rsidRPr="00E36FC8">
        <w:rPr>
          <w:rFonts w:hint="cs"/>
          <w:cs/>
        </w:rPr>
        <w:t>คำนิยามที่เกี่ยวข้อง</w:t>
      </w:r>
    </w:p>
    <w:p w14:paraId="2A24BDB8" w14:textId="6961EF01" w:rsidR="00127E3E" w:rsidRPr="00316533" w:rsidRDefault="00856802" w:rsidP="00186AFB">
      <w:pPr>
        <w:tabs>
          <w:tab w:val="left" w:pos="433"/>
        </w:tabs>
        <w:spacing w:after="0" w:line="240" w:lineRule="auto"/>
        <w:ind w:left="0" w:firstLine="720"/>
        <w:rPr>
          <w:rFonts w:ascii="TH SarabunPSK" w:hAnsi="TH SarabunPSK" w:cs="TH SarabunPSK"/>
        </w:rPr>
      </w:pPr>
      <w:r w:rsidRPr="00316533">
        <w:rPr>
          <w:rFonts w:ascii="TH SarabunPSK" w:hAnsi="TH SarabunPSK" w:cs="TH SarabunPSK"/>
          <w:cs/>
        </w:rPr>
        <w:t xml:space="preserve">รายละเอียดดังภาคผนวกที่ </w:t>
      </w:r>
      <w:bookmarkStart w:id="1" w:name="_Hlk99702050"/>
      <w:r w:rsidR="009B3B69" w:rsidRPr="00316533">
        <w:rPr>
          <w:rFonts w:ascii="TH SarabunPSK" w:hAnsi="TH SarabunPSK" w:cs="TH SarabunPSK"/>
        </w:rPr>
        <w:t>1</w:t>
      </w:r>
    </w:p>
    <w:p w14:paraId="22981AEB" w14:textId="5B871A53" w:rsidR="000C1BAB" w:rsidRPr="00316533" w:rsidRDefault="003D4BAC" w:rsidP="00F3433C">
      <w:pPr>
        <w:pStyle w:val="1"/>
      </w:pPr>
      <w:bookmarkStart w:id="2" w:name="_Hlk99702662"/>
      <w:bookmarkEnd w:id="1"/>
      <w:r w:rsidRPr="00316533">
        <w:t>3</w:t>
      </w:r>
      <w:r w:rsidR="000C1BAB" w:rsidRPr="00316533">
        <w:rPr>
          <w:cs/>
        </w:rPr>
        <w:t>. ลักษณะของกิจกรรมที่เข้าข่าย และเงื่อนไขการนำไปใช้</w:t>
      </w:r>
    </w:p>
    <w:p w14:paraId="6ACA721C" w14:textId="1431B5A6" w:rsidR="00316533" w:rsidRPr="00316533" w:rsidRDefault="00A8109E" w:rsidP="00A8109E">
      <w:pPr>
        <w:tabs>
          <w:tab w:val="left" w:pos="709"/>
        </w:tabs>
        <w:spacing w:before="0" w:after="0" w:line="240" w:lineRule="auto"/>
        <w:ind w:left="0"/>
        <w:jc w:val="thaiDistribute"/>
        <w:rPr>
          <w:rFonts w:ascii="TH SarabunPSK" w:hAnsi="TH SarabunPSK" w:cs="TH SarabunPSK"/>
        </w:rPr>
      </w:pPr>
      <w:r w:rsidRPr="00316533">
        <w:rPr>
          <w:rFonts w:ascii="TH SarabunPSK" w:hAnsi="TH SarabunPSK" w:cs="TH SarabunPSK"/>
        </w:rPr>
        <w:tab/>
      </w:r>
      <w:r w:rsidR="00E36FC8" w:rsidRPr="00316533">
        <w:rPr>
          <w:rFonts w:ascii="TH SarabunPSK" w:hAnsi="TH SarabunPSK" w:cs="TH SarabunPSK"/>
          <w:cs/>
        </w:rPr>
        <w:t>เอกสารฉบับนี้เป็นเครื่องมือสำหรับกิจกรรมโครงการที่มีการ</w:t>
      </w:r>
      <w:r w:rsidR="00E36FC8" w:rsidRPr="00316533">
        <w:rPr>
          <w:rFonts w:ascii="TH SarabunPSK" w:hAnsi="TH SarabunPSK" w:cs="TH SarabunPSK" w:hint="cs"/>
          <w:cs/>
        </w:rPr>
        <w:t>ฟื้นฟูป่าชายเลนและหญ้าทะเลโดย</w:t>
      </w:r>
      <w:r w:rsidR="00E36FC8" w:rsidRPr="00316533">
        <w:rPr>
          <w:rFonts w:ascii="TH SarabunPSK" w:hAnsi="TH SarabunPSK" w:cs="TH SarabunPSK"/>
          <w:cs/>
        </w:rPr>
        <w:t>จะต้องมีการกำหนดขอบเขตของ</w:t>
      </w:r>
      <w:r w:rsidR="00E36FC8" w:rsidRPr="003004EB">
        <w:rPr>
          <w:rFonts w:ascii="TH SarabunPSK" w:hAnsi="TH SarabunPSK" w:cs="TH SarabunPSK"/>
          <w:cs/>
        </w:rPr>
        <w:t>พื้นที่โครงการไม่ให้เกิดการ</w:t>
      </w:r>
      <w:r w:rsidR="007452F7" w:rsidRPr="003004EB">
        <w:rPr>
          <w:rFonts w:ascii="TH SarabunPSK" w:hAnsi="TH SarabunPSK" w:cs="TH SarabunPSK" w:hint="cs"/>
          <w:cs/>
        </w:rPr>
        <w:t>ระบายน้ำ</w:t>
      </w:r>
      <w:r w:rsidR="00E36FC8" w:rsidRPr="003004EB">
        <w:rPr>
          <w:rFonts w:ascii="TH SarabunPSK" w:hAnsi="TH SarabunPSK" w:cs="TH SarabunPSK"/>
          <w:cs/>
        </w:rPr>
        <w:t>นอกพื้นที่โครงการ</w:t>
      </w:r>
    </w:p>
    <w:p w14:paraId="4488AD97" w14:textId="60282B8E" w:rsidR="004E6DF2" w:rsidRPr="00316533" w:rsidRDefault="004E6DF2" w:rsidP="00316533">
      <w:pPr>
        <w:tabs>
          <w:tab w:val="left" w:pos="1170"/>
        </w:tabs>
        <w:spacing w:before="0" w:after="0" w:line="240" w:lineRule="auto"/>
        <w:ind w:left="0"/>
        <w:jc w:val="thaiDistribute"/>
        <w:rPr>
          <w:rFonts w:ascii="TH SarabunPSK" w:hAnsi="TH SarabunPSK" w:cs="TH SarabunPSK"/>
          <w:color w:val="FF0000"/>
          <w:spacing w:val="-4"/>
          <w:cs/>
        </w:rPr>
      </w:pPr>
    </w:p>
    <w:bookmarkEnd w:id="2"/>
    <w:p w14:paraId="043453AE" w14:textId="1123208A" w:rsidR="00F3433C" w:rsidRPr="00F3433C" w:rsidRDefault="00316533" w:rsidP="00F3433C">
      <w:pPr>
        <w:pStyle w:val="1"/>
      </w:pPr>
      <w:r w:rsidRPr="00F3433C">
        <w:t>4</w:t>
      </w:r>
      <w:r w:rsidR="00BC6CBF" w:rsidRPr="00F3433C">
        <w:rPr>
          <w:cs/>
        </w:rPr>
        <w:t xml:space="preserve">. </w:t>
      </w:r>
      <w:r w:rsidR="00F3433C" w:rsidRPr="00F3433C">
        <w:rPr>
          <w:rFonts w:hint="cs"/>
          <w:cs/>
        </w:rPr>
        <w:t>ระเบียบวิธีการ</w:t>
      </w:r>
    </w:p>
    <w:p w14:paraId="0DD47E7E" w14:textId="63AADCCB" w:rsidR="00356D30" w:rsidRDefault="00F3433C" w:rsidP="00C92549">
      <w:pPr>
        <w:ind w:left="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อาจจะมีการแบ่งชั้นภูมิเพื่อการ</w:t>
      </w:r>
      <w:r w:rsidRPr="00BD39EA">
        <w:rPr>
          <w:rFonts w:ascii="TH SarabunPSK" w:hAnsi="TH SarabunPSK" w:cs="TH SarabunPSK" w:hint="cs"/>
          <w:cs/>
        </w:rPr>
        <w:t xml:space="preserve">ประมาณค่า </w:t>
      </w:r>
      <w:r w:rsidR="00BD39EA" w:rsidRPr="00BD39EA">
        <w:rPr>
          <w:rFonts w:ascii="TH SarabunPSK" w:hAnsi="TH SarabunPSK" w:cs="TH SarabunPSK"/>
        </w:rPr>
        <w:t>(ex-ante)</w:t>
      </w:r>
      <w:r w:rsidRPr="00BD39EA">
        <w:rPr>
          <w:rFonts w:ascii="TH SarabunPSK" w:hAnsi="TH SarabunPSK" w:cs="TH SarabunPSK" w:hint="cs"/>
          <w:cs/>
        </w:rPr>
        <w:t xml:space="preserve"> และอาจจะมีการตรวจสอบอีกครั้งเมื่อมีการติดตามผล</w:t>
      </w:r>
      <w:r w:rsidR="00BD39EA" w:rsidRPr="00BD39EA">
        <w:rPr>
          <w:rFonts w:ascii="TH SarabunPSK" w:hAnsi="TH SarabunPSK" w:cs="TH SarabunPSK" w:hint="cs"/>
          <w:cs/>
        </w:rPr>
        <w:t>การประมาณค่า</w:t>
      </w:r>
      <w:r w:rsidRPr="00BD39EA">
        <w:rPr>
          <w:rFonts w:ascii="TH SarabunPSK" w:hAnsi="TH SarabunPSK" w:cs="TH SarabunPSK" w:hint="cs"/>
          <w:cs/>
        </w:rPr>
        <w:t xml:space="preserve"> </w:t>
      </w:r>
      <w:r w:rsidR="00BD39EA" w:rsidRPr="00BD39EA">
        <w:rPr>
          <w:rFonts w:ascii="TH SarabunPSK" w:hAnsi="TH SarabunPSK" w:cs="TH SarabunPSK"/>
        </w:rPr>
        <w:t>(</w:t>
      </w:r>
      <w:r w:rsidRPr="00BD39EA">
        <w:rPr>
          <w:rFonts w:ascii="TH SarabunPSK" w:hAnsi="TH SarabunPSK" w:cs="TH SarabunPSK"/>
        </w:rPr>
        <w:t>ex</w:t>
      </w:r>
      <w:r w:rsidR="00BD39EA">
        <w:rPr>
          <w:rFonts w:ascii="TH SarabunPSK" w:hAnsi="TH SarabunPSK" w:cs="TH SarabunPSK"/>
        </w:rPr>
        <w:t>-</w:t>
      </w:r>
      <w:r w:rsidRPr="00BD39EA">
        <w:rPr>
          <w:rFonts w:ascii="TH SarabunPSK" w:hAnsi="TH SarabunPSK" w:cs="TH SarabunPSK"/>
        </w:rPr>
        <w:t>post</w:t>
      </w:r>
      <w:r w:rsidR="00BD39EA" w:rsidRPr="00BD39EA">
        <w:rPr>
          <w:rFonts w:ascii="TH SarabunPSK" w:hAnsi="TH SarabunPSK" w:cs="TH SarabunPSK"/>
        </w:rPr>
        <w:t>)</w:t>
      </w:r>
      <w:r w:rsidRPr="00BD39EA">
        <w:rPr>
          <w:rFonts w:ascii="TH SarabunPSK" w:hAnsi="TH SarabunPSK" w:cs="TH SarabunPSK"/>
        </w:rPr>
        <w:t xml:space="preserve"> </w:t>
      </w:r>
      <w:r w:rsidRPr="00BD39EA">
        <w:rPr>
          <w:rFonts w:ascii="TH SarabunPSK" w:hAnsi="TH SarabunPSK" w:cs="TH SarabunPSK" w:hint="cs"/>
          <w:cs/>
        </w:rPr>
        <w:t>ทั้งนี้ผู้เสนอโครงการจะต้อง</w:t>
      </w:r>
      <w:r>
        <w:rPr>
          <w:rFonts w:ascii="TH SarabunPSK" w:hAnsi="TH SarabunPSK" w:cs="TH SarabunPSK" w:hint="cs"/>
          <w:cs/>
        </w:rPr>
        <w:t xml:space="preserve">จัดทำแผนที่ไว้ในเอกสารโครงการ </w:t>
      </w:r>
    </w:p>
    <w:p w14:paraId="6D497D58" w14:textId="73918C49" w:rsidR="00F3433C" w:rsidRPr="000106AA" w:rsidRDefault="00356D30" w:rsidP="00B62D17">
      <w:pPr>
        <w:pStyle w:val="2"/>
        <w:rPr>
          <w:cs/>
        </w:rPr>
      </w:pPr>
      <w:r>
        <w:t>4</w:t>
      </w:r>
      <w:r w:rsidR="00F3433C">
        <w:t>.</w:t>
      </w:r>
      <w:r w:rsidR="00C92549">
        <w:t>1</w:t>
      </w:r>
      <w:r w:rsidR="00F3433C" w:rsidRPr="000106AA">
        <w:t xml:space="preserve"> </w:t>
      </w:r>
      <w:r w:rsidR="00F3433C" w:rsidRPr="000106AA">
        <w:rPr>
          <w:rFonts w:hint="cs"/>
          <w:cs/>
        </w:rPr>
        <w:t>ข้อกำหนดของพื้นที่ที่สามารถนำมาใช้ในกิจกรรมโครงการ</w:t>
      </w:r>
      <w:r>
        <w:rPr>
          <w:rFonts w:hint="cs"/>
          <w:cs/>
        </w:rPr>
        <w:t>ฟื้นฟูป่าชายเลนและหญ้าทะเล</w:t>
      </w:r>
    </w:p>
    <w:p w14:paraId="3A338E3C" w14:textId="2C500E5B" w:rsidR="00EC2BBD" w:rsidRDefault="00F3433C" w:rsidP="00CE3777">
      <w:pPr>
        <w:spacing w:after="0"/>
        <w:ind w:firstLine="36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พื้นที่ที่จะสามารถนำมาใช้ในกิจกรรมโครงการ</w:t>
      </w:r>
      <w:r w:rsidR="0031433F">
        <w:rPr>
          <w:rFonts w:ascii="TH SarabunPSK" w:hAnsi="TH SarabunPSK" w:cs="TH SarabunPSK" w:hint="cs"/>
          <w:cs/>
        </w:rPr>
        <w:t>ลดการปล่อยก๊าซ</w:t>
      </w:r>
      <w:r w:rsidR="00FD183C">
        <w:rPr>
          <w:rFonts w:ascii="TH SarabunPSK" w:hAnsi="TH SarabunPSK" w:cs="TH SarabunPSK" w:hint="cs"/>
          <w:cs/>
        </w:rPr>
        <w:t>คาร์บอนไดออกไซด์</w:t>
      </w:r>
      <w:r>
        <w:rPr>
          <w:rFonts w:ascii="TH SarabunPSK" w:hAnsi="TH SarabunPSK" w:cs="TH SarabunPSK" w:hint="cs"/>
          <w:cs/>
        </w:rPr>
        <w:t>จะต้องมี</w:t>
      </w:r>
      <w:r w:rsidRPr="00012650">
        <w:rPr>
          <w:rFonts w:ascii="TH SarabunPSK" w:hAnsi="TH SarabunPSK" w:cs="TH SarabunPSK" w:hint="cs"/>
          <w:cs/>
        </w:rPr>
        <w:t>ปริมาณ</w:t>
      </w:r>
      <w:r w:rsidR="00952E8B">
        <w:rPr>
          <w:rFonts w:ascii="TH SarabunPSK" w:hAnsi="TH SarabunPSK" w:cs="TH SarabunPSK"/>
          <w:cs/>
        </w:rPr>
        <w:t>อินทรีย์คาร์บอนในดิน</w:t>
      </w:r>
      <w:r>
        <w:rPr>
          <w:rFonts w:ascii="TH SarabunPSK" w:hAnsi="TH SarabunPSK" w:cs="TH SarabunPSK" w:hint="cs"/>
          <w:cs/>
        </w:rPr>
        <w:t>ทั้งหมด</w:t>
      </w:r>
      <w:r w:rsidR="00272C76">
        <w:rPr>
          <w:rFonts w:ascii="TH SarabunPSK" w:hAnsi="TH SarabunPSK" w:cs="TH SarabunPSK" w:hint="cs"/>
          <w:cs/>
        </w:rPr>
        <w:t xml:space="preserve">ที่ </w:t>
      </w:r>
      <w:r w:rsidR="00272C76" w:rsidRPr="00012650">
        <w:rPr>
          <w:rFonts w:ascii="TH SarabunPSK" w:hAnsi="TH SarabunPSK" w:cs="TH SarabunPSK"/>
        </w:rPr>
        <w:t>100</w:t>
      </w:r>
      <w:r w:rsidR="00272C76" w:rsidRPr="00012650">
        <w:rPr>
          <w:rFonts w:ascii="TH SarabunPSK" w:hAnsi="TH SarabunPSK" w:cs="TH SarabunPSK" w:hint="cs"/>
          <w:cs/>
        </w:rPr>
        <w:t xml:space="preserve"> ปี หลังจาก</w:t>
      </w:r>
      <w:r w:rsidRPr="00012650">
        <w:rPr>
          <w:rFonts w:ascii="TH SarabunPSK" w:hAnsi="TH SarabunPSK" w:cs="TH SarabunPSK" w:hint="cs"/>
          <w:cs/>
        </w:rPr>
        <w:t>การดำเนิน</w:t>
      </w:r>
      <w:r w:rsidRPr="00012650">
        <w:rPr>
          <w:rFonts w:ascii="TH SarabunPSK" w:hAnsi="TH SarabunPSK" w:cs="TH SarabunPSK"/>
          <w:cs/>
        </w:rPr>
        <w:t>โครงการและ</w:t>
      </w:r>
      <w:r w:rsidRPr="00012650">
        <w:rPr>
          <w:rFonts w:ascii="TH SarabunPSK" w:hAnsi="TH SarabunPSK" w:cs="TH SarabunPSK" w:hint="cs"/>
          <w:cs/>
        </w:rPr>
        <w:t>กรณีฐานแตกต่างกันอย่างมีนัยสำคัญ</w:t>
      </w:r>
      <w:r w:rsidR="00272C76">
        <w:rPr>
          <w:rFonts w:ascii="TH SarabunPSK" w:hAnsi="TH SarabunPSK" w:cs="TH SarabunPSK" w:hint="cs"/>
          <w:cs/>
        </w:rPr>
        <w:t xml:space="preserve"> โดย</w:t>
      </w:r>
      <w:r w:rsidR="008C5249">
        <w:rPr>
          <w:rFonts w:ascii="TH SarabunPSK" w:hAnsi="TH SarabunPSK" w:cs="TH SarabunPSK" w:hint="cs"/>
          <w:cs/>
        </w:rPr>
        <w:t>สามารถ</w:t>
      </w:r>
      <w:r w:rsidR="00272C76">
        <w:rPr>
          <w:rFonts w:ascii="TH SarabunPSK" w:hAnsi="TH SarabunPSK" w:cs="TH SarabunPSK" w:hint="cs"/>
          <w:cs/>
        </w:rPr>
        <w:t>พิจารณา</w:t>
      </w:r>
      <w:r w:rsidR="008C5249">
        <w:rPr>
          <w:rFonts w:ascii="TH SarabunPSK" w:hAnsi="TH SarabunPSK" w:cs="TH SarabunPSK" w:hint="cs"/>
          <w:cs/>
        </w:rPr>
        <w:t>ได้จากสมการดังต่อไปนี้</w:t>
      </w:r>
    </w:p>
    <w:p w14:paraId="370D465D" w14:textId="77777777" w:rsidR="00B370E5" w:rsidRDefault="00F3433C" w:rsidP="00B370E5">
      <w:pPr>
        <w:spacing w:after="0"/>
        <w:ind w:firstLine="363"/>
        <w:rPr>
          <w:rFonts w:ascii="TH SarabunPSK" w:hAnsi="TH SarabunPSK" w:cs="TH SarabunPSK"/>
        </w:rPr>
      </w:pPr>
      <w:r w:rsidRPr="000F6E8F">
        <w:rPr>
          <w:rFonts w:ascii="TH SarabunPSK" w:hAnsi="TH SarabunPSK" w:cs="TH SarabunPSK" w:hint="cs"/>
          <w:u w:val="single"/>
          <w:cs/>
        </w:rPr>
        <w:t>กรณีที่กิจกรรมโครงการไม่มีการรั่วไหล</w:t>
      </w:r>
    </w:p>
    <w:p w14:paraId="03E18AD5" w14:textId="2979874B" w:rsidR="00B370E5" w:rsidRPr="00B370E5" w:rsidRDefault="00000000" w:rsidP="00C51499">
      <w:pPr>
        <w:tabs>
          <w:tab w:val="left" w:pos="7920"/>
          <w:tab w:val="left" w:pos="8280"/>
        </w:tabs>
        <w:spacing w:after="0"/>
        <w:ind w:left="720" w:right="746"/>
        <w:jc w:val="both"/>
        <w:rPr>
          <w:rFonts w:ascii="TH SarabunPSK" w:hAnsi="TH SarabunPSK" w:cs="TH SarabunPSK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H SarabunPSK"/>
                  <w:i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H SarabunPSK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H SarabunPSK"/>
                  <w:sz w:val="24"/>
                  <w:szCs w:val="24"/>
                </w:rPr>
                <m:t>i=0</m:t>
              </m:r>
            </m:sub>
            <m:sup>
              <m:sSub>
                <m:sSubPr>
                  <m:ctrlPr>
                    <w:rPr>
                      <w:rFonts w:ascii="Cambria Math" w:hAnsi="Cambria Math" w:cs="TH SarabunPSK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WPS</m:t>
                  </m:r>
                </m:sub>
              </m:sSub>
            </m:sup>
          </m:sSubSup>
          <m:d>
            <m:dPr>
              <m:ctrlPr>
                <w:rPr>
                  <w:rFonts w:ascii="Cambria Math" w:hAnsi="Cambria Math" w:cs="TH SarabunPSK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H SarabunPSK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PROJ,i,t100</m:t>
                  </m:r>
                </m:sub>
              </m:sSub>
              <m:r>
                <w:rPr>
                  <w:rFonts w:ascii="Cambria Math" w:hAnsi="Cambria Math" w:cs="TH SarabunPSK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 w:cs="TH SarabunPSK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PROJ,i,t100</m:t>
                  </m:r>
                </m:sub>
              </m:sSub>
            </m:e>
          </m:d>
          <m:r>
            <w:rPr>
              <w:rFonts w:ascii="Cambria Math" w:hAnsi="Cambria Math" w:cs="TH SarabunPSK"/>
              <w:sz w:val="24"/>
              <w:szCs w:val="24"/>
            </w:rPr>
            <m:t>≥1.05×</m:t>
          </m:r>
          <m:sSubSup>
            <m:sSubSupPr>
              <m:ctrlPr>
                <w:rPr>
                  <w:rFonts w:ascii="Cambria Math" w:hAnsi="Cambria Math" w:cs="TH SarabunPSK"/>
                  <w:i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H SarabunPSK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H SarabunPSK"/>
                  <w:sz w:val="24"/>
                  <w:szCs w:val="24"/>
                </w:rPr>
                <m:t>i=0</m:t>
              </m:r>
            </m:sub>
            <m:sup>
              <m:sSub>
                <m:sSubPr>
                  <m:ctrlPr>
                    <w:rPr>
                      <w:rFonts w:ascii="Cambria Math" w:hAnsi="Cambria Math" w:cs="TH SarabunPSK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BSL</m:t>
                  </m:r>
                </m:sub>
              </m:sSub>
            </m:sup>
          </m:sSubSup>
          <m:r>
            <w:rPr>
              <w:rFonts w:ascii="Cambria Math" w:hAnsi="Cambria Math" w:cs="TH SarabunPSK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="TH SarabunPSK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H SarabunPSK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H SarabunPSK"/>
                  <w:sz w:val="24"/>
                  <w:szCs w:val="24"/>
                </w:rPr>
                <m:t>BSL,i,t100</m:t>
              </m:r>
            </m:sub>
          </m:sSub>
          <m:r>
            <w:rPr>
              <w:rFonts w:ascii="Cambria Math" w:hAnsi="Cambria Math" w:cs="TH SarabunPSK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H SarabunPSK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H SarabunPSK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H SarabunPSK"/>
                  <w:sz w:val="24"/>
                  <w:szCs w:val="24"/>
                </w:rPr>
                <m:t>BSL,i,t100</m:t>
              </m:r>
            </m:sub>
          </m:sSub>
          <m:r>
            <w:rPr>
              <w:rFonts w:ascii="Cambria Math" w:hAnsi="Cambria Math" w:cs="TH SarabunPSK"/>
              <w:sz w:val="24"/>
              <w:szCs w:val="24"/>
            </w:rPr>
            <m:t>)</m:t>
          </m:r>
        </m:oMath>
      </m:oMathPara>
    </w:p>
    <w:p w14:paraId="247F5A44" w14:textId="12C90A3D" w:rsidR="00B370E5" w:rsidRDefault="00B370E5" w:rsidP="00B370E5">
      <w:pPr>
        <w:spacing w:after="0"/>
        <w:ind w:left="79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สมการที่ </w:t>
      </w:r>
      <w:r w:rsidR="00272C76">
        <w:rPr>
          <w:rFonts w:ascii="TH SarabunPSK" w:hAnsi="TH SarabunPSK" w:cs="TH SarabunPSK"/>
        </w:rPr>
        <w:t>1</w:t>
      </w:r>
    </w:p>
    <w:p w14:paraId="33CF6DD7" w14:textId="77777777" w:rsidR="002305B7" w:rsidRDefault="002305B7" w:rsidP="00B370E5">
      <w:pPr>
        <w:spacing w:after="0"/>
        <w:ind w:firstLine="363"/>
        <w:rPr>
          <w:rFonts w:ascii="TH SarabunPSK" w:hAnsi="TH SarabunPSK" w:cs="TH SarabunPSK"/>
          <w:u w:val="single"/>
        </w:rPr>
      </w:pPr>
    </w:p>
    <w:p w14:paraId="6871DA2C" w14:textId="77777777" w:rsidR="002305B7" w:rsidRDefault="002305B7" w:rsidP="00B370E5">
      <w:pPr>
        <w:spacing w:after="0"/>
        <w:ind w:firstLine="363"/>
        <w:rPr>
          <w:rFonts w:ascii="TH SarabunPSK" w:hAnsi="TH SarabunPSK" w:cs="TH SarabunPSK"/>
          <w:u w:val="single"/>
        </w:rPr>
      </w:pPr>
    </w:p>
    <w:p w14:paraId="0FBFC309" w14:textId="087E182B" w:rsidR="00B370E5" w:rsidRDefault="00F3433C" w:rsidP="00B370E5">
      <w:pPr>
        <w:spacing w:after="0"/>
        <w:ind w:firstLine="363"/>
        <w:rPr>
          <w:rFonts w:ascii="TH SarabunPSK" w:hAnsi="TH SarabunPSK" w:cs="TH SarabunPSK"/>
        </w:rPr>
      </w:pPr>
      <w:r w:rsidRPr="000F6E8F">
        <w:rPr>
          <w:rFonts w:ascii="TH SarabunPSK" w:hAnsi="TH SarabunPSK" w:cs="TH SarabunPSK" w:hint="cs"/>
          <w:u w:val="single"/>
          <w:cs/>
        </w:rPr>
        <w:lastRenderedPageBreak/>
        <w:t>กรณีที่กิจกรรมโครงการมีการรั่วไหล</w:t>
      </w:r>
    </w:p>
    <w:p w14:paraId="7A63FDF0" w14:textId="6B5B0B46" w:rsidR="00F3433C" w:rsidRDefault="00000000" w:rsidP="00186AFB">
      <w:pPr>
        <w:spacing w:before="240" w:after="0"/>
        <w:ind w:left="720"/>
        <w:jc w:val="both"/>
        <w:rPr>
          <w:rFonts w:ascii="TH SarabunPSK" w:hAnsi="TH SarabunPSK" w:cs="TH SarabunPSK"/>
        </w:rPr>
      </w:pPr>
      <m:oMath>
        <m:d>
          <m:d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H SarabunPSK"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H SarabunPSK"/>
                    <w:sz w:val="24"/>
                    <w:szCs w:val="24"/>
                  </w:rPr>
                  <m:t>i=0</m:t>
                </m:r>
              </m:sub>
              <m:sup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WPS</m:t>
                    </m:r>
                  </m:sub>
                </m:sSub>
              </m:sup>
            </m:sSubSup>
            <m:d>
              <m:dPr>
                <m:ctrlPr>
                  <w:rPr>
                    <w:rFonts w:ascii="Cambria Math" w:hAnsi="Cambria Math" w:cs="TH SarabunPSK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PROJ,i,t100</m:t>
                    </m:r>
                  </m:sub>
                </m:sSub>
                <m:r>
                  <w:rPr>
                    <w:rFonts w:ascii="Cambria Math" w:hAnsi="Cambria Math" w:cs="TH SarabunPSK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PROJ,i,t100</m:t>
                    </m:r>
                  </m:sub>
                </m:sSub>
              </m:e>
            </m:d>
            <m:r>
              <w:rPr>
                <w:rFonts w:ascii="Cambria Math" w:hAnsi="Cambria Math" w:cs="TH SarabunPSK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H SarabunPSK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H SarabunPSK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4"/>
                            <w:szCs w:val="24"/>
                          </w:rPr>
                          <m:t>i=0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H SarabunPSK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H SarabunPSK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H SarabunPSK"/>
                                <w:sz w:val="24"/>
                                <w:szCs w:val="24"/>
                              </w:rPr>
                              <m:t>BSL</m:t>
                            </m:r>
                          </m:sub>
                        </m:sSub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H SarabunPSK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H SarabunPSK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H SarabunPSK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H SarabunPSK"/>
                                <w:sz w:val="24"/>
                                <w:szCs w:val="24"/>
                              </w:rPr>
                              <m:t>BSL,i,t100</m:t>
                            </m:r>
                          </m:sub>
                        </m:sSub>
                        <m:r>
                          <w:rPr>
                            <w:rFonts w:ascii="Cambria Math" w:hAnsi="Cambria Math" w:cs="TH SarabunPSK"/>
                            <w:sz w:val="24"/>
                            <w:szCs w:val="24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H SarabunPSK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H SarabunPSK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H SarabunPSK"/>
                                <w:sz w:val="24"/>
                                <w:szCs w:val="24"/>
                              </w:rPr>
                              <m:t>BSL,i,t100</m:t>
                            </m:r>
                          </m:sub>
                        </m:sSub>
                      </m:e>
                    </m:d>
                  </m:e>
                </m:d>
              </m:e>
            </m:d>
            <m:r>
              <w:rPr>
                <w:rFonts w:ascii="Cambria Math" w:hAnsi="Cambria Math" w:cs="TH SarabunPSK"/>
                <w:sz w:val="24"/>
                <w:szCs w:val="24"/>
              </w:rPr>
              <m:t>×LKF</m:t>
            </m:r>
          </m:e>
        </m:d>
        <m:r>
          <w:rPr>
            <w:rFonts w:ascii="Cambria Math" w:hAnsi="Cambria Math" w:cs="TH SarabunPSK"/>
            <w:sz w:val="24"/>
            <w:szCs w:val="24"/>
          </w:rPr>
          <m:t>≥1.05×</m:t>
        </m:r>
        <m:sSubSup>
          <m:sSubSup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 xml:space="preserve"> Σ</m:t>
            </m:r>
          </m:e>
          <m:sub>
            <m:r>
              <w:rPr>
                <w:rFonts w:ascii="Cambria Math" w:hAnsi="Cambria Math" w:cs="TH SarabunPSK"/>
                <w:sz w:val="24"/>
                <w:szCs w:val="24"/>
              </w:rPr>
              <m:t>i=0</m:t>
            </m:r>
          </m:sub>
          <m:sup>
            <m:sSub>
              <m:sSubPr>
                <m:ctrlPr>
                  <w:rPr>
                    <w:rFonts w:ascii="Cambria Math" w:hAnsi="Cambria Math" w:cs="TH SarabunPSK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H SarabunPSK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H SarabunPSK"/>
                    <w:sz w:val="24"/>
                    <w:szCs w:val="24"/>
                  </w:rPr>
                  <m:t>BSL</m:t>
                </m:r>
              </m:sub>
            </m:sSub>
          </m:sup>
        </m:sSubSup>
        <m:r>
          <w:rPr>
            <w:rFonts w:ascii="Cambria Math" w:hAnsi="Cambria Math" w:cs="TH SarabunPSK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H SarabunPSK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H SarabunPSK"/>
                <w:sz w:val="24"/>
                <w:szCs w:val="24"/>
              </w:rPr>
              <m:t>BSL,i,t100</m:t>
            </m:r>
          </m:sub>
        </m:sSub>
        <m:r>
          <w:rPr>
            <w:rFonts w:ascii="Cambria Math" w:hAnsi="Cambria Math" w:cs="TH SarabunPSK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H SarabunPSK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H SarabunPSK"/>
                <w:sz w:val="24"/>
                <w:szCs w:val="24"/>
              </w:rPr>
              <m:t>BSL,i,t100</m:t>
            </m:r>
          </m:sub>
        </m:sSub>
        <m:r>
          <w:rPr>
            <w:rFonts w:ascii="Cambria Math" w:hAnsi="Cambria Math" w:cs="TH SarabunPSK"/>
            <w:sz w:val="24"/>
            <w:szCs w:val="24"/>
          </w:rPr>
          <m:t>)</m:t>
        </m:r>
      </m:oMath>
      <w:r w:rsidR="00C51499">
        <w:rPr>
          <w:rFonts w:ascii="TH SarabunPSK" w:hAnsi="TH SarabunPSK" w:cs="TH SarabunPSK"/>
          <w:sz w:val="20"/>
          <w:szCs w:val="20"/>
        </w:rPr>
        <w:tab/>
      </w:r>
      <w:r w:rsidR="00C51499">
        <w:rPr>
          <w:rFonts w:ascii="TH SarabunPSK" w:hAnsi="TH SarabunPSK" w:cs="TH SarabunPSK"/>
          <w:sz w:val="20"/>
          <w:szCs w:val="20"/>
        </w:rPr>
        <w:tab/>
      </w:r>
      <w:r w:rsidR="00C51499">
        <w:rPr>
          <w:rFonts w:ascii="TH SarabunPSK" w:hAnsi="TH SarabunPSK" w:cs="TH SarabunPSK"/>
          <w:sz w:val="20"/>
          <w:szCs w:val="20"/>
        </w:rPr>
        <w:tab/>
      </w:r>
      <w:r w:rsidR="00C51499">
        <w:rPr>
          <w:rFonts w:ascii="TH SarabunPSK" w:hAnsi="TH SarabunPSK" w:cs="TH SarabunPSK"/>
          <w:sz w:val="20"/>
          <w:szCs w:val="20"/>
        </w:rPr>
        <w:tab/>
      </w:r>
      <w:r w:rsidR="00C51499">
        <w:rPr>
          <w:rFonts w:ascii="TH SarabunPSK" w:hAnsi="TH SarabunPSK" w:cs="TH SarabunPSK"/>
          <w:sz w:val="20"/>
          <w:szCs w:val="20"/>
        </w:rPr>
        <w:tab/>
      </w:r>
      <w:r w:rsidR="00C51499">
        <w:rPr>
          <w:rFonts w:ascii="TH SarabunPSK" w:hAnsi="TH SarabunPSK" w:cs="TH SarabunPSK" w:hint="cs"/>
          <w:cs/>
        </w:rPr>
        <w:t xml:space="preserve">สมการที่ </w:t>
      </w:r>
      <w:r w:rsidR="00272C76">
        <w:rPr>
          <w:rFonts w:ascii="TH SarabunPSK" w:hAnsi="TH SarabunPSK" w:cs="TH SarabunPSK" w:hint="cs"/>
          <w:cs/>
        </w:rPr>
        <w:t>2</w:t>
      </w:r>
    </w:p>
    <w:p w14:paraId="7F3FC688" w14:textId="0B09709A" w:rsidR="003A5B6D" w:rsidRDefault="003A5B6D" w:rsidP="002305B7">
      <w:pPr>
        <w:spacing w:before="240" w:after="0"/>
        <w:ind w:left="1980" w:hanging="1260"/>
        <w:rPr>
          <w:rFonts w:ascii="TH SarabunPSK" w:hAnsi="TH SarabunPSK" w:cs="TH SarabunPSK" w:hint="cs"/>
        </w:rPr>
      </w:pPr>
      <m:oMath>
        <m:r>
          <w:rPr>
            <w:rFonts w:ascii="Cambria Math" w:hAnsi="Cambria Math" w:cs="TH SarabunPSK"/>
            <w:sz w:val="24"/>
            <w:szCs w:val="24"/>
          </w:rPr>
          <m:t>LKF=</m:t>
        </m:r>
        <m:sSub>
          <m:sSub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H SarabunPSK"/>
                <w:sz w:val="24"/>
                <w:szCs w:val="24"/>
              </w:rPr>
              <m:t>GHG</m:t>
            </m:r>
          </m:e>
          <m:sub>
            <m:r>
              <w:rPr>
                <w:rFonts w:ascii="Cambria Math" w:hAnsi="Cambria Math" w:cs="TH SarabunPSK"/>
                <w:sz w:val="24"/>
                <w:szCs w:val="24"/>
              </w:rPr>
              <m:t>LK-WRC</m:t>
            </m:r>
          </m:sub>
        </m:sSub>
        <m:r>
          <w:rPr>
            <w:rFonts w:ascii="Cambria Math" w:hAnsi="Cambria Math" w:cs="TH SarabunPSK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H SarabunPSK"/>
                <w:sz w:val="24"/>
                <w:szCs w:val="24"/>
              </w:rPr>
              <m:t>GHG</m:t>
            </m:r>
          </m:e>
          <m:sub>
            <m:r>
              <w:rPr>
                <w:rFonts w:ascii="Cambria Math" w:hAnsi="Cambria Math" w:cs="TH SarabunPSK"/>
                <w:sz w:val="24"/>
                <w:szCs w:val="24"/>
              </w:rPr>
              <m:t>BSL-WRC</m:t>
            </m:r>
          </m:sub>
        </m:sSub>
      </m:oMath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 w:hint="cs"/>
          <w:cs/>
        </w:rPr>
        <w:t xml:space="preserve">สมการที่ </w:t>
      </w:r>
      <w:r w:rsidR="00272C76">
        <w:rPr>
          <w:rFonts w:ascii="TH SarabunPSK" w:hAnsi="TH SarabunPSK" w:cs="TH SarabunPSK" w:hint="cs"/>
          <w:cs/>
        </w:rPr>
        <w:t>3</w:t>
      </w:r>
    </w:p>
    <w:p w14:paraId="3E8847B0" w14:textId="77777777" w:rsidR="002B5618" w:rsidRDefault="002B5618" w:rsidP="002B5618">
      <w:pPr>
        <w:spacing w:after="0"/>
        <w:ind w:firstLine="363"/>
        <w:jc w:val="both"/>
        <w:rPr>
          <w:rFonts w:ascii="TH SarabunPSK" w:hAnsi="TH SarabunPSK" w:cs="TH SarabunPSK"/>
        </w:rPr>
      </w:pPr>
      <w:r w:rsidRPr="00E33A66">
        <w:rPr>
          <w:rFonts w:ascii="TH SarabunPSK" w:hAnsi="TH SarabunPSK" w:cs="TH SarabunPSK" w:hint="cs"/>
          <w:cs/>
        </w:rPr>
        <w:t>เมื่อ</w:t>
      </w:r>
    </w:p>
    <w:tbl>
      <w:tblPr>
        <w:tblStyle w:val="a5"/>
        <w:tblW w:w="847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360"/>
        <w:gridCol w:w="5945"/>
      </w:tblGrid>
      <w:tr w:rsidR="002B5618" w14:paraId="19F53662" w14:textId="77777777" w:rsidTr="00D20C44">
        <w:tc>
          <w:tcPr>
            <w:tcW w:w="2165" w:type="dxa"/>
          </w:tcPr>
          <w:p w14:paraId="5F632FE2" w14:textId="6BC05724" w:rsidR="002B5618" w:rsidRPr="003F1775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PROJ</m:t>
                    </m:r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,i,t</m:t>
                    </m:r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100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7B30D3B4" w14:textId="77777777" w:rsidR="002B5618" w:rsidRPr="00012650" w:rsidRDefault="002B561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1B36A218" w14:textId="1A67AA1E" w:rsidR="002B5618" w:rsidRPr="00A571A7" w:rsidRDefault="002B561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>ปริมาณ</w:t>
            </w:r>
            <w:r>
              <w:rPr>
                <w:rFonts w:ascii="TH SarabunPSK" w:hAnsi="TH SarabunPSK" w:cs="TH SarabunPSK"/>
                <w:cs/>
              </w:rPr>
              <w:t>อินทรีย์คาร์บอนในดิน</w:t>
            </w:r>
            <w:r w:rsidRPr="00A571A7">
              <w:rPr>
                <w:rFonts w:ascii="TH SarabunPSK" w:hAnsi="TH SarabunPSK" w:cs="TH SarabunPSK" w:hint="cs"/>
                <w:cs/>
              </w:rPr>
              <w:t>ทั้งหมดจากการดำเนิน</w:t>
            </w:r>
            <w:r w:rsidRPr="00A571A7">
              <w:rPr>
                <w:rFonts w:ascii="TH SarabunPSK" w:hAnsi="TH SarabunPSK" w:cs="TH SarabunPSK"/>
                <w:cs/>
              </w:rPr>
              <w:t>โครงการ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หลังจาก </w:t>
            </w:r>
            <w:r w:rsidRPr="00A571A7">
              <w:rPr>
                <w:rFonts w:ascii="TH SarabunPSK" w:hAnsi="TH SarabunPSK" w:cs="TH SarabunPSK"/>
              </w:rPr>
              <w:t>100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ปี</w:t>
            </w:r>
            <w:r w:rsidRPr="00A571A7">
              <w:rPr>
                <w:rFonts w:ascii="TH SarabunPSK" w:hAnsi="TH SarabunPSK" w:cs="TH SarabunPSK"/>
              </w:rPr>
              <w:t xml:space="preserve"> 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ในพื้นที่ </w:t>
            </w:r>
            <w:proofErr w:type="spellStart"/>
            <w:r w:rsidRPr="00A571A7">
              <w:rPr>
                <w:rFonts w:ascii="TH SarabunPSK" w:hAnsi="TH SarabunPSK" w:cs="TH SarabunPSK"/>
              </w:rPr>
              <w:t>i</w:t>
            </w:r>
            <w:proofErr w:type="spellEnd"/>
            <w:r w:rsidRPr="00A571A7">
              <w:rPr>
                <w:rFonts w:ascii="TH SarabunPSK" w:hAnsi="TH SarabunPSK" w:cs="TH SarabunPSK"/>
              </w:rPr>
              <w:t xml:space="preserve">; </w:t>
            </w:r>
            <w:r w:rsidRPr="00A571A7">
              <w:rPr>
                <w:rFonts w:ascii="TH SarabunPSK" w:hAnsi="TH SarabunPSK" w:cs="TH SarabunPSK"/>
                <w:cs/>
              </w:rPr>
              <w:t>ตั</w:t>
            </w:r>
            <w:r w:rsidRPr="00A571A7">
              <w:rPr>
                <w:rFonts w:ascii="TH SarabunPSK" w:hAnsi="TH SarabunPSK" w:cs="TH SarabunPSK" w:hint="cs"/>
                <w:cs/>
              </w:rPr>
              <w:t>น</w:t>
            </w:r>
            <w:r w:rsidRPr="00A571A7">
              <w:rPr>
                <w:rFonts w:ascii="TH SarabunPSK" w:hAnsi="TH SarabunPSK" w:cs="TH SarabunPSK"/>
                <w:cs/>
              </w:rPr>
              <w:t>คาร์บอน</w:t>
            </w:r>
            <w:r w:rsidRPr="00A571A7">
              <w:rPr>
                <w:rFonts w:ascii="TH SarabunPSK" w:hAnsi="TH SarabunPSK" w:cs="TH SarabunPSK" w:hint="cs"/>
                <w:cs/>
              </w:rPr>
              <w:t>ต่อไร่</w:t>
            </w:r>
          </w:p>
        </w:tc>
      </w:tr>
      <w:tr w:rsidR="002B5618" w14:paraId="1ACF3318" w14:textId="77777777" w:rsidTr="00D20C44">
        <w:tc>
          <w:tcPr>
            <w:tcW w:w="2165" w:type="dxa"/>
          </w:tcPr>
          <w:p w14:paraId="6F3401E6" w14:textId="08F47F4F" w:rsidR="002B5618" w:rsidRPr="003F1775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BSL,i,t</m:t>
                    </m:r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100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3939CC84" w14:textId="77777777" w:rsidR="002B5618" w:rsidRPr="00012650" w:rsidRDefault="002B561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7967B672" w14:textId="15F60157" w:rsidR="002B5618" w:rsidRPr="00A571A7" w:rsidRDefault="002B561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>ปริมาณ</w:t>
            </w:r>
            <w:r>
              <w:rPr>
                <w:rFonts w:ascii="TH SarabunPSK" w:hAnsi="TH SarabunPSK" w:cs="TH SarabunPSK"/>
                <w:cs/>
              </w:rPr>
              <w:t>อินทรีย์คาร์บอนในดิน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ทั้งหมดในกรณีฐานหลังจาก </w:t>
            </w:r>
            <w:r w:rsidRPr="00A571A7">
              <w:rPr>
                <w:rFonts w:ascii="TH SarabunPSK" w:hAnsi="TH SarabunPSK" w:cs="TH SarabunPSK"/>
              </w:rPr>
              <w:t>100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ปี</w:t>
            </w:r>
            <w:r w:rsidRPr="00A571A7">
              <w:rPr>
                <w:rFonts w:ascii="TH SarabunPSK" w:hAnsi="TH SarabunPSK" w:cs="TH SarabunPSK"/>
              </w:rPr>
              <w:t xml:space="preserve"> 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ในพื้นที่ </w:t>
            </w:r>
            <w:proofErr w:type="spellStart"/>
            <w:r w:rsidRPr="00A571A7">
              <w:rPr>
                <w:rFonts w:ascii="TH SarabunPSK" w:hAnsi="TH SarabunPSK" w:cs="TH SarabunPSK"/>
              </w:rPr>
              <w:t>i</w:t>
            </w:r>
            <w:proofErr w:type="spellEnd"/>
            <w:r w:rsidRPr="00A571A7">
              <w:rPr>
                <w:rFonts w:ascii="TH SarabunPSK" w:hAnsi="TH SarabunPSK" w:cs="TH SarabunPSK"/>
              </w:rPr>
              <w:t xml:space="preserve">; </w:t>
            </w:r>
            <w:r w:rsidRPr="00A571A7">
              <w:rPr>
                <w:rFonts w:ascii="TH SarabunPSK" w:hAnsi="TH SarabunPSK" w:cs="TH SarabunPSK"/>
                <w:cs/>
              </w:rPr>
              <w:t>ตั</w:t>
            </w:r>
            <w:r w:rsidRPr="00A571A7">
              <w:rPr>
                <w:rFonts w:ascii="TH SarabunPSK" w:hAnsi="TH SarabunPSK" w:cs="TH SarabunPSK" w:hint="cs"/>
                <w:cs/>
              </w:rPr>
              <w:t>น</w:t>
            </w:r>
            <w:r w:rsidRPr="00A571A7">
              <w:rPr>
                <w:rFonts w:ascii="TH SarabunPSK" w:hAnsi="TH SarabunPSK" w:cs="TH SarabunPSK"/>
                <w:cs/>
              </w:rPr>
              <w:t>คาร์บอน</w:t>
            </w:r>
            <w:r w:rsidRPr="00A571A7">
              <w:rPr>
                <w:rFonts w:ascii="TH SarabunPSK" w:hAnsi="TH SarabunPSK" w:cs="TH SarabunPSK" w:hint="cs"/>
                <w:cs/>
              </w:rPr>
              <w:t>ต่อไร่</w:t>
            </w:r>
          </w:p>
        </w:tc>
      </w:tr>
      <w:tr w:rsidR="002B5618" w14:paraId="459C212F" w14:textId="77777777" w:rsidTr="00D20C44">
        <w:tc>
          <w:tcPr>
            <w:tcW w:w="2165" w:type="dxa"/>
          </w:tcPr>
          <w:p w14:paraId="19E7E6FA" w14:textId="3D662D4C" w:rsidR="002B5618" w:rsidRPr="003F1775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PROJ</m:t>
                    </m:r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,i,t</m:t>
                    </m:r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100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7094D4B1" w14:textId="77777777" w:rsidR="002B5618" w:rsidRDefault="002B561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18B07C45" w14:textId="77777777" w:rsidR="002B5618" w:rsidRPr="00A571A7" w:rsidRDefault="002B561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 xml:space="preserve">ขนาดพื้นที่โครงการหลังจาก </w:t>
            </w:r>
            <w:r w:rsidRPr="00A571A7">
              <w:rPr>
                <w:rFonts w:ascii="TH SarabunPSK" w:hAnsi="TH SarabunPSK" w:cs="TH SarabunPSK"/>
              </w:rPr>
              <w:t>100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ปี</w:t>
            </w:r>
            <w:r w:rsidRPr="00A571A7">
              <w:rPr>
                <w:rFonts w:ascii="TH SarabunPSK" w:hAnsi="TH SarabunPSK" w:cs="TH SarabunPSK"/>
              </w:rPr>
              <w:t xml:space="preserve"> </w:t>
            </w:r>
            <w:r w:rsidRPr="00A571A7">
              <w:rPr>
                <w:rFonts w:ascii="TH SarabunPSK" w:hAnsi="TH SarabunPSK" w:cs="TH SarabunPSK" w:hint="cs"/>
                <w:cs/>
              </w:rPr>
              <w:t>ในพื้นที่</w:t>
            </w:r>
            <w:r w:rsidRPr="00A571A7">
              <w:rPr>
                <w:rFonts w:ascii="TH SarabunPSK" w:hAnsi="TH SarabunPSK" w:cs="TH SarabunPSK" w:hint="cs"/>
              </w:rPr>
              <w:t xml:space="preserve"> </w:t>
            </w:r>
            <w:proofErr w:type="spellStart"/>
            <w:r w:rsidRPr="00A571A7">
              <w:rPr>
                <w:rFonts w:ascii="TH SarabunPSK" w:hAnsi="TH SarabunPSK" w:cs="TH SarabunPSK"/>
              </w:rPr>
              <w:t>i</w:t>
            </w:r>
            <w:proofErr w:type="spellEnd"/>
            <w:r w:rsidRPr="00A571A7">
              <w:rPr>
                <w:rFonts w:ascii="TH SarabunPSK" w:hAnsi="TH SarabunPSK" w:cs="TH SarabunPSK"/>
              </w:rPr>
              <w:t xml:space="preserve">; </w:t>
            </w:r>
            <w:r w:rsidRPr="00A571A7">
              <w:rPr>
                <w:rFonts w:ascii="TH SarabunPSK" w:hAnsi="TH SarabunPSK" w:cs="TH SarabunPSK" w:hint="cs"/>
                <w:cs/>
              </w:rPr>
              <w:t>ไร่</w:t>
            </w:r>
          </w:p>
        </w:tc>
      </w:tr>
      <w:tr w:rsidR="002B5618" w14:paraId="0DEC19BB" w14:textId="77777777" w:rsidTr="00D20C44">
        <w:tc>
          <w:tcPr>
            <w:tcW w:w="2165" w:type="dxa"/>
          </w:tcPr>
          <w:p w14:paraId="11B1D1CF" w14:textId="43BED925" w:rsidR="002B5618" w:rsidRPr="003F1775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BSL,i,t</m:t>
                    </m:r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100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6DCA9B7B" w14:textId="77777777" w:rsidR="002B5618" w:rsidRDefault="002B561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10BBC11C" w14:textId="77777777" w:rsidR="002B5618" w:rsidRPr="00A571A7" w:rsidRDefault="002B561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 xml:space="preserve">ขนาดพื้นที่กรณีฐานหลังจาก </w:t>
            </w:r>
            <w:r w:rsidRPr="00A571A7">
              <w:rPr>
                <w:rFonts w:ascii="TH SarabunPSK" w:hAnsi="TH SarabunPSK" w:cs="TH SarabunPSK"/>
              </w:rPr>
              <w:t>100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ปี</w:t>
            </w:r>
            <w:r w:rsidRPr="00A571A7">
              <w:rPr>
                <w:rFonts w:ascii="TH SarabunPSK" w:hAnsi="TH SarabunPSK" w:cs="TH SarabunPSK"/>
              </w:rPr>
              <w:t xml:space="preserve"> </w:t>
            </w:r>
            <w:r w:rsidRPr="00A571A7">
              <w:rPr>
                <w:rFonts w:ascii="TH SarabunPSK" w:hAnsi="TH SarabunPSK" w:cs="TH SarabunPSK" w:hint="cs"/>
                <w:cs/>
              </w:rPr>
              <w:t>ในพื้นที่</w:t>
            </w:r>
            <w:r w:rsidRPr="00A571A7">
              <w:rPr>
                <w:rFonts w:ascii="TH SarabunPSK" w:hAnsi="TH SarabunPSK" w:cs="TH SarabunPSK" w:hint="cs"/>
              </w:rPr>
              <w:t xml:space="preserve"> </w:t>
            </w:r>
            <w:proofErr w:type="spellStart"/>
            <w:r w:rsidRPr="00A571A7">
              <w:rPr>
                <w:rFonts w:ascii="TH SarabunPSK" w:hAnsi="TH SarabunPSK" w:cs="TH SarabunPSK"/>
              </w:rPr>
              <w:t>i</w:t>
            </w:r>
            <w:proofErr w:type="spellEnd"/>
            <w:r w:rsidRPr="00A571A7">
              <w:rPr>
                <w:rFonts w:ascii="TH SarabunPSK" w:hAnsi="TH SarabunPSK" w:cs="TH SarabunPSK"/>
              </w:rPr>
              <w:t xml:space="preserve">; </w:t>
            </w:r>
            <w:r w:rsidRPr="00A571A7">
              <w:rPr>
                <w:rFonts w:ascii="TH SarabunPSK" w:hAnsi="TH SarabunPSK" w:cs="TH SarabunPSK" w:hint="cs"/>
                <w:cs/>
              </w:rPr>
              <w:t>ไร่</w:t>
            </w:r>
          </w:p>
        </w:tc>
      </w:tr>
      <w:tr w:rsidR="002B5618" w14:paraId="24565FE0" w14:textId="77777777" w:rsidTr="00D20C44">
        <w:tc>
          <w:tcPr>
            <w:tcW w:w="2165" w:type="dxa"/>
          </w:tcPr>
          <w:p w14:paraId="35A3C425" w14:textId="2767A9A3" w:rsidR="002B5618" w:rsidRPr="003F1775" w:rsidRDefault="003F1775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TH SarabunPSK"/>
                    <w:sz w:val="24"/>
                    <w:szCs w:val="24"/>
                  </w:rPr>
                  <m:t>LKF</m:t>
                </m:r>
              </m:oMath>
            </m:oMathPara>
          </w:p>
        </w:tc>
        <w:tc>
          <w:tcPr>
            <w:tcW w:w="360" w:type="dxa"/>
          </w:tcPr>
          <w:p w14:paraId="66A89588" w14:textId="77777777" w:rsidR="002B5618" w:rsidRPr="00AD5749" w:rsidRDefault="002B561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  <w:highlight w:val="yellow"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6C7D774B" w14:textId="77777777" w:rsidR="002B5618" w:rsidRPr="00992CCD" w:rsidRDefault="002B561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992CCD">
              <w:rPr>
                <w:rFonts w:ascii="TH SarabunPSK" w:hAnsi="TH SarabunPSK" w:cs="TH SarabunPSK"/>
              </w:rPr>
              <w:t>Leakage factor</w:t>
            </w:r>
          </w:p>
        </w:tc>
      </w:tr>
      <w:tr w:rsidR="002B5618" w14:paraId="56A30986" w14:textId="77777777" w:rsidTr="00D20C44">
        <w:tc>
          <w:tcPr>
            <w:tcW w:w="2165" w:type="dxa"/>
          </w:tcPr>
          <w:p w14:paraId="20A8CFF2" w14:textId="24C3D712" w:rsidR="002B5618" w:rsidRPr="003F1775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BSL-WRC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073E39E7" w14:textId="77777777" w:rsidR="002B5618" w:rsidRPr="00012650" w:rsidRDefault="002B561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2A7B48C2" w14:textId="32281053" w:rsidR="002B5618" w:rsidRPr="00A571A7" w:rsidRDefault="002B561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>ปริมาณการปล่อย</w:t>
            </w:r>
            <w:r w:rsidRPr="00A571A7">
              <w:rPr>
                <w:rFonts w:ascii="TH SarabunPSK" w:hAnsi="TH SarabunPSK" w:cs="TH SarabunPSK"/>
                <w:cs/>
              </w:rPr>
              <w:t>ก๊าซเรือนกระจก</w:t>
            </w:r>
            <w:r w:rsidR="002F654E">
              <w:rPr>
                <w:rFonts w:ascii="TH SarabunPSK" w:hAnsi="TH SarabunPSK" w:cs="TH SarabunPSK" w:hint="cs"/>
                <w:cs/>
              </w:rPr>
              <w:t>ใน</w:t>
            </w:r>
            <w:r w:rsidRPr="00A571A7">
              <w:rPr>
                <w:rFonts w:ascii="TH SarabunPSK" w:hAnsi="TH SarabunPSK" w:cs="TH SarabunPSK" w:hint="cs"/>
                <w:cs/>
              </w:rPr>
              <w:t>กรณี</w:t>
            </w:r>
            <w:r w:rsidR="002F654E">
              <w:rPr>
                <w:rFonts w:ascii="TH SarabunPSK" w:hAnsi="TH SarabunPSK" w:cs="TH SarabunPSK" w:hint="cs"/>
                <w:cs/>
              </w:rPr>
              <w:t>ฐานของ</w:t>
            </w:r>
            <w:r w:rsidRPr="00A571A7">
              <w:rPr>
                <w:rFonts w:ascii="TH SarabunPSK" w:hAnsi="TH SarabunPSK" w:cs="TH SarabunPSK" w:hint="cs"/>
                <w:cs/>
              </w:rPr>
              <w:t>กิจกรรม</w:t>
            </w:r>
            <w:r w:rsidRPr="00A571A7">
              <w:rPr>
                <w:rFonts w:ascii="TH SarabunPSK" w:hAnsi="TH SarabunPSK" w:cs="TH SarabunPSK"/>
                <w:cs/>
              </w:rPr>
              <w:t>โครงการ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สุทธิจนถึงปี </w:t>
            </w:r>
            <w:r w:rsidRPr="00A571A7">
              <w:rPr>
                <w:rFonts w:ascii="TH SarabunPSK" w:hAnsi="TH SarabunPSK" w:cs="TH SarabunPSK"/>
              </w:rPr>
              <w:t>t</w:t>
            </w:r>
            <w:r w:rsidRPr="00A571A7">
              <w:rPr>
                <w:rFonts w:ascii="TH SarabunPSK" w:hAnsi="TH SarabunPSK" w:cs="TH SarabunPSK" w:hint="cs"/>
              </w:rPr>
              <w:t xml:space="preserve">; </w:t>
            </w:r>
            <w:r w:rsidRPr="00A571A7">
              <w:rPr>
                <w:rFonts w:ascii="TH SarabunPSK" w:hAnsi="TH SarabunPSK" w:cs="TH SarabunPSK"/>
                <w:cs/>
              </w:rPr>
              <w:t>ตันคาร์บอนไดออกไซด์เทียบเท่า</w:t>
            </w:r>
            <w:r w:rsidRPr="00A571A7">
              <w:rPr>
                <w:rFonts w:ascii="TH SarabunPSK" w:hAnsi="TH SarabunPSK" w:cs="TH SarabunPSK" w:hint="cs"/>
              </w:rPr>
              <w:t xml:space="preserve"> </w:t>
            </w:r>
          </w:p>
        </w:tc>
      </w:tr>
      <w:tr w:rsidR="002B5618" w14:paraId="7BC99D76" w14:textId="77777777" w:rsidTr="00D20C44">
        <w:tc>
          <w:tcPr>
            <w:tcW w:w="2165" w:type="dxa"/>
          </w:tcPr>
          <w:p w14:paraId="47B14BB8" w14:textId="738AB957" w:rsidR="002B5618" w:rsidRPr="003F1775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LK-WRC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77B2BD37" w14:textId="77777777" w:rsidR="002B5618" w:rsidRPr="00012650" w:rsidRDefault="002B561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08CB56B2" w14:textId="4B31020A" w:rsidR="002B5618" w:rsidRPr="00A571A7" w:rsidRDefault="002B561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>ปริมาณการปล่อย</w:t>
            </w:r>
            <w:r w:rsidRPr="00A571A7">
              <w:rPr>
                <w:rFonts w:ascii="TH SarabunPSK" w:hAnsi="TH SarabunPSK" w:cs="TH SarabunPSK"/>
                <w:cs/>
              </w:rPr>
              <w:t>ก๊าซเรือนกระจก</w:t>
            </w:r>
            <w:r w:rsidRPr="00A571A7">
              <w:rPr>
                <w:rFonts w:ascii="TH SarabunPSK" w:hAnsi="TH SarabunPSK" w:cs="TH SarabunPSK" w:hint="cs"/>
                <w:cs/>
              </w:rPr>
              <w:t>จากการรั่วไหลของกิจกรรม</w:t>
            </w:r>
            <w:r w:rsidRPr="00A571A7">
              <w:rPr>
                <w:rFonts w:ascii="TH SarabunPSK" w:hAnsi="TH SarabunPSK" w:cs="TH SarabunPSK"/>
                <w:cs/>
              </w:rPr>
              <w:t>โครงการ</w:t>
            </w:r>
            <w:r w:rsidRPr="00A571A7">
              <w:rPr>
                <w:rFonts w:ascii="TH SarabunPSK" w:hAnsi="TH SarabunPSK" w:cs="TH SarabunPSK" w:hint="cs"/>
              </w:rPr>
              <w:t xml:space="preserve"> 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สุทธิจนถึงปี </w:t>
            </w:r>
            <w:r w:rsidRPr="00A571A7">
              <w:rPr>
                <w:rFonts w:ascii="TH SarabunPSK" w:hAnsi="TH SarabunPSK" w:cs="TH SarabunPSK"/>
              </w:rPr>
              <w:t>t</w:t>
            </w:r>
            <w:r w:rsidRPr="00A571A7">
              <w:rPr>
                <w:rFonts w:ascii="TH SarabunPSK" w:hAnsi="TH SarabunPSK" w:cs="TH SarabunPSK" w:hint="cs"/>
              </w:rPr>
              <w:t xml:space="preserve">; </w:t>
            </w:r>
            <w:r w:rsidRPr="00A571A7">
              <w:rPr>
                <w:rFonts w:ascii="TH SarabunPSK" w:hAnsi="TH SarabunPSK" w:cs="TH SarabunPSK"/>
                <w:cs/>
              </w:rPr>
              <w:t>ตันคาร์บอนไดออกไซด์เทียบเท่า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BD7EFB" w14:paraId="3330F13D" w14:textId="77777777" w:rsidTr="00D20C44">
        <w:tc>
          <w:tcPr>
            <w:tcW w:w="2165" w:type="dxa"/>
          </w:tcPr>
          <w:p w14:paraId="6F019274" w14:textId="357B3F2B" w:rsidR="00BD7EFB" w:rsidRDefault="00000000" w:rsidP="00186AFB">
            <w:pPr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100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2A5C5C4F" w14:textId="54331C1A" w:rsidR="00BD7EFB" w:rsidRPr="004D46CB" w:rsidRDefault="00BD7EFB" w:rsidP="00186AFB">
            <w:pPr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344E1964" w14:textId="47C9F639" w:rsidR="00BD7EFB" w:rsidRPr="00A571A7" w:rsidRDefault="00BD7EFB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  <w:cs/>
              </w:rPr>
            </w:pPr>
            <w:r w:rsidRPr="00A571A7">
              <w:rPr>
                <w:rFonts w:ascii="TH SarabunPSK" w:hAnsi="TH SarabunPSK" w:cs="TH SarabunPSK"/>
              </w:rPr>
              <w:t>100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ปีหลังจากวันเริ่มต้นโครงการ</w:t>
            </w:r>
          </w:p>
        </w:tc>
      </w:tr>
    </w:tbl>
    <w:p w14:paraId="2A56086F" w14:textId="77777777" w:rsidR="003A5B6D" w:rsidRDefault="003A5B6D" w:rsidP="002B5618">
      <w:pPr>
        <w:spacing w:after="0"/>
        <w:ind w:firstLine="363"/>
        <w:rPr>
          <w:rFonts w:ascii="TH SarabunPSK" w:hAnsi="TH SarabunPSK" w:cs="TH SarabunPSK"/>
        </w:rPr>
      </w:pPr>
    </w:p>
    <w:p w14:paraId="35708F14" w14:textId="1F57617D" w:rsidR="002B5618" w:rsidRDefault="002B5618" w:rsidP="002B5618">
      <w:pPr>
        <w:spacing w:after="0"/>
        <w:ind w:firstLine="363"/>
        <w:rPr>
          <w:rFonts w:ascii="TH SarabunPSK" w:hAnsi="TH SarabunPSK" w:cs="TH SarabunPSK"/>
        </w:rPr>
      </w:pPr>
      <w:r w:rsidRPr="00012650">
        <w:rPr>
          <w:rFonts w:ascii="TH SarabunPSK" w:hAnsi="TH SarabunPSK" w:cs="TH SarabunPSK" w:hint="cs"/>
          <w:cs/>
        </w:rPr>
        <w:t>ปริมาณ</w:t>
      </w:r>
      <w:r>
        <w:rPr>
          <w:rFonts w:ascii="TH SarabunPSK" w:hAnsi="TH SarabunPSK" w:cs="TH SarabunPSK"/>
          <w:cs/>
        </w:rPr>
        <w:t>อินทรีย์คาร์บอนในดิน</w:t>
      </w:r>
      <w:r>
        <w:rPr>
          <w:rFonts w:ascii="TH SarabunPSK" w:hAnsi="TH SarabunPSK" w:cs="TH SarabunPSK" w:hint="cs"/>
          <w:cs/>
        </w:rPr>
        <w:t>ทั้งหมด</w:t>
      </w:r>
      <w:r w:rsidRPr="00012650">
        <w:rPr>
          <w:rFonts w:ascii="TH SarabunPSK" w:hAnsi="TH SarabunPSK" w:cs="TH SarabunPSK" w:hint="cs"/>
          <w:cs/>
        </w:rPr>
        <w:t>จากการดำเนิน</w:t>
      </w:r>
      <w:r w:rsidRPr="00012650">
        <w:rPr>
          <w:rFonts w:ascii="TH SarabunPSK" w:hAnsi="TH SarabunPSK" w:cs="TH SarabunPSK"/>
          <w:cs/>
        </w:rPr>
        <w:t>โครงการและ</w:t>
      </w:r>
      <w:r w:rsidRPr="00012650">
        <w:rPr>
          <w:rFonts w:ascii="TH SarabunPSK" w:hAnsi="TH SarabunPSK" w:cs="TH SarabunPSK" w:hint="cs"/>
          <w:cs/>
        </w:rPr>
        <w:t xml:space="preserve">กรณีฐานหลังจาก </w:t>
      </w:r>
      <w:r w:rsidRPr="00012650">
        <w:rPr>
          <w:rFonts w:ascii="TH SarabunPSK" w:hAnsi="TH SarabunPSK" w:cs="TH SarabunPSK"/>
        </w:rPr>
        <w:t>100</w:t>
      </w:r>
      <w:r w:rsidRPr="00012650">
        <w:rPr>
          <w:rFonts w:ascii="TH SarabunPSK" w:hAnsi="TH SarabunPSK" w:cs="TH SarabunPSK" w:hint="cs"/>
          <w:cs/>
        </w:rPr>
        <w:t xml:space="preserve"> ปี</w:t>
      </w:r>
      <w:r w:rsidR="00CE377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สามารถคำนว</w:t>
      </w:r>
      <w:r w:rsidR="002305B7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ได้จากสมการดังต่อไปนี้</w:t>
      </w:r>
    </w:p>
    <w:p w14:paraId="262DC907" w14:textId="6D946F40" w:rsidR="002B5618" w:rsidRPr="002D21DB" w:rsidRDefault="00000000" w:rsidP="002B5618">
      <w:pPr>
        <w:tabs>
          <w:tab w:val="left" w:pos="7920"/>
        </w:tabs>
        <w:spacing w:after="0"/>
        <w:ind w:left="720"/>
        <w:jc w:val="both"/>
        <w:rPr>
          <w:rFonts w:ascii="TH SarabunPSK" w:hAnsi="TH SarabunPSK" w:cs="TH SarabunPSK"/>
        </w:rPr>
      </w:pPr>
      <m:oMath>
        <m:sSub>
          <m:sSub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H SarabunPSK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H SarabunPSK"/>
                <w:sz w:val="24"/>
                <w:szCs w:val="24"/>
              </w:rPr>
              <m:t>BSL,i,t100</m:t>
            </m:r>
          </m:sub>
        </m:sSub>
        <m:r>
          <w:rPr>
            <w:rFonts w:ascii="Cambria Math" w:hAnsi="Cambria Math" w:cs="TH SarabunPSK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H SarabunPSK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H SarabunPSK"/>
                <w:sz w:val="24"/>
                <w:szCs w:val="24"/>
              </w:rPr>
              <m:t>BSL,i,t0</m:t>
            </m:r>
          </m:sub>
        </m:sSub>
        <m:r>
          <w:rPr>
            <w:rFonts w:ascii="Cambria Math" w:hAnsi="Cambria Math" w:cs="TH SarabunPSK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H SarabunPSK"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H SarabunPSK"/>
                    <w:sz w:val="24"/>
                    <w:szCs w:val="24"/>
                  </w:rPr>
                  <m:t>t=1</m:t>
                </m:r>
              </m:sub>
              <m:sup>
                <m:r>
                  <w:rPr>
                    <w:rFonts w:ascii="Cambria Math" w:hAnsi="Cambria Math" w:cs="TH SarabunPSK"/>
                    <w:sz w:val="24"/>
                    <w:szCs w:val="24"/>
                  </w:rPr>
                  <m:t>t=100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2_BSL_SOIL,t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r>
              <w:rPr>
                <w:rFonts w:ascii="Cambria Math" w:hAnsi="Cambria Math" w:cs="TH SarabunPSK"/>
                <w:sz w:val="24"/>
                <w:szCs w:val="24"/>
              </w:rPr>
              <m:t>12/44</m:t>
            </m:r>
          </m:e>
        </m:d>
      </m:oMath>
      <w:r w:rsidR="002B5618">
        <w:rPr>
          <w:rFonts w:ascii="TH SarabunPSK" w:hAnsi="TH SarabunPSK" w:cs="TH SarabunPSK"/>
          <w:sz w:val="20"/>
          <w:szCs w:val="20"/>
        </w:rPr>
        <w:tab/>
      </w:r>
      <w:r w:rsidR="002B5618">
        <w:rPr>
          <w:rFonts w:ascii="TH SarabunPSK" w:hAnsi="TH SarabunPSK" w:cs="TH SarabunPSK" w:hint="cs"/>
          <w:cs/>
        </w:rPr>
        <w:t>สมการที่</w:t>
      </w:r>
      <w:r w:rsidR="002B5618">
        <w:rPr>
          <w:rFonts w:ascii="TH SarabunPSK" w:hAnsi="TH SarabunPSK" w:cs="TH SarabunPSK"/>
        </w:rPr>
        <w:t xml:space="preserve"> </w:t>
      </w:r>
      <w:r w:rsidR="007F4D4C">
        <w:rPr>
          <w:rFonts w:ascii="TH SarabunPSK" w:hAnsi="TH SarabunPSK" w:cs="TH SarabunPSK" w:hint="cs"/>
          <w:cs/>
        </w:rPr>
        <w:t>4</w:t>
      </w:r>
    </w:p>
    <w:p w14:paraId="31380D50" w14:textId="463A3E60" w:rsidR="00856734" w:rsidRDefault="00000000" w:rsidP="00856734">
      <w:pPr>
        <w:tabs>
          <w:tab w:val="left" w:pos="7920"/>
        </w:tabs>
        <w:spacing w:after="0"/>
        <w:ind w:left="720"/>
        <w:jc w:val="both"/>
        <w:rPr>
          <w:rFonts w:ascii="TH SarabunPSK" w:hAnsi="TH SarabunPSK" w:cs="TH SarabunPSK"/>
        </w:rPr>
      </w:pPr>
      <m:oMath>
        <m:sSub>
          <m:sSub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H SarabunPSK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H SarabunPSK"/>
                <w:sz w:val="24"/>
                <w:szCs w:val="24"/>
              </w:rPr>
              <m:t>PROJ,i,t100</m:t>
            </m:r>
          </m:sub>
        </m:sSub>
        <m:r>
          <w:rPr>
            <w:rFonts w:ascii="Cambria Math" w:hAnsi="Cambria Math" w:cs="TH SarabunPSK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H SarabunPSK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H SarabunPSK"/>
                <w:sz w:val="24"/>
                <w:szCs w:val="24"/>
              </w:rPr>
              <m:t>BSL,i,t0</m:t>
            </m:r>
          </m:sub>
        </m:sSub>
        <m:r>
          <w:rPr>
            <w:rFonts w:ascii="Cambria Math" w:hAnsi="Cambria Math" w:cs="TH SarabunPSK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H SarabunPSK"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H SarabunPSK"/>
                    <w:sz w:val="24"/>
                    <w:szCs w:val="24"/>
                  </w:rPr>
                  <m:t>t=1</m:t>
                </m:r>
              </m:sub>
              <m:sup>
                <m:r>
                  <w:rPr>
                    <w:rFonts w:ascii="Cambria Math" w:hAnsi="Cambria Math" w:cs="TH SarabunPSK"/>
                    <w:sz w:val="24"/>
                    <w:szCs w:val="24"/>
                  </w:rPr>
                  <m:t>t=100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2_PROJ_SOIL,t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r>
              <w:rPr>
                <w:rFonts w:ascii="Cambria Math" w:hAnsi="Cambria Math" w:cs="TH SarabunPSK"/>
                <w:sz w:val="24"/>
                <w:szCs w:val="24"/>
              </w:rPr>
              <m:t>12/44</m:t>
            </m:r>
          </m:e>
        </m:d>
      </m:oMath>
      <w:r w:rsidR="002B5618">
        <w:rPr>
          <w:rFonts w:ascii="TH SarabunPSK" w:hAnsi="TH SarabunPSK" w:cs="TH SarabunPSK"/>
          <w:sz w:val="20"/>
          <w:szCs w:val="20"/>
        </w:rPr>
        <w:tab/>
      </w:r>
      <w:r w:rsidR="002B5618">
        <w:rPr>
          <w:rFonts w:ascii="TH SarabunPSK" w:hAnsi="TH SarabunPSK" w:cs="TH SarabunPSK" w:hint="cs"/>
          <w:cs/>
        </w:rPr>
        <w:t>สมการที่</w:t>
      </w:r>
      <w:r w:rsidR="002B5618">
        <w:rPr>
          <w:rFonts w:ascii="TH SarabunPSK" w:hAnsi="TH SarabunPSK" w:cs="TH SarabunPSK"/>
        </w:rPr>
        <w:t xml:space="preserve"> </w:t>
      </w:r>
      <w:r w:rsidR="007F4D4C">
        <w:rPr>
          <w:rFonts w:ascii="TH SarabunPSK" w:hAnsi="TH SarabunPSK" w:cs="TH SarabunPSK" w:hint="cs"/>
          <w:cs/>
        </w:rPr>
        <w:t>5</w:t>
      </w:r>
    </w:p>
    <w:p w14:paraId="38543D72" w14:textId="4EB8CF75" w:rsidR="002B5618" w:rsidRPr="002B5618" w:rsidRDefault="00475327" w:rsidP="00475327">
      <w:pPr>
        <w:tabs>
          <w:tab w:val="left" w:pos="7920"/>
        </w:tabs>
        <w:spacing w:after="0"/>
        <w:ind w:left="720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เมื่อ </w:t>
      </w:r>
    </w:p>
    <w:tbl>
      <w:tblPr>
        <w:tblStyle w:val="a5"/>
        <w:tblW w:w="847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360"/>
        <w:gridCol w:w="5945"/>
      </w:tblGrid>
      <w:tr w:rsidR="00047258" w14:paraId="76705232" w14:textId="77777777" w:rsidTr="00177997">
        <w:tc>
          <w:tcPr>
            <w:tcW w:w="2165" w:type="dxa"/>
          </w:tcPr>
          <w:p w14:paraId="7C67E074" w14:textId="50C3B841" w:rsidR="00047258" w:rsidRPr="00475327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BSL,i,t</m:t>
                    </m:r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100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076436F5" w14:textId="7F808062" w:rsidR="00047258" w:rsidRPr="00012650" w:rsidRDefault="0004725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381AC7D0" w14:textId="7FCA2995" w:rsidR="00047258" w:rsidRPr="00A571A7" w:rsidRDefault="0004725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>ปริมาณ</w:t>
            </w:r>
            <w:r>
              <w:rPr>
                <w:rFonts w:ascii="TH SarabunPSK" w:hAnsi="TH SarabunPSK" w:cs="TH SarabunPSK"/>
                <w:cs/>
              </w:rPr>
              <w:t>อินทรีย์คาร์บอนในดิน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ทั้งหมดในกรณีฐานหลังจาก </w:t>
            </w:r>
            <w:r w:rsidRPr="00A571A7">
              <w:rPr>
                <w:rFonts w:ascii="TH SarabunPSK" w:hAnsi="TH SarabunPSK" w:cs="TH SarabunPSK"/>
              </w:rPr>
              <w:t>100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ปี</w:t>
            </w:r>
            <w:r w:rsidRPr="00A571A7">
              <w:rPr>
                <w:rFonts w:ascii="TH SarabunPSK" w:hAnsi="TH SarabunPSK" w:cs="TH SarabunPSK"/>
              </w:rPr>
              <w:t xml:space="preserve"> 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ในพื้นที่ </w:t>
            </w:r>
            <w:proofErr w:type="spellStart"/>
            <w:r w:rsidRPr="00A571A7">
              <w:rPr>
                <w:rFonts w:ascii="TH SarabunPSK" w:hAnsi="TH SarabunPSK" w:cs="TH SarabunPSK"/>
              </w:rPr>
              <w:t>i</w:t>
            </w:r>
            <w:proofErr w:type="spellEnd"/>
            <w:r w:rsidRPr="00A571A7">
              <w:rPr>
                <w:rFonts w:ascii="TH SarabunPSK" w:hAnsi="TH SarabunPSK" w:cs="TH SarabunPSK"/>
              </w:rPr>
              <w:t xml:space="preserve">; </w:t>
            </w:r>
            <w:r w:rsidRPr="00A571A7">
              <w:rPr>
                <w:rFonts w:ascii="TH SarabunPSK" w:hAnsi="TH SarabunPSK" w:cs="TH SarabunPSK"/>
                <w:cs/>
              </w:rPr>
              <w:t>ตั</w:t>
            </w:r>
            <w:r w:rsidRPr="00A571A7">
              <w:rPr>
                <w:rFonts w:ascii="TH SarabunPSK" w:hAnsi="TH SarabunPSK" w:cs="TH SarabunPSK" w:hint="cs"/>
                <w:cs/>
              </w:rPr>
              <w:t>น</w:t>
            </w:r>
            <w:r w:rsidRPr="00A571A7">
              <w:rPr>
                <w:rFonts w:ascii="TH SarabunPSK" w:hAnsi="TH SarabunPSK" w:cs="TH SarabunPSK"/>
                <w:cs/>
              </w:rPr>
              <w:t>คาร์บอน</w:t>
            </w:r>
            <w:r w:rsidRPr="00A571A7">
              <w:rPr>
                <w:rFonts w:ascii="TH SarabunPSK" w:hAnsi="TH SarabunPSK" w:cs="TH SarabunPSK" w:hint="cs"/>
                <w:cs/>
              </w:rPr>
              <w:t>ต่อไร่</w:t>
            </w:r>
          </w:p>
        </w:tc>
      </w:tr>
      <w:tr w:rsidR="00047258" w14:paraId="4D418A38" w14:textId="77777777" w:rsidTr="00177997">
        <w:tc>
          <w:tcPr>
            <w:tcW w:w="2165" w:type="dxa"/>
          </w:tcPr>
          <w:p w14:paraId="4E0E4DFC" w14:textId="351ADE52" w:rsidR="00047258" w:rsidRPr="00475327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PROJ,i,t100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67F8EA38" w14:textId="62CFC56E" w:rsidR="00047258" w:rsidRPr="00012650" w:rsidRDefault="0004725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15D2A646" w14:textId="57D5FE67" w:rsidR="00047258" w:rsidRPr="00A571A7" w:rsidRDefault="0004725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>ปริมาณ</w:t>
            </w:r>
            <w:r>
              <w:rPr>
                <w:rFonts w:ascii="TH SarabunPSK" w:hAnsi="TH SarabunPSK" w:cs="TH SarabunPSK"/>
                <w:cs/>
              </w:rPr>
              <w:t>อินทรีย์คาร์บอนในดิน</w:t>
            </w:r>
            <w:r w:rsidRPr="00A571A7">
              <w:rPr>
                <w:rFonts w:ascii="TH SarabunPSK" w:hAnsi="TH SarabunPSK" w:cs="TH SarabunPSK" w:hint="cs"/>
                <w:cs/>
              </w:rPr>
              <w:t>ทั้งหมดจากการดำเนิน</w:t>
            </w:r>
            <w:r w:rsidRPr="00A571A7">
              <w:rPr>
                <w:rFonts w:ascii="TH SarabunPSK" w:hAnsi="TH SarabunPSK" w:cs="TH SarabunPSK"/>
                <w:cs/>
              </w:rPr>
              <w:t>โครงการ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หลังจาก </w:t>
            </w:r>
            <w:r w:rsidRPr="00A571A7">
              <w:rPr>
                <w:rFonts w:ascii="TH SarabunPSK" w:hAnsi="TH SarabunPSK" w:cs="TH SarabunPSK"/>
              </w:rPr>
              <w:t>100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ปี</w:t>
            </w:r>
            <w:r w:rsidRPr="00A571A7">
              <w:rPr>
                <w:rFonts w:ascii="TH SarabunPSK" w:hAnsi="TH SarabunPSK" w:cs="TH SarabunPSK"/>
              </w:rPr>
              <w:t xml:space="preserve"> 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ในพื้นที่ </w:t>
            </w:r>
            <w:proofErr w:type="spellStart"/>
            <w:r w:rsidRPr="00A571A7">
              <w:rPr>
                <w:rFonts w:ascii="TH SarabunPSK" w:hAnsi="TH SarabunPSK" w:cs="TH SarabunPSK"/>
              </w:rPr>
              <w:t>i</w:t>
            </w:r>
            <w:proofErr w:type="spellEnd"/>
            <w:r w:rsidRPr="00A571A7">
              <w:rPr>
                <w:rFonts w:ascii="TH SarabunPSK" w:hAnsi="TH SarabunPSK" w:cs="TH SarabunPSK"/>
              </w:rPr>
              <w:t xml:space="preserve">; </w:t>
            </w:r>
            <w:r w:rsidRPr="00A571A7">
              <w:rPr>
                <w:rFonts w:ascii="TH SarabunPSK" w:hAnsi="TH SarabunPSK" w:cs="TH SarabunPSK"/>
                <w:cs/>
              </w:rPr>
              <w:t>ตั</w:t>
            </w:r>
            <w:r w:rsidRPr="00A571A7">
              <w:rPr>
                <w:rFonts w:ascii="TH SarabunPSK" w:hAnsi="TH SarabunPSK" w:cs="TH SarabunPSK" w:hint="cs"/>
                <w:cs/>
              </w:rPr>
              <w:t>น</w:t>
            </w:r>
            <w:r w:rsidRPr="00A571A7">
              <w:rPr>
                <w:rFonts w:ascii="TH SarabunPSK" w:hAnsi="TH SarabunPSK" w:cs="TH SarabunPSK"/>
                <w:cs/>
              </w:rPr>
              <w:t>คาร์บอน</w:t>
            </w:r>
            <w:r w:rsidRPr="00A571A7">
              <w:rPr>
                <w:rFonts w:ascii="TH SarabunPSK" w:hAnsi="TH SarabunPSK" w:cs="TH SarabunPSK" w:hint="cs"/>
                <w:cs/>
              </w:rPr>
              <w:t>ต่อไร่</w:t>
            </w:r>
          </w:p>
        </w:tc>
      </w:tr>
      <w:tr w:rsidR="00047258" w14:paraId="1DD0A713" w14:textId="77777777" w:rsidTr="00177997">
        <w:tc>
          <w:tcPr>
            <w:tcW w:w="2165" w:type="dxa"/>
          </w:tcPr>
          <w:p w14:paraId="4A2B6702" w14:textId="768A8995" w:rsidR="00047258" w:rsidRPr="00475327" w:rsidRDefault="00000000" w:rsidP="00186AFB">
            <w:pPr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2_BSL_SOIL,t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7E1BA1D2" w14:textId="77777777" w:rsidR="00047258" w:rsidRPr="004D46CB" w:rsidRDefault="0004725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945" w:type="dxa"/>
          </w:tcPr>
          <w:p w14:paraId="051BFD4A" w14:textId="25354510" w:rsidR="00047258" w:rsidRPr="00A571A7" w:rsidRDefault="0004725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  <w:cs/>
              </w:rPr>
            </w:pPr>
            <w:r w:rsidRPr="00475327">
              <w:rPr>
                <w:rFonts w:ascii="TH SarabunPSK" w:hAnsi="TH SarabunPSK" w:cs="TH SarabunPSK"/>
                <w:cs/>
              </w:rPr>
              <w:t>ปริมาณการปล่อย</w:t>
            </w:r>
            <w:r w:rsidRPr="00475327">
              <w:rPr>
                <w:rFonts w:ascii="TH SarabunPSK" w:hAnsi="TH SarabunPSK" w:cs="TH SarabunPSK" w:hint="cs"/>
                <w:cs/>
              </w:rPr>
              <w:t xml:space="preserve"> </w:t>
            </w:r>
            <w:r w:rsidRPr="00475327">
              <w:rPr>
                <w:rFonts w:ascii="TH SarabunPSK" w:hAnsi="TH SarabunPSK" w:cs="TH SarabunPSK"/>
              </w:rPr>
              <w:t>CO</w:t>
            </w:r>
            <w:r w:rsidRPr="00475327">
              <w:rPr>
                <w:rFonts w:ascii="TH SarabunPSK" w:hAnsi="TH SarabunPSK" w:cs="TH SarabunPSK"/>
                <w:vertAlign w:val="subscript"/>
              </w:rPr>
              <w:t>2</w:t>
            </w:r>
            <w:r w:rsidRPr="00475327">
              <w:rPr>
                <w:rFonts w:ascii="TH SarabunPSK" w:hAnsi="TH SarabunPSK" w:cs="TH SarabunPSK" w:hint="cs"/>
                <w:cs/>
              </w:rPr>
              <w:t xml:space="preserve"> จากแหล่งสะสม</w:t>
            </w:r>
            <w:r w:rsidRPr="00475327">
              <w:rPr>
                <w:rFonts w:ascii="TH SarabunPSK" w:hAnsi="TH SarabunPSK" w:cs="TH SarabunPSK"/>
                <w:cs/>
              </w:rPr>
              <w:t>อินทรีย์คาร์บอนในดินของกรณีฐานใน</w:t>
            </w:r>
            <w:r w:rsidRPr="00475327">
              <w:rPr>
                <w:rFonts w:ascii="TH SarabunPSK" w:hAnsi="TH SarabunPSK" w:cs="TH SarabunPSK" w:hint="cs"/>
                <w:cs/>
              </w:rPr>
              <w:t xml:space="preserve">พื้นที่ </w:t>
            </w:r>
            <w:proofErr w:type="spellStart"/>
            <w:r w:rsidRPr="00475327">
              <w:rPr>
                <w:rFonts w:ascii="TH SarabunPSK" w:hAnsi="TH SarabunPSK" w:cs="TH SarabunPSK"/>
              </w:rPr>
              <w:t>i</w:t>
            </w:r>
            <w:proofErr w:type="spellEnd"/>
            <w:r w:rsidRPr="00475327">
              <w:rPr>
                <w:rFonts w:ascii="TH SarabunPSK" w:hAnsi="TH SarabunPSK" w:cs="TH SarabunPSK"/>
              </w:rPr>
              <w:t xml:space="preserve"> </w:t>
            </w:r>
            <w:r w:rsidRPr="00475327">
              <w:rPr>
                <w:rFonts w:ascii="TH SarabunPSK" w:hAnsi="TH SarabunPSK" w:cs="TH SarabunPSK" w:hint="cs"/>
                <w:cs/>
              </w:rPr>
              <w:t>ใน</w:t>
            </w:r>
            <w:r w:rsidRPr="00475327">
              <w:rPr>
                <w:rFonts w:ascii="TH SarabunPSK" w:hAnsi="TH SarabunPSK" w:cs="TH SarabunPSK"/>
                <w:cs/>
              </w:rPr>
              <w:t xml:space="preserve">ปี </w:t>
            </w:r>
            <w:r w:rsidRPr="00475327">
              <w:rPr>
                <w:rFonts w:ascii="TH SarabunPSK" w:hAnsi="TH SarabunPSK" w:cs="TH SarabunPSK"/>
              </w:rPr>
              <w:t>t</w:t>
            </w:r>
            <w:r w:rsidR="00186AFB">
              <w:rPr>
                <w:rFonts w:ascii="TH SarabunPSK" w:hAnsi="TH SarabunPSK" w:cs="TH SarabunPSK"/>
              </w:rPr>
              <w:t xml:space="preserve">; </w:t>
            </w:r>
            <w:r w:rsidRPr="00475327">
              <w:rPr>
                <w:rFonts w:ascii="TH SarabunPSK" w:hAnsi="TH SarabunPSK" w:cs="TH SarabunPSK"/>
                <w:cs/>
              </w:rPr>
              <w:t>ตันคาร์บอนไดออกไซด์เทียบเท่า</w:t>
            </w:r>
            <w:r w:rsidRPr="00475327">
              <w:rPr>
                <w:rFonts w:ascii="TH SarabunPSK" w:hAnsi="TH SarabunPSK" w:cs="TH SarabunPSK" w:hint="cs"/>
                <w:cs/>
              </w:rPr>
              <w:t>ต่อไร่ต่อปี</w:t>
            </w:r>
          </w:p>
        </w:tc>
      </w:tr>
      <w:tr w:rsidR="00047258" w14:paraId="70E60666" w14:textId="77777777" w:rsidTr="00177997">
        <w:tc>
          <w:tcPr>
            <w:tcW w:w="2165" w:type="dxa"/>
          </w:tcPr>
          <w:p w14:paraId="2C6A4C03" w14:textId="5EF7FDFE" w:rsidR="00047258" w:rsidRPr="00475327" w:rsidRDefault="00000000" w:rsidP="00186AFB">
            <w:pPr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2_PROJ_SOIL,t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04F2D12E" w14:textId="77777777" w:rsidR="00047258" w:rsidRPr="004D46CB" w:rsidRDefault="0004725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945" w:type="dxa"/>
          </w:tcPr>
          <w:p w14:paraId="4EAE716D" w14:textId="29F3F570" w:rsidR="00047258" w:rsidRDefault="0004725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</w:rPr>
            </w:pPr>
            <w:r w:rsidRPr="00475327">
              <w:rPr>
                <w:rFonts w:ascii="TH SarabunPSK" w:hAnsi="TH SarabunPSK" w:cs="TH SarabunPSK"/>
                <w:cs/>
              </w:rPr>
              <w:t>ปริมาณการปล่อย</w:t>
            </w:r>
            <w:r w:rsidRPr="00475327">
              <w:rPr>
                <w:rFonts w:ascii="TH SarabunPSK" w:hAnsi="TH SarabunPSK" w:cs="TH SarabunPSK" w:hint="cs"/>
                <w:cs/>
              </w:rPr>
              <w:t xml:space="preserve"> </w:t>
            </w:r>
            <w:r w:rsidRPr="00475327">
              <w:rPr>
                <w:rFonts w:ascii="TH SarabunPSK" w:hAnsi="TH SarabunPSK" w:cs="TH SarabunPSK"/>
              </w:rPr>
              <w:t>CO</w:t>
            </w:r>
            <w:r w:rsidRPr="00475327">
              <w:rPr>
                <w:rFonts w:ascii="TH SarabunPSK" w:hAnsi="TH SarabunPSK" w:cs="TH SarabunPSK"/>
                <w:vertAlign w:val="subscript"/>
              </w:rPr>
              <w:t>2</w:t>
            </w:r>
            <w:r w:rsidRPr="00475327">
              <w:rPr>
                <w:rFonts w:ascii="TH SarabunPSK" w:hAnsi="TH SarabunPSK" w:cs="TH SarabunPSK" w:hint="cs"/>
                <w:cs/>
              </w:rPr>
              <w:t xml:space="preserve"> จากแหล่งสะสม</w:t>
            </w:r>
            <w:r w:rsidRPr="00475327">
              <w:rPr>
                <w:rFonts w:ascii="TH SarabunPSK" w:hAnsi="TH SarabunPSK" w:cs="TH SarabunPSK"/>
                <w:cs/>
              </w:rPr>
              <w:t>อินทรีย์คาร์บอนในดินของกรณีฐานใน</w:t>
            </w:r>
            <w:r w:rsidRPr="00475327">
              <w:rPr>
                <w:rFonts w:ascii="TH SarabunPSK" w:hAnsi="TH SarabunPSK" w:cs="TH SarabunPSK" w:hint="cs"/>
                <w:cs/>
              </w:rPr>
              <w:t xml:space="preserve">พื้นที่ </w:t>
            </w:r>
            <w:proofErr w:type="spellStart"/>
            <w:r w:rsidRPr="00475327">
              <w:rPr>
                <w:rFonts w:ascii="TH SarabunPSK" w:hAnsi="TH SarabunPSK" w:cs="TH SarabunPSK"/>
              </w:rPr>
              <w:t>i</w:t>
            </w:r>
            <w:proofErr w:type="spellEnd"/>
            <w:r w:rsidRPr="00475327">
              <w:rPr>
                <w:rFonts w:ascii="TH SarabunPSK" w:hAnsi="TH SarabunPSK" w:cs="TH SarabunPSK"/>
              </w:rPr>
              <w:t xml:space="preserve"> </w:t>
            </w:r>
            <w:r w:rsidRPr="00475327">
              <w:rPr>
                <w:rFonts w:ascii="TH SarabunPSK" w:hAnsi="TH SarabunPSK" w:cs="TH SarabunPSK" w:hint="cs"/>
                <w:cs/>
              </w:rPr>
              <w:t>ใน</w:t>
            </w:r>
            <w:r w:rsidRPr="00475327">
              <w:rPr>
                <w:rFonts w:ascii="TH SarabunPSK" w:hAnsi="TH SarabunPSK" w:cs="TH SarabunPSK"/>
                <w:cs/>
              </w:rPr>
              <w:t xml:space="preserve">ปี </w:t>
            </w:r>
            <w:r w:rsidRPr="00475327">
              <w:rPr>
                <w:rFonts w:ascii="TH SarabunPSK" w:hAnsi="TH SarabunPSK" w:cs="TH SarabunPSK"/>
              </w:rPr>
              <w:t>t</w:t>
            </w:r>
            <w:r w:rsidR="00186AFB">
              <w:rPr>
                <w:rFonts w:ascii="TH SarabunPSK" w:hAnsi="TH SarabunPSK" w:cs="TH SarabunPSK"/>
              </w:rPr>
              <w:t xml:space="preserve">; </w:t>
            </w:r>
            <w:r w:rsidRPr="00475327">
              <w:rPr>
                <w:rFonts w:ascii="TH SarabunPSK" w:hAnsi="TH SarabunPSK" w:cs="TH SarabunPSK"/>
                <w:cs/>
              </w:rPr>
              <w:t>ตันคาร์บอนไดออกไซด์เทียบเท่า</w:t>
            </w:r>
            <w:r w:rsidRPr="00475327">
              <w:rPr>
                <w:rFonts w:ascii="TH SarabunPSK" w:hAnsi="TH SarabunPSK" w:cs="TH SarabunPSK" w:hint="cs"/>
                <w:cs/>
              </w:rPr>
              <w:t>ต่อไร่ต่อปี</w:t>
            </w:r>
          </w:p>
          <w:p w14:paraId="724F8D20" w14:textId="3680682A" w:rsidR="00047258" w:rsidRPr="00475327" w:rsidRDefault="0004725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หากมีค่าเป็นลบจะต้องปรับให้มีค่าเป็นศูนย์ตาม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กฏ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การอนุรักษ์</w:t>
            </w:r>
          </w:p>
        </w:tc>
      </w:tr>
      <w:tr w:rsidR="00047258" w14:paraId="50A9F511" w14:textId="77777777" w:rsidTr="00177997">
        <w:tc>
          <w:tcPr>
            <w:tcW w:w="2165" w:type="dxa"/>
          </w:tcPr>
          <w:p w14:paraId="663A2560" w14:textId="4F9FAB3D" w:rsidR="00047258" w:rsidRPr="00475327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BSL</m:t>
                    </m:r>
                    <m:r>
                      <w:rPr>
                        <w:rFonts w:ascii="Cambria Math" w:hAnsi="Cambria Math" w:cs="TH SarabunPSK" w:hint="cs"/>
                        <w:sz w:val="24"/>
                        <w:szCs w:val="24"/>
                      </w:rPr>
                      <m:t>,i,t</m:t>
                    </m:r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34DC0409" w14:textId="5FA89413" w:rsidR="00047258" w:rsidRPr="00012650" w:rsidRDefault="0004725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40762DDE" w14:textId="77777777" w:rsidR="00047258" w:rsidRDefault="00047258" w:rsidP="00186AFB">
            <w:pPr>
              <w:spacing w:after="0" w:line="240" w:lineRule="auto"/>
              <w:ind w:left="2160" w:hanging="2160"/>
              <w:jc w:val="both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eastAsiaTheme="minorEastAsia" w:hAnsi="TH SarabunPSK" w:cs="TH SarabunPSK" w:hint="cs"/>
                <w:cs/>
              </w:rPr>
              <w:t xml:space="preserve">ปริมาณอินทรีย์คาร์บอนในดินทั้งหมดในกรณีฐาน </w:t>
            </w:r>
            <w:r w:rsidRPr="00A571A7">
              <w:rPr>
                <w:rFonts w:ascii="TH SarabunPSK" w:hAnsi="TH SarabunPSK" w:cs="TH SarabunPSK" w:hint="cs"/>
                <w:cs/>
              </w:rPr>
              <w:t>ณ วันเริ่มโครงการ</w:t>
            </w:r>
          </w:p>
          <w:p w14:paraId="5FB8D400" w14:textId="6E38C6B9" w:rsidR="00047258" w:rsidRPr="00047258" w:rsidRDefault="0004725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 xml:space="preserve">ในพื้นที่ </w:t>
            </w:r>
            <w:proofErr w:type="spellStart"/>
            <w:r w:rsidRPr="00A571A7">
              <w:rPr>
                <w:rFonts w:ascii="TH SarabunPSK" w:hAnsi="TH SarabunPSK" w:cs="TH SarabunPSK"/>
              </w:rPr>
              <w:t>i</w:t>
            </w:r>
            <w:proofErr w:type="spellEnd"/>
            <w:r w:rsidRPr="00A571A7">
              <w:rPr>
                <w:rFonts w:ascii="TH SarabunPSK" w:hAnsi="TH SarabunPSK" w:cs="TH SarabunPSK"/>
              </w:rPr>
              <w:t xml:space="preserve">; </w:t>
            </w:r>
            <w:r w:rsidRPr="00A571A7">
              <w:rPr>
                <w:rFonts w:ascii="TH SarabunPSK" w:hAnsi="TH SarabunPSK" w:cs="TH SarabunPSK"/>
                <w:cs/>
              </w:rPr>
              <w:t>ตั</w:t>
            </w:r>
            <w:r w:rsidRPr="00A571A7">
              <w:rPr>
                <w:rFonts w:ascii="TH SarabunPSK" w:hAnsi="TH SarabunPSK" w:cs="TH SarabunPSK" w:hint="cs"/>
                <w:cs/>
              </w:rPr>
              <w:t>น</w:t>
            </w:r>
            <w:r w:rsidRPr="00A571A7">
              <w:rPr>
                <w:rFonts w:ascii="TH SarabunPSK" w:hAnsi="TH SarabunPSK" w:cs="TH SarabunPSK"/>
                <w:cs/>
              </w:rPr>
              <w:t>คาร์บอน</w:t>
            </w:r>
            <w:r w:rsidRPr="00A571A7">
              <w:rPr>
                <w:rFonts w:ascii="TH SarabunPSK" w:hAnsi="TH SarabunPSK" w:cs="TH SarabunPSK" w:hint="cs"/>
                <w:cs/>
              </w:rPr>
              <w:t>ต่อไร่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75371">
              <w:rPr>
                <w:rFonts w:ascii="TH SarabunPSK" w:hAnsi="TH SarabunPSK" w:cs="TH SarabunPSK"/>
                <w:cs/>
              </w:rPr>
              <w:t>ที่ระดับความลึก 1 เมตร จะมีการใช้ค่ามาตรฐานดัง</w:t>
            </w:r>
            <w:r>
              <w:rPr>
                <w:rFonts w:ascii="TH SarabunPSK" w:hAnsi="TH SarabunPSK" w:cs="TH SarabunPSK" w:hint="cs"/>
                <w:cs/>
              </w:rPr>
              <w:t xml:space="preserve">ตารางที่ </w:t>
            </w:r>
            <w:r>
              <w:rPr>
                <w:rFonts w:ascii="TH SarabunPSK" w:hAnsi="TH SarabunPSK" w:cs="TH SarabunPSK"/>
              </w:rPr>
              <w:t xml:space="preserve">1 </w:t>
            </w:r>
            <w:r w:rsidRPr="00A75371">
              <w:rPr>
                <w:rFonts w:ascii="TH SarabunPSK" w:hAnsi="TH SarabunPSK" w:cs="TH SarabunPSK"/>
                <w:cs/>
              </w:rPr>
              <w:t>เว้นแต่จะมีการพิสูจน์ว่ามีค่าอื่นที่แตกต่างกัน</w:t>
            </w:r>
          </w:p>
        </w:tc>
      </w:tr>
      <w:tr w:rsidR="00047258" w14:paraId="3A641168" w14:textId="77777777" w:rsidTr="00177997">
        <w:tc>
          <w:tcPr>
            <w:tcW w:w="2165" w:type="dxa"/>
          </w:tcPr>
          <w:p w14:paraId="355240C5" w14:textId="6F31D255" w:rsidR="00047258" w:rsidRPr="00475327" w:rsidRDefault="00000000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100</m:t>
                    </m:r>
                  </m:sub>
                </m:sSub>
              </m:oMath>
            </m:oMathPara>
          </w:p>
        </w:tc>
        <w:tc>
          <w:tcPr>
            <w:tcW w:w="360" w:type="dxa"/>
          </w:tcPr>
          <w:p w14:paraId="2F8B82B6" w14:textId="1B05E60D" w:rsidR="00047258" w:rsidRPr="004D46CB" w:rsidRDefault="0004725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16223BFD" w14:textId="4C8DCB41" w:rsidR="00047258" w:rsidRPr="00A571A7" w:rsidRDefault="0004725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  <w:cs/>
              </w:rPr>
            </w:pPr>
            <w:r w:rsidRPr="00A571A7">
              <w:rPr>
                <w:rFonts w:ascii="TH SarabunPSK" w:hAnsi="TH SarabunPSK" w:cs="TH SarabunPSK"/>
              </w:rPr>
              <w:t>100</w:t>
            </w:r>
            <w:r w:rsidRPr="00A571A7">
              <w:rPr>
                <w:rFonts w:ascii="TH SarabunPSK" w:hAnsi="TH SarabunPSK" w:cs="TH SarabunPSK" w:hint="cs"/>
                <w:cs/>
              </w:rPr>
              <w:t xml:space="preserve"> ปีหลังจากวันเริ่มต้นโครงการ</w:t>
            </w:r>
          </w:p>
        </w:tc>
      </w:tr>
      <w:tr w:rsidR="00047258" w14:paraId="4CF215A1" w14:textId="77777777" w:rsidTr="00177997">
        <w:tc>
          <w:tcPr>
            <w:tcW w:w="2165" w:type="dxa"/>
          </w:tcPr>
          <w:p w14:paraId="6B4F3F55" w14:textId="05A31037" w:rsidR="00047258" w:rsidRPr="00475327" w:rsidRDefault="00047258" w:rsidP="00186AFB">
            <w:pPr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TH SarabunPSK"/>
                    <w:sz w:val="24"/>
                    <w:szCs w:val="24"/>
                  </w:rPr>
                  <m:t>12/44</m:t>
                </m:r>
              </m:oMath>
            </m:oMathPara>
          </w:p>
        </w:tc>
        <w:tc>
          <w:tcPr>
            <w:tcW w:w="360" w:type="dxa"/>
          </w:tcPr>
          <w:p w14:paraId="5A3DA1F4" w14:textId="240E19D7" w:rsidR="00047258" w:rsidRPr="004D46CB" w:rsidRDefault="00047258" w:rsidP="00186AFB">
            <w:pPr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 w:rsidRPr="004D46CB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5945" w:type="dxa"/>
          </w:tcPr>
          <w:p w14:paraId="097AF412" w14:textId="07E51760" w:rsidR="00047258" w:rsidRPr="00DE5B1D" w:rsidRDefault="00047258" w:rsidP="00186AFB">
            <w:pPr>
              <w:spacing w:after="0" w:line="240" w:lineRule="auto"/>
              <w:ind w:left="0"/>
              <w:jc w:val="both"/>
              <w:rPr>
                <w:rFonts w:ascii="TH SarabunPSK" w:hAnsi="TH SarabunPSK" w:cs="TH SarabunPSK"/>
                <w:cs/>
              </w:rPr>
            </w:pPr>
            <w:r w:rsidRPr="00A571A7">
              <w:rPr>
                <w:rFonts w:ascii="TH SarabunPSK" w:hAnsi="TH SarabunPSK" w:cs="TH SarabunPSK" w:hint="cs"/>
                <w:cs/>
              </w:rPr>
              <w:t>ค่าการแปลงหน่วยจาก</w:t>
            </w:r>
            <w:r w:rsidRPr="00A571A7">
              <w:rPr>
                <w:rFonts w:ascii="TH SarabunPSK" w:hAnsi="TH SarabunPSK" w:cs="TH SarabunPSK"/>
                <w:cs/>
              </w:rPr>
              <w:t>ตั</w:t>
            </w:r>
            <w:r w:rsidRPr="00A571A7">
              <w:rPr>
                <w:rFonts w:ascii="TH SarabunPSK" w:hAnsi="TH SarabunPSK" w:cs="TH SarabunPSK" w:hint="cs"/>
                <w:cs/>
              </w:rPr>
              <w:t>น</w:t>
            </w:r>
            <w:r w:rsidRPr="00A571A7">
              <w:rPr>
                <w:rFonts w:ascii="TH SarabunPSK" w:hAnsi="TH SarabunPSK" w:cs="TH SarabunPSK"/>
                <w:cs/>
              </w:rPr>
              <w:t>คาร์บอนไดออกไซด์เทียบเท่า</w:t>
            </w:r>
            <w:r w:rsidRPr="00A571A7">
              <w:rPr>
                <w:rFonts w:ascii="TH SarabunPSK" w:hAnsi="TH SarabunPSK" w:cs="TH SarabunPSK" w:hint="cs"/>
                <w:cs/>
              </w:rPr>
              <w:t>ต่อปีเป็นตันคาร์บอนต่อปี</w:t>
            </w:r>
          </w:p>
        </w:tc>
      </w:tr>
    </w:tbl>
    <w:p w14:paraId="1749237A" w14:textId="6F9E22F1" w:rsidR="007F4D4C" w:rsidRPr="007F4D4C" w:rsidRDefault="007F4D4C" w:rsidP="007F4D4C">
      <w:pPr>
        <w:spacing w:after="0"/>
        <w:ind w:left="720"/>
        <w:jc w:val="both"/>
        <w:rPr>
          <w:rFonts w:ascii="TH SarabunPSK" w:hAnsi="TH SarabunPSK" w:cs="TH SarabunPSK"/>
        </w:rPr>
      </w:pPr>
      <w:r w:rsidRPr="00414ECE">
        <w:rPr>
          <w:rFonts w:ascii="TH SarabunPSK" w:hAnsi="TH SarabunPSK" w:cs="TH SarabunPSK" w:hint="cs"/>
          <w:b/>
          <w:bCs/>
          <w:cs/>
        </w:rPr>
        <w:t xml:space="preserve">ตารางที่ </w:t>
      </w:r>
      <w:r w:rsidR="00047258" w:rsidRPr="00414ECE">
        <w:rPr>
          <w:rFonts w:ascii="TH SarabunPSK" w:hAnsi="TH SarabunPSK" w:cs="TH SarabunPSK"/>
          <w:b/>
          <w:bCs/>
        </w:rPr>
        <w:t>1</w:t>
      </w:r>
      <w:r w:rsidRPr="007F4D4C">
        <w:rPr>
          <w:rFonts w:ascii="TH SarabunPSK" w:hAnsi="TH SarabunPSK" w:cs="TH SarabunPSK"/>
        </w:rPr>
        <w:t xml:space="preserve">. </w:t>
      </w:r>
      <w:r w:rsidRPr="007F4D4C">
        <w:rPr>
          <w:rFonts w:ascii="TH SarabunPSK" w:hAnsi="TH SarabunPSK" w:cs="TH SarabunPSK"/>
          <w:cs/>
        </w:rPr>
        <w:t>ค่ามาตรฐาน</w:t>
      </w:r>
      <w:r w:rsidRPr="007F4D4C">
        <w:rPr>
          <w:rFonts w:ascii="TH SarabunPSK" w:hAnsi="TH SarabunPSK" w:cs="TH SarabunPSK" w:hint="cs"/>
          <w:cs/>
        </w:rPr>
        <w:t>ปริมาณคาร์บอนในดิน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68"/>
        <w:gridCol w:w="4040"/>
      </w:tblGrid>
      <w:tr w:rsidR="007F4D4C" w:rsidRPr="007F4D4C" w14:paraId="48E26CC5" w14:textId="77777777" w:rsidTr="00414ECE">
        <w:trPr>
          <w:trHeight w:val="483"/>
        </w:trPr>
        <w:tc>
          <w:tcPr>
            <w:tcW w:w="5220" w:type="dxa"/>
            <w:shd w:val="clear" w:color="auto" w:fill="D9D9D9" w:themeFill="background1" w:themeFillShade="D9"/>
            <w:vAlign w:val="center"/>
          </w:tcPr>
          <w:p w14:paraId="6BE2B9D6" w14:textId="77777777" w:rsidR="007F4D4C" w:rsidRPr="007F4D4C" w:rsidRDefault="007F4D4C" w:rsidP="00414ECE">
            <w:pPr>
              <w:spacing w:before="0" w:after="0"/>
              <w:ind w:left="720"/>
              <w:jc w:val="both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 w:hint="cs"/>
                <w:cs/>
              </w:rPr>
              <w:t>ลักษณะพื้นที่โครงการ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400419F" w14:textId="76E32C3A" w:rsidR="007F4D4C" w:rsidRPr="007F4D4C" w:rsidRDefault="00000000" w:rsidP="00414ECE">
            <w:pPr>
              <w:spacing w:before="0" w:after="0"/>
              <w:ind w:left="720"/>
              <w:jc w:val="both"/>
              <w:rPr>
                <w:rFonts w:ascii="TH SarabunPSK" w:hAnsi="TH SarabunPSK" w:cs="TH SarabunPSK"/>
              </w:rPr>
            </w:pPr>
            <m:oMath>
              <m:sSub>
                <m:sSubPr>
                  <m:ctrlPr>
                    <w:rPr>
                      <w:rFonts w:ascii="Cambria Math" w:hAnsi="Cambria Math" w:cs="TH SarabunPSK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H SarabunPSK" w:hint="cs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BSL</m:t>
                  </m:r>
                  <m:r>
                    <w:rPr>
                      <w:rFonts w:ascii="Cambria Math" w:hAnsi="Cambria Math" w:cs="TH SarabunPSK" w:hint="cs"/>
                      <w:sz w:val="24"/>
                      <w:szCs w:val="24"/>
                    </w:rPr>
                    <m:t>,i,t</m:t>
                  </m:r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H SarabunPSK"/>
                </w:rPr>
                <m:t xml:space="preserve">  </m:t>
              </m:r>
            </m:oMath>
            <w:r w:rsidR="007F4D4C" w:rsidRPr="007F4D4C">
              <w:rPr>
                <w:rFonts w:ascii="TH SarabunPSK" w:hAnsi="TH SarabunPSK" w:cs="TH SarabunPSK"/>
              </w:rPr>
              <w:t>(</w:t>
            </w:r>
            <w:proofErr w:type="spellStart"/>
            <w:r w:rsidR="007F4D4C" w:rsidRPr="007F4D4C">
              <w:rPr>
                <w:rFonts w:ascii="TH SarabunPSK" w:hAnsi="TH SarabunPSK" w:cs="TH SarabunPSK"/>
                <w:cs/>
                <w:lang w:bidi="ar-SA"/>
              </w:rPr>
              <w:t>ตันคาร์บอน</w:t>
            </w:r>
            <w:r w:rsidR="007F4D4C" w:rsidRPr="007F4D4C">
              <w:rPr>
                <w:rFonts w:ascii="TH SarabunPSK" w:hAnsi="TH SarabunPSK" w:cs="TH SarabunPSK" w:hint="cs"/>
                <w:cs/>
                <w:lang w:bidi="ar-SA"/>
              </w:rPr>
              <w:t>ต่อไร่</w:t>
            </w:r>
            <w:proofErr w:type="spellEnd"/>
            <w:r w:rsidR="007F4D4C" w:rsidRPr="007F4D4C">
              <w:rPr>
                <w:rFonts w:ascii="TH SarabunPSK" w:hAnsi="TH SarabunPSK" w:cs="TH SarabunPSK"/>
                <w:cs/>
                <w:lang w:bidi="ar-SA"/>
              </w:rPr>
              <w:t>)</w:t>
            </w:r>
          </w:p>
        </w:tc>
      </w:tr>
      <w:tr w:rsidR="007F4D4C" w:rsidRPr="007F4D4C" w14:paraId="0AE75076" w14:textId="77777777" w:rsidTr="00392D20">
        <w:tc>
          <w:tcPr>
            <w:tcW w:w="5220" w:type="dxa"/>
          </w:tcPr>
          <w:p w14:paraId="31738CB8" w14:textId="77777777" w:rsidR="007F4D4C" w:rsidRPr="007F4D4C" w:rsidRDefault="007F4D4C" w:rsidP="00414ECE">
            <w:pPr>
              <w:spacing w:before="0" w:after="0"/>
              <w:ind w:left="720"/>
              <w:jc w:val="both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 w:hint="cs"/>
                <w:cs/>
              </w:rPr>
              <w:t>ป่าชายเลน</w:t>
            </w:r>
          </w:p>
          <w:p w14:paraId="38EA4FCD" w14:textId="77777777" w:rsidR="007F4D4C" w:rsidRPr="007F4D4C" w:rsidRDefault="007F4D4C" w:rsidP="00414ECE">
            <w:pPr>
              <w:spacing w:before="0" w:after="0"/>
              <w:ind w:left="720"/>
              <w:jc w:val="both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 w:hint="cs"/>
                <w:cs/>
              </w:rPr>
              <w:t xml:space="preserve">     ดินอินทรีย์</w:t>
            </w:r>
          </w:p>
          <w:p w14:paraId="100446F7" w14:textId="77777777" w:rsidR="007F4D4C" w:rsidRPr="007F4D4C" w:rsidRDefault="007F4D4C" w:rsidP="00414ECE">
            <w:pPr>
              <w:spacing w:before="0" w:after="0"/>
              <w:ind w:left="720"/>
              <w:jc w:val="both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 w:hint="cs"/>
                <w:cs/>
              </w:rPr>
              <w:t xml:space="preserve">     </w:t>
            </w:r>
            <w:proofErr w:type="spellStart"/>
            <w:r w:rsidRPr="007F4D4C">
              <w:rPr>
                <w:rFonts w:ascii="TH SarabunPSK" w:hAnsi="TH SarabunPSK" w:cs="TH SarabunPSK" w:hint="cs"/>
                <w:cs/>
              </w:rPr>
              <w:t>ดินอ</w:t>
            </w:r>
            <w:proofErr w:type="spellEnd"/>
            <w:r w:rsidRPr="007F4D4C">
              <w:rPr>
                <w:rFonts w:ascii="TH SarabunPSK" w:hAnsi="TH SarabunPSK" w:cs="TH SarabunPSK" w:hint="cs"/>
                <w:cs/>
              </w:rPr>
              <w:t>นินท</w:t>
            </w:r>
            <w:proofErr w:type="spellStart"/>
            <w:r w:rsidRPr="007F4D4C">
              <w:rPr>
                <w:rFonts w:ascii="TH SarabunPSK" w:hAnsi="TH SarabunPSK" w:cs="TH SarabunPSK" w:hint="cs"/>
                <w:cs/>
              </w:rPr>
              <w:t>รีย์</w:t>
            </w:r>
            <w:proofErr w:type="spellEnd"/>
          </w:p>
          <w:p w14:paraId="0F231CE4" w14:textId="77777777" w:rsidR="007F4D4C" w:rsidRPr="007F4D4C" w:rsidRDefault="007F4D4C" w:rsidP="00414ECE">
            <w:pPr>
              <w:spacing w:before="0" w:after="0"/>
              <w:ind w:left="720"/>
              <w:jc w:val="both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 w:hint="cs"/>
                <w:cs/>
              </w:rPr>
              <w:t xml:space="preserve">     ดินอินทรีย์รวมกับ</w:t>
            </w:r>
            <w:proofErr w:type="spellStart"/>
            <w:r w:rsidRPr="007F4D4C">
              <w:rPr>
                <w:rFonts w:ascii="TH SarabunPSK" w:hAnsi="TH SarabunPSK" w:cs="TH SarabunPSK" w:hint="cs"/>
                <w:cs/>
              </w:rPr>
              <w:t>ดินอ</w:t>
            </w:r>
            <w:proofErr w:type="spellEnd"/>
            <w:r w:rsidRPr="007F4D4C">
              <w:rPr>
                <w:rFonts w:ascii="TH SarabunPSK" w:hAnsi="TH SarabunPSK" w:cs="TH SarabunPSK" w:hint="cs"/>
                <w:cs/>
              </w:rPr>
              <w:t>นินท</w:t>
            </w:r>
            <w:proofErr w:type="spellStart"/>
            <w:r w:rsidRPr="007F4D4C">
              <w:rPr>
                <w:rFonts w:ascii="TH SarabunPSK" w:hAnsi="TH SarabunPSK" w:cs="TH SarabunPSK" w:hint="cs"/>
                <w:cs/>
              </w:rPr>
              <w:t>รีย์</w:t>
            </w:r>
            <w:proofErr w:type="spellEnd"/>
          </w:p>
        </w:tc>
        <w:tc>
          <w:tcPr>
            <w:tcW w:w="4248" w:type="dxa"/>
          </w:tcPr>
          <w:p w14:paraId="51182248" w14:textId="77777777" w:rsidR="007F4D4C" w:rsidRPr="007F4D4C" w:rsidRDefault="007F4D4C" w:rsidP="00414ECE">
            <w:pPr>
              <w:spacing w:before="0" w:after="0"/>
              <w:ind w:left="720"/>
              <w:jc w:val="center"/>
              <w:rPr>
                <w:rFonts w:ascii="TH SarabunPSK" w:hAnsi="TH SarabunPSK" w:cs="TH SarabunPSK"/>
              </w:rPr>
            </w:pPr>
          </w:p>
          <w:p w14:paraId="25E7FAA0" w14:textId="77777777" w:rsidR="007F4D4C" w:rsidRPr="007F4D4C" w:rsidRDefault="007F4D4C" w:rsidP="00414ECE">
            <w:pPr>
              <w:spacing w:before="0" w:after="0"/>
              <w:ind w:left="0"/>
              <w:jc w:val="center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/>
                <w:cs/>
              </w:rPr>
              <w:t>75.36</w:t>
            </w:r>
          </w:p>
          <w:p w14:paraId="4F869721" w14:textId="77777777" w:rsidR="007F4D4C" w:rsidRPr="007F4D4C" w:rsidRDefault="007F4D4C" w:rsidP="00414ECE">
            <w:pPr>
              <w:spacing w:before="0" w:after="0"/>
              <w:ind w:left="0"/>
              <w:jc w:val="center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/>
                <w:cs/>
              </w:rPr>
              <w:t>45.76</w:t>
            </w:r>
          </w:p>
          <w:p w14:paraId="7960A001" w14:textId="77777777" w:rsidR="007F4D4C" w:rsidRPr="007F4D4C" w:rsidRDefault="007F4D4C" w:rsidP="00414ECE">
            <w:pPr>
              <w:spacing w:before="0" w:after="0"/>
              <w:ind w:left="0"/>
              <w:jc w:val="center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/>
                <w:cs/>
              </w:rPr>
              <w:t>61.76</w:t>
            </w:r>
          </w:p>
        </w:tc>
      </w:tr>
      <w:tr w:rsidR="007F4D4C" w:rsidRPr="007F4D4C" w14:paraId="52F5A916" w14:textId="77777777" w:rsidTr="00392D20">
        <w:tc>
          <w:tcPr>
            <w:tcW w:w="5220" w:type="dxa"/>
          </w:tcPr>
          <w:p w14:paraId="67066959" w14:textId="77777777" w:rsidR="007F4D4C" w:rsidRPr="007F4D4C" w:rsidRDefault="007F4D4C" w:rsidP="00414ECE">
            <w:pPr>
              <w:spacing w:before="0" w:after="0"/>
              <w:ind w:left="720"/>
              <w:jc w:val="both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 w:hint="cs"/>
                <w:cs/>
              </w:rPr>
              <w:t>หญ้าทะเล</w:t>
            </w:r>
          </w:p>
        </w:tc>
        <w:tc>
          <w:tcPr>
            <w:tcW w:w="4248" w:type="dxa"/>
          </w:tcPr>
          <w:p w14:paraId="7C047B28" w14:textId="77777777" w:rsidR="007F4D4C" w:rsidRPr="007F4D4C" w:rsidRDefault="007F4D4C" w:rsidP="00414ECE">
            <w:pPr>
              <w:spacing w:before="0" w:after="0"/>
              <w:ind w:left="0"/>
              <w:jc w:val="center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/>
              </w:rPr>
              <w:t>17.28</w:t>
            </w:r>
          </w:p>
        </w:tc>
      </w:tr>
      <w:tr w:rsidR="007F4D4C" w:rsidRPr="007F4D4C" w14:paraId="7036FC21" w14:textId="77777777" w:rsidTr="00392D20">
        <w:tc>
          <w:tcPr>
            <w:tcW w:w="9468" w:type="dxa"/>
            <w:gridSpan w:val="2"/>
          </w:tcPr>
          <w:p w14:paraId="35649F10" w14:textId="77777777" w:rsidR="007F4D4C" w:rsidRPr="007F4D4C" w:rsidRDefault="007F4D4C" w:rsidP="00414ECE">
            <w:pPr>
              <w:spacing w:before="0" w:after="0"/>
              <w:ind w:left="720"/>
              <w:jc w:val="both"/>
              <w:rPr>
                <w:rFonts w:ascii="TH SarabunPSK" w:hAnsi="TH SarabunPSK" w:cs="TH SarabunPSK"/>
              </w:rPr>
            </w:pPr>
            <w:r w:rsidRPr="007F4D4C">
              <w:rPr>
                <w:rFonts w:ascii="TH SarabunPSK" w:hAnsi="TH SarabunPSK" w:cs="TH SarabunPSK" w:hint="cs"/>
                <w:cs/>
              </w:rPr>
              <w:t>ที่มา</w:t>
            </w:r>
            <w:r w:rsidRPr="007F4D4C">
              <w:rPr>
                <w:rFonts w:ascii="TH SarabunPSK" w:hAnsi="TH SarabunPSK" w:cs="TH SarabunPSK"/>
              </w:rPr>
              <w:t xml:space="preserve"> IPCC, 2013</w:t>
            </w:r>
          </w:p>
        </w:tc>
      </w:tr>
    </w:tbl>
    <w:p w14:paraId="2529A47C" w14:textId="30955EA8" w:rsidR="00F3433C" w:rsidRDefault="00ED4536" w:rsidP="00B62D17">
      <w:pPr>
        <w:pStyle w:val="2"/>
      </w:pPr>
      <w:r>
        <w:t>4.</w:t>
      </w:r>
      <w:r w:rsidR="00670E90">
        <w:t>2</w:t>
      </w:r>
      <w:r>
        <w:t xml:space="preserve"> </w:t>
      </w:r>
      <w:r w:rsidR="00F3433C" w:rsidRPr="005077D2">
        <w:rPr>
          <w:rFonts w:hint="cs"/>
          <w:cs/>
        </w:rPr>
        <w:t>ผลของการเพิ่มขึ้นของระดับน้ำทะเลต่อขอบเขตเชิงภูมิศาสตร์ของพื้นที่โครงการ</w:t>
      </w:r>
    </w:p>
    <w:p w14:paraId="2F3AC49F" w14:textId="75CDA112" w:rsidR="00524200" w:rsidRDefault="00337081" w:rsidP="00414ECE">
      <w:pPr>
        <w:ind w:left="0"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ผู้เสนอโครงการ</w:t>
      </w:r>
      <w:r w:rsidR="00F3433C">
        <w:rPr>
          <w:rFonts w:ascii="TH SarabunPSK" w:hAnsi="TH SarabunPSK" w:cs="TH SarabunPSK" w:hint="cs"/>
          <w:cs/>
        </w:rPr>
        <w:t>จะต้องคำนึงถึงการเพิ่มขึ้นของระดับน้ำทะเลและแนวโน้มของ</w:t>
      </w:r>
      <w:r w:rsidR="000C0BEB">
        <w:rPr>
          <w:rFonts w:ascii="TH SarabunPSK" w:hAnsi="TH SarabunPSK" w:cs="TH SarabunPSK" w:hint="cs"/>
          <w:cs/>
        </w:rPr>
        <w:t>การย้ายตำแหน่งข</w:t>
      </w:r>
      <w:r w:rsidR="000C0BEB" w:rsidRPr="000C0BEB">
        <w:rPr>
          <w:rFonts w:ascii="TH SarabunPSK" w:hAnsi="TH SarabunPSK" w:cs="TH SarabunPSK" w:hint="cs"/>
          <w:cs/>
        </w:rPr>
        <w:t xml:space="preserve">องพื้นที่ชุ่มน้ำ </w:t>
      </w:r>
      <w:r w:rsidR="000C0BEB" w:rsidRPr="000C0BEB">
        <w:rPr>
          <w:rFonts w:ascii="TH SarabunPSK" w:hAnsi="TH SarabunPSK" w:cs="TH SarabunPSK"/>
        </w:rPr>
        <w:t>(</w:t>
      </w:r>
      <w:r w:rsidR="00F3433C" w:rsidRPr="000C0BEB">
        <w:rPr>
          <w:rFonts w:ascii="TH SarabunPSK" w:hAnsi="TH SarabunPSK" w:cs="TH SarabunPSK"/>
        </w:rPr>
        <w:t>wetland migration</w:t>
      </w:r>
      <w:r w:rsidR="000C0BEB" w:rsidRPr="000C0BEB">
        <w:rPr>
          <w:rFonts w:ascii="TH SarabunPSK" w:hAnsi="TH SarabunPSK" w:cs="TH SarabunPSK"/>
        </w:rPr>
        <w:t>)</w:t>
      </w:r>
      <w:r w:rsidR="00F3433C" w:rsidRPr="000C0BEB">
        <w:rPr>
          <w:rFonts w:ascii="TH SarabunPSK" w:hAnsi="TH SarabunPSK" w:cs="TH SarabunPSK" w:hint="cs"/>
          <w:cs/>
        </w:rPr>
        <w:t xml:space="preserve"> การจมน้ำและการกัดเซาะ </w:t>
      </w:r>
      <w:r>
        <w:rPr>
          <w:rFonts w:ascii="TH SarabunPSK" w:hAnsi="TH SarabunPSK" w:cs="TH SarabunPSK" w:hint="cs"/>
          <w:cs/>
        </w:rPr>
        <w:t>ที่จะส่งผลต่อขอบเขตของพื้นที่โครงการ เนื่องจาก</w:t>
      </w:r>
      <w:r w:rsidR="00F3433C" w:rsidRPr="000C0BEB">
        <w:rPr>
          <w:rFonts w:ascii="TH SarabunPSK" w:hAnsi="TH SarabunPSK" w:cs="TH SarabunPSK" w:hint="cs"/>
          <w:cs/>
        </w:rPr>
        <w:t>พื้นที่โครงการ</w:t>
      </w:r>
      <w:r>
        <w:rPr>
          <w:rFonts w:ascii="TH SarabunPSK" w:hAnsi="TH SarabunPSK" w:cs="TH SarabunPSK" w:hint="cs"/>
          <w:cs/>
        </w:rPr>
        <w:t>จะ</w:t>
      </w:r>
      <w:r w:rsidR="00F3433C" w:rsidRPr="000C0BEB">
        <w:rPr>
          <w:rFonts w:ascii="TH SarabunPSK" w:hAnsi="TH SarabunPSK" w:cs="TH SarabunPSK" w:hint="cs"/>
          <w:cs/>
        </w:rPr>
        <w:t>ไม่สามารถเปลี่ยนแปลง</w:t>
      </w:r>
      <w:r w:rsidR="00F3433C">
        <w:rPr>
          <w:rFonts w:ascii="TH SarabunPSK" w:hAnsi="TH SarabunPSK" w:cs="TH SarabunPSK" w:hint="cs"/>
          <w:cs/>
        </w:rPr>
        <w:t>ได้</w:t>
      </w:r>
      <w:r>
        <w:rPr>
          <w:rFonts w:ascii="TH SarabunPSK" w:hAnsi="TH SarabunPSK" w:cs="TH SarabunPSK" w:hint="cs"/>
          <w:cs/>
        </w:rPr>
        <w:t>ในระยะเวลา</w:t>
      </w:r>
      <w:r w:rsidR="00F3433C">
        <w:rPr>
          <w:rFonts w:ascii="TH SarabunPSK" w:hAnsi="TH SarabunPSK" w:cs="TH SarabunPSK" w:hint="cs"/>
          <w:cs/>
        </w:rPr>
        <w:t>การให้เครดิต</w:t>
      </w:r>
    </w:p>
    <w:p w14:paraId="1BB927EE" w14:textId="3CB16F3A" w:rsidR="00524200" w:rsidRDefault="00F3433C" w:rsidP="00414ECE">
      <w:pPr>
        <w:ind w:left="0"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ผู้เสนอโครงการสามารถคาดคะเนการเพิ่มขึ้นของน้ำทะเลสำหรับทั้งกรณีฐานและการดำเนินโครงการจากการพยากรณ์โดย</w:t>
      </w:r>
      <w:r w:rsidRPr="00C73BDD">
        <w:rPr>
          <w:rFonts w:ascii="TH SarabunPSK" w:hAnsi="TH SarabunPSK" w:cs="TH SarabunPSK"/>
        </w:rPr>
        <w:t xml:space="preserve"> IPCC </w:t>
      </w:r>
      <w:r>
        <w:rPr>
          <w:rFonts w:ascii="TH SarabunPSK" w:hAnsi="TH SarabunPSK" w:cs="TH SarabunPSK" w:hint="cs"/>
          <w:cs/>
        </w:rPr>
        <w:t>หรือจากงานวิจัยที่เหมาะสมกับพื้นที่โครงการ รวมถึง</w:t>
      </w:r>
      <w:r w:rsidRPr="009A6466">
        <w:rPr>
          <w:rFonts w:ascii="TH SarabunPSK" w:hAnsi="TH SarabunPSK" w:cs="TH SarabunPSK"/>
          <w:cs/>
        </w:rPr>
        <w:t>การใช้</w:t>
      </w:r>
      <w:bookmarkStart w:id="3" w:name="_Hlk106718555"/>
      <w:r w:rsidR="00B53BFB">
        <w:rPr>
          <w:rFonts w:ascii="TH SarabunPSK" w:hAnsi="TH SarabunPSK" w:cs="TH SarabunPSK" w:hint="cs"/>
          <w:cs/>
        </w:rPr>
        <w:t>ข้อมูลจากความเห็น</w:t>
      </w:r>
      <w:bookmarkEnd w:id="3"/>
      <w:r w:rsidRPr="009A6466">
        <w:rPr>
          <w:rFonts w:ascii="TH SarabunPSK" w:hAnsi="TH SarabunPSK" w:cs="TH SarabunPSK"/>
          <w:cs/>
        </w:rPr>
        <w:t>ของผู้เชี่ยวชาญ</w:t>
      </w:r>
      <w:r>
        <w:rPr>
          <w:rFonts w:ascii="TH SarabunPSK" w:hAnsi="TH SarabunPSK" w:cs="TH SarabunPSK" w:hint="cs"/>
          <w:cs/>
        </w:rPr>
        <w:t xml:space="preserve"> โดยหากมีการคาดคะเนโดย </w:t>
      </w:r>
      <w:r w:rsidRPr="00C73BDD">
        <w:rPr>
          <w:rFonts w:ascii="TH SarabunPSK" w:hAnsi="TH SarabunPSK" w:cs="TH SarabunPSK"/>
        </w:rPr>
        <w:t>IPCC</w:t>
      </w:r>
      <w:r>
        <w:rPr>
          <w:rFonts w:ascii="TH SarabunPSK" w:hAnsi="TH SarabunPSK" w:cs="TH SarabunPSK" w:hint="cs"/>
          <w:cs/>
        </w:rPr>
        <w:t xml:space="preserve"> ซึ่งเป็น</w:t>
      </w:r>
      <w:r w:rsidR="00B53BFB">
        <w:rPr>
          <w:rFonts w:ascii="TH SarabunPSK" w:hAnsi="TH SarabunPSK" w:cs="TH SarabunPSK" w:hint="cs"/>
          <w:cs/>
        </w:rPr>
        <w:t>การคาดการณ์ผลกระทบใน</w:t>
      </w:r>
      <w:r>
        <w:rPr>
          <w:rFonts w:ascii="TH SarabunPSK" w:hAnsi="TH SarabunPSK" w:cs="TH SarabunPSK" w:hint="cs"/>
          <w:cs/>
        </w:rPr>
        <w:t xml:space="preserve">ระดับโลก </w:t>
      </w:r>
      <w:r w:rsidR="00B53BFB">
        <w:rPr>
          <w:rFonts w:ascii="TH SarabunPSK" w:hAnsi="TH SarabunPSK" w:cs="TH SarabunPSK" w:hint="cs"/>
          <w:cs/>
        </w:rPr>
        <w:t>ผู้เสนอโครงการจำเป็น</w:t>
      </w:r>
      <w:r>
        <w:rPr>
          <w:rFonts w:ascii="TH SarabunPSK" w:hAnsi="TH SarabunPSK" w:cs="TH SarabunPSK" w:hint="cs"/>
          <w:cs/>
        </w:rPr>
        <w:t>จะต้องคำนึงถึงเงื่อนไข</w:t>
      </w:r>
      <w:r w:rsidR="00B53BFB">
        <w:rPr>
          <w:rFonts w:ascii="TH SarabunPSK" w:hAnsi="TH SarabunPSK" w:cs="TH SarabunPSK" w:hint="cs"/>
          <w:cs/>
        </w:rPr>
        <w:t>การพิจารณาผลกระทบ</w:t>
      </w:r>
      <w:r>
        <w:rPr>
          <w:rFonts w:ascii="TH SarabunPSK" w:hAnsi="TH SarabunPSK" w:cs="TH SarabunPSK" w:hint="cs"/>
          <w:cs/>
        </w:rPr>
        <w:t>ใน</w:t>
      </w:r>
      <w:r w:rsidR="00B53BFB">
        <w:rPr>
          <w:rFonts w:ascii="TH SarabunPSK" w:hAnsi="TH SarabunPSK" w:cs="TH SarabunPSK" w:hint="cs"/>
          <w:cs/>
        </w:rPr>
        <w:t>ระดับ</w:t>
      </w:r>
      <w:r>
        <w:rPr>
          <w:rFonts w:ascii="TH SarabunPSK" w:hAnsi="TH SarabunPSK" w:cs="TH SarabunPSK" w:hint="cs"/>
          <w:cs/>
        </w:rPr>
        <w:t>พื้นที่</w:t>
      </w:r>
      <w:r w:rsidR="00B53BFB">
        <w:rPr>
          <w:rFonts w:ascii="TH SarabunPSK" w:hAnsi="TH SarabunPSK" w:cs="TH SarabunPSK" w:hint="cs"/>
          <w:cs/>
        </w:rPr>
        <w:t>โครงการ</w:t>
      </w:r>
      <w:r>
        <w:rPr>
          <w:rFonts w:ascii="TH SarabunPSK" w:hAnsi="TH SarabunPSK" w:cs="TH SarabunPSK" w:hint="cs"/>
          <w:cs/>
        </w:rPr>
        <w:t>ด้วย เช่น การ</w:t>
      </w:r>
      <w:r w:rsidR="00B33756">
        <w:rPr>
          <w:rFonts w:ascii="TH SarabunPSK" w:hAnsi="TH SarabunPSK" w:cs="TH SarabunPSK" w:hint="cs"/>
          <w:cs/>
        </w:rPr>
        <w:t>ยุบ</w:t>
      </w:r>
      <w:r>
        <w:rPr>
          <w:rFonts w:ascii="TH SarabunPSK" w:hAnsi="TH SarabunPSK" w:cs="TH SarabunPSK" w:hint="cs"/>
          <w:cs/>
        </w:rPr>
        <w:t>ตัวของพื้นที่ โดยจะต้องรายงานความชันของภูมิประเทศ การใช้ที่ดิน การจัดการที่ดิน ปริมาณตะกอนจากภายนอกและขอบเขตน้ำขึ้นน้ำลงจากงานวิจัยที่มีการตีพิมพ์และ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หรือจาก</w:t>
      </w:r>
      <w:r w:rsidRPr="009A6466">
        <w:rPr>
          <w:rFonts w:ascii="TH SarabunPSK" w:hAnsi="TH SarabunPSK" w:cs="TH SarabunPSK"/>
          <w:cs/>
        </w:rPr>
        <w:t>การใช้</w:t>
      </w:r>
      <w:r w:rsidR="00B53BFB" w:rsidRPr="00B53BFB">
        <w:rPr>
          <w:rFonts w:ascii="TH SarabunPSK" w:hAnsi="TH SarabunPSK" w:cs="TH SarabunPSK"/>
          <w:cs/>
        </w:rPr>
        <w:t>ข้อมูลจากความเห็น</w:t>
      </w:r>
      <w:r w:rsidRPr="009A6466">
        <w:rPr>
          <w:rFonts w:ascii="TH SarabunPSK" w:hAnsi="TH SarabunPSK" w:cs="TH SarabunPSK"/>
          <w:cs/>
        </w:rPr>
        <w:t>ของผู้เชี่ยวชาญ</w:t>
      </w:r>
      <w:r>
        <w:rPr>
          <w:rFonts w:ascii="TH SarabunPSK" w:hAnsi="TH SarabunPSK" w:cs="TH SarabunPSK" w:hint="cs"/>
          <w:cs/>
        </w:rPr>
        <w:t xml:space="preserve"> เช่น การพิจารณาถึงสิ่งกีดขวางทางน้ำต่างๆ ในพื้นที่ใกล้เคียงที่อาจจะส่งผลให้พื้นที่ชายฝั่งแคบลงหรือหดหายไป (</w:t>
      </w:r>
      <w:r w:rsidRPr="00AE5C87">
        <w:rPr>
          <w:rFonts w:ascii="TH SarabunPSK" w:hAnsi="TH SarabunPSK" w:cs="TH SarabunPSK"/>
        </w:rPr>
        <w:t>coastal squeeze</w:t>
      </w:r>
      <w:r>
        <w:rPr>
          <w:rFonts w:ascii="TH SarabunPSK" w:hAnsi="TH SarabunPSK" w:cs="TH SarabunPSK" w:hint="cs"/>
          <w:cs/>
        </w:rPr>
        <w:t xml:space="preserve">) </w:t>
      </w:r>
    </w:p>
    <w:p w14:paraId="562B6171" w14:textId="2A7C3EE0" w:rsidR="00414ECE" w:rsidRDefault="00F3433C" w:rsidP="00414ECE">
      <w:pPr>
        <w:ind w:left="0"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แนวโน้มของการเปลี่ยนแปลงขอบเขตน้ำขึ้นน้ำลงนั้นขึ้นอยู่กับปริมาณตะกอนแขวนลอยที่เข้าสู่พื้นที่ หากมีปริมาณตะกอนแขวนลอยในน้ำ</w:t>
      </w:r>
      <w:r w:rsidRPr="00AE5C87">
        <w:rPr>
          <w:rFonts w:ascii="TH SarabunPSK" w:hAnsi="TH SarabunPSK" w:cs="TH SarabunPSK"/>
        </w:rPr>
        <w:t xml:space="preserve"> &gt;</w:t>
      </w:r>
      <w:r w:rsidR="00186AFB">
        <w:rPr>
          <w:rFonts w:ascii="TH SarabunPSK" w:hAnsi="TH SarabunPSK" w:cs="TH SarabunPSK"/>
        </w:rPr>
        <w:t xml:space="preserve"> </w:t>
      </w:r>
      <w:r w:rsidRPr="00AE5C87">
        <w:rPr>
          <w:rFonts w:ascii="TH SarabunPSK" w:hAnsi="TH SarabunPSK" w:cs="TH SarabunPSK"/>
          <w:cs/>
        </w:rPr>
        <w:t>300</w:t>
      </w:r>
      <w:r w:rsidRPr="00AE5C8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มิลลิกรัมต่อลิตรก็จะสมดุลกับการเพิ่มขึ้นของน้ำทะเลตามที่</w:t>
      </w:r>
      <w:r w:rsidRPr="00AE5C87">
        <w:rPr>
          <w:rFonts w:ascii="TH SarabunPSK" w:hAnsi="TH SarabunPSK" w:cs="TH SarabunPSK"/>
        </w:rPr>
        <w:t xml:space="preserve"> IPCC </w:t>
      </w:r>
      <w:r>
        <w:rPr>
          <w:rFonts w:ascii="TH SarabunPSK" w:hAnsi="TH SarabunPSK" w:cs="TH SarabunPSK" w:hint="cs"/>
          <w:cs/>
        </w:rPr>
        <w:t>ทำนายไว้ที่</w:t>
      </w:r>
      <w:r w:rsidR="00987F16" w:rsidRPr="00987F16">
        <w:rPr>
          <w:rFonts w:ascii="TH SarabunPSK" w:hAnsi="TH SarabunPSK" w:cs="TH SarabunPSK"/>
          <w:cs/>
        </w:rPr>
        <w:t>ความแตกต่างของระดับน้ำขึ้นและระดับน้ำลง</w:t>
      </w:r>
      <w:r>
        <w:rPr>
          <w:rFonts w:ascii="TH SarabunPSK" w:hAnsi="TH SarabunPSK" w:cs="TH SarabunPSK" w:hint="cs"/>
          <w:cs/>
        </w:rPr>
        <w:t xml:space="preserve">อย่างน้อย </w:t>
      </w:r>
      <w:r w:rsidRPr="00AE5C87">
        <w:rPr>
          <w:rFonts w:ascii="TH SarabunPSK" w:hAnsi="TH SarabunPSK" w:cs="TH SarabunPSK"/>
          <w:cs/>
        </w:rPr>
        <w:t>1</w:t>
      </w:r>
      <w:r w:rsidRPr="00AE5C8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เมตร </w:t>
      </w:r>
      <w:r w:rsidR="00A6039B" w:rsidRPr="00A6039B">
        <w:rPr>
          <w:rFonts w:ascii="TH SarabunPSK" w:hAnsi="TH SarabunPSK" w:cs="TH SarabunPSK"/>
          <w:cs/>
        </w:rPr>
        <w:t>(</w:t>
      </w:r>
      <w:r w:rsidR="00A6039B" w:rsidRPr="00A6039B">
        <w:rPr>
          <w:rFonts w:ascii="TH SarabunPSK" w:hAnsi="TH SarabunPSK" w:cs="TH SarabunPSK"/>
        </w:rPr>
        <w:t xml:space="preserve">French, </w:t>
      </w:r>
      <w:r w:rsidR="00A6039B" w:rsidRPr="00A6039B">
        <w:rPr>
          <w:rFonts w:ascii="TH SarabunPSK" w:hAnsi="TH SarabunPSK" w:cs="TH SarabunPSK"/>
          <w:cs/>
        </w:rPr>
        <w:t>2006</w:t>
      </w:r>
      <w:r w:rsidR="00A6039B" w:rsidRPr="00A6039B">
        <w:rPr>
          <w:rFonts w:ascii="TH SarabunPSK" w:hAnsi="TH SarabunPSK" w:cs="TH SarabunPSK"/>
        </w:rPr>
        <w:t xml:space="preserve">; Morris et al., </w:t>
      </w:r>
      <w:r w:rsidR="00A6039B" w:rsidRPr="00A6039B">
        <w:rPr>
          <w:rFonts w:ascii="TH SarabunPSK" w:hAnsi="TH SarabunPSK" w:cs="TH SarabunPSK"/>
          <w:cs/>
        </w:rPr>
        <w:t>2012)</w:t>
      </w:r>
      <w:r w:rsidR="00A6039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ทั้งนี้ผู้เสนอโครงการอาจจะใช้ค่าปริมาณตะกอนแขวนลอยในน้ำที่</w:t>
      </w:r>
      <w:proofErr w:type="spellStart"/>
      <w:r>
        <w:rPr>
          <w:rFonts w:ascii="TH SarabunPSK" w:hAnsi="TH SarabunPSK" w:cs="TH SarabunPSK" w:hint="cs"/>
          <w:cs/>
        </w:rPr>
        <w:t>ต่ำลง</w:t>
      </w:r>
      <w:proofErr w:type="spellEnd"/>
      <w:r>
        <w:rPr>
          <w:rFonts w:ascii="TH SarabunPSK" w:hAnsi="TH SarabunPSK" w:cs="TH SarabunPSK" w:hint="cs"/>
          <w:cs/>
        </w:rPr>
        <w:t>มาได้ตามความเหมาะสม หรือในอีกทางหนึ่งผู้เสนอโครงการอาจจะเสนอว่าพื้นที่</w:t>
      </w:r>
      <w:r w:rsidR="00337081">
        <w:rPr>
          <w:rFonts w:ascii="TH SarabunPSK" w:hAnsi="TH SarabunPSK" w:cs="TH SarabunPSK" w:hint="cs"/>
          <w:cs/>
        </w:rPr>
        <w:t>ในกรณีฐานบางส่วนจมน้ำทำให้ไม่มีการปล่อยก๊าซเรือนกระจกสู่ชั้นบรรยากาศและ</w:t>
      </w:r>
      <w:r w:rsidR="00337081">
        <w:rPr>
          <w:rFonts w:ascii="TH SarabunPSK" w:hAnsi="TH SarabunPSK" w:cs="TH SarabunPSK"/>
        </w:rPr>
        <w:t>/</w:t>
      </w:r>
      <w:r w:rsidR="00337081">
        <w:rPr>
          <w:rFonts w:ascii="TH SarabunPSK" w:hAnsi="TH SarabunPSK" w:cs="TH SarabunPSK" w:hint="cs"/>
          <w:cs/>
        </w:rPr>
        <w:t>หรือ</w:t>
      </w:r>
      <w:r w:rsidR="0084544C">
        <w:rPr>
          <w:rFonts w:ascii="TH SarabunPSK" w:hAnsi="TH SarabunPSK" w:cs="TH SarabunPSK" w:hint="cs"/>
          <w:cs/>
        </w:rPr>
        <w:t>พื้นที่บางส่วน</w:t>
      </w:r>
      <w:r>
        <w:rPr>
          <w:rFonts w:ascii="TH SarabunPSK" w:hAnsi="TH SarabunPSK" w:cs="TH SarabunPSK" w:hint="cs"/>
          <w:cs/>
        </w:rPr>
        <w:t>ในการดำเนินโครงการมีการกัดเซาะ</w:t>
      </w:r>
      <w:r w:rsidR="000C0BEB">
        <w:rPr>
          <w:rFonts w:ascii="TH SarabunPSK" w:hAnsi="TH SarabunPSK" w:cs="TH SarabunPSK" w:hint="cs"/>
          <w:cs/>
        </w:rPr>
        <w:t>แต่ไม่มีการย้ายตำแหน่งของพื้นที่ชุ่มน้ำ</w:t>
      </w:r>
      <w:r w:rsidR="008B02E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ตามก</w:t>
      </w:r>
      <w:r w:rsidR="00A6039B">
        <w:rPr>
          <w:rFonts w:ascii="TH SarabunPSK" w:hAnsi="TH SarabunPSK" w:cs="TH SarabunPSK" w:hint="cs"/>
          <w:cs/>
        </w:rPr>
        <w:t>ฎ</w:t>
      </w:r>
      <w:r>
        <w:rPr>
          <w:rFonts w:ascii="TH SarabunPSK" w:hAnsi="TH SarabunPSK" w:cs="TH SarabunPSK" w:hint="cs"/>
          <w:cs/>
        </w:rPr>
        <w:t>การอนุรักษ์</w:t>
      </w:r>
      <w:r w:rsidR="0084544C">
        <w:rPr>
          <w:rFonts w:ascii="TH SarabunPSK" w:hAnsi="TH SarabunPSK" w:cs="TH SarabunPSK" w:hint="cs"/>
          <w:cs/>
        </w:rPr>
        <w:t xml:space="preserve"> หรือ</w:t>
      </w:r>
      <w:r>
        <w:rPr>
          <w:rFonts w:ascii="TH SarabunPSK" w:hAnsi="TH SarabunPSK" w:cs="TH SarabunPSK" w:hint="cs"/>
          <w:cs/>
        </w:rPr>
        <w:t>ผู้เสนอโครงการอาจจะเสนอว่าไม่มีนัยสำคัญทั้งในกรณีฐานและจากการดำเนินโครงการ</w:t>
      </w:r>
      <w:r w:rsidR="0084544C">
        <w:rPr>
          <w:rFonts w:ascii="TH SarabunPSK" w:hAnsi="TH SarabunPSK" w:cs="TH SarabunPSK" w:hint="cs"/>
          <w:cs/>
        </w:rPr>
        <w:t xml:space="preserve"> </w:t>
      </w:r>
    </w:p>
    <w:p w14:paraId="51E961A6" w14:textId="3E296C45" w:rsidR="00ED4536" w:rsidRDefault="00F3433C" w:rsidP="00414ECE">
      <w:pPr>
        <w:ind w:left="0"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ารคาดการณ์ขอบเขตของพื้นที่โครงการจะต้องรายงานด้วยแผนที่ตั้งแต่วันเริ่มโครงการจนจบระยะเวลาการขอเครดิตและอีก </w:t>
      </w:r>
      <w:r>
        <w:rPr>
          <w:rFonts w:ascii="TH SarabunPSK" w:hAnsi="TH SarabunPSK" w:cs="TH SarabunPSK"/>
        </w:rPr>
        <w:t xml:space="preserve">100 </w:t>
      </w:r>
      <w:r>
        <w:rPr>
          <w:rFonts w:ascii="TH SarabunPSK" w:hAnsi="TH SarabunPSK" w:cs="TH SarabunPSK" w:hint="cs"/>
          <w:cs/>
        </w:rPr>
        <w:t xml:space="preserve">ปีตามอัตราการเปลี่ยนแปลงของระดับน้ำทะเลตามความเหมาะสม </w:t>
      </w:r>
    </w:p>
    <w:p w14:paraId="0B4208F8" w14:textId="2A52DB67" w:rsidR="00524200" w:rsidRDefault="00ED4536" w:rsidP="00B62D17">
      <w:pPr>
        <w:pStyle w:val="2"/>
      </w:pPr>
      <w:r>
        <w:t>4</w:t>
      </w:r>
      <w:r w:rsidR="00F3433C" w:rsidRPr="00AC1CD4">
        <w:t>.</w:t>
      </w:r>
      <w:r w:rsidR="00670E90">
        <w:t>3</w:t>
      </w:r>
      <w:r w:rsidR="00F3433C">
        <w:t xml:space="preserve"> </w:t>
      </w:r>
      <w:r w:rsidR="00F3433C">
        <w:rPr>
          <w:rFonts w:hint="cs"/>
          <w:cs/>
        </w:rPr>
        <w:t>แหล่งหญ้าทะเล</w:t>
      </w:r>
    </w:p>
    <w:p w14:paraId="2B1C7F9A" w14:textId="0167F15C" w:rsidR="00A6039B" w:rsidRPr="00A6039B" w:rsidRDefault="00A6039B" w:rsidP="00A6039B">
      <w:pPr>
        <w:ind w:left="0" w:firstLine="1134"/>
        <w:jc w:val="thaiDistribute"/>
        <w:rPr>
          <w:rFonts w:ascii="TH SarabunPSK" w:hAnsi="TH SarabunPSK" w:cs="TH SarabunPSK"/>
        </w:rPr>
      </w:pPr>
      <w:r w:rsidRPr="00A6039B">
        <w:rPr>
          <w:rFonts w:ascii="TH SarabunPSK" w:hAnsi="TH SarabunPSK" w:cs="TH SarabunPSK"/>
          <w:cs/>
        </w:rPr>
        <w:t>สำหรับการฟื้นฟูหญ้าทะเล ผู้เสนอโครงการจะได้รับเครดิตจากพื้นที่หญ้าทะเลที่ขยาย</w:t>
      </w:r>
      <w:proofErr w:type="spellStart"/>
      <w:r w:rsidRPr="00A6039B">
        <w:rPr>
          <w:rFonts w:ascii="TH SarabunPSK" w:hAnsi="TH SarabunPSK" w:cs="TH SarabunPSK"/>
          <w:cs/>
        </w:rPr>
        <w:t>ออกมา</w:t>
      </w:r>
      <w:proofErr w:type="spellEnd"/>
      <w:r w:rsidRPr="00A6039B">
        <w:rPr>
          <w:rFonts w:ascii="TH SarabunPSK" w:hAnsi="TH SarabunPSK" w:cs="TH SarabunPSK"/>
          <w:cs/>
        </w:rPr>
        <w:t>จากหญ้าทะเลที่ได้รับการฟื้นฟู โดยจะต้องแสดงขอบเขตของหญ้าทะเลที่มีอยู่แล้วและหญ้าทะเลที่ขยาย</w:t>
      </w:r>
      <w:proofErr w:type="spellStart"/>
      <w:r w:rsidRPr="00A6039B">
        <w:rPr>
          <w:rFonts w:ascii="TH SarabunPSK" w:hAnsi="TH SarabunPSK" w:cs="TH SarabunPSK"/>
          <w:cs/>
        </w:rPr>
        <w:t>ออกมา</w:t>
      </w:r>
      <w:proofErr w:type="spellEnd"/>
      <w:r w:rsidRPr="00A6039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โดยห</w:t>
      </w:r>
      <w:r w:rsidRPr="00A6039B">
        <w:rPr>
          <w:rFonts w:ascii="TH SarabunPSK" w:hAnsi="TH SarabunPSK" w:cs="TH SarabunPSK"/>
          <w:cs/>
        </w:rPr>
        <w:t>ญ้าทะเลที่ขยาย</w:t>
      </w:r>
      <w:proofErr w:type="spellStart"/>
      <w:r w:rsidRPr="00A6039B">
        <w:rPr>
          <w:rFonts w:ascii="TH SarabunPSK" w:hAnsi="TH SarabunPSK" w:cs="TH SarabunPSK"/>
          <w:cs/>
        </w:rPr>
        <w:t>ออกมา</w:t>
      </w:r>
      <w:proofErr w:type="spellEnd"/>
      <w:r w:rsidRPr="00A6039B">
        <w:rPr>
          <w:rFonts w:ascii="TH SarabunPSK" w:hAnsi="TH SarabunPSK" w:cs="TH SarabunPSK"/>
          <w:cs/>
        </w:rPr>
        <w:t>จะต้องเป็นผืนเดียวกันกับหญ้าทะเลที่ฟื้นฟู หากมีเป็นผืนแยกออกจากกัน จะต้องมีการตรวจสอบว่าเป็นหญ้าทะเลที่ขยาย</w:t>
      </w:r>
      <w:proofErr w:type="spellStart"/>
      <w:r w:rsidRPr="00A6039B">
        <w:rPr>
          <w:rFonts w:ascii="TH SarabunPSK" w:hAnsi="TH SarabunPSK" w:cs="TH SarabunPSK"/>
          <w:cs/>
        </w:rPr>
        <w:t>ออกมา</w:t>
      </w:r>
      <w:proofErr w:type="spellEnd"/>
      <w:r w:rsidRPr="00A6039B">
        <w:rPr>
          <w:rFonts w:ascii="TH SarabunPSK" w:hAnsi="TH SarabunPSK" w:cs="TH SarabunPSK"/>
          <w:cs/>
        </w:rPr>
        <w:t>จากหญ้าทะเลที่ฟื้นฟู เช่น การทดสอบทางพันธุกรรม</w:t>
      </w:r>
      <w:r>
        <w:rPr>
          <w:rFonts w:ascii="TH SarabunPSK" w:hAnsi="TH SarabunPSK" w:cs="TH SarabunPSK" w:hint="cs"/>
          <w:cs/>
        </w:rPr>
        <w:t xml:space="preserve"> เป็นต้น ทั้งนี้ </w:t>
      </w:r>
      <w:r w:rsidRPr="00A6039B">
        <w:rPr>
          <w:rFonts w:ascii="TH SarabunPSK" w:hAnsi="TH SarabunPSK" w:cs="TH SarabunPSK"/>
          <w:cs/>
        </w:rPr>
        <w:t>ผู้เสนอโครงการจะไม่ได้รับเครดิตจากหญ้าทะเลที่ปลูกโดยตรง</w:t>
      </w:r>
    </w:p>
    <w:p w14:paraId="58A17718" w14:textId="787B58DE" w:rsidR="00F3433C" w:rsidRDefault="00A6039B" w:rsidP="00414ECE">
      <w:pPr>
        <w:ind w:left="0" w:firstLine="1134"/>
        <w:jc w:val="thaiDistribute"/>
        <w:rPr>
          <w:rFonts w:ascii="TH SarabunPSK" w:hAnsi="TH SarabunPSK" w:cs="TH SarabunPSK"/>
        </w:rPr>
      </w:pPr>
      <w:r w:rsidRPr="00A6039B">
        <w:rPr>
          <w:rFonts w:ascii="TH SarabunPSK" w:hAnsi="TH SarabunPSK" w:cs="TH SarabunPSK"/>
          <w:cs/>
        </w:rPr>
        <w:t>สำหรับการอนุรักษ์หญ้าทะเล</w:t>
      </w:r>
      <w:r>
        <w:rPr>
          <w:rFonts w:ascii="TH SarabunPSK" w:hAnsi="TH SarabunPSK" w:cs="TH SarabunPSK" w:hint="cs"/>
          <w:cs/>
        </w:rPr>
        <w:t xml:space="preserve"> </w:t>
      </w:r>
      <w:r w:rsidR="00F3433C">
        <w:rPr>
          <w:rFonts w:ascii="TH SarabunPSK" w:hAnsi="TH SarabunPSK" w:cs="TH SarabunPSK" w:hint="cs"/>
          <w:cs/>
        </w:rPr>
        <w:t>ผู้เสนอโครงการจะต้องแบ่งชั้นภูมิแหล่งหญ้าทะเลตาม</w:t>
      </w:r>
      <w:r w:rsidR="008B02EB">
        <w:rPr>
          <w:rFonts w:ascii="TH SarabunPSK" w:hAnsi="TH SarabunPSK" w:cs="TH SarabunPSK" w:hint="cs"/>
          <w:cs/>
        </w:rPr>
        <w:t>ระดับ</w:t>
      </w:r>
      <w:r w:rsidR="00F3433C">
        <w:rPr>
          <w:rFonts w:ascii="TH SarabunPSK" w:hAnsi="TH SarabunPSK" w:cs="TH SarabunPSK" w:hint="cs"/>
          <w:cs/>
        </w:rPr>
        <w:t>ความลึก โดยต้องคำนึงถึงการกัดเซาะหรือการเพิ่มขึ้นของพื้นที่โครงการในกรณีฐาน ซึ่งผู้เสนอโครงการจะได้รับ</w:t>
      </w:r>
      <w:r w:rsidR="00F3433C">
        <w:rPr>
          <w:rFonts w:ascii="TH SarabunPSK" w:hAnsi="TH SarabunPSK" w:cs="TH SarabunPSK" w:hint="cs"/>
          <w:cs/>
        </w:rPr>
        <w:lastRenderedPageBreak/>
        <w:t>เครดิตเฉพาะการรักษา</w:t>
      </w:r>
      <w:r w:rsidR="008B02EB">
        <w:rPr>
          <w:rFonts w:ascii="TH SarabunPSK" w:hAnsi="TH SarabunPSK" w:cs="TH SarabunPSK" w:hint="cs"/>
          <w:cs/>
        </w:rPr>
        <w:t>และดูแล</w:t>
      </w:r>
      <w:r w:rsidR="00F3433C">
        <w:rPr>
          <w:rFonts w:ascii="TH SarabunPSK" w:hAnsi="TH SarabunPSK" w:cs="TH SarabunPSK" w:hint="cs"/>
          <w:cs/>
        </w:rPr>
        <w:t>หญ้าทะเลใน</w:t>
      </w:r>
      <w:r w:rsidR="008B02EB">
        <w:rPr>
          <w:rFonts w:ascii="TH SarabunPSK" w:hAnsi="TH SarabunPSK" w:cs="TH SarabunPSK" w:hint="cs"/>
          <w:cs/>
        </w:rPr>
        <w:t>ระดับ</w:t>
      </w:r>
      <w:r w:rsidR="00F3433C">
        <w:rPr>
          <w:rFonts w:ascii="TH SarabunPSK" w:hAnsi="TH SarabunPSK" w:cs="TH SarabunPSK" w:hint="cs"/>
          <w:cs/>
        </w:rPr>
        <w:t>ความลึกเดิมเท่านั้น ไม่สามารถรับเครดิตจากการที่หญ้าทะเลมีการขยายอาณาเขต</w:t>
      </w:r>
      <w:r w:rsidR="001D3E13" w:rsidRPr="00A6039B">
        <w:rPr>
          <w:rFonts w:ascii="TH SarabunPSK" w:hAnsi="TH SarabunPSK" w:cs="TH SarabunPSK"/>
          <w:cs/>
        </w:rPr>
        <w:t>เข้ามาในพื้นที่โครงการจากการที่มีการเปลี่ยนแปลงระดับความลึกจากการกัดเซาะหรือการที่พื้นที่โครงการสูงขึ้น เช่น จากปริมาณการสะสมตะกอนที่สูงขึ้น</w:t>
      </w:r>
    </w:p>
    <w:p w14:paraId="4DD076BE" w14:textId="6E9A9F91" w:rsidR="00ED4536" w:rsidRDefault="00ED4536" w:rsidP="00B62D17">
      <w:pPr>
        <w:pStyle w:val="2"/>
      </w:pPr>
      <w:r>
        <w:t>4.</w:t>
      </w:r>
      <w:r w:rsidR="00670E90">
        <w:t>4</w:t>
      </w:r>
      <w:r w:rsidR="00F3433C" w:rsidRPr="00D33DE3">
        <w:t xml:space="preserve"> </w:t>
      </w:r>
      <w:r w:rsidR="00F3433C" w:rsidRPr="00D33DE3">
        <w:rPr>
          <w:rFonts w:hint="cs"/>
          <w:cs/>
        </w:rPr>
        <w:t>การประมาณพื้นที่ที่มีการกัดเซาะ</w:t>
      </w:r>
    </w:p>
    <w:p w14:paraId="2B56446F" w14:textId="44EE2C7D" w:rsidR="00ED4536" w:rsidRPr="00414ECE" w:rsidRDefault="00F3433C" w:rsidP="00414ECE">
      <w:pPr>
        <w:ind w:left="0"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การกัดเซาะ</w:t>
      </w:r>
      <w:r w:rsidR="00626DBB">
        <w:rPr>
          <w:rFonts w:ascii="TH SarabunPSK" w:hAnsi="TH SarabunPSK" w:cs="TH SarabunPSK" w:hint="cs"/>
          <w:cs/>
        </w:rPr>
        <w:t>ในพื้นที่ชุ่มน้ำในเขตน้ำลงแบ่งออกเป็น</w:t>
      </w:r>
      <w:r>
        <w:rPr>
          <w:rFonts w:ascii="TH SarabunPSK" w:hAnsi="TH SarabunPSK" w:cs="TH SarabunPSK" w:hint="cs"/>
          <w:cs/>
        </w:rPr>
        <w:t>สองประเภท</w:t>
      </w:r>
      <w:r w:rsidR="00626DBB">
        <w:rPr>
          <w:rFonts w:ascii="TH SarabunPSK" w:hAnsi="TH SarabunPSK" w:cs="TH SarabunPSK" w:hint="cs"/>
          <w:cs/>
        </w:rPr>
        <w:t xml:space="preserve"> ได้แก่ </w:t>
      </w:r>
      <w:r w:rsidR="00626DBB">
        <w:rPr>
          <w:rFonts w:ascii="TH SarabunPSK" w:hAnsi="TH SarabunPSK" w:cs="TH SarabunPSK"/>
        </w:rPr>
        <w:t>1</w:t>
      </w:r>
      <w:r w:rsidRPr="00D33DE3">
        <w:rPr>
          <w:rFonts w:ascii="TH SarabunPSK" w:hAnsi="TH SarabunPSK" w:cs="TH SarabunPSK"/>
        </w:rPr>
        <w:t>)</w:t>
      </w:r>
      <w:r w:rsidR="00626DBB">
        <w:rPr>
          <w:rFonts w:ascii="TH SarabunPSK" w:hAnsi="TH SarabunPSK" w:cs="TH SarabunPSK"/>
        </w:rPr>
        <w:t xml:space="preserve"> </w:t>
      </w:r>
      <w:r w:rsidR="00626DBB">
        <w:rPr>
          <w:rFonts w:ascii="TH SarabunPSK" w:hAnsi="TH SarabunPSK" w:cs="TH SarabunPSK" w:hint="cs"/>
          <w:cs/>
        </w:rPr>
        <w:t>บริเวณที่อาจจะ</w:t>
      </w:r>
      <w:r>
        <w:rPr>
          <w:rFonts w:ascii="TH SarabunPSK" w:hAnsi="TH SarabunPSK" w:cs="TH SarabunPSK" w:hint="cs"/>
          <w:cs/>
        </w:rPr>
        <w:t>มีการเปลี่ยนแปลงของระดับน้ำทะเล ปริมาณตะกอน และ</w:t>
      </w:r>
      <w:r w:rsidR="000C0BEB" w:rsidRPr="000C0BEB">
        <w:rPr>
          <w:rFonts w:ascii="TH SarabunPSK" w:hAnsi="TH SarabunPSK" w:cs="TH SarabunPSK"/>
          <w:cs/>
        </w:rPr>
        <w:t>กิจกรรม</w:t>
      </w:r>
      <w:r w:rsidR="00626DBB">
        <w:rPr>
          <w:rFonts w:ascii="TH SarabunPSK" w:hAnsi="TH SarabunPSK" w:cs="TH SarabunPSK" w:hint="cs"/>
          <w:cs/>
        </w:rPr>
        <w:t xml:space="preserve">ต่าง ๆ </w:t>
      </w:r>
      <w:r w:rsidR="000C0BEB" w:rsidRPr="000C0BEB">
        <w:rPr>
          <w:rFonts w:ascii="TH SarabunPSK" w:hAnsi="TH SarabunPSK" w:cs="TH SarabunPSK"/>
          <w:cs/>
        </w:rPr>
        <w:t>ของมนุษย์</w:t>
      </w:r>
      <w:r w:rsidR="000C0BE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เช่น การทำเส้นทางเดินเรือ</w:t>
      </w:r>
      <w:r w:rsidRPr="00D33DE3">
        <w:rPr>
          <w:rFonts w:ascii="TH SarabunPSK" w:hAnsi="TH SarabunPSK" w:cs="TH SarabunPSK"/>
        </w:rPr>
        <w:t xml:space="preserve">; </w:t>
      </w:r>
      <w:r w:rsidR="00626DBB">
        <w:rPr>
          <w:rFonts w:ascii="TH SarabunPSK" w:hAnsi="TH SarabunPSK" w:cs="TH SarabunPSK"/>
        </w:rPr>
        <w:t>2</w:t>
      </w:r>
      <w:r w:rsidRPr="00D33DE3"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 w:hint="cs"/>
          <w:cs/>
        </w:rPr>
        <w:t>บริเวณอับคลื่นลมหรือห่างไกลจากทะเลเปิดที่อาจจะ</w:t>
      </w:r>
      <w:r w:rsidR="00626DBB">
        <w:rPr>
          <w:rFonts w:ascii="TH SarabunPSK" w:hAnsi="TH SarabunPSK" w:cs="TH SarabunPSK" w:hint="cs"/>
          <w:cs/>
        </w:rPr>
        <w:t>เกิดก</w:t>
      </w:r>
      <w:r>
        <w:rPr>
          <w:rFonts w:ascii="TH SarabunPSK" w:hAnsi="TH SarabunPSK" w:cs="TH SarabunPSK" w:hint="cs"/>
          <w:cs/>
        </w:rPr>
        <w:t>ารกัดเซาะจากปริมาณตะกอน</w:t>
      </w:r>
      <w:r w:rsidR="00626DBB">
        <w:rPr>
          <w:rFonts w:ascii="TH SarabunPSK" w:hAnsi="TH SarabunPSK" w:cs="TH SarabunPSK" w:hint="cs"/>
          <w:cs/>
        </w:rPr>
        <w:t>ที่</w:t>
      </w:r>
      <w:r>
        <w:rPr>
          <w:rFonts w:ascii="TH SarabunPSK" w:hAnsi="TH SarabunPSK" w:cs="TH SarabunPSK" w:hint="cs"/>
          <w:cs/>
        </w:rPr>
        <w:t>มากเกินปริมาณน้ำทะเลที่เพิ่มขึ้น จึงจำเป็นต้องมีการคาดการณ์ถึงการกัดเซาะในอนาคตทั้งระดับน้ำทะเลที่เพิ่มขึ้น ปริมาณตะกอนและกิจกรรมของมนุษย์</w:t>
      </w:r>
      <w:r w:rsidR="00075675">
        <w:rPr>
          <w:rFonts w:ascii="TH SarabunPSK" w:hAnsi="TH SarabunPSK" w:cs="TH SarabunPSK" w:hint="cs"/>
          <w:cs/>
        </w:rPr>
        <w:t xml:space="preserve"> ผู้เสนอโครงการจึงต้องคำนึงถึงปัจจัยที่อาจจะทำให้เกิดการกัดเซาะซึ่งจะแตกต่างกันไปในแต่ละพื้นที่ จึงอาจจะต้องได้รับคำแนะนำจากผู้เชี่ยวชาญหากพื้นที่มีความซับซ้อนมาก</w:t>
      </w:r>
    </w:p>
    <w:p w14:paraId="7C07A554" w14:textId="2F0D3AD4" w:rsidR="00F3433C" w:rsidRPr="00414ECE" w:rsidRDefault="00F3433C" w:rsidP="00414ECE">
      <w:pPr>
        <w:ind w:left="0"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ข้อบ่งชี้ของการกัดเซาะคือความหนาแน่นของเส้นทางน้ำ </w:t>
      </w: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พื้นที่ของเส้นทางน้ำต่อพื้นที่โครงการทั้งหมด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="00D92E56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>มากกว่า</w:t>
      </w:r>
      <w:r w:rsidR="00186AFB">
        <w:rPr>
          <w:rFonts w:ascii="TH SarabunPSK" w:hAnsi="TH SarabunPSK" w:cs="TH SarabunPSK" w:hint="cs"/>
          <w:cs/>
        </w:rPr>
        <w:t>ร้อยละ</w:t>
      </w:r>
      <w:r>
        <w:rPr>
          <w:rFonts w:ascii="TH SarabunPSK" w:hAnsi="TH SarabunPSK" w:cs="TH SarabunPSK" w:hint="cs"/>
          <w:cs/>
        </w:rPr>
        <w:t xml:space="preserve"> </w:t>
      </w:r>
      <w:r w:rsidRPr="00D33DE3">
        <w:rPr>
          <w:rFonts w:ascii="TH SarabunPSK" w:hAnsi="TH SarabunPSK" w:cs="TH SarabunPSK"/>
          <w:cs/>
        </w:rPr>
        <w:t>20</w:t>
      </w:r>
      <w:r w:rsidRPr="00D33DE3">
        <w:rPr>
          <w:rFonts w:ascii="TH SarabunPSK" w:hAnsi="TH SarabunPSK" w:cs="TH SarabunPSK"/>
        </w:rPr>
        <w:t xml:space="preserve"> </w:t>
      </w:r>
      <w:r w:rsidR="00D92E56">
        <w:rPr>
          <w:rFonts w:ascii="TH SarabunPSK" w:hAnsi="TH SarabunPSK" w:cs="TH SarabunPSK" w:hint="cs"/>
          <w:cs/>
        </w:rPr>
        <w:t>หรือ อาจจะ</w:t>
      </w:r>
      <w:r>
        <w:rPr>
          <w:rFonts w:ascii="TH SarabunPSK" w:hAnsi="TH SarabunPSK" w:cs="TH SarabunPSK" w:hint="cs"/>
          <w:cs/>
        </w:rPr>
        <w:t>มีการเปลี่ยนแปลงของพืชพรรณเดิมเป็นพืชพรรณที่เจริญอยู่ในพื้นที่ที่มี</w:t>
      </w:r>
      <w:r w:rsidR="00D3124E" w:rsidRPr="00D3124E">
        <w:rPr>
          <w:rFonts w:ascii="TH SarabunPSK" w:hAnsi="TH SarabunPSK" w:cs="TH SarabunPSK"/>
          <w:cs/>
        </w:rPr>
        <w:t>ระยะเวลาที่ระดับน้ำท่วมถึงมากกว่า หรือมีระดับน้ำสูงกว่า</w:t>
      </w:r>
      <w:r w:rsidR="00D3124E">
        <w:rPr>
          <w:rFonts w:ascii="TH SarabunPSK" w:hAnsi="TH SarabunPSK" w:cs="TH SarabunPSK"/>
        </w:rPr>
        <w:t xml:space="preserve"> </w:t>
      </w:r>
      <w:r w:rsidR="00075675">
        <w:rPr>
          <w:rFonts w:ascii="TH SarabunPSK" w:hAnsi="TH SarabunPSK" w:cs="TH SarabunPSK" w:hint="cs"/>
          <w:cs/>
        </w:rPr>
        <w:t>หรือ</w:t>
      </w:r>
      <w:r>
        <w:rPr>
          <w:rFonts w:ascii="TH SarabunPSK" w:hAnsi="TH SarabunPSK" w:cs="TH SarabunPSK" w:hint="cs"/>
          <w:cs/>
        </w:rPr>
        <w:t>มี</w:t>
      </w:r>
      <w:r w:rsidR="00D92E56">
        <w:rPr>
          <w:rFonts w:ascii="TH SarabunPSK" w:hAnsi="TH SarabunPSK" w:cs="TH SarabunPSK" w:hint="cs"/>
          <w:cs/>
        </w:rPr>
        <w:t>ความสูงของ</w:t>
      </w:r>
      <w:r>
        <w:rPr>
          <w:rFonts w:ascii="TH SarabunPSK" w:hAnsi="TH SarabunPSK" w:cs="TH SarabunPSK" w:hint="cs"/>
          <w:cs/>
        </w:rPr>
        <w:t>ระดับน้ำ</w:t>
      </w:r>
      <w:r w:rsidR="00D92E56">
        <w:rPr>
          <w:rFonts w:ascii="TH SarabunPSK" w:hAnsi="TH SarabunPSK" w:cs="TH SarabunPSK" w:hint="cs"/>
          <w:cs/>
        </w:rPr>
        <w:t>เพิ่มขึ้น</w:t>
      </w:r>
      <w:r>
        <w:rPr>
          <w:rFonts w:ascii="TH SarabunPSK" w:hAnsi="TH SarabunPSK" w:cs="TH SarabunPSK" w:hint="cs"/>
          <w:cs/>
        </w:rPr>
        <w:t>เมื่อเทียบกับระดับน้ำเฉลี่ยในช่วง</w:t>
      </w:r>
      <w:r w:rsidR="00D92E56">
        <w:rPr>
          <w:rFonts w:ascii="TH SarabunPSK" w:hAnsi="TH SarabunPSK" w:cs="TH SarabunPSK" w:hint="cs"/>
          <w:cs/>
        </w:rPr>
        <w:t>เวลา</w:t>
      </w:r>
      <w:r>
        <w:rPr>
          <w:rFonts w:ascii="TH SarabunPSK" w:hAnsi="TH SarabunPSK" w:cs="TH SarabunPSK" w:hint="cs"/>
          <w:cs/>
        </w:rPr>
        <w:t>น้ำ</w:t>
      </w:r>
      <w:r w:rsidR="00D92E56">
        <w:rPr>
          <w:rFonts w:ascii="TH SarabunPSK" w:hAnsi="TH SarabunPSK" w:cs="TH SarabunPSK" w:hint="cs"/>
          <w:cs/>
        </w:rPr>
        <w:t>ขึ้นสูงสุด</w:t>
      </w:r>
      <w:r w:rsidRPr="00D33DE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โดยพื้นที่ที่มีปริมาณตะกอนแขวนลอยในน้ำทะเล</w:t>
      </w:r>
      <w:r w:rsidRPr="00D33DE3">
        <w:rPr>
          <w:rFonts w:ascii="TH SarabunPSK" w:hAnsi="TH SarabunPSK" w:cs="TH SarabunPSK"/>
        </w:rPr>
        <w:t xml:space="preserve"> &gt;</w:t>
      </w:r>
      <w:r w:rsidRPr="00D33DE3">
        <w:rPr>
          <w:rFonts w:ascii="TH SarabunPSK" w:hAnsi="TH SarabunPSK" w:cs="TH SarabunPSK"/>
          <w:cs/>
        </w:rPr>
        <w:t>300</w:t>
      </w:r>
      <w:r w:rsidRPr="00D33DE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มิลลิกรัมต่อลิตร จะสมดุลต่อ</w:t>
      </w:r>
      <w:r w:rsidR="00D92E56">
        <w:rPr>
          <w:rFonts w:ascii="TH SarabunPSK" w:hAnsi="TH SarabunPSK" w:cs="TH SarabunPSK" w:hint="cs"/>
          <w:cs/>
        </w:rPr>
        <w:t>สถานการณ์การเพิ่มขึ้นของ</w:t>
      </w:r>
      <w:r>
        <w:rPr>
          <w:rFonts w:ascii="TH SarabunPSK" w:hAnsi="TH SarabunPSK" w:cs="TH SarabunPSK" w:hint="cs"/>
          <w:cs/>
        </w:rPr>
        <w:t>ปริมาณน้ำทะเล</w:t>
      </w:r>
    </w:p>
    <w:p w14:paraId="4D06C566" w14:textId="3B0D16B2" w:rsidR="00524200" w:rsidRDefault="00ED4536" w:rsidP="00B62D17">
      <w:pPr>
        <w:pStyle w:val="2"/>
      </w:pPr>
      <w:r>
        <w:t>4.</w:t>
      </w:r>
      <w:r w:rsidR="00670E90">
        <w:t>5</w:t>
      </w:r>
      <w:r w:rsidR="00F3433C" w:rsidRPr="004A53F3">
        <w:t xml:space="preserve"> </w:t>
      </w:r>
      <w:r w:rsidR="00F3433C" w:rsidRPr="004A53F3">
        <w:rPr>
          <w:rFonts w:hint="cs"/>
          <w:cs/>
        </w:rPr>
        <w:t>การแบ่งชั้นภูมิตามการปกคลุมของพืชพรรณเพื่อการใช้ค่า</w:t>
      </w:r>
      <w:r w:rsidR="00130295">
        <w:rPr>
          <w:rFonts w:hint="cs"/>
          <w:cs/>
        </w:rPr>
        <w:t>มาตรฐานสำหรับ</w:t>
      </w:r>
      <w:r w:rsidR="00F3433C" w:rsidRPr="004A53F3">
        <w:t xml:space="preserve"> SOC Accumulation rate</w:t>
      </w:r>
    </w:p>
    <w:p w14:paraId="4BF1BF9F" w14:textId="16438257" w:rsidR="00524200" w:rsidRDefault="008429CE" w:rsidP="00414ECE">
      <w:pPr>
        <w:ind w:left="0" w:firstLine="1134"/>
        <w:jc w:val="thaiDistribute"/>
        <w:rPr>
          <w:rFonts w:ascii="TH SarabunPSK" w:hAnsi="TH SarabunPSK" w:cs="TH SarabunPSK"/>
        </w:rPr>
      </w:pPr>
      <w:r w:rsidRPr="008429CE">
        <w:rPr>
          <w:rFonts w:ascii="TH SarabunPSK" w:hAnsi="TH SarabunPSK" w:cs="TH SarabunPSK"/>
          <w:cs/>
        </w:rPr>
        <w:t>ค่ามาตรฐาน</w:t>
      </w:r>
      <w:r>
        <w:rPr>
          <w:rFonts w:ascii="TH SarabunPSK" w:hAnsi="TH SarabunPSK" w:cs="TH SarabunPSK" w:hint="cs"/>
          <w:cs/>
        </w:rPr>
        <w:t>สำหรับอัตราการสะสมของอินทรีย์คาร์บอนในดินอาจจะ</w:t>
      </w:r>
      <w:r w:rsidR="00F3433C">
        <w:rPr>
          <w:rFonts w:ascii="TH SarabunPSK" w:hAnsi="TH SarabunPSK" w:cs="TH SarabunPSK" w:hint="cs"/>
          <w:cs/>
        </w:rPr>
        <w:t>นำมาใช้ได้ในพื้นที่ที่มีการปกค</w:t>
      </w:r>
      <w:r>
        <w:rPr>
          <w:rFonts w:ascii="TH SarabunPSK" w:hAnsi="TH SarabunPSK" w:cs="TH SarabunPSK" w:hint="cs"/>
          <w:cs/>
        </w:rPr>
        <w:t>ลุ</w:t>
      </w:r>
      <w:r w:rsidR="00F3433C">
        <w:rPr>
          <w:rFonts w:ascii="TH SarabunPSK" w:hAnsi="TH SarabunPSK" w:cs="TH SarabunPSK" w:hint="cs"/>
          <w:cs/>
        </w:rPr>
        <w:t>ม</w:t>
      </w:r>
      <w:r w:rsidR="00BD7EFB">
        <w:rPr>
          <w:rFonts w:ascii="TH SarabunPSK" w:hAnsi="TH SarabunPSK" w:cs="TH SarabunPSK" w:hint="cs"/>
          <w:cs/>
        </w:rPr>
        <w:t>ที่</w:t>
      </w:r>
      <w:r>
        <w:rPr>
          <w:rFonts w:ascii="TH SarabunPSK" w:hAnsi="TH SarabunPSK" w:cs="TH SarabunPSK" w:hint="cs"/>
          <w:cs/>
        </w:rPr>
        <w:t xml:space="preserve">แตกต่างกันออกไป </w:t>
      </w:r>
      <w:r w:rsidR="00F3433C">
        <w:rPr>
          <w:rFonts w:ascii="TH SarabunPSK" w:hAnsi="TH SarabunPSK" w:cs="TH SarabunPSK" w:hint="cs"/>
          <w:cs/>
        </w:rPr>
        <w:t>สำหรับการปกคุลมกรณีฐานจะขึ้นอยู่กับช่วงเวลา ส่วนสำหรับการปกคล</w:t>
      </w:r>
      <w:r w:rsidR="00BD7EFB">
        <w:rPr>
          <w:rFonts w:ascii="TH SarabunPSK" w:hAnsi="TH SarabunPSK" w:cs="TH SarabunPSK" w:hint="cs"/>
          <w:cs/>
        </w:rPr>
        <w:t>ุ</w:t>
      </w:r>
      <w:r w:rsidR="00F3433C">
        <w:rPr>
          <w:rFonts w:ascii="TH SarabunPSK" w:hAnsi="TH SarabunPSK" w:cs="TH SarabunPSK" w:hint="cs"/>
          <w:cs/>
        </w:rPr>
        <w:t>ม</w:t>
      </w:r>
      <w:r w:rsidR="00A92AFC">
        <w:rPr>
          <w:rFonts w:ascii="TH SarabunPSK" w:hAnsi="TH SarabunPSK" w:cs="TH SarabunPSK" w:hint="cs"/>
          <w:cs/>
        </w:rPr>
        <w:t>ใน</w:t>
      </w:r>
      <w:r w:rsidR="00F3433C">
        <w:rPr>
          <w:rFonts w:ascii="TH SarabunPSK" w:hAnsi="TH SarabunPSK" w:cs="TH SarabunPSK" w:hint="cs"/>
          <w:cs/>
        </w:rPr>
        <w:t xml:space="preserve">การดำเนินโครงการจะขึ้นอยู่กับงานวิจัยต่างๆ </w:t>
      </w:r>
    </w:p>
    <w:p w14:paraId="057D2984" w14:textId="20A10D0C" w:rsidR="00524200" w:rsidRDefault="00ED4536" w:rsidP="00B62D17">
      <w:pPr>
        <w:pStyle w:val="2"/>
        <w:rPr>
          <w:vertAlign w:val="subscript"/>
        </w:rPr>
      </w:pPr>
      <w:r>
        <w:t>4.</w:t>
      </w:r>
      <w:r w:rsidR="00670E90">
        <w:t>6</w:t>
      </w:r>
      <w:r w:rsidR="00F3433C" w:rsidRPr="004A53F3">
        <w:t xml:space="preserve"> </w:t>
      </w:r>
      <w:r w:rsidR="00F3433C" w:rsidRPr="004A53F3">
        <w:rPr>
          <w:rFonts w:hint="cs"/>
          <w:cs/>
        </w:rPr>
        <w:t>การแบ่งชั้นภูมิตามการ</w:t>
      </w:r>
      <w:r w:rsidR="00F3433C">
        <w:rPr>
          <w:rFonts w:hint="cs"/>
          <w:cs/>
        </w:rPr>
        <w:t>ความเค็ม</w:t>
      </w:r>
      <w:r w:rsidR="00F3433C" w:rsidRPr="004A53F3">
        <w:rPr>
          <w:rFonts w:hint="cs"/>
          <w:cs/>
        </w:rPr>
        <w:t>เพื่อการ</w:t>
      </w:r>
      <w:r w:rsidR="002305B7" w:rsidRPr="00D92EC7">
        <w:rPr>
          <w:rFonts w:hint="cs"/>
          <w:cs/>
        </w:rPr>
        <w:t>คำนวณ</w:t>
      </w:r>
      <w:r w:rsidR="00F3433C" w:rsidRPr="00D92EC7">
        <w:rPr>
          <w:rFonts w:hint="cs"/>
          <w:cs/>
        </w:rPr>
        <w:t>ก</w:t>
      </w:r>
      <w:r w:rsidR="00F3433C">
        <w:rPr>
          <w:rFonts w:hint="cs"/>
          <w:cs/>
        </w:rPr>
        <w:t>า</w:t>
      </w:r>
      <w:r w:rsidR="00F3433C" w:rsidRPr="00D92EC7">
        <w:rPr>
          <w:rFonts w:hint="cs"/>
          <w:cs/>
        </w:rPr>
        <w:t xml:space="preserve">รปล่อย </w:t>
      </w:r>
      <w:r w:rsidR="00F3433C" w:rsidRPr="00D92EC7">
        <w:t>CH</w:t>
      </w:r>
      <w:r w:rsidR="00F3433C" w:rsidRPr="00D92EC7">
        <w:rPr>
          <w:vertAlign w:val="subscript"/>
          <w:cs/>
        </w:rPr>
        <w:t>4</w:t>
      </w:r>
    </w:p>
    <w:p w14:paraId="584928B0" w14:textId="524B0DE4" w:rsidR="00D95433" w:rsidRDefault="00C3589F" w:rsidP="00414ECE">
      <w:pPr>
        <w:ind w:left="0"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พื้นที่โครงการอาจจะมีการแบ่งชั้นภูมิตาม</w:t>
      </w:r>
      <w:r w:rsidR="00F3433C">
        <w:rPr>
          <w:rFonts w:ascii="TH SarabunPSK" w:hAnsi="TH SarabunPSK" w:cs="TH SarabunPSK" w:hint="cs"/>
          <w:cs/>
        </w:rPr>
        <w:t>ค่าความเค็มที่ใช้ในการ</w:t>
      </w:r>
      <w:r>
        <w:rPr>
          <w:rFonts w:ascii="TH SarabunPSK" w:hAnsi="TH SarabunPSK" w:cs="TH SarabunPSK" w:hint="cs"/>
          <w:cs/>
        </w:rPr>
        <w:t>คำนว</w:t>
      </w:r>
      <w:r w:rsidR="002305B7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 xml:space="preserve">การปล่อย </w:t>
      </w:r>
      <w:r w:rsidRPr="00C3589F">
        <w:rPr>
          <w:rFonts w:ascii="TH SarabunPSK" w:hAnsi="TH SarabunPSK" w:cs="TH SarabunPSK"/>
        </w:rPr>
        <w:t>CH</w:t>
      </w:r>
      <w:r w:rsidRPr="00530ECA">
        <w:rPr>
          <w:rFonts w:ascii="TH SarabunPSK" w:hAnsi="TH SarabunPSK" w:cs="TH SarabunPSK"/>
          <w:vertAlign w:val="subscript"/>
          <w:cs/>
        </w:rPr>
        <w:t>4</w:t>
      </w:r>
      <w:r>
        <w:rPr>
          <w:rFonts w:ascii="TH SarabunPSK" w:hAnsi="TH SarabunPSK" w:cs="TH SarabunPSK" w:hint="cs"/>
          <w:cs/>
        </w:rPr>
        <w:t xml:space="preserve"> </w:t>
      </w:r>
      <w:r w:rsidR="00F3433C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>สามารถใช้ค่าความเค็มในการแบ่งชั้นภูมิได้</w:t>
      </w:r>
      <w:r w:rsidR="00F3433C">
        <w:rPr>
          <w:rFonts w:ascii="TH SarabunPSK" w:hAnsi="TH SarabunPSK" w:cs="TH SarabunPSK" w:hint="cs"/>
          <w:cs/>
        </w:rPr>
        <w:t>ในพื้นที่ที่มีการแลกเปลี่ยนของน้ำในพื้นที่กับน้ำขึ้นน้ำลง</w:t>
      </w:r>
      <w:r>
        <w:rPr>
          <w:rFonts w:ascii="TH SarabunPSK" w:hAnsi="TH SarabunPSK" w:cs="TH SarabunPSK" w:hint="cs"/>
          <w:cs/>
        </w:rPr>
        <w:t xml:space="preserve"> ซึ่ง</w:t>
      </w:r>
      <w:r w:rsidR="00F3433C">
        <w:rPr>
          <w:rFonts w:ascii="TH SarabunPSK" w:hAnsi="TH SarabunPSK" w:cs="TH SarabunPSK" w:hint="cs"/>
          <w:cs/>
        </w:rPr>
        <w:t xml:space="preserve">จะมีค่าความเค็มใกล้เคียงกับน้ำทะเลเปิด </w:t>
      </w:r>
      <w:r w:rsidR="00C86935">
        <w:rPr>
          <w:rFonts w:ascii="TH SarabunPSK" w:hAnsi="TH SarabunPSK" w:cs="TH SarabunPSK" w:hint="cs"/>
          <w:cs/>
        </w:rPr>
        <w:t>หากมี</w:t>
      </w:r>
      <w:r w:rsidR="00D95433" w:rsidRPr="00D95433">
        <w:rPr>
          <w:rFonts w:ascii="TH SarabunPSK" w:hAnsi="TH SarabunPSK" w:cs="TH SarabunPSK"/>
          <w:cs/>
        </w:rPr>
        <w:t>จำนวน</w:t>
      </w:r>
      <w:r w:rsidR="00C86935">
        <w:rPr>
          <w:rFonts w:ascii="TH SarabunPSK" w:hAnsi="TH SarabunPSK" w:cs="TH SarabunPSK" w:hint="cs"/>
          <w:cs/>
        </w:rPr>
        <w:t>ตัวอย่างน้</w:t>
      </w:r>
      <w:r w:rsidR="00D95433" w:rsidRPr="00D95433">
        <w:rPr>
          <w:rFonts w:ascii="TH SarabunPSK" w:hAnsi="TH SarabunPSK" w:cs="TH SarabunPSK"/>
          <w:cs/>
        </w:rPr>
        <w:t>อยกว่าหนึ่งครั้งต่อเดือนเป็นเวลาหนึ่งปี จะต้องใช้</w:t>
      </w:r>
      <w:r w:rsidR="00C86935" w:rsidRPr="00D95433">
        <w:rPr>
          <w:rFonts w:ascii="TH SarabunPSK" w:hAnsi="TH SarabunPSK" w:cs="TH SarabunPSK"/>
          <w:cs/>
        </w:rPr>
        <w:t>ค่าความเค็มต่ำสุด</w:t>
      </w:r>
      <w:r w:rsidR="00C86935">
        <w:rPr>
          <w:rFonts w:ascii="TH SarabunPSK" w:hAnsi="TH SarabunPSK" w:cs="TH SarabunPSK" w:hint="cs"/>
          <w:cs/>
        </w:rPr>
        <w:t>แทน</w:t>
      </w:r>
      <w:r w:rsidR="00C86935" w:rsidRPr="00D95433">
        <w:rPr>
          <w:rFonts w:ascii="TH SarabunPSK" w:hAnsi="TH SarabunPSK" w:cs="TH SarabunPSK"/>
          <w:cs/>
        </w:rPr>
        <w:t>ค่าความเค็มเฉลี่ย</w:t>
      </w:r>
      <w:r w:rsidR="00C86935">
        <w:rPr>
          <w:rFonts w:ascii="TH SarabunPSK" w:hAnsi="TH SarabunPSK" w:cs="TH SarabunPSK" w:hint="cs"/>
          <w:cs/>
        </w:rPr>
        <w:t xml:space="preserve"> </w:t>
      </w:r>
    </w:p>
    <w:p w14:paraId="7AEFF693" w14:textId="628F221F" w:rsidR="00524200" w:rsidRDefault="00ED4536" w:rsidP="00B62D17">
      <w:pPr>
        <w:pStyle w:val="2"/>
      </w:pPr>
      <w:r>
        <w:lastRenderedPageBreak/>
        <w:t>4.</w:t>
      </w:r>
      <w:r w:rsidR="00670E90">
        <w:t>7</w:t>
      </w:r>
      <w:r w:rsidR="00F3433C" w:rsidRPr="004A53F3">
        <w:t xml:space="preserve"> </w:t>
      </w:r>
      <w:r w:rsidR="00F3433C" w:rsidRPr="004A53F3">
        <w:rPr>
          <w:rFonts w:hint="cs"/>
          <w:cs/>
        </w:rPr>
        <w:t>การแบ่งชั้นภูมิ</w:t>
      </w:r>
      <w:r w:rsidR="00C3589F">
        <w:rPr>
          <w:rFonts w:hint="cs"/>
          <w:cs/>
        </w:rPr>
        <w:t>สำหรับ</w:t>
      </w:r>
      <w:r w:rsidR="00F3433C">
        <w:rPr>
          <w:rFonts w:hint="cs"/>
          <w:cs/>
        </w:rPr>
        <w:t>แหล่งน้ำ</w:t>
      </w:r>
      <w:r w:rsidR="00C3589F">
        <w:rPr>
          <w:rFonts w:hint="cs"/>
          <w:cs/>
        </w:rPr>
        <w:t>ที่</w:t>
      </w:r>
      <w:r w:rsidR="00F3433C">
        <w:rPr>
          <w:rFonts w:hint="cs"/>
          <w:cs/>
        </w:rPr>
        <w:t>ไม่มีการแลกเปลี่ยน</w:t>
      </w:r>
      <w:r w:rsidR="00C3589F">
        <w:rPr>
          <w:rFonts w:hint="cs"/>
          <w:cs/>
        </w:rPr>
        <w:t>ความเค็ม</w:t>
      </w:r>
      <w:r w:rsidR="00F3433C">
        <w:rPr>
          <w:rFonts w:hint="cs"/>
          <w:cs/>
        </w:rPr>
        <w:t>กับน้ำขึ้นน้ำลง</w:t>
      </w:r>
    </w:p>
    <w:p w14:paraId="10722D69" w14:textId="3EEFB187" w:rsidR="00DC70DE" w:rsidRPr="00ED4536" w:rsidRDefault="00F3433C" w:rsidP="00414ECE">
      <w:pPr>
        <w:ind w:left="0" w:firstLine="1134"/>
        <w:jc w:val="thaiDistribute"/>
        <w:rPr>
          <w:rFonts w:ascii="TH SarabunPSK" w:hAnsi="TH SarabunPSK" w:cs="TH SarabunPSK"/>
        </w:rPr>
      </w:pPr>
      <w:r w:rsidRPr="00336960">
        <w:rPr>
          <w:rFonts w:ascii="TH SarabunPSK" w:hAnsi="TH SarabunPSK" w:cs="TH SarabunPSK" w:hint="cs"/>
          <w:cs/>
        </w:rPr>
        <w:t>แหล่งน้ำ</w:t>
      </w:r>
      <w:r w:rsidRPr="00336960">
        <w:rPr>
          <w:rFonts w:ascii="TH SarabunPSK" w:hAnsi="TH SarabunPSK" w:cs="TH SarabunPSK"/>
          <w:cs/>
        </w:rPr>
        <w:t>ที่น้ำไม่มีการแลกเปลี่ยนกับน้ำขึ้นน้ำลง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เช่น บ่อน้ำ คูน้ำ จะต้องมีการ</w:t>
      </w:r>
      <w:r w:rsidR="002305B7">
        <w:rPr>
          <w:rFonts w:ascii="TH SarabunPSK" w:hAnsi="TH SarabunPSK" w:cs="TH SarabunPSK" w:hint="cs"/>
          <w:cs/>
        </w:rPr>
        <w:t>คำนวณ</w:t>
      </w:r>
      <w:r>
        <w:rPr>
          <w:rFonts w:ascii="TH SarabunPSK" w:hAnsi="TH SarabunPSK" w:cs="TH SarabunPSK" w:hint="cs"/>
          <w:cs/>
        </w:rPr>
        <w:t xml:space="preserve">แยกจากพื้นที่อื่น โดยจะไม่มีการปล่อย </w:t>
      </w:r>
      <w:r w:rsidRPr="004A53F3">
        <w:rPr>
          <w:rFonts w:ascii="TH SarabunPSK" w:hAnsi="TH SarabunPSK" w:cs="TH SarabunPSK"/>
        </w:rPr>
        <w:t>CH</w:t>
      </w:r>
      <w:r w:rsidRPr="00530ECA">
        <w:rPr>
          <w:rFonts w:ascii="TH SarabunPSK" w:hAnsi="TH SarabunPSK" w:cs="TH SarabunPSK"/>
          <w:vertAlign w:val="subscript"/>
          <w:cs/>
        </w:rPr>
        <w:t>4</w:t>
      </w:r>
      <w:r w:rsidRPr="004A53F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จากแหล่งน้ำเหล่านี้เว้นแต่จะมีการขยายขนาดพื้นที่แหล่งน้ำในการดำเนินโครงการ</w:t>
      </w:r>
    </w:p>
    <w:p w14:paraId="59A10CBE" w14:textId="126525EA" w:rsidR="005211F1" w:rsidRPr="000D618F" w:rsidRDefault="00ED4536" w:rsidP="005211F1">
      <w:pPr>
        <w:pStyle w:val="1"/>
      </w:pPr>
      <w:bookmarkStart w:id="4" w:name="_Hlk99708083"/>
      <w:r>
        <w:t>5</w:t>
      </w:r>
      <w:r w:rsidR="00BC6CBF" w:rsidRPr="00D15245">
        <w:rPr>
          <w:cs/>
        </w:rPr>
        <w:t xml:space="preserve">. </w:t>
      </w:r>
      <w:r w:rsidR="00EE6318">
        <w:rPr>
          <w:rFonts w:hint="cs"/>
          <w:cs/>
        </w:rPr>
        <w:t>ข้</w:t>
      </w:r>
      <w:r w:rsidR="00EE6318" w:rsidRPr="000D618F">
        <w:rPr>
          <w:rFonts w:hint="cs"/>
          <w:cs/>
        </w:rPr>
        <w:t>อมูลและ</w:t>
      </w:r>
      <w:r w:rsidR="00BC6CBF" w:rsidRPr="000D618F">
        <w:rPr>
          <w:cs/>
        </w:rPr>
        <w:t>พารามิเตอร์ที่เกี่ยวข้อง</w:t>
      </w:r>
      <w:bookmarkEnd w:id="4"/>
    </w:p>
    <w:p w14:paraId="20287982" w14:textId="41824A3C" w:rsidR="000A12A0" w:rsidRPr="000D618F" w:rsidRDefault="00EE6318" w:rsidP="003F7838">
      <w:pPr>
        <w:pStyle w:val="2"/>
      </w:pPr>
      <w:r w:rsidRPr="000D618F">
        <w:rPr>
          <w:rFonts w:hint="cs"/>
        </w:rPr>
        <w:t>5.1</w:t>
      </w:r>
      <w:r w:rsidRPr="000D618F">
        <w:t xml:space="preserve"> </w:t>
      </w:r>
      <w:r w:rsidRPr="000D618F">
        <w:rPr>
          <w:cs/>
        </w:rPr>
        <w:t>ข้อมูลและพารามิเตอร์ที่</w:t>
      </w:r>
      <w:r w:rsidRPr="000D618F">
        <w:rPr>
          <w:rFonts w:hint="cs"/>
          <w:cs/>
        </w:rPr>
        <w:t>ต้องติดต</w:t>
      </w:r>
      <w:r w:rsidR="00B62D17" w:rsidRPr="000D618F">
        <w:rPr>
          <w:rFonts w:hint="cs"/>
          <w:cs/>
        </w:rPr>
        <w:t>ามผล</w:t>
      </w:r>
    </w:p>
    <w:tbl>
      <w:tblPr>
        <w:tblStyle w:val="a5"/>
        <w:tblW w:w="8221" w:type="dxa"/>
        <w:tblInd w:w="392" w:type="dxa"/>
        <w:tblLook w:val="04A0" w:firstRow="1" w:lastRow="0" w:firstColumn="1" w:lastColumn="0" w:noHBand="0" w:noVBand="1"/>
      </w:tblPr>
      <w:tblGrid>
        <w:gridCol w:w="1843"/>
        <w:gridCol w:w="6378"/>
      </w:tblGrid>
      <w:tr w:rsidR="000A12A0" w:rsidRPr="000D618F" w14:paraId="7DC38F6F" w14:textId="77777777" w:rsidTr="00F02E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0CB35" w14:textId="77777777" w:rsidR="000A12A0" w:rsidRPr="000D618F" w:rsidRDefault="000A12A0" w:rsidP="00F02E55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0D618F">
              <w:rPr>
                <w:rFonts w:ascii="TH SarabunPSK" w:hAnsi="TH SarabunPSK" w:cs="TH SarabunPSK"/>
                <w:cs/>
              </w:rPr>
              <w:t>พารามิเตอร์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75C9" w14:textId="43FC8390" w:rsidR="000A12A0" w:rsidRPr="00FA4F6B" w:rsidRDefault="00000000" w:rsidP="00F02E55">
            <w:pPr>
              <w:spacing w:before="0"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  <w:vertAlign w:val="subscript"/>
                      </w:rPr>
                      <m:t>WPS,i,t</m:t>
                    </m:r>
                  </m:sub>
                </m:sSub>
                <m:r>
                  <w:rPr>
                    <w:rFonts w:ascii="Cambria Math" w:hAnsi="Cambria Math" w:cs="TH SarabunPSK"/>
                    <w:sz w:val="24"/>
                    <w:szCs w:val="24"/>
                    <w:vertAlign w:val="subscript"/>
                  </w:rPr>
                  <m:t xml:space="preserve"> ;</m:t>
                </m:r>
                <m:sSub>
                  <m:sSub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H SarabunPSK"/>
                        <w:sz w:val="24"/>
                        <w:szCs w:val="24"/>
                        <w:vertAlign w:val="subscript"/>
                      </w:rPr>
                      <m:t>i,t</m:t>
                    </m:r>
                  </m:sub>
                </m:sSub>
              </m:oMath>
            </m:oMathPara>
          </w:p>
        </w:tc>
      </w:tr>
      <w:tr w:rsidR="000A12A0" w:rsidRPr="000D618F" w14:paraId="78667708" w14:textId="77777777" w:rsidTr="00F02E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629959" w14:textId="77777777" w:rsidR="000A12A0" w:rsidRPr="000D618F" w:rsidRDefault="000A12A0" w:rsidP="00F02E55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0D618F">
              <w:rPr>
                <w:rFonts w:ascii="TH SarabunPSK" w:hAnsi="TH SarabunPSK" w:cs="TH SarabunPSK"/>
                <w:cs/>
              </w:rPr>
              <w:t>หน่วย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C745" w14:textId="77777777" w:rsidR="000A12A0" w:rsidRPr="000D618F" w:rsidRDefault="000A12A0" w:rsidP="00F02E5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0D618F">
              <w:rPr>
                <w:rFonts w:ascii="TH SarabunPSK" w:hAnsi="TH SarabunPSK" w:cs="TH SarabunPSK" w:hint="cs"/>
                <w:cs/>
              </w:rPr>
              <w:t>ไร่</w:t>
            </w:r>
          </w:p>
        </w:tc>
      </w:tr>
      <w:tr w:rsidR="000A12A0" w:rsidRPr="000D618F" w14:paraId="6AD569D2" w14:textId="77777777" w:rsidTr="00F02E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F16D5D" w14:textId="77777777" w:rsidR="000A12A0" w:rsidRPr="000D618F" w:rsidRDefault="000A12A0" w:rsidP="00F02E5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s/>
              </w:rPr>
            </w:pPr>
            <w:r w:rsidRPr="000D618F">
              <w:rPr>
                <w:rFonts w:ascii="TH SarabunPSK" w:hAnsi="TH SarabunPSK" w:cs="TH SarabunPSK" w:hint="cs"/>
                <w:cs/>
              </w:rPr>
              <w:t>ความหมาย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3B37" w14:textId="1AB1DB0E" w:rsidR="000A12A0" w:rsidRPr="000D618F" w:rsidRDefault="000A12A0" w:rsidP="00F02E55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0D618F">
              <w:rPr>
                <w:rFonts w:ascii="TH SarabunPSK" w:hAnsi="TH SarabunPSK" w:cs="TH SarabunPSK" w:hint="cs"/>
                <w:cs/>
              </w:rPr>
              <w:t>ขนาดพื้นที่</w:t>
            </w:r>
            <w:r w:rsidR="00BA354C">
              <w:rPr>
                <w:rFonts w:ascii="TH SarabunPSK" w:hAnsi="TH SarabunPSK" w:cs="TH SarabunPSK" w:hint="cs"/>
                <w:cs/>
              </w:rPr>
              <w:t>ในการดำเนินโครงการ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D618F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0D618F">
              <w:rPr>
                <w:rFonts w:ascii="TH SarabunPSK" w:hAnsi="TH SarabunPSK" w:cs="TH SarabunPSK"/>
              </w:rPr>
              <w:t>i</w:t>
            </w:r>
            <w:proofErr w:type="spellEnd"/>
            <w:r w:rsidRPr="000D618F">
              <w:rPr>
                <w:rFonts w:ascii="TH SarabunPSK" w:hAnsi="TH SarabunPSK" w:cs="TH SarabunPSK"/>
              </w:rPr>
              <w:t xml:space="preserve"> </w:t>
            </w:r>
            <w:r w:rsidRPr="000D618F">
              <w:rPr>
                <w:rFonts w:ascii="TH SarabunPSK" w:hAnsi="TH SarabunPSK" w:cs="TH SarabunPSK" w:hint="cs"/>
                <w:cs/>
              </w:rPr>
              <w:t xml:space="preserve">ในปี </w:t>
            </w:r>
            <w:r w:rsidRPr="000D618F">
              <w:rPr>
                <w:rFonts w:ascii="TH SarabunPSK" w:hAnsi="TH SarabunPSK" w:cs="TH SarabunPSK"/>
              </w:rPr>
              <w:t>t</w:t>
            </w:r>
          </w:p>
        </w:tc>
      </w:tr>
      <w:tr w:rsidR="000A12A0" w:rsidRPr="000D618F" w14:paraId="3BD82787" w14:textId="77777777" w:rsidTr="00F02E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498A04" w14:textId="77777777" w:rsidR="000A12A0" w:rsidRPr="00FE6526" w:rsidRDefault="000A12A0" w:rsidP="00F02E55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FE6526">
              <w:rPr>
                <w:rFonts w:ascii="TH SarabunPSK" w:hAnsi="TH SarabunPSK" w:cs="TH SarabunPSK" w:hint="cs"/>
                <w:color w:val="000000" w:themeColor="text1"/>
                <w:cs/>
              </w:rPr>
              <w:t>แหล่งของข้อมูล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7512" w14:textId="77777777" w:rsidR="000A12A0" w:rsidRPr="00FE6526" w:rsidRDefault="000A12A0" w:rsidP="00F02E55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E6526">
              <w:rPr>
                <w:rFonts w:ascii="TH SarabunPSK" w:hAnsi="TH SarabunPSK" w:cs="TH SarabunPSK" w:hint="cs"/>
                <w:color w:val="000000" w:themeColor="text1"/>
                <w:cs/>
              </w:rPr>
              <w:t>รายงานการตรวจวัด</w:t>
            </w:r>
          </w:p>
        </w:tc>
      </w:tr>
      <w:tr w:rsidR="00FE6526" w:rsidRPr="000D618F" w14:paraId="6CBE1F29" w14:textId="77777777" w:rsidTr="00F02E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FE64A" w14:textId="0CD6B156" w:rsidR="00FE6526" w:rsidRPr="00FE6526" w:rsidRDefault="00FE6526" w:rsidP="00FE6526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E6526">
              <w:rPr>
                <w:rFonts w:ascii="TH SarabunPSK" w:hAnsi="TH SarabunPSK" w:cs="TH SarabunPSK" w:hint="cs"/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CE68" w14:textId="77777777" w:rsidR="0094179D" w:rsidRPr="0094179D" w:rsidRDefault="0094179D" w:rsidP="0094179D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  <w:color w:val="000000" w:themeColor="text1"/>
              </w:rPr>
            </w:pPr>
            <w:r w:rsidRPr="0094179D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94179D">
              <w:rPr>
                <w:rFonts w:ascii="TH SarabunPSK" w:hAnsi="TH SarabunPSK" w:cs="TH SarabunPSK"/>
                <w:color w:val="000000" w:themeColor="text1"/>
                <w:cs/>
              </w:rPr>
              <w:t>สำรวจในพื้นที่</w:t>
            </w:r>
          </w:p>
          <w:p w14:paraId="4B3288FD" w14:textId="153E2ACD" w:rsidR="00FE6526" w:rsidRPr="00FE6526" w:rsidRDefault="0094179D" w:rsidP="0094179D">
            <w:pPr>
              <w:spacing w:before="0" w:after="0" w:line="240" w:lineRule="auto"/>
              <w:ind w:left="1310" w:hanging="1276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4179D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94179D">
              <w:rPr>
                <w:rFonts w:ascii="TH SarabunPSK" w:hAnsi="TH SarabunPSK" w:cs="TH SarabunPSK"/>
                <w:color w:val="000000" w:themeColor="text1"/>
                <w:cs/>
              </w:rPr>
              <w:t>ใช้ภาพถ่ายดาวเทียม/ภาพถ่ายทางอากาศ</w:t>
            </w:r>
          </w:p>
        </w:tc>
      </w:tr>
      <w:tr w:rsidR="00FE6526" w:rsidRPr="000D618F" w14:paraId="58016B51" w14:textId="77777777" w:rsidTr="0094179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8CAB1" w14:textId="03E3E83F" w:rsidR="00FE6526" w:rsidRPr="00FE6526" w:rsidRDefault="00FE6526" w:rsidP="00FE6526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E6526">
              <w:rPr>
                <w:rFonts w:ascii="TH SarabunPSK" w:hAnsi="TH SarabunPSK" w:cs="TH SarabunPSK"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549" w14:textId="4A970755" w:rsidR="00FE6526" w:rsidRPr="00FE6526" w:rsidRDefault="00FE6526" w:rsidP="0094179D">
            <w:pPr>
              <w:spacing w:before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E6526">
              <w:rPr>
                <w:rFonts w:ascii="TH SarabunPSK" w:hAnsi="TH SarabunPSK" w:cs="TH SarabunPSK"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</w:tc>
      </w:tr>
      <w:tr w:rsidR="00FE6526" w:rsidRPr="000D618F" w14:paraId="5DD59D69" w14:textId="77777777" w:rsidTr="00F02E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7146C6" w14:textId="77777777" w:rsidR="00FE6526" w:rsidRPr="00FE6526" w:rsidRDefault="00FE6526" w:rsidP="00FE6526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FE6526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06E1" w14:textId="77777777" w:rsidR="00FE6526" w:rsidRPr="00FE6526" w:rsidRDefault="00FE6526" w:rsidP="00FE6526">
            <w:pPr>
              <w:spacing w:before="0"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FE6526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</w:tr>
    </w:tbl>
    <w:p w14:paraId="160FFF0A" w14:textId="0CE588F8" w:rsidR="00972BA7" w:rsidRPr="00D15245" w:rsidRDefault="00524200" w:rsidP="005211F1">
      <w:pPr>
        <w:pStyle w:val="1"/>
      </w:pPr>
      <w:r>
        <w:t>6</w:t>
      </w:r>
      <w:r w:rsidR="00BC6CBF" w:rsidRPr="00D15245">
        <w:rPr>
          <w:cs/>
        </w:rPr>
        <w:t>. เอกสารอ้างอิง</w:t>
      </w:r>
    </w:p>
    <w:p w14:paraId="75612A66" w14:textId="5BB46E68" w:rsidR="001D374E" w:rsidRDefault="00524200" w:rsidP="00DD71B7">
      <w:pPr>
        <w:pStyle w:val="a3"/>
        <w:numPr>
          <w:ilvl w:val="0"/>
          <w:numId w:val="31"/>
        </w:numPr>
        <w:spacing w:after="0" w:line="240" w:lineRule="auto"/>
        <w:jc w:val="thaiDistribute"/>
        <w:rPr>
          <w:rFonts w:ascii="TH SarabunPSK" w:hAnsi="TH SarabunPSK" w:cs="TH SarabunPSK"/>
        </w:rPr>
      </w:pPr>
      <w:r w:rsidRPr="00DD71B7">
        <w:rPr>
          <w:rFonts w:ascii="TH SarabunPSK" w:hAnsi="TH SarabunPSK" w:cs="TH SarabunPSK"/>
        </w:rPr>
        <w:t>VCS Module: VMD0016 - Methods for Stratification of the Project Area (X-STR; Version 1.2</w:t>
      </w:r>
      <w:r w:rsidR="000E41FB" w:rsidRPr="00DD71B7">
        <w:rPr>
          <w:rFonts w:ascii="TH SarabunPSK" w:hAnsi="TH SarabunPSK" w:cs="TH SarabunPSK"/>
        </w:rPr>
        <w:t>)</w:t>
      </w:r>
    </w:p>
    <w:p w14:paraId="33FC6253" w14:textId="682FFEAF" w:rsidR="00DD71B7" w:rsidRPr="00DD71B7" w:rsidRDefault="00DD71B7" w:rsidP="00DD71B7">
      <w:pPr>
        <w:pStyle w:val="a3"/>
        <w:numPr>
          <w:ilvl w:val="0"/>
          <w:numId w:val="31"/>
        </w:numPr>
        <w:rPr>
          <w:rFonts w:ascii="TH SarabunPSK" w:hAnsi="TH SarabunPSK" w:cs="TH SarabunPSK"/>
        </w:rPr>
      </w:pPr>
      <w:r w:rsidRPr="00DD71B7">
        <w:rPr>
          <w:rFonts w:ascii="TH SarabunPSK" w:hAnsi="TH SarabunPSK" w:cs="TH SarabunPSK"/>
        </w:rPr>
        <w:t>2013 Supplement to the 2006 IPCC Guidelines for National Greenhouse Gas Inventories: Wetlands</w:t>
      </w:r>
    </w:p>
    <w:p w14:paraId="35371E10" w14:textId="77777777" w:rsidR="000E41FB" w:rsidRDefault="000E41FB" w:rsidP="000E41FB">
      <w:pPr>
        <w:pStyle w:val="a3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highlight w:val="yellow"/>
        </w:rPr>
      </w:pPr>
    </w:p>
    <w:p w14:paraId="555976D7" w14:textId="34BC41DA" w:rsidR="00DD71B7" w:rsidRPr="00D15245" w:rsidRDefault="00DD71B7" w:rsidP="000E41FB">
      <w:pPr>
        <w:pStyle w:val="a3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highlight w:val="yellow"/>
        </w:rPr>
        <w:sectPr w:rsidR="00DD71B7" w:rsidRPr="00D15245" w:rsidSect="00292D61">
          <w:headerReference w:type="default" r:id="rId8"/>
          <w:footerReference w:type="default" r:id="rId9"/>
          <w:pgSz w:w="11906" w:h="16838"/>
          <w:pgMar w:top="1440" w:right="1440" w:bottom="1440" w:left="1440" w:header="706" w:footer="706" w:gutter="0"/>
          <w:cols w:space="708"/>
          <w:docGrid w:linePitch="435"/>
        </w:sectPr>
      </w:pPr>
    </w:p>
    <w:p w14:paraId="58225849" w14:textId="7FF826A5" w:rsidR="000E41FB" w:rsidRPr="00C86935" w:rsidRDefault="000E41FB" w:rsidP="0099490B">
      <w:pPr>
        <w:pStyle w:val="a3"/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C86935">
        <w:rPr>
          <w:rFonts w:ascii="TH SarabunPSK" w:hAnsi="TH SarabunPSK" w:cs="TH SarabunPSK" w:hint="cs"/>
          <w:b/>
          <w:bCs/>
          <w:sz w:val="36"/>
          <w:szCs w:val="44"/>
          <w:cs/>
        </w:rPr>
        <w:lastRenderedPageBreak/>
        <w:t>ภาคผนวก</w:t>
      </w:r>
    </w:p>
    <w:p w14:paraId="6DEF7290" w14:textId="6F48D074" w:rsidR="00856802" w:rsidRPr="00C86935" w:rsidRDefault="00856802" w:rsidP="00F3433C">
      <w:pPr>
        <w:pStyle w:val="1"/>
      </w:pPr>
      <w:r w:rsidRPr="00C86935">
        <w:rPr>
          <w:rFonts w:hint="cs"/>
          <w:cs/>
        </w:rPr>
        <w:t>ภาคผนวกที่ 1 นิยามที่เกี่ยวข้อง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00"/>
      </w:tblGrid>
      <w:tr w:rsidR="003F1B97" w:rsidRPr="003F1B97" w14:paraId="3E31A2AC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2639" w14:textId="77777777" w:rsidR="003F1B97" w:rsidRPr="003F1B97" w:rsidRDefault="003F1B97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</w:rPr>
            </w:pPr>
            <w:r w:rsidRPr="003F1B97">
              <w:rPr>
                <w:rFonts w:ascii="TH SarabunPSK" w:eastAsia="TH SarabunPSK" w:hAnsi="TH SarabunPSK" w:cs="TH SarabunPSK" w:hint="cs"/>
                <w:cs/>
              </w:rPr>
              <w:t xml:space="preserve">กรณีฐาน </w:t>
            </w:r>
            <w:r w:rsidRPr="003F1B97">
              <w:rPr>
                <w:rFonts w:ascii="TH SarabunPSK" w:eastAsia="TH SarabunPSK" w:hAnsi="TH SarabunPSK" w:cs="TH SarabunPSK" w:hint="cs"/>
              </w:rPr>
              <w:t>(baseline)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5098" w14:textId="77777777" w:rsidR="003F1B97" w:rsidRPr="003F1B97" w:rsidRDefault="003F1B97" w:rsidP="00F13661">
            <w:pPr>
              <w:spacing w:after="120" w:line="240" w:lineRule="auto"/>
              <w:ind w:left="0"/>
              <w:jc w:val="thaiDistribute"/>
              <w:rPr>
                <w:rFonts w:ascii="TH SarabunPSK" w:eastAsia="TH SarabunPSK" w:hAnsi="TH SarabunPSK" w:cs="TH SarabunPSK"/>
                <w:cs/>
              </w:rPr>
            </w:pPr>
            <w:r w:rsidRPr="003F1B97">
              <w:rPr>
                <w:rFonts w:ascii="TH SarabunPSK" w:eastAsia="TH SarabunPSK" w:hAnsi="TH SarabunPSK" w:cs="TH SarabunPSK" w:hint="cs"/>
                <w:cs/>
              </w:rPr>
              <w:t>กรณีการปล่อยก๊าซเรือนกระจกตามสภาพปกติในกรณีที่ยังไม่มีการดำเนินงานโครงการลดการปล่อยก๊าซเรือนกระจกแต่อย่างใด</w:t>
            </w:r>
          </w:p>
        </w:tc>
      </w:tr>
      <w:tr w:rsidR="003F1B97" w:rsidRPr="003F1B97" w14:paraId="099A41F7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76F4" w14:textId="77777777" w:rsidR="003F1B97" w:rsidRPr="003F1B97" w:rsidRDefault="003F1B97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  <w:cs/>
              </w:rPr>
            </w:pPr>
            <w:r w:rsidRPr="003F1B97">
              <w:rPr>
                <w:rFonts w:ascii="TH SarabunPSK" w:eastAsia="TH SarabunPSK" w:hAnsi="TH SarabunPSK" w:cs="TH SarabunPSK" w:hint="cs"/>
                <w:cs/>
              </w:rPr>
              <w:t>ก๊าซเรือนกระจก</w:t>
            </w:r>
            <w:r w:rsidRPr="003F1B97">
              <w:rPr>
                <w:rFonts w:ascii="TH SarabunPSK" w:eastAsia="TH SarabunPSK" w:hAnsi="TH SarabunPSK" w:cs="TH SarabunPSK"/>
              </w:rPr>
              <w:t xml:space="preserve"> (Greenhouse gases)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39A6" w14:textId="77777777" w:rsidR="003F1B97" w:rsidRPr="003F1B97" w:rsidRDefault="003F1B97" w:rsidP="00F13661">
            <w:pPr>
              <w:spacing w:after="120" w:line="240" w:lineRule="auto"/>
              <w:ind w:left="0"/>
              <w:jc w:val="thaiDistribute"/>
              <w:rPr>
                <w:rFonts w:ascii="TH SarabunPSK" w:eastAsia="TH SarabunPSK" w:hAnsi="TH SarabunPSK" w:cs="TH SarabunPSK"/>
                <w:cs/>
              </w:rPr>
            </w:pPr>
            <w:r w:rsidRPr="003F1B97">
              <w:rPr>
                <w:rFonts w:ascii="TH SarabunPSK" w:eastAsia="TH SarabunPSK" w:hAnsi="TH SarabunPSK" w:cs="TH SarabunPSK" w:hint="cs"/>
                <w:cs/>
              </w:rPr>
              <w:t>เป็นก๊าซที่มีคุณสมบัติในการดูดซับคลื่นรังสีความร้อน (หรือรังสีอินฟราเรด) ได้ดี ก๊าซเหล่านี้มีความจำเป็นต่อการรักษาอุณหภูมิในบรรยากาศของโลกให้คงที่ เมื่อมีก๊าซเหล่านี้ในบรรยากาศมากขึ้นบรรยากาศโลกจึงมีอุณหภูมิสูงขึ้น ก๊าซเรือนกระจกสำคัญที่กำหนดในพิธีสาร</w:t>
            </w:r>
            <w:proofErr w:type="spellStart"/>
            <w:r w:rsidRPr="003F1B97">
              <w:rPr>
                <w:rFonts w:ascii="TH SarabunPSK" w:eastAsia="TH SarabunPSK" w:hAnsi="TH SarabunPSK" w:cs="TH SarabunPSK" w:hint="cs"/>
                <w:cs/>
              </w:rPr>
              <w:t>เกียว</w:t>
            </w:r>
            <w:proofErr w:type="spellEnd"/>
            <w:r w:rsidRPr="003F1B97">
              <w:rPr>
                <w:rFonts w:ascii="TH SarabunPSK" w:eastAsia="TH SarabunPSK" w:hAnsi="TH SarabunPSK" w:cs="TH SarabunPSK" w:hint="cs"/>
                <w:cs/>
              </w:rPr>
              <w:t xml:space="preserve">โตมี </w:t>
            </w:r>
            <w:r w:rsidRPr="003F1B97">
              <w:rPr>
                <w:rFonts w:ascii="TH SarabunPSK" w:eastAsia="TH SarabunPSK" w:hAnsi="TH SarabunPSK" w:cs="TH SarabunPSK" w:hint="cs"/>
              </w:rPr>
              <w:t>7</w:t>
            </w:r>
            <w:r w:rsidRPr="003F1B97">
              <w:rPr>
                <w:rFonts w:ascii="TH SarabunPSK" w:eastAsia="TH SarabunPSK" w:hAnsi="TH SarabunPSK" w:cs="TH SarabunPSK" w:hint="cs"/>
                <w:cs/>
              </w:rPr>
              <w:t xml:space="preserve"> ชนิด คือ </w:t>
            </w:r>
            <w:r w:rsidRPr="003F1B97">
              <w:rPr>
                <w:rFonts w:ascii="TH SarabunPSK" w:eastAsia="TH SarabunPSK" w:hAnsi="TH SarabunPSK" w:cs="TH SarabunPSK" w:hint="cs"/>
              </w:rPr>
              <w:t>CO</w:t>
            </w:r>
            <w:r w:rsidRPr="003F1B97">
              <w:rPr>
                <w:rFonts w:ascii="TH SarabunPSK" w:eastAsia="TH SarabunPSK" w:hAnsi="TH SarabunPSK" w:cs="TH SarabunPSK" w:hint="cs"/>
                <w:vertAlign w:val="subscript"/>
              </w:rPr>
              <w:t>2</w:t>
            </w:r>
            <w:r w:rsidRPr="003F1B97">
              <w:rPr>
                <w:rFonts w:ascii="TH SarabunPSK" w:eastAsia="TH SarabunPSK" w:hAnsi="TH SarabunPSK" w:cs="TH SarabunPSK" w:hint="cs"/>
              </w:rPr>
              <w:t>, CH</w:t>
            </w:r>
            <w:r w:rsidRPr="003F1B97">
              <w:rPr>
                <w:rFonts w:ascii="TH SarabunPSK" w:eastAsia="TH SarabunPSK" w:hAnsi="TH SarabunPSK" w:cs="TH SarabunPSK" w:hint="cs"/>
                <w:vertAlign w:val="subscript"/>
              </w:rPr>
              <w:t>4</w:t>
            </w:r>
            <w:r w:rsidRPr="003F1B97">
              <w:rPr>
                <w:rFonts w:ascii="TH SarabunPSK" w:eastAsia="TH SarabunPSK" w:hAnsi="TH SarabunPSK" w:cs="TH SarabunPSK" w:hint="cs"/>
              </w:rPr>
              <w:t>, N</w:t>
            </w:r>
            <w:r w:rsidRPr="003F1B97">
              <w:rPr>
                <w:rFonts w:ascii="TH SarabunPSK" w:eastAsia="TH SarabunPSK" w:hAnsi="TH SarabunPSK" w:cs="TH SarabunPSK" w:hint="cs"/>
                <w:vertAlign w:val="subscript"/>
              </w:rPr>
              <w:t>2</w:t>
            </w:r>
            <w:r w:rsidRPr="003F1B97">
              <w:rPr>
                <w:rFonts w:ascii="TH SarabunPSK" w:eastAsia="TH SarabunPSK" w:hAnsi="TH SarabunPSK" w:cs="TH SarabunPSK" w:hint="cs"/>
              </w:rPr>
              <w:t>O, HFCs, PFCs, SF</w:t>
            </w:r>
            <w:r w:rsidRPr="003F1B97">
              <w:rPr>
                <w:rFonts w:ascii="TH SarabunPSK" w:eastAsia="TH SarabunPSK" w:hAnsi="TH SarabunPSK" w:cs="TH SarabunPSK" w:hint="cs"/>
                <w:vertAlign w:val="subscript"/>
              </w:rPr>
              <w:t xml:space="preserve">6 </w:t>
            </w:r>
            <w:r w:rsidRPr="003F1B97">
              <w:rPr>
                <w:rFonts w:ascii="TH SarabunPSK" w:eastAsia="TH SarabunPSK" w:hAnsi="TH SarabunPSK" w:cs="TH SarabunPSK" w:hint="cs"/>
                <w:cs/>
              </w:rPr>
              <w:t xml:space="preserve">และ </w:t>
            </w:r>
            <w:r w:rsidRPr="003F1B97">
              <w:rPr>
                <w:rFonts w:ascii="TH SarabunPSK" w:eastAsia="TH SarabunPSK" w:hAnsi="TH SarabunPSK" w:cs="TH SarabunPSK" w:hint="cs"/>
              </w:rPr>
              <w:t>NF</w:t>
            </w:r>
            <w:r w:rsidRPr="003F1B97">
              <w:rPr>
                <w:rFonts w:ascii="TH SarabunPSK" w:eastAsia="TH SarabunPSK" w:hAnsi="TH SarabunPSK" w:cs="TH SarabunPSK" w:hint="cs"/>
                <w:vertAlign w:val="subscript"/>
              </w:rPr>
              <w:t>3</w:t>
            </w:r>
            <w:r w:rsidRPr="003F1B97">
              <w:rPr>
                <w:rFonts w:ascii="TH SarabunPSK" w:eastAsia="TH SarabunPSK" w:hAnsi="TH SarabunPSK" w:cs="TH SarabunPSK" w:hint="cs"/>
                <w:vertAlign w:val="subscript"/>
                <w:cs/>
              </w:rPr>
              <w:t xml:space="preserve"> </w:t>
            </w:r>
          </w:p>
        </w:tc>
      </w:tr>
      <w:tr w:rsidR="003F1B97" w:rsidRPr="003F1B97" w14:paraId="71FFE7EF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35B" w14:textId="77777777" w:rsidR="003F1B97" w:rsidRPr="003F1B97" w:rsidRDefault="003F1B97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  <w:cs/>
              </w:rPr>
            </w:pPr>
            <w:r w:rsidRPr="003F1B97">
              <w:rPr>
                <w:rFonts w:ascii="TH SarabunPSK" w:eastAsia="TH SarabunPSK" w:hAnsi="TH SarabunPSK" w:cs="TH SarabunPSK"/>
                <w:cs/>
              </w:rPr>
              <w:t>การฟื้นฟูพื้นที่ชุ่มน้ำเขตขึ้นน้ำลง (</w:t>
            </w:r>
            <w:r w:rsidRPr="003F1B97">
              <w:rPr>
                <w:rFonts w:ascii="TH SarabunPSK" w:eastAsia="TH SarabunPSK" w:hAnsi="TH SarabunPSK" w:cs="TH SarabunPSK"/>
              </w:rPr>
              <w:t>Tidal wetland restoration)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E79" w14:textId="77777777" w:rsidR="003F1B97" w:rsidRPr="003F1B97" w:rsidRDefault="003F1B97" w:rsidP="00F13661">
            <w:pPr>
              <w:spacing w:after="120" w:line="240" w:lineRule="auto"/>
              <w:ind w:left="0"/>
              <w:jc w:val="thaiDistribute"/>
              <w:rPr>
                <w:rFonts w:ascii="TH SarabunPSK" w:eastAsia="TH SarabunPSK" w:hAnsi="TH SarabunPSK" w:cs="TH SarabunPSK"/>
                <w:cs/>
              </w:rPr>
            </w:pPr>
            <w:r w:rsidRPr="003F1B97">
              <w:rPr>
                <w:rFonts w:ascii="TH SarabunPSK" w:eastAsia="TH SarabunPSK" w:hAnsi="TH SarabunPSK" w:cs="TH SarabunPSK"/>
                <w:cs/>
              </w:rPr>
              <w:t>การสร้างหรือปรับปรุงทางอุทกวิทยา ความเค็ม คุณภาพน้ำ การจัดหาตะกอนหรือพืชพรรณในพื้นที่ชุ่มน้ำเขตน้ำขึ้นน้ำลงที่เสื่อมโทรมหรือแปลงสภาพไปแล้ว รวมถึงกิจกรรมที่ก่อให้เกิดพื้นที่ชุ่มน้ำบนพื้นที่ที่สูงกว่าการเพิ่มขึ้นของระดับน้ำทะเล กิจกรรมที่เปลี่ยนประเภทพื้นที่ชุ่มน้ำหนึ่งเป็นอีกประเภทหนึ่งและกิจกรรมที่เปลี่ยนพื้นที่ทะเลเปิดเป็นพื้นที่ชุ่มน้ำ</w:t>
            </w:r>
          </w:p>
        </w:tc>
      </w:tr>
      <w:tr w:rsidR="00FD183C" w:rsidRPr="003F1B97" w14:paraId="0FA7D334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17E" w14:textId="250CD73D" w:rsidR="00FD183C" w:rsidRPr="00FD183C" w:rsidRDefault="00FD183C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  <w:cs/>
              </w:rPr>
            </w:pPr>
            <w:r w:rsidRPr="00FD183C">
              <w:rPr>
                <w:rFonts w:ascii="TH SarabunPSK" w:hAnsi="TH SarabunPSK" w:cs="TH SarabunPSK" w:hint="cs"/>
                <w:cs/>
              </w:rPr>
              <w:t xml:space="preserve">โครงการลดการปล่อยก๊าซคาร์บอนไดออกไซด์ </w:t>
            </w:r>
            <w:r w:rsidRPr="00FD183C">
              <w:rPr>
                <w:rFonts w:ascii="TH SarabunPSK" w:hAnsi="TH SarabunPSK" w:cs="TH SarabunPSK" w:hint="cs"/>
              </w:rPr>
              <w:t>(CO</w:t>
            </w:r>
            <w:r w:rsidRPr="00FD183C">
              <w:rPr>
                <w:rFonts w:ascii="TH SarabunPSK" w:hAnsi="TH SarabunPSK" w:cs="TH SarabunPSK" w:hint="cs"/>
                <w:vertAlign w:val="subscript"/>
              </w:rPr>
              <w:t>2</w:t>
            </w:r>
            <w:r w:rsidRPr="00FD183C">
              <w:rPr>
                <w:rFonts w:ascii="TH SarabunPSK" w:hAnsi="TH SarabunPSK" w:cs="TH SarabunPSK" w:hint="cs"/>
              </w:rPr>
              <w:t xml:space="preserve"> emission reduction</w:t>
            </w:r>
            <w:r w:rsidRPr="00FD183C">
              <w:rPr>
                <w:rFonts w:ascii="TH SarabunPSK" w:hAnsi="TH SarabunPSK" w:cs="TH SarabunPSK" w:hint="cs"/>
                <w:cs/>
              </w:rPr>
              <w:t xml:space="preserve"> </w:t>
            </w:r>
            <w:r w:rsidRPr="00FD183C">
              <w:rPr>
                <w:rFonts w:ascii="TH SarabunPSK" w:hAnsi="TH SarabunPSK" w:cs="TH SarabunPSK" w:hint="cs"/>
              </w:rPr>
              <w:t>project)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1DE5" w14:textId="78AA012B" w:rsidR="00FD183C" w:rsidRPr="00FD183C" w:rsidRDefault="00FD183C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  <w:cs/>
              </w:rPr>
            </w:pPr>
            <w:r w:rsidRPr="00FD183C">
              <w:rPr>
                <w:rFonts w:ascii="TH SarabunPSK" w:hAnsi="TH SarabunPSK" w:cs="TH SarabunPSK" w:hint="cs"/>
                <w:cs/>
              </w:rPr>
              <w:t>โครงการที่มีการดำเนินกิจกรรมโครงการเพื่อลดการปล่อยก๊าซคาร์บอนไดออกไซด์เมื่อเปรียบเทียบกับกรณีฐาน</w:t>
            </w:r>
          </w:p>
        </w:tc>
      </w:tr>
      <w:tr w:rsidR="00FD183C" w:rsidRPr="003F1B97" w14:paraId="161110DD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FCD" w14:textId="77777777" w:rsidR="00FD183C" w:rsidRPr="00FD183C" w:rsidRDefault="00FD183C" w:rsidP="00F13661">
            <w:pPr>
              <w:spacing w:after="120"/>
              <w:ind w:left="0"/>
              <w:rPr>
                <w:rFonts w:ascii="TH SarabunPSK" w:eastAsiaTheme="minorHAnsi" w:hAnsi="TH SarabunPSK" w:cs="TH SarabunPSK"/>
              </w:rPr>
            </w:pPr>
            <w:r w:rsidRPr="00FD183C">
              <w:rPr>
                <w:rFonts w:ascii="TH SarabunPSK" w:eastAsiaTheme="minorHAnsi" w:hAnsi="TH SarabunPSK" w:cs="TH SarabunPSK" w:hint="cs"/>
                <w:cs/>
              </w:rPr>
              <w:t xml:space="preserve">ความเค็มเฉลี่ย </w:t>
            </w:r>
            <w:r w:rsidRPr="00FD183C">
              <w:rPr>
                <w:rFonts w:ascii="TH SarabunPSK" w:eastAsiaTheme="minorHAnsi" w:hAnsi="TH SarabunPSK" w:cs="TH SarabunPSK" w:hint="cs"/>
              </w:rPr>
              <w:t xml:space="preserve">(Salinity Average) </w:t>
            </w:r>
          </w:p>
          <w:p w14:paraId="35FABE00" w14:textId="77777777" w:rsidR="00FD183C" w:rsidRPr="00FD183C" w:rsidRDefault="00FD183C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  <w:cs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AEE" w14:textId="535FA4A4" w:rsidR="00FD183C" w:rsidRPr="00FD183C" w:rsidRDefault="00FD183C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  <w:cs/>
              </w:rPr>
            </w:pPr>
            <w:r w:rsidRPr="00FD183C">
              <w:rPr>
                <w:rFonts w:ascii="TH SarabunPSK" w:eastAsiaTheme="minorHAnsi" w:hAnsi="TH SarabunPSK" w:cs="TH SarabunPSK" w:hint="cs"/>
                <w:cs/>
              </w:rPr>
              <w:t>ความเค็มเฉลี่ยของพื้นที่ชุ่มน้ำที่ใช้แสดงให้เห็นถึงความแปรผันของความเค็มในช่วงเวลาที่มีการปล่อย</w:t>
            </w:r>
            <w:r w:rsidRPr="00FD183C">
              <w:rPr>
                <w:rFonts w:ascii="TH SarabunPSK" w:eastAsiaTheme="minorHAnsi" w:hAnsi="TH SarabunPSK" w:cs="TH SarabunPSK" w:hint="cs"/>
              </w:rPr>
              <w:t xml:space="preserve"> CH</w:t>
            </w:r>
            <w:r w:rsidRPr="00FD183C">
              <w:rPr>
                <w:rFonts w:ascii="TH SarabunPSK" w:eastAsiaTheme="minorHAnsi" w:hAnsi="TH SarabunPSK" w:cs="TH SarabunPSK" w:hint="cs"/>
                <w:vertAlign w:val="subscript"/>
                <w:cs/>
              </w:rPr>
              <w:t>4</w:t>
            </w:r>
            <w:r w:rsidRPr="00FD183C">
              <w:rPr>
                <w:rFonts w:ascii="TH SarabunPSK" w:eastAsiaTheme="minorHAnsi" w:hAnsi="TH SarabunPSK" w:cs="TH SarabunPSK" w:hint="cs"/>
              </w:rPr>
              <w:t xml:space="preserve"> </w:t>
            </w:r>
            <w:r w:rsidRPr="00FD183C">
              <w:rPr>
                <w:rFonts w:ascii="TH SarabunPSK" w:eastAsiaTheme="minorHAnsi" w:hAnsi="TH SarabunPSK" w:cs="TH SarabunPSK" w:hint="cs"/>
                <w:cs/>
              </w:rPr>
              <w:t xml:space="preserve">สูง เช่น </w:t>
            </w:r>
            <w:r w:rsidRPr="00FD183C">
              <w:rPr>
                <w:rFonts w:ascii="TH SarabunPSK" w:eastAsiaTheme="minorHAnsi" w:hAnsi="TH SarabunPSK" w:cs="TH SarabunPSK" w:hint="cs"/>
              </w:rPr>
              <w:t xml:space="preserve">growing season </w:t>
            </w:r>
            <w:r w:rsidRPr="00FD183C">
              <w:rPr>
                <w:rFonts w:ascii="TH SarabunPSK" w:eastAsiaTheme="minorHAnsi" w:hAnsi="TH SarabunPSK" w:cs="TH SarabunPSK" w:hint="cs"/>
                <w:cs/>
              </w:rPr>
              <w:t>ในระบบนิเวศเขตอบอุ่น</w:t>
            </w:r>
          </w:p>
        </w:tc>
      </w:tr>
      <w:tr w:rsidR="00FD183C" w:rsidRPr="003F1B97" w14:paraId="72FD0084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1820" w14:textId="77777777" w:rsidR="00FD183C" w:rsidRPr="00FD183C" w:rsidRDefault="00FD183C" w:rsidP="00F13661">
            <w:pPr>
              <w:spacing w:after="120"/>
              <w:ind w:left="0"/>
              <w:rPr>
                <w:rFonts w:ascii="TH SarabunPSK" w:eastAsiaTheme="minorHAnsi" w:hAnsi="TH SarabunPSK" w:cs="TH SarabunPSK"/>
              </w:rPr>
            </w:pPr>
            <w:r w:rsidRPr="00FD183C">
              <w:rPr>
                <w:rFonts w:ascii="TH SarabunPSK" w:eastAsiaTheme="minorHAnsi" w:hAnsi="TH SarabunPSK" w:cs="TH SarabunPSK" w:hint="cs"/>
                <w:cs/>
              </w:rPr>
              <w:t xml:space="preserve">ความเค็มต่ำสุด </w:t>
            </w:r>
            <w:r w:rsidRPr="00FD183C">
              <w:rPr>
                <w:rFonts w:ascii="TH SarabunPSK" w:eastAsiaTheme="minorHAnsi" w:hAnsi="TH SarabunPSK" w:cs="TH SarabunPSK" w:hint="cs"/>
              </w:rPr>
              <w:t xml:space="preserve">(Salinity Low Point) </w:t>
            </w:r>
          </w:p>
          <w:p w14:paraId="257D402B" w14:textId="77777777" w:rsidR="00FD183C" w:rsidRPr="00FD183C" w:rsidRDefault="00FD183C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  <w:cs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785A" w14:textId="7776305B" w:rsidR="00FD183C" w:rsidRPr="00FD183C" w:rsidRDefault="00FD183C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  <w:cs/>
              </w:rPr>
            </w:pPr>
            <w:r w:rsidRPr="00FD183C">
              <w:rPr>
                <w:rFonts w:ascii="TH SarabunPSK" w:eastAsiaTheme="minorHAnsi" w:hAnsi="TH SarabunPSK" w:cs="TH SarabunPSK" w:hint="cs"/>
                <w:cs/>
              </w:rPr>
              <w:t>ความเค็มต่ำสุดของพื้นที่ชุ่มน้ำที่ใช้แสดงให้เห็นถึงความแปรผันของความเค็มในช่วงเวลาที่มีการปล่อย</w:t>
            </w:r>
            <w:r w:rsidRPr="00FD183C">
              <w:rPr>
                <w:rFonts w:ascii="TH SarabunPSK" w:eastAsiaTheme="minorHAnsi" w:hAnsi="TH SarabunPSK" w:cs="TH SarabunPSK" w:hint="cs"/>
              </w:rPr>
              <w:t xml:space="preserve"> CH</w:t>
            </w:r>
            <w:r w:rsidRPr="00FD183C">
              <w:rPr>
                <w:rFonts w:ascii="TH SarabunPSK" w:eastAsiaTheme="minorHAnsi" w:hAnsi="TH SarabunPSK" w:cs="TH SarabunPSK" w:hint="cs"/>
                <w:vertAlign w:val="subscript"/>
                <w:cs/>
              </w:rPr>
              <w:t>4</w:t>
            </w:r>
            <w:r w:rsidRPr="00FD183C">
              <w:rPr>
                <w:rFonts w:ascii="TH SarabunPSK" w:eastAsiaTheme="minorHAnsi" w:hAnsi="TH SarabunPSK" w:cs="TH SarabunPSK" w:hint="cs"/>
              </w:rPr>
              <w:t xml:space="preserve"> </w:t>
            </w:r>
            <w:r w:rsidRPr="00FD183C">
              <w:rPr>
                <w:rFonts w:ascii="TH SarabunPSK" w:eastAsiaTheme="minorHAnsi" w:hAnsi="TH SarabunPSK" w:cs="TH SarabunPSK" w:hint="cs"/>
                <w:cs/>
              </w:rPr>
              <w:t xml:space="preserve">สูง เช่น </w:t>
            </w:r>
            <w:r w:rsidRPr="00FD183C">
              <w:rPr>
                <w:rFonts w:ascii="TH SarabunPSK" w:eastAsiaTheme="minorHAnsi" w:hAnsi="TH SarabunPSK" w:cs="TH SarabunPSK" w:hint="cs"/>
              </w:rPr>
              <w:t xml:space="preserve">growing season </w:t>
            </w:r>
            <w:r w:rsidRPr="00FD183C">
              <w:rPr>
                <w:rFonts w:ascii="TH SarabunPSK" w:eastAsiaTheme="minorHAnsi" w:hAnsi="TH SarabunPSK" w:cs="TH SarabunPSK" w:hint="cs"/>
                <w:cs/>
              </w:rPr>
              <w:t>ในระบบนิเวศเขตอบอุ่น</w:t>
            </w:r>
          </w:p>
        </w:tc>
      </w:tr>
      <w:tr w:rsidR="00FD183C" w:rsidRPr="003F1B97" w14:paraId="37FF5B51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862D" w14:textId="77777777" w:rsidR="00FD183C" w:rsidRPr="003F1B97" w:rsidRDefault="00FD183C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ดินอินทรีย์ (</w:t>
            </w:r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>Organic Soils)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5578" w14:textId="77777777" w:rsidR="00FD183C" w:rsidRPr="003F1B97" w:rsidRDefault="00FD183C" w:rsidP="00F13661">
            <w:pPr>
              <w:spacing w:after="120" w:line="256" w:lineRule="auto"/>
              <w:ind w:left="0"/>
              <w:rPr>
                <w:rFonts w:ascii="TH SarabunPSK" w:eastAsia="Times New Roman" w:hAnsi="TH SarabunPSK" w:cs="TH SarabunPSK"/>
                <w:lang w:eastAsia="zh-CN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 xml:space="preserve">ดินอินทรีย์ คือ ดินที่มีลักษณะต่าง ๆ ตามกำหนดของ </w:t>
            </w:r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 xml:space="preserve">FAO </w:t>
            </w: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โดยต้องมีลักษณะในข้อ 1 และ 2 หรือ ข้อ 1 และ 3 ดังนี้</w:t>
            </w:r>
          </w:p>
          <w:p w14:paraId="0202D6BB" w14:textId="77777777" w:rsidR="00FD183C" w:rsidRPr="003F1B97" w:rsidRDefault="00FD183C" w:rsidP="00F13661">
            <w:pPr>
              <w:tabs>
                <w:tab w:val="left" w:pos="360"/>
              </w:tabs>
              <w:spacing w:after="120" w:line="256" w:lineRule="auto"/>
              <w:ind w:left="0"/>
              <w:rPr>
                <w:rFonts w:ascii="TH SarabunPSK" w:eastAsia="Times New Roman" w:hAnsi="TH SarabunPSK" w:cs="TH SarabunPSK"/>
                <w:lang w:eastAsia="zh-CN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lastRenderedPageBreak/>
              <w:t>(1)</w:t>
            </w: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ab/>
              <w:t xml:space="preserve">มีความหนาตั้งแต่ 10 เซนติเมตรขึ้นไป ชั้นดินมีความหนา </w:t>
            </w:r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 xml:space="preserve">&lt; </w:t>
            </w: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20 เซนติเมตร ต้องมีคาร์บอนอินทรีย์ในดินตั้งแต่ 12% ขึ้นไป เมื่อเกิดการผสมดินถึงระดับความลึกที่ 20 เซนติเมตร</w:t>
            </w:r>
          </w:p>
          <w:p w14:paraId="41F47A68" w14:textId="77777777" w:rsidR="00FD183C" w:rsidRPr="003F1B97" w:rsidRDefault="00FD183C" w:rsidP="00F13661">
            <w:pPr>
              <w:tabs>
                <w:tab w:val="left" w:pos="350"/>
              </w:tabs>
              <w:spacing w:after="120" w:line="256" w:lineRule="auto"/>
              <w:ind w:left="0"/>
              <w:rPr>
                <w:rFonts w:ascii="TH SarabunPSK" w:eastAsia="Times New Roman" w:hAnsi="TH SarabunPSK" w:cs="TH SarabunPSK"/>
                <w:lang w:eastAsia="zh-CN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(2)</w:t>
            </w: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ab/>
              <w:t xml:space="preserve">กรณีดินไม่เคยอิ่มตัวด้วยน้ำนานกว่า 2-3 วัน และมีคาร์บอนอินทรีย์ในดิน </w:t>
            </w:r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>&gt;</w:t>
            </w: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20% โดยน้ำหนัก (มีอินทรียวัตถุในดินประมาณ 35%)</w:t>
            </w:r>
          </w:p>
          <w:p w14:paraId="5B08C3A5" w14:textId="77777777" w:rsidR="00FD183C" w:rsidRPr="003F1B97" w:rsidRDefault="00FD183C" w:rsidP="00F13661">
            <w:pPr>
              <w:tabs>
                <w:tab w:val="left" w:pos="350"/>
              </w:tabs>
              <w:spacing w:after="120" w:line="256" w:lineRule="auto"/>
              <w:ind w:left="0"/>
              <w:rPr>
                <w:rFonts w:ascii="TH SarabunPSK" w:eastAsia="Times New Roman" w:hAnsi="TH SarabunPSK" w:cs="TH SarabunPSK"/>
                <w:lang w:eastAsia="zh-CN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(3)</w:t>
            </w: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ab/>
              <w:t xml:space="preserve">กรณีดินมีสภาวะที่อิ่มตัวด้วยน้ำและ </w:t>
            </w:r>
          </w:p>
          <w:p w14:paraId="7A4675F1" w14:textId="77777777" w:rsidR="00FD183C" w:rsidRPr="003F1B97" w:rsidRDefault="00FD183C" w:rsidP="00F13661">
            <w:pPr>
              <w:tabs>
                <w:tab w:val="left" w:pos="350"/>
              </w:tabs>
              <w:spacing w:after="120" w:line="256" w:lineRule="auto"/>
              <w:ind w:left="0"/>
              <w:rPr>
                <w:rFonts w:ascii="TH SarabunPSK" w:eastAsia="Times New Roman" w:hAnsi="TH SarabunPSK" w:cs="TH SarabunPSK"/>
                <w:lang w:eastAsia="zh-CN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(</w:t>
            </w:r>
            <w:proofErr w:type="spellStart"/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>i</w:t>
            </w:r>
            <w:proofErr w:type="spellEnd"/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 xml:space="preserve">) </w:t>
            </w: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 xml:space="preserve">มีคาร์บอนอินทรีย์ในดินอย่างน้อย 12% โดยน้ำหนัก (มีอินทรียวัตถุในดินประมาณ 20%) ถ้าไม่มีแร่ดินเหนียว หรือ </w:t>
            </w:r>
          </w:p>
          <w:p w14:paraId="7C27990E" w14:textId="77777777" w:rsidR="00FD183C" w:rsidRPr="003F1B97" w:rsidRDefault="00FD183C" w:rsidP="00F13661">
            <w:pPr>
              <w:tabs>
                <w:tab w:val="left" w:pos="350"/>
              </w:tabs>
              <w:spacing w:after="120" w:line="256" w:lineRule="auto"/>
              <w:ind w:left="0"/>
              <w:rPr>
                <w:rFonts w:ascii="TH SarabunPSK" w:eastAsia="Times New Roman" w:hAnsi="TH SarabunPSK" w:cs="TH SarabunPSK"/>
                <w:lang w:eastAsia="zh-CN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(</w:t>
            </w:r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 xml:space="preserve">ii) </w:t>
            </w: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 xml:space="preserve">มีคาร์บอนอินทรีย์ในดินอย่างน้อย 18% โดยน้ำหนัก (มีอินทรียวัตถุในดินประมาณ 30%) ถ้ามีแร่ดินเหนียวตั้งแต่ 60% ขึ้นไป หรือ </w:t>
            </w:r>
          </w:p>
          <w:p w14:paraId="1627ADB1" w14:textId="77777777" w:rsidR="00FD183C" w:rsidRPr="003F1B97" w:rsidRDefault="00FD183C" w:rsidP="00F13661">
            <w:pPr>
              <w:tabs>
                <w:tab w:val="left" w:pos="350"/>
              </w:tabs>
              <w:spacing w:after="120" w:line="256" w:lineRule="auto"/>
              <w:ind w:left="0"/>
              <w:rPr>
                <w:rFonts w:ascii="TH SarabunPSK" w:eastAsia="Times New Roman" w:hAnsi="TH SarabunPSK" w:cs="TH SarabunPSK"/>
                <w:lang w:eastAsia="zh-CN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(</w:t>
            </w:r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 xml:space="preserve">iii) </w:t>
            </w: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มีคาร์บอนอินทรีย์ในดินในระดับปานกลางสำหรับแร่ดินเหนียวที่มีระดับปานกลาง</w:t>
            </w:r>
          </w:p>
          <w:p w14:paraId="0B3F1FAB" w14:textId="77777777" w:rsidR="00FD183C" w:rsidRPr="003F1B97" w:rsidRDefault="00FD183C" w:rsidP="00F13661">
            <w:pPr>
              <w:spacing w:after="120" w:line="256" w:lineRule="auto"/>
              <w:ind w:left="0"/>
              <w:rPr>
                <w:rFonts w:ascii="TH SarabunPSK" w:eastAsia="Times New Roman" w:hAnsi="TH SarabunPSK" w:cs="TH SarabunPSK"/>
                <w:lang w:eastAsia="zh-CN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 xml:space="preserve">ข้อมูลพื้นที่ควรมีการจำแนกตามเขตภูมิอากาศ คือ เขตอบอุ่นและเขตร้อนชื้น และจำแนกตามความอุดมสมบูรณ์ของดินสำหรับพื้นที่ป่าไม้เขตอบอุ่น ข้อมูลพื้นที่ดินอินทรีย์ อาจรวบรวมจากข้อมูลสถิติที่เป็นทางการของประเทศ หรือพื้นที่ดินอินทรีย์ของแต่ละประเทศที่รายงานโดย </w:t>
            </w:r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>FAO (http://faostat.fao.org/)</w:t>
            </w:r>
          </w:p>
          <w:p w14:paraId="0FAE97B9" w14:textId="77777777" w:rsidR="00FD183C" w:rsidRPr="003F1B97" w:rsidRDefault="00FD183C" w:rsidP="00F13661">
            <w:pPr>
              <w:spacing w:after="120" w:line="240" w:lineRule="auto"/>
              <w:ind w:left="0"/>
              <w:jc w:val="thaiDistribute"/>
              <w:rPr>
                <w:rFonts w:ascii="TH SarabunPSK" w:eastAsia="TH SarabunPSK" w:hAnsi="TH SarabunPSK" w:cs="TH SarabunPSK"/>
              </w:rPr>
            </w:pPr>
            <w:r w:rsidRPr="003F1B97">
              <w:rPr>
                <w:rFonts w:ascii="TH SarabunPSK" w:eastAsia="Times New Roman" w:hAnsi="TH SarabunPSK" w:cs="TH SarabunPSK" w:hint="cs"/>
                <w:cs/>
                <w:lang w:eastAsia="zh-CN"/>
              </w:rPr>
              <w:t>แหล่งข้อมูล</w:t>
            </w:r>
            <w:r w:rsidRPr="003F1B97">
              <w:rPr>
                <w:rFonts w:ascii="TH SarabunPSK" w:eastAsia="Times New Roman" w:hAnsi="TH SarabunPSK" w:cs="TH SarabunPSK" w:hint="cs"/>
                <w:lang w:eastAsia="zh-CN"/>
              </w:rPr>
              <w:t>: 2006 IPCC Guidelines (Vol. 4 Chapter 3)</w:t>
            </w:r>
          </w:p>
        </w:tc>
      </w:tr>
      <w:tr w:rsidR="00FD183C" w:rsidRPr="003F1B97" w14:paraId="07816F26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F45D" w14:textId="77777777" w:rsidR="00FD183C" w:rsidRPr="003F1B97" w:rsidRDefault="00FD183C" w:rsidP="00F13661">
            <w:pPr>
              <w:spacing w:after="120" w:line="240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proofErr w:type="spellStart"/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lastRenderedPageBreak/>
              <w:t>ดินอ</w:t>
            </w:r>
            <w:proofErr w:type="spellEnd"/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นินท</w:t>
            </w:r>
            <w:proofErr w:type="spellStart"/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รีย์</w:t>
            </w:r>
            <w:proofErr w:type="spellEnd"/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 xml:space="preserve">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 xml:space="preserve">Mineral soil)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7A2" w14:textId="77777777" w:rsidR="00FD183C" w:rsidRPr="003F1B97" w:rsidRDefault="00FD183C" w:rsidP="00F13661">
            <w:pPr>
              <w:spacing w:after="120" w:line="256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ดินที่ไม่ใช่นิยามที่ระบุไว้ในดินอินทรีย์</w:t>
            </w:r>
          </w:p>
        </w:tc>
      </w:tr>
      <w:tr w:rsidR="00FD183C" w:rsidRPr="003F1B97" w14:paraId="3726E0CE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840" w14:textId="77777777" w:rsidR="00FD183C" w:rsidRPr="003F1B97" w:rsidRDefault="00FD183C" w:rsidP="00F13661">
            <w:pPr>
              <w:spacing w:after="120" w:line="240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ทะเลเปิด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>Open Water)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F80" w14:textId="77777777" w:rsidR="00FD183C" w:rsidRPr="003F1B97" w:rsidRDefault="00FD183C" w:rsidP="00F13661">
            <w:pPr>
              <w:spacing w:after="120" w:line="256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พื้นที่ที่มีระดับน้ำตกอยู่ในระดับที่พื้นดินไม่โผล่พ้นน้ำขณะน้ำลง</w:t>
            </w:r>
          </w:p>
        </w:tc>
      </w:tr>
      <w:tr w:rsidR="00FD183C" w:rsidRPr="003F1B97" w14:paraId="0852EB94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9B0" w14:textId="77777777" w:rsidR="00FD183C" w:rsidRPr="003F1B97" w:rsidRDefault="00FD183C" w:rsidP="00F13661">
            <w:pPr>
              <w:spacing w:after="120" w:line="240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ป่าชายเลน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 xml:space="preserve">Mangrove)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9063" w14:textId="77777777" w:rsidR="00FD183C" w:rsidRPr="003F1B97" w:rsidRDefault="00FD183C" w:rsidP="00F13661">
            <w:pPr>
              <w:spacing w:after="120" w:line="256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พื้นที่ชุ่มน้ำชนิดหนึ่งที่มีพืชพรรณป่าชายเลนทั้งไม้พุ่มและไม้ยืนต้นเป็นชนิดเด่น เจริญเติบโตในน้ำเค็มตามแนวชายฝั่งทะเลหรือบริเวณน้ำกร่อย</w:t>
            </w:r>
          </w:p>
        </w:tc>
      </w:tr>
      <w:tr w:rsidR="00FD183C" w:rsidRPr="003F1B97" w14:paraId="1F0F463A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8D98" w14:textId="77777777" w:rsidR="00FD183C" w:rsidRPr="003F1B97" w:rsidRDefault="00FD183C" w:rsidP="00F13661">
            <w:pPr>
              <w:spacing w:after="120" w:line="240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พื้นที่ชุ่มน้ำ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>Wetland)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842" w14:textId="77777777" w:rsidR="00FD183C" w:rsidRPr="003F1B97" w:rsidRDefault="00FD183C" w:rsidP="00F13661">
            <w:pPr>
              <w:spacing w:after="120" w:line="256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พื้นที่แหล่งน้ำในแผ่นดินที่ทั้งเกิดขึ้นเองตามธรรมชาติ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 xml:space="preserve">1) 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และที่มนุษย์สร้างขึ้น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 xml:space="preserve">2) 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ที่มีลักษณะท่วมอยู่ถาวรและชั่วคราว ทั้งที่เป็นแหล่งน้ำนิ่งและน้ำไหล ทั้งที่เป็นน้ำจืด น้ำกร่อย และน้ำเค็ม รวมถึงพื้นที่ที่เป็นทะเลและชายฝั่งทะเล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 xml:space="preserve">3) 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ตลอดจน รวมถึงระบบนิเวศชายฝั่งและหมู่เกาะซึ่ง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lastRenderedPageBreak/>
              <w:t>ล้อมรอบด้วยระบบนิเวศที่มีความเชื่อมโยงกัน โดยมีคำบรรยายรายละเอียดเพิ่มเติมดังนี้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 xml:space="preserve">1) 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พื้นที่ชุ่มน้ำในแผ่นดินที่เกิดขึ้นเองตามธรรมชาติ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>Inland wetlands)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ได้แก่ ห้วย หนอง คลอง บึง บ่อ กระพัง (ตระพัง) แม่น้ำ ลำธาร แคว ละหาน ชายคลอง ฝั่งน้ำ สบธาร สระ ทะเลสาบ แอ่ง ลุ่ม กุด ทุ่ง กว๊าน มาบ ป่าบุ่ง ป่าทาม พรุ สนุ่น น้ำตก แก่ง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 xml:space="preserve">2) 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พื้นที่ชุ่มน้ำที่มนุษย์สร้างขึ้น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>human-made wetlands)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เช่น เขื่อน อ่างเก็บน้ำ นาข้าว นาเกลือการทำการเกษตรแบบมีน้ำท่วมถึงแบบถาวรและชั่วคราว การเพาะเลี้ยงสัตว์น้ำ การทำฟาร์ม หรือคลองส่งน้ำต่างๆ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 xml:space="preserve">3) 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พื้นที่ชุ่มน้ำที่เป็นทะเลและชายฝั่งทะเล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>Marine/coastal wetlands)</w:t>
            </w: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หมายถึง พื้นที่ชายฝั่งทะเลในบริเวณ ได้แก่ หมู่เกาะ หาดหิน หาดทราย หาดโคลน หาดเลน ชายทะเล พืดหิน แนวปะการัง หญ้าทะเล คุ้ง อ่าว ดินดอนสามเหลี่ยม ชะวากทะเล ป่าเลน ป่าโกงกาง และป่าจาก เป็นต้น</w:t>
            </w:r>
          </w:p>
        </w:tc>
      </w:tr>
      <w:tr w:rsidR="00FD183C" w:rsidRPr="003F1B97" w14:paraId="4D102D16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847" w14:textId="77777777" w:rsidR="00FD183C" w:rsidRPr="003F1B97" w:rsidRDefault="00FD183C" w:rsidP="00F13661">
            <w:pPr>
              <w:spacing w:after="120" w:line="240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lastRenderedPageBreak/>
              <w:t>พื้นที่ชุ่มน้ำเขตน้ำขึ้นน้ำลง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>Tidal wetland)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108" w14:textId="77777777" w:rsidR="00FD183C" w:rsidRPr="003F1B97" w:rsidRDefault="00FD183C" w:rsidP="00F13661">
            <w:pPr>
              <w:spacing w:after="120" w:line="256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พื้นที่ชุ่มน้ำภายใต้อิทธิพลของกระแสน้ำขึ้นน้ำลง (เช่น ที่ลุ่มชื้นแฉะ ป่าในพื้นที่ราบลุ่มน้ำท่วมถึง แหล่งหญ้าทะเลและป่าชายเลน) รวมไปถึงแหล่งหญ้าทะเลที่จมใต้น้ำ</w:t>
            </w:r>
          </w:p>
        </w:tc>
      </w:tr>
      <w:tr w:rsidR="00FD183C" w:rsidRPr="003F1B97" w14:paraId="5C5E7B7B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9324" w14:textId="77777777" w:rsidR="00FD183C" w:rsidRPr="003F1B97" w:rsidRDefault="00FD183C" w:rsidP="00F13661">
            <w:pPr>
              <w:spacing w:after="120" w:line="240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พื้นที่ชุ่มน้ำเสื่อมโทรม (</w:t>
            </w:r>
            <w:r w:rsidRPr="003F1B97">
              <w:rPr>
                <w:rFonts w:ascii="TH SarabunPSK" w:eastAsia="Times New Roman" w:hAnsi="TH SarabunPSK" w:cs="TH SarabunPSK"/>
                <w:lang w:eastAsia="zh-CN"/>
              </w:rPr>
              <w:t>Degraded tidal wetland)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000" w14:textId="77777777" w:rsidR="00FD183C" w:rsidRPr="003F1B97" w:rsidRDefault="00FD183C" w:rsidP="00F13661">
            <w:pPr>
              <w:spacing w:after="120" w:line="256" w:lineRule="auto"/>
              <w:ind w:left="0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3F1B97">
              <w:rPr>
                <w:rFonts w:ascii="TH SarabunPSK" w:eastAsia="Times New Roman" w:hAnsi="TH SarabunPSK" w:cs="TH SarabunPSK"/>
                <w:cs/>
                <w:lang w:eastAsia="zh-CN"/>
              </w:rPr>
              <w:t>พื้นที่ชุ่มน้ำที่ได้รับผลกระทบจากมนุษย์หรือธรรมชาติทำให้มีการเปลี่ยนแปลงทางกายภาพ เคมี หรือชีวภาพที่ส่งผลให้ความหลากหลายของสิ่งมีชีวิต ปริมาณคาร์บอนในดินหรือความซับซ้อนในบทบาทหน้าที่ของระบบนิเวศของลดลง</w:t>
            </w:r>
          </w:p>
        </w:tc>
      </w:tr>
      <w:tr w:rsidR="00FD183C" w:rsidRPr="003F1B97" w14:paraId="5F9EF6AB" w14:textId="77777777" w:rsidTr="00097B7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910" w14:textId="77777777" w:rsidR="00FD183C" w:rsidRPr="003F1B97" w:rsidRDefault="00FD183C" w:rsidP="00F13661">
            <w:pPr>
              <w:spacing w:after="120" w:line="240" w:lineRule="auto"/>
              <w:ind w:left="0"/>
              <w:rPr>
                <w:rFonts w:ascii="TH SarabunPSK" w:eastAsia="Times New Roman" w:hAnsi="TH SarabunPSK" w:cs="TH SarabunPSK"/>
                <w:cs/>
              </w:rPr>
            </w:pPr>
            <w:r w:rsidRPr="003F1B97">
              <w:rPr>
                <w:rFonts w:ascii="TH SarabunPSK" w:eastAsia="Times New Roman" w:hAnsi="TH SarabunPSK" w:cs="TH SarabunPSK"/>
                <w:cs/>
              </w:rPr>
              <w:t>แหล่งหญ้าทะเล (</w:t>
            </w:r>
            <w:r w:rsidRPr="003F1B97">
              <w:rPr>
                <w:rFonts w:ascii="TH SarabunPSK" w:eastAsia="Times New Roman" w:hAnsi="TH SarabunPSK" w:cs="TH SarabunPSK"/>
              </w:rPr>
              <w:t xml:space="preserve">Seagrass meadow)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2DD" w14:textId="77777777" w:rsidR="00FD183C" w:rsidRPr="003F1B97" w:rsidRDefault="00FD183C" w:rsidP="00F13661">
            <w:pPr>
              <w:spacing w:after="120" w:line="240" w:lineRule="auto"/>
              <w:ind w:left="0"/>
              <w:rPr>
                <w:rFonts w:ascii="TH SarabunPSK" w:eastAsia="TH SarabunPSK" w:hAnsi="TH SarabunPSK" w:cs="TH SarabunPSK"/>
                <w:cs/>
              </w:rPr>
            </w:pPr>
            <w:r w:rsidRPr="003F1B97">
              <w:rPr>
                <w:rFonts w:ascii="TH SarabunPSK" w:eastAsia="Times New Roman" w:hAnsi="TH SarabunPSK" w:cs="TH SarabunPSK"/>
                <w:cs/>
              </w:rPr>
              <w:t>บริเวณที่ปรากฏหญ้าทะเลขึ้นรวมกันโดยคำนิยามนี้รวมถึงสังคมสิ่งมีชีวิตและพื้นที่ทางภูมิศาสตร์ที่ปรากฏสังคมสิ่งมีชีวิต ส่วนใหญ่มักจะปรากฏในพื้นที่ที่จมน้ำตลอดเวลา (</w:t>
            </w:r>
            <w:r w:rsidRPr="003F1B97">
              <w:rPr>
                <w:rFonts w:ascii="TH SarabunPSK" w:eastAsia="Times New Roman" w:hAnsi="TH SarabunPSK" w:cs="TH SarabunPSK"/>
              </w:rPr>
              <w:t xml:space="preserve">subtidal) </w:t>
            </w:r>
            <w:r w:rsidRPr="003F1B97">
              <w:rPr>
                <w:rFonts w:ascii="TH SarabunPSK" w:eastAsia="Times New Roman" w:hAnsi="TH SarabunPSK" w:cs="TH SarabunPSK"/>
                <w:cs/>
              </w:rPr>
              <w:t>แต่ก็สามารถพบได้ในเขตน้ำขึ้นน้ำลง</w:t>
            </w:r>
          </w:p>
        </w:tc>
      </w:tr>
    </w:tbl>
    <w:p w14:paraId="75FE6C4E" w14:textId="77777777" w:rsidR="008F5C4C" w:rsidRPr="00D15245" w:rsidRDefault="008F5C4C" w:rsidP="00F3433C">
      <w:pPr>
        <w:pStyle w:val="1"/>
        <w:rPr>
          <w:cs/>
        </w:rPr>
      </w:pPr>
    </w:p>
    <w:p w14:paraId="289EDF93" w14:textId="77777777" w:rsidR="008F5C4C" w:rsidRPr="00D15245" w:rsidRDefault="008F5C4C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FF0000"/>
          <w:cs/>
        </w:rPr>
      </w:pPr>
      <w:r w:rsidRPr="00D15245">
        <w:rPr>
          <w:color w:val="FF0000"/>
          <w:cs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3B69" w:rsidRPr="000325A2" w14:paraId="501A9809" w14:textId="77777777" w:rsidTr="007C5A27">
        <w:tc>
          <w:tcPr>
            <w:tcW w:w="9016" w:type="dxa"/>
          </w:tcPr>
          <w:p w14:paraId="36E6D232" w14:textId="38B0545A" w:rsidR="009B3B69" w:rsidRPr="000325A2" w:rsidRDefault="009B3B69" w:rsidP="00E42F38">
            <w:pPr>
              <w:spacing w:before="60" w:after="6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25A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บันทึกการแก้ไข</w:t>
            </w:r>
            <w:r w:rsidRPr="000325A2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CB1758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</w:tbl>
    <w:p w14:paraId="2747833D" w14:textId="77777777" w:rsidR="009B3B69" w:rsidRPr="000325A2" w:rsidRDefault="009B3B69" w:rsidP="009B3B69">
      <w:pPr>
        <w:spacing w:after="0" w:line="240" w:lineRule="auto"/>
        <w:ind w:left="0"/>
        <w:jc w:val="center"/>
        <w:rPr>
          <w:rFonts w:ascii="TH SarabunPSK" w:hAnsi="TH SarabunPSK" w:cs="TH SarabunPSK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4"/>
        <w:gridCol w:w="1399"/>
        <w:gridCol w:w="1951"/>
        <w:gridCol w:w="4822"/>
      </w:tblGrid>
      <w:tr w:rsidR="000325A2" w:rsidRPr="000325A2" w14:paraId="15113FB2" w14:textId="77777777" w:rsidTr="006E2CDE">
        <w:tc>
          <w:tcPr>
            <w:tcW w:w="844" w:type="dxa"/>
          </w:tcPr>
          <w:p w14:paraId="7D827933" w14:textId="77777777" w:rsidR="009B3B69" w:rsidRPr="000325A2" w:rsidRDefault="009B3B69" w:rsidP="00E42F38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325A2">
              <w:rPr>
                <w:rFonts w:ascii="TH SarabunPSK" w:hAnsi="TH SarabunPSK" w:cs="TH SarabunPSK"/>
                <w:b/>
                <w:bCs/>
                <w:cs/>
              </w:rPr>
              <w:t>ฉบับที่</w:t>
            </w:r>
          </w:p>
        </w:tc>
        <w:tc>
          <w:tcPr>
            <w:tcW w:w="1399" w:type="dxa"/>
          </w:tcPr>
          <w:p w14:paraId="117082A8" w14:textId="77777777" w:rsidR="009B3B69" w:rsidRPr="000325A2" w:rsidRDefault="009B3B69" w:rsidP="00E42F38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25A2">
              <w:rPr>
                <w:rFonts w:ascii="TH SarabunPSK" w:hAnsi="TH SarabunPSK" w:cs="TH SarabunPSK"/>
                <w:b/>
                <w:bCs/>
                <w:cs/>
              </w:rPr>
              <w:t>แก้ไขครั้งที่</w:t>
            </w:r>
          </w:p>
        </w:tc>
        <w:tc>
          <w:tcPr>
            <w:tcW w:w="1951" w:type="dxa"/>
          </w:tcPr>
          <w:p w14:paraId="24511484" w14:textId="77777777" w:rsidR="009B3B69" w:rsidRPr="000325A2" w:rsidRDefault="009B3B69" w:rsidP="00E42F38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25A2">
              <w:rPr>
                <w:rFonts w:ascii="TH SarabunPSK" w:hAnsi="TH SarabunPSK" w:cs="TH SarabunPSK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22" w:type="dxa"/>
          </w:tcPr>
          <w:p w14:paraId="558CC93E" w14:textId="77777777" w:rsidR="009B3B69" w:rsidRPr="000325A2" w:rsidRDefault="009B3B69" w:rsidP="00E42F38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25A2">
              <w:rPr>
                <w:rFonts w:ascii="TH SarabunPSK" w:hAnsi="TH SarabunPSK" w:cs="TH SarabunPSK"/>
                <w:b/>
                <w:bCs/>
                <w:cs/>
              </w:rPr>
              <w:t>รายการแก้ไข</w:t>
            </w:r>
          </w:p>
        </w:tc>
      </w:tr>
      <w:tr w:rsidR="00F76861" w:rsidRPr="000325A2" w14:paraId="79DF6E4B" w14:textId="77777777" w:rsidTr="006E2CDE">
        <w:tc>
          <w:tcPr>
            <w:tcW w:w="844" w:type="dxa"/>
          </w:tcPr>
          <w:p w14:paraId="51C53FEB" w14:textId="0F1690CD" w:rsidR="00F76861" w:rsidRPr="000325A2" w:rsidRDefault="00F76861" w:rsidP="00F76861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cs/>
              </w:rPr>
            </w:pPr>
            <w:r w:rsidRPr="000325A2">
              <w:rPr>
                <w:rFonts w:ascii="TH SarabunPSK" w:hAnsi="TH SarabunPSK" w:cs="TH SarabunPSK"/>
              </w:rPr>
              <w:t>01</w:t>
            </w:r>
          </w:p>
        </w:tc>
        <w:tc>
          <w:tcPr>
            <w:tcW w:w="1399" w:type="dxa"/>
          </w:tcPr>
          <w:p w14:paraId="1731F350" w14:textId="6FBDCAC8" w:rsidR="00F76861" w:rsidRPr="000325A2" w:rsidRDefault="00F76861" w:rsidP="00F76861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 w:rsidRPr="000325A2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51" w:type="dxa"/>
          </w:tcPr>
          <w:p w14:paraId="72500ED7" w14:textId="2CB3BCFC" w:rsidR="00F76861" w:rsidRPr="000325A2" w:rsidRDefault="00F76861" w:rsidP="00F76861">
            <w:pPr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</w:rPr>
              <w:t>2566</w:t>
            </w:r>
          </w:p>
        </w:tc>
        <w:tc>
          <w:tcPr>
            <w:tcW w:w="4822" w:type="dxa"/>
          </w:tcPr>
          <w:p w14:paraId="04563297" w14:textId="1D7D9078" w:rsidR="00F76861" w:rsidRPr="000325A2" w:rsidRDefault="00F76861" w:rsidP="00F76861">
            <w:pPr>
              <w:spacing w:before="0" w:after="0" w:line="240" w:lineRule="auto"/>
              <w:ind w:left="0"/>
              <w:rPr>
                <w:rFonts w:ascii="TH SarabunPSK" w:hAnsi="TH SarabunPSK" w:cs="TH SarabunPSK"/>
              </w:rPr>
            </w:pPr>
            <w:r w:rsidRPr="00980BCA">
              <w:rPr>
                <w:rFonts w:ascii="TH SarabunPSK" w:hAnsi="TH SarabunPSK" w:cs="TH SarabunPSK"/>
                <w:cs/>
              </w:rPr>
              <w:t xml:space="preserve">ปรับแก้ไขจาก </w:t>
            </w:r>
            <w:r w:rsidRPr="00980BCA">
              <w:rPr>
                <w:rFonts w:ascii="TH SarabunPSK" w:hAnsi="TH SarabunPSK" w:cs="TH SarabunPSK"/>
              </w:rPr>
              <w:t>TVER-TOOL-01</w:t>
            </w:r>
            <w:r w:rsidRPr="00980BCA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</w:rPr>
              <w:t>10</w:t>
            </w:r>
          </w:p>
        </w:tc>
      </w:tr>
    </w:tbl>
    <w:p w14:paraId="0AA565FA" w14:textId="77777777" w:rsidR="009B3B69" w:rsidRPr="00D15245" w:rsidRDefault="009B3B69">
      <w:pPr>
        <w:spacing w:before="0" w:after="0" w:line="240" w:lineRule="auto"/>
        <w:ind w:left="0"/>
        <w:rPr>
          <w:rFonts w:ascii="TH SarabunPSK" w:hAnsi="TH SarabunPSK" w:cs="TH SarabunPSK"/>
          <w:b/>
          <w:bCs/>
          <w:color w:val="FF0000"/>
          <w:cs/>
        </w:rPr>
      </w:pPr>
    </w:p>
    <w:sectPr w:rsidR="009B3B69" w:rsidRPr="00D15245" w:rsidSect="005C3623">
      <w:pgSz w:w="11906" w:h="16838"/>
      <w:pgMar w:top="1440" w:right="1440" w:bottom="1304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809B" w14:textId="77777777" w:rsidR="00CA252A" w:rsidRDefault="00CA252A" w:rsidP="00B21732">
      <w:pPr>
        <w:spacing w:after="0" w:line="240" w:lineRule="auto"/>
      </w:pPr>
      <w:r>
        <w:separator/>
      </w:r>
    </w:p>
  </w:endnote>
  <w:endnote w:type="continuationSeparator" w:id="0">
    <w:p w14:paraId="7EB850CB" w14:textId="77777777" w:rsidR="00CA252A" w:rsidRDefault="00CA252A" w:rsidP="00B2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  <w:embedBold r:id="rId1" w:subsetted="1" w:fontKey="{62248FB9-6507-874C-9D13-0364E7055C9D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  <w:embedRegular r:id="rId2" w:fontKey="{3E6C3A6E-5004-8B40-813B-5E2943554570}"/>
    <w:embedBold r:id="rId3" w:fontKey="{D4EE0CF4-C82E-6A43-8ED4-262F6ED8AD11}"/>
    <w:embedItalic r:id="rId4" w:fontKey="{DC5CE3FB-3FD0-0146-A1B6-20397FB30820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5" w:fontKey="{0566F4CA-C1EB-8E4C-9222-1548EE7A7A9C}"/>
    <w:embedItalic r:id="rId6" w:fontKey="{CC82A430-F784-0442-9031-056598E10796}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Bold r:id="rId7" w:subsetted="1" w:fontKey="{5A4F6A02-B220-FA4C-B72B-984CAFB081FA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2613" w14:textId="5832DC06" w:rsidR="006C20D5" w:rsidRPr="00BC15C0" w:rsidRDefault="006C20D5" w:rsidP="00BC15C0">
    <w:pPr>
      <w:pStyle w:val="ac"/>
      <w:spacing w:before="0" w:after="0" w:line="240" w:lineRule="auto"/>
      <w:jc w:val="right"/>
      <w:rPr>
        <w:rFonts w:ascii="Browallia New" w:hAnsi="Browallia New" w:cs="Browallia New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5199" w14:textId="77777777" w:rsidR="00CA252A" w:rsidRDefault="00CA252A" w:rsidP="00B21732">
      <w:pPr>
        <w:spacing w:after="0" w:line="240" w:lineRule="auto"/>
      </w:pPr>
      <w:r>
        <w:separator/>
      </w:r>
    </w:p>
  </w:footnote>
  <w:footnote w:type="continuationSeparator" w:id="0">
    <w:p w14:paraId="1F94B62F" w14:textId="77777777" w:rsidR="00CA252A" w:rsidRDefault="00CA252A" w:rsidP="00B2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0" w:type="dxa"/>
      <w:tblInd w:w="-567" w:type="dxa"/>
      <w:tblLayout w:type="fixed"/>
      <w:tblLook w:val="04A0" w:firstRow="1" w:lastRow="0" w:firstColumn="1" w:lastColumn="0" w:noHBand="0" w:noVBand="1"/>
    </w:tblPr>
    <w:tblGrid>
      <w:gridCol w:w="1167"/>
      <w:gridCol w:w="4676"/>
      <w:gridCol w:w="3457"/>
    </w:tblGrid>
    <w:tr w:rsidR="00CE3777" w14:paraId="07268F61" w14:textId="77777777" w:rsidTr="00C71ABB">
      <w:tc>
        <w:tcPr>
          <w:tcW w:w="1168" w:type="dxa"/>
          <w:hideMark/>
        </w:tcPr>
        <w:p w14:paraId="38725826" w14:textId="77777777" w:rsidR="00CE3777" w:rsidRDefault="00CE3777" w:rsidP="00CE3777">
          <w:r>
            <w:rPr>
              <w:noProof/>
            </w:rPr>
            <w:drawing>
              <wp:inline distT="0" distB="0" distL="0" distR="0" wp14:anchorId="6D574058" wp14:editId="2A61CFC6">
                <wp:extent cx="307613" cy="3200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13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  <w:hideMark/>
        </w:tcPr>
        <w:p w14:paraId="15AC81A0" w14:textId="77777777" w:rsidR="00CE3777" w:rsidRDefault="00CE3777" w:rsidP="00CE3777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 Program</w:t>
          </w:r>
        </w:p>
      </w:tc>
      <w:tc>
        <w:tcPr>
          <w:tcW w:w="3458" w:type="dxa"/>
          <w:vAlign w:val="center"/>
          <w:hideMark/>
        </w:tcPr>
        <w:p w14:paraId="15F5861C" w14:textId="25061EC6" w:rsidR="00CE3777" w:rsidRDefault="00CE3777" w:rsidP="00CE3777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8D6172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>
            <w:rPr>
              <w:rFonts w:ascii="BrowalliaUPC" w:hAnsi="BrowalliaUPC" w:cs="BrowalliaUPC" w:hint="cs"/>
              <w:b/>
              <w:bCs/>
              <w:sz w:val="28"/>
              <w:szCs w:val="28"/>
              <w:cs/>
            </w:rPr>
            <w:t>-</w:t>
          </w:r>
          <w:r w:rsidR="008D6172">
            <w:rPr>
              <w:rFonts w:ascii="BrowalliaUPC" w:hAnsi="BrowalliaUPC" w:cs="BrowalliaUPC"/>
              <w:b/>
              <w:bCs/>
              <w:sz w:val="28"/>
              <w:szCs w:val="28"/>
            </w:rPr>
            <w:t>P-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TOOL-01-1</w:t>
          </w:r>
          <w:r w:rsidR="007A38AF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0 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Version </w:t>
          </w:r>
          <w:r>
            <w:rPr>
              <w:rFonts w:ascii="BrowalliaUPC" w:hAnsi="BrowalliaUPC" w:cs="BrowalliaUPC" w:hint="cs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6A5238B1" w14:textId="19FED43B" w:rsidR="006C20D5" w:rsidRPr="00987070" w:rsidRDefault="00CE3777" w:rsidP="00CE3777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jc w:val="center"/>
      <w:rPr>
        <w:rFonts w:ascii="EucrosiaUPC" w:eastAsia="Times New Roman" w:hAnsi="EucrosiaUPC" w:cs="EucrosiaUPC"/>
        <w:sz w:val="22"/>
        <w:szCs w:val="22"/>
        <w:cs/>
        <w:lang w:val="en-GB"/>
      </w:rPr>
    </w:pPr>
    <w:r>
      <w:rPr>
        <w:rFonts w:ascii="EucrosiaUPC" w:eastAsia="Times New Roman" w:hAnsi="EucrosiaUPC" w:cs="EucrosiaUPC"/>
        <w:noProof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20A59C" wp14:editId="54F22544">
              <wp:simplePos x="0" y="0"/>
              <wp:positionH relativeFrom="page">
                <wp:align>right</wp:align>
              </wp:positionH>
              <wp:positionV relativeFrom="topMargin">
                <wp:posOffset>327660</wp:posOffset>
              </wp:positionV>
              <wp:extent cx="914400" cy="304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1C713" w14:textId="77777777" w:rsidR="00CE3777" w:rsidRPr="00CD0E42" w:rsidRDefault="00CE3777" w:rsidP="00CE3777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17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0A5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.8pt;margin-top:25.8pt;width:1in;height:24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" o:allowincell="f" fillcolor="#4f81bd [3204]" stroked="f">
              <v:textbox inset=",0,,0">
                <w:txbxContent>
                  <w:p w14:paraId="0901C713" w14:textId="77777777" w:rsidR="00CE3777" w:rsidRPr="00CD0E42" w:rsidRDefault="00CE3777" w:rsidP="00CE3777">
                    <w:pPr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17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F15"/>
    <w:multiLevelType w:val="hybridMultilevel"/>
    <w:tmpl w:val="F6E67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CCA"/>
    <w:multiLevelType w:val="hybridMultilevel"/>
    <w:tmpl w:val="A7F62CF6"/>
    <w:lvl w:ilvl="0" w:tplc="98C678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E7FB5"/>
    <w:multiLevelType w:val="hybridMultilevel"/>
    <w:tmpl w:val="2764B302"/>
    <w:lvl w:ilvl="0" w:tplc="27149114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A2557"/>
    <w:multiLevelType w:val="hybridMultilevel"/>
    <w:tmpl w:val="1E589B58"/>
    <w:lvl w:ilvl="0" w:tplc="142A095A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F6779"/>
    <w:multiLevelType w:val="hybridMultilevel"/>
    <w:tmpl w:val="CE14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1393E"/>
    <w:multiLevelType w:val="hybridMultilevel"/>
    <w:tmpl w:val="5E4E33AE"/>
    <w:lvl w:ilvl="0" w:tplc="176E43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2360E1"/>
    <w:multiLevelType w:val="hybridMultilevel"/>
    <w:tmpl w:val="927C2FD4"/>
    <w:lvl w:ilvl="0" w:tplc="D422D908">
      <w:start w:val="7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103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4C3306"/>
    <w:multiLevelType w:val="hybridMultilevel"/>
    <w:tmpl w:val="6466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462EB"/>
    <w:multiLevelType w:val="hybridMultilevel"/>
    <w:tmpl w:val="62942D42"/>
    <w:lvl w:ilvl="0" w:tplc="3954B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940D2"/>
    <w:multiLevelType w:val="hybridMultilevel"/>
    <w:tmpl w:val="A47E0B86"/>
    <w:lvl w:ilvl="0" w:tplc="15EA17C0">
      <w:start w:val="4"/>
      <w:numFmt w:val="bullet"/>
      <w:lvlText w:val="-"/>
      <w:lvlJc w:val="left"/>
      <w:pPr>
        <w:ind w:left="33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9" w15:restartNumberingAfterBreak="0">
    <w:nsid w:val="3BB85227"/>
    <w:multiLevelType w:val="hybridMultilevel"/>
    <w:tmpl w:val="F1B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333EF"/>
    <w:multiLevelType w:val="hybridMultilevel"/>
    <w:tmpl w:val="24D08828"/>
    <w:lvl w:ilvl="0" w:tplc="ADECBF5E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92BDE"/>
    <w:multiLevelType w:val="hybridMultilevel"/>
    <w:tmpl w:val="EA428968"/>
    <w:lvl w:ilvl="0" w:tplc="010A306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049BE"/>
    <w:multiLevelType w:val="hybridMultilevel"/>
    <w:tmpl w:val="81FE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D001B"/>
    <w:multiLevelType w:val="hybridMultilevel"/>
    <w:tmpl w:val="AAD663D0"/>
    <w:lvl w:ilvl="0" w:tplc="2006D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25CF2"/>
    <w:multiLevelType w:val="hybridMultilevel"/>
    <w:tmpl w:val="ACA49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62217"/>
    <w:multiLevelType w:val="hybridMultilevel"/>
    <w:tmpl w:val="E8EAFFA0"/>
    <w:lvl w:ilvl="0" w:tplc="3DE00B8E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2953116">
    <w:abstractNumId w:val="3"/>
  </w:num>
  <w:num w:numId="2" w16cid:durableId="1388458197">
    <w:abstractNumId w:val="2"/>
  </w:num>
  <w:num w:numId="3" w16cid:durableId="269627823">
    <w:abstractNumId w:val="23"/>
  </w:num>
  <w:num w:numId="4" w16cid:durableId="103044473">
    <w:abstractNumId w:val="6"/>
  </w:num>
  <w:num w:numId="5" w16cid:durableId="1247763717">
    <w:abstractNumId w:val="13"/>
  </w:num>
  <w:num w:numId="6" w16cid:durableId="1268274578">
    <w:abstractNumId w:val="30"/>
  </w:num>
  <w:num w:numId="7" w16cid:durableId="1487821884">
    <w:abstractNumId w:val="12"/>
  </w:num>
  <w:num w:numId="8" w16cid:durableId="449056058">
    <w:abstractNumId w:val="21"/>
  </w:num>
  <w:num w:numId="9" w16cid:durableId="426120300">
    <w:abstractNumId w:val="14"/>
  </w:num>
  <w:num w:numId="10" w16cid:durableId="1845198774">
    <w:abstractNumId w:val="16"/>
  </w:num>
  <w:num w:numId="11" w16cid:durableId="130832530">
    <w:abstractNumId w:val="5"/>
  </w:num>
  <w:num w:numId="12" w16cid:durableId="1924604092">
    <w:abstractNumId w:val="29"/>
  </w:num>
  <w:num w:numId="13" w16cid:durableId="299726693">
    <w:abstractNumId w:val="4"/>
  </w:num>
  <w:num w:numId="14" w16cid:durableId="1569459748">
    <w:abstractNumId w:val="8"/>
  </w:num>
  <w:num w:numId="15" w16cid:durableId="289559103">
    <w:abstractNumId w:val="20"/>
  </w:num>
  <w:num w:numId="16" w16cid:durableId="809251069">
    <w:abstractNumId w:val="28"/>
  </w:num>
  <w:num w:numId="17" w16cid:durableId="1049493634">
    <w:abstractNumId w:val="25"/>
  </w:num>
  <w:num w:numId="18" w16cid:durableId="1939169732">
    <w:abstractNumId w:val="0"/>
  </w:num>
  <w:num w:numId="19" w16cid:durableId="1798794853">
    <w:abstractNumId w:val="17"/>
  </w:num>
  <w:num w:numId="20" w16cid:durableId="799540338">
    <w:abstractNumId w:val="10"/>
  </w:num>
  <w:num w:numId="21" w16cid:durableId="483133458">
    <w:abstractNumId w:val="1"/>
  </w:num>
  <w:num w:numId="22" w16cid:durableId="529487535">
    <w:abstractNumId w:val="26"/>
  </w:num>
  <w:num w:numId="23" w16cid:durableId="1238130852">
    <w:abstractNumId w:val="15"/>
  </w:num>
  <w:num w:numId="24" w16cid:durableId="2121994324">
    <w:abstractNumId w:val="24"/>
  </w:num>
  <w:num w:numId="25" w16cid:durableId="589890959">
    <w:abstractNumId w:val="11"/>
  </w:num>
  <w:num w:numId="26" w16cid:durableId="1753818515">
    <w:abstractNumId w:val="9"/>
  </w:num>
  <w:num w:numId="27" w16cid:durableId="1778403384">
    <w:abstractNumId w:val="22"/>
  </w:num>
  <w:num w:numId="28" w16cid:durableId="1649818352">
    <w:abstractNumId w:val="18"/>
  </w:num>
  <w:num w:numId="29" w16cid:durableId="1673071349">
    <w:abstractNumId w:val="7"/>
  </w:num>
  <w:num w:numId="30" w16cid:durableId="260994369">
    <w:abstractNumId w:val="27"/>
  </w:num>
  <w:num w:numId="31" w16cid:durableId="109100382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16"/>
    <w:rsid w:val="00004EC2"/>
    <w:rsid w:val="0000636C"/>
    <w:rsid w:val="000072E4"/>
    <w:rsid w:val="000132FD"/>
    <w:rsid w:val="0001391C"/>
    <w:rsid w:val="00013D1E"/>
    <w:rsid w:val="0001438F"/>
    <w:rsid w:val="00016693"/>
    <w:rsid w:val="0001737A"/>
    <w:rsid w:val="00020FD8"/>
    <w:rsid w:val="000213EC"/>
    <w:rsid w:val="00021F7E"/>
    <w:rsid w:val="0002405E"/>
    <w:rsid w:val="000246E8"/>
    <w:rsid w:val="00027ACF"/>
    <w:rsid w:val="000305E9"/>
    <w:rsid w:val="00030999"/>
    <w:rsid w:val="000325A2"/>
    <w:rsid w:val="00034C0C"/>
    <w:rsid w:val="00034F96"/>
    <w:rsid w:val="000355CB"/>
    <w:rsid w:val="00036909"/>
    <w:rsid w:val="0003697F"/>
    <w:rsid w:val="00037723"/>
    <w:rsid w:val="00037ACC"/>
    <w:rsid w:val="000417FD"/>
    <w:rsid w:val="00042CF0"/>
    <w:rsid w:val="00043BD7"/>
    <w:rsid w:val="000443FE"/>
    <w:rsid w:val="00044966"/>
    <w:rsid w:val="000469C2"/>
    <w:rsid w:val="00046D6B"/>
    <w:rsid w:val="00047055"/>
    <w:rsid w:val="00047258"/>
    <w:rsid w:val="000506FB"/>
    <w:rsid w:val="00050E20"/>
    <w:rsid w:val="00053E0A"/>
    <w:rsid w:val="00055D42"/>
    <w:rsid w:val="000573B3"/>
    <w:rsid w:val="00060EFE"/>
    <w:rsid w:val="00061AAA"/>
    <w:rsid w:val="0006310C"/>
    <w:rsid w:val="00064D55"/>
    <w:rsid w:val="00064F03"/>
    <w:rsid w:val="0006554F"/>
    <w:rsid w:val="000663EC"/>
    <w:rsid w:val="00067B38"/>
    <w:rsid w:val="0007006F"/>
    <w:rsid w:val="00072C24"/>
    <w:rsid w:val="00074AAB"/>
    <w:rsid w:val="00075675"/>
    <w:rsid w:val="000761A5"/>
    <w:rsid w:val="00076BCF"/>
    <w:rsid w:val="000803F6"/>
    <w:rsid w:val="000837B9"/>
    <w:rsid w:val="0008529B"/>
    <w:rsid w:val="00087516"/>
    <w:rsid w:val="00087F8F"/>
    <w:rsid w:val="00090F1F"/>
    <w:rsid w:val="000915EC"/>
    <w:rsid w:val="00091C58"/>
    <w:rsid w:val="00092E9F"/>
    <w:rsid w:val="0009527E"/>
    <w:rsid w:val="00096BC7"/>
    <w:rsid w:val="00096C05"/>
    <w:rsid w:val="00096C96"/>
    <w:rsid w:val="00097DC7"/>
    <w:rsid w:val="000A12A0"/>
    <w:rsid w:val="000A1914"/>
    <w:rsid w:val="000A26E4"/>
    <w:rsid w:val="000A3C52"/>
    <w:rsid w:val="000B07C4"/>
    <w:rsid w:val="000B0D61"/>
    <w:rsid w:val="000B59ED"/>
    <w:rsid w:val="000B607B"/>
    <w:rsid w:val="000C04FF"/>
    <w:rsid w:val="000C0BEB"/>
    <w:rsid w:val="000C106B"/>
    <w:rsid w:val="000C1816"/>
    <w:rsid w:val="000C1BAB"/>
    <w:rsid w:val="000C5624"/>
    <w:rsid w:val="000C62C0"/>
    <w:rsid w:val="000D4F3D"/>
    <w:rsid w:val="000D5467"/>
    <w:rsid w:val="000D569E"/>
    <w:rsid w:val="000D618F"/>
    <w:rsid w:val="000D682F"/>
    <w:rsid w:val="000E0AAA"/>
    <w:rsid w:val="000E0B04"/>
    <w:rsid w:val="000E33A0"/>
    <w:rsid w:val="000E3D66"/>
    <w:rsid w:val="000E41FB"/>
    <w:rsid w:val="000E4606"/>
    <w:rsid w:val="000E4A86"/>
    <w:rsid w:val="000E6994"/>
    <w:rsid w:val="000E73A8"/>
    <w:rsid w:val="000E7A66"/>
    <w:rsid w:val="000E7D03"/>
    <w:rsid w:val="000E7D80"/>
    <w:rsid w:val="000F1124"/>
    <w:rsid w:val="000F16F8"/>
    <w:rsid w:val="000F3FC7"/>
    <w:rsid w:val="000F4704"/>
    <w:rsid w:val="00100209"/>
    <w:rsid w:val="0010197B"/>
    <w:rsid w:val="001027C8"/>
    <w:rsid w:val="00102B67"/>
    <w:rsid w:val="001062C0"/>
    <w:rsid w:val="00106704"/>
    <w:rsid w:val="0011108E"/>
    <w:rsid w:val="00111F92"/>
    <w:rsid w:val="00114382"/>
    <w:rsid w:val="00114847"/>
    <w:rsid w:val="001153E5"/>
    <w:rsid w:val="001168A0"/>
    <w:rsid w:val="0011714E"/>
    <w:rsid w:val="00120D9B"/>
    <w:rsid w:val="0012207E"/>
    <w:rsid w:val="00122EBD"/>
    <w:rsid w:val="00123E24"/>
    <w:rsid w:val="00124491"/>
    <w:rsid w:val="00125A53"/>
    <w:rsid w:val="00125E93"/>
    <w:rsid w:val="00126CCB"/>
    <w:rsid w:val="001275CC"/>
    <w:rsid w:val="00127E3E"/>
    <w:rsid w:val="00127FE9"/>
    <w:rsid w:val="00130295"/>
    <w:rsid w:val="001313E7"/>
    <w:rsid w:val="00131946"/>
    <w:rsid w:val="00133A5D"/>
    <w:rsid w:val="001344FF"/>
    <w:rsid w:val="00134710"/>
    <w:rsid w:val="00134A79"/>
    <w:rsid w:val="00134D84"/>
    <w:rsid w:val="00134F00"/>
    <w:rsid w:val="00137648"/>
    <w:rsid w:val="001376BD"/>
    <w:rsid w:val="001401CC"/>
    <w:rsid w:val="0014144A"/>
    <w:rsid w:val="001415AA"/>
    <w:rsid w:val="00141A11"/>
    <w:rsid w:val="001431D8"/>
    <w:rsid w:val="00143D1A"/>
    <w:rsid w:val="00143D9F"/>
    <w:rsid w:val="00143DF1"/>
    <w:rsid w:val="00144B30"/>
    <w:rsid w:val="00145CB6"/>
    <w:rsid w:val="00145D03"/>
    <w:rsid w:val="0014602A"/>
    <w:rsid w:val="00146E6F"/>
    <w:rsid w:val="001475B2"/>
    <w:rsid w:val="00150028"/>
    <w:rsid w:val="00153A7E"/>
    <w:rsid w:val="00154766"/>
    <w:rsid w:val="00155605"/>
    <w:rsid w:val="00160300"/>
    <w:rsid w:val="001624EC"/>
    <w:rsid w:val="00162BCD"/>
    <w:rsid w:val="001630DF"/>
    <w:rsid w:val="001646B4"/>
    <w:rsid w:val="0016605E"/>
    <w:rsid w:val="00170D28"/>
    <w:rsid w:val="00173711"/>
    <w:rsid w:val="00177997"/>
    <w:rsid w:val="0018082E"/>
    <w:rsid w:val="00182272"/>
    <w:rsid w:val="0018287C"/>
    <w:rsid w:val="001833EB"/>
    <w:rsid w:val="00184859"/>
    <w:rsid w:val="00186425"/>
    <w:rsid w:val="00186AFB"/>
    <w:rsid w:val="00190698"/>
    <w:rsid w:val="00191BE2"/>
    <w:rsid w:val="00191CD5"/>
    <w:rsid w:val="00192F6F"/>
    <w:rsid w:val="001952C7"/>
    <w:rsid w:val="00195532"/>
    <w:rsid w:val="001961E4"/>
    <w:rsid w:val="00197D30"/>
    <w:rsid w:val="001A02DA"/>
    <w:rsid w:val="001A0F27"/>
    <w:rsid w:val="001A15D1"/>
    <w:rsid w:val="001A194D"/>
    <w:rsid w:val="001A1A3F"/>
    <w:rsid w:val="001A353A"/>
    <w:rsid w:val="001A4512"/>
    <w:rsid w:val="001A4997"/>
    <w:rsid w:val="001A4E46"/>
    <w:rsid w:val="001A54E7"/>
    <w:rsid w:val="001A66EC"/>
    <w:rsid w:val="001A6759"/>
    <w:rsid w:val="001A6D18"/>
    <w:rsid w:val="001B00B3"/>
    <w:rsid w:val="001B0311"/>
    <w:rsid w:val="001B0848"/>
    <w:rsid w:val="001B0DFE"/>
    <w:rsid w:val="001B22E6"/>
    <w:rsid w:val="001B4624"/>
    <w:rsid w:val="001B6464"/>
    <w:rsid w:val="001B6FB0"/>
    <w:rsid w:val="001C1E6B"/>
    <w:rsid w:val="001C258C"/>
    <w:rsid w:val="001C2B5F"/>
    <w:rsid w:val="001C421D"/>
    <w:rsid w:val="001C5FA6"/>
    <w:rsid w:val="001C7C31"/>
    <w:rsid w:val="001D1064"/>
    <w:rsid w:val="001D1D8F"/>
    <w:rsid w:val="001D374E"/>
    <w:rsid w:val="001D3E13"/>
    <w:rsid w:val="001D3ECE"/>
    <w:rsid w:val="001D5F55"/>
    <w:rsid w:val="001D6B35"/>
    <w:rsid w:val="001D6DDE"/>
    <w:rsid w:val="001E054D"/>
    <w:rsid w:val="001E1BF6"/>
    <w:rsid w:val="001E1CA3"/>
    <w:rsid w:val="001E23A9"/>
    <w:rsid w:val="001E2A84"/>
    <w:rsid w:val="001E72BE"/>
    <w:rsid w:val="001E7AD6"/>
    <w:rsid w:val="001E7E62"/>
    <w:rsid w:val="001E7F49"/>
    <w:rsid w:val="001F06C2"/>
    <w:rsid w:val="001F15B7"/>
    <w:rsid w:val="001F1DCB"/>
    <w:rsid w:val="001F573E"/>
    <w:rsid w:val="001F71B1"/>
    <w:rsid w:val="001F728F"/>
    <w:rsid w:val="0020209C"/>
    <w:rsid w:val="00207CC1"/>
    <w:rsid w:val="0021102F"/>
    <w:rsid w:val="00212C82"/>
    <w:rsid w:val="00213A31"/>
    <w:rsid w:val="00214137"/>
    <w:rsid w:val="0021470E"/>
    <w:rsid w:val="0021613A"/>
    <w:rsid w:val="00216283"/>
    <w:rsid w:val="00217295"/>
    <w:rsid w:val="00220DB4"/>
    <w:rsid w:val="00224577"/>
    <w:rsid w:val="00226ECF"/>
    <w:rsid w:val="00227FB1"/>
    <w:rsid w:val="00230519"/>
    <w:rsid w:val="002305B7"/>
    <w:rsid w:val="00230780"/>
    <w:rsid w:val="00230C86"/>
    <w:rsid w:val="00231C2C"/>
    <w:rsid w:val="0023424E"/>
    <w:rsid w:val="002345B9"/>
    <w:rsid w:val="00234936"/>
    <w:rsid w:val="00234E2C"/>
    <w:rsid w:val="0024007B"/>
    <w:rsid w:val="002408C6"/>
    <w:rsid w:val="00242F99"/>
    <w:rsid w:val="00245E32"/>
    <w:rsid w:val="0024613A"/>
    <w:rsid w:val="0024627F"/>
    <w:rsid w:val="00246DD6"/>
    <w:rsid w:val="00251BFC"/>
    <w:rsid w:val="0025268B"/>
    <w:rsid w:val="00253960"/>
    <w:rsid w:val="00254786"/>
    <w:rsid w:val="00254F56"/>
    <w:rsid w:val="00255C8D"/>
    <w:rsid w:val="00255F60"/>
    <w:rsid w:val="002579CD"/>
    <w:rsid w:val="00257A7B"/>
    <w:rsid w:val="002615DA"/>
    <w:rsid w:val="00261DC5"/>
    <w:rsid w:val="00264102"/>
    <w:rsid w:val="00264CF3"/>
    <w:rsid w:val="00264EEA"/>
    <w:rsid w:val="002660F3"/>
    <w:rsid w:val="0026767C"/>
    <w:rsid w:val="00267E15"/>
    <w:rsid w:val="00267F01"/>
    <w:rsid w:val="00267F3D"/>
    <w:rsid w:val="00270A68"/>
    <w:rsid w:val="0027191F"/>
    <w:rsid w:val="00271B16"/>
    <w:rsid w:val="00271DDF"/>
    <w:rsid w:val="00272C76"/>
    <w:rsid w:val="00273F2D"/>
    <w:rsid w:val="0027583C"/>
    <w:rsid w:val="00275DF5"/>
    <w:rsid w:val="00281612"/>
    <w:rsid w:val="002835A6"/>
    <w:rsid w:val="00284C61"/>
    <w:rsid w:val="00291B65"/>
    <w:rsid w:val="00291C82"/>
    <w:rsid w:val="00292D61"/>
    <w:rsid w:val="002967FA"/>
    <w:rsid w:val="00296F73"/>
    <w:rsid w:val="002971E9"/>
    <w:rsid w:val="00297BA3"/>
    <w:rsid w:val="002A0439"/>
    <w:rsid w:val="002A0C10"/>
    <w:rsid w:val="002A3503"/>
    <w:rsid w:val="002A3A5F"/>
    <w:rsid w:val="002A42CF"/>
    <w:rsid w:val="002A4607"/>
    <w:rsid w:val="002A52D7"/>
    <w:rsid w:val="002A6D8A"/>
    <w:rsid w:val="002B1ED7"/>
    <w:rsid w:val="002B364C"/>
    <w:rsid w:val="002B4AF4"/>
    <w:rsid w:val="002B5618"/>
    <w:rsid w:val="002C042B"/>
    <w:rsid w:val="002C08BE"/>
    <w:rsid w:val="002C122B"/>
    <w:rsid w:val="002C154A"/>
    <w:rsid w:val="002C27AC"/>
    <w:rsid w:val="002C7FC6"/>
    <w:rsid w:val="002D0B01"/>
    <w:rsid w:val="002D0DB6"/>
    <w:rsid w:val="002D0FE7"/>
    <w:rsid w:val="002D1CB6"/>
    <w:rsid w:val="002D3B72"/>
    <w:rsid w:val="002D443A"/>
    <w:rsid w:val="002D4849"/>
    <w:rsid w:val="002D5508"/>
    <w:rsid w:val="002D5592"/>
    <w:rsid w:val="002D6B4C"/>
    <w:rsid w:val="002D7157"/>
    <w:rsid w:val="002D763D"/>
    <w:rsid w:val="002E23AB"/>
    <w:rsid w:val="002E2CD1"/>
    <w:rsid w:val="002E3B5A"/>
    <w:rsid w:val="002E4107"/>
    <w:rsid w:val="002E4B51"/>
    <w:rsid w:val="002F03FC"/>
    <w:rsid w:val="002F126E"/>
    <w:rsid w:val="002F1350"/>
    <w:rsid w:val="002F4B67"/>
    <w:rsid w:val="002F626D"/>
    <w:rsid w:val="002F654E"/>
    <w:rsid w:val="002F7599"/>
    <w:rsid w:val="002F7A48"/>
    <w:rsid w:val="003003FD"/>
    <w:rsid w:val="003004EB"/>
    <w:rsid w:val="00303CD4"/>
    <w:rsid w:val="0030738B"/>
    <w:rsid w:val="00310FDF"/>
    <w:rsid w:val="00312943"/>
    <w:rsid w:val="0031404E"/>
    <w:rsid w:val="00314114"/>
    <w:rsid w:val="0031433F"/>
    <w:rsid w:val="00314BB0"/>
    <w:rsid w:val="003154E2"/>
    <w:rsid w:val="00316533"/>
    <w:rsid w:val="00323554"/>
    <w:rsid w:val="0032378D"/>
    <w:rsid w:val="0032584F"/>
    <w:rsid w:val="0032646F"/>
    <w:rsid w:val="00331F93"/>
    <w:rsid w:val="00332147"/>
    <w:rsid w:val="00332887"/>
    <w:rsid w:val="00332E63"/>
    <w:rsid w:val="0033407C"/>
    <w:rsid w:val="003354F9"/>
    <w:rsid w:val="00336241"/>
    <w:rsid w:val="00337081"/>
    <w:rsid w:val="003377F0"/>
    <w:rsid w:val="003379F6"/>
    <w:rsid w:val="00337BA3"/>
    <w:rsid w:val="003405D4"/>
    <w:rsid w:val="0034066C"/>
    <w:rsid w:val="00340904"/>
    <w:rsid w:val="003430FA"/>
    <w:rsid w:val="00344A88"/>
    <w:rsid w:val="00350B0A"/>
    <w:rsid w:val="00350C0E"/>
    <w:rsid w:val="0035350E"/>
    <w:rsid w:val="00354927"/>
    <w:rsid w:val="003549ED"/>
    <w:rsid w:val="00355190"/>
    <w:rsid w:val="003557DC"/>
    <w:rsid w:val="003569A3"/>
    <w:rsid w:val="003569E2"/>
    <w:rsid w:val="00356D30"/>
    <w:rsid w:val="003577D7"/>
    <w:rsid w:val="00357AF1"/>
    <w:rsid w:val="00361723"/>
    <w:rsid w:val="00361EB1"/>
    <w:rsid w:val="0036644D"/>
    <w:rsid w:val="0036690E"/>
    <w:rsid w:val="00367B2C"/>
    <w:rsid w:val="00367FAF"/>
    <w:rsid w:val="00374530"/>
    <w:rsid w:val="00374DE9"/>
    <w:rsid w:val="00375CEE"/>
    <w:rsid w:val="003761E5"/>
    <w:rsid w:val="00376AAC"/>
    <w:rsid w:val="00377240"/>
    <w:rsid w:val="00377407"/>
    <w:rsid w:val="003801EB"/>
    <w:rsid w:val="0038314C"/>
    <w:rsid w:val="00385A5F"/>
    <w:rsid w:val="00385C1D"/>
    <w:rsid w:val="003860F3"/>
    <w:rsid w:val="00386419"/>
    <w:rsid w:val="00390413"/>
    <w:rsid w:val="00390782"/>
    <w:rsid w:val="0039339C"/>
    <w:rsid w:val="003935AA"/>
    <w:rsid w:val="00395102"/>
    <w:rsid w:val="003956CB"/>
    <w:rsid w:val="003A421C"/>
    <w:rsid w:val="003A4DCB"/>
    <w:rsid w:val="003A5B6D"/>
    <w:rsid w:val="003A7457"/>
    <w:rsid w:val="003A7941"/>
    <w:rsid w:val="003B229B"/>
    <w:rsid w:val="003B2CD7"/>
    <w:rsid w:val="003B3162"/>
    <w:rsid w:val="003B430D"/>
    <w:rsid w:val="003B4F73"/>
    <w:rsid w:val="003C0C5B"/>
    <w:rsid w:val="003C1958"/>
    <w:rsid w:val="003C2F5D"/>
    <w:rsid w:val="003C3EC3"/>
    <w:rsid w:val="003C4501"/>
    <w:rsid w:val="003C5170"/>
    <w:rsid w:val="003C7903"/>
    <w:rsid w:val="003C7F94"/>
    <w:rsid w:val="003D130B"/>
    <w:rsid w:val="003D28F4"/>
    <w:rsid w:val="003D37CA"/>
    <w:rsid w:val="003D4655"/>
    <w:rsid w:val="003D4BAC"/>
    <w:rsid w:val="003D6C92"/>
    <w:rsid w:val="003E105A"/>
    <w:rsid w:val="003E15EA"/>
    <w:rsid w:val="003E32F5"/>
    <w:rsid w:val="003E5C75"/>
    <w:rsid w:val="003F0497"/>
    <w:rsid w:val="003F1775"/>
    <w:rsid w:val="003F1AFC"/>
    <w:rsid w:val="003F1B97"/>
    <w:rsid w:val="003F20ED"/>
    <w:rsid w:val="003F3058"/>
    <w:rsid w:val="003F365B"/>
    <w:rsid w:val="003F7807"/>
    <w:rsid w:val="003F7838"/>
    <w:rsid w:val="00401022"/>
    <w:rsid w:val="004103DA"/>
    <w:rsid w:val="00410D5C"/>
    <w:rsid w:val="00411089"/>
    <w:rsid w:val="004114D6"/>
    <w:rsid w:val="00414B75"/>
    <w:rsid w:val="00414ECE"/>
    <w:rsid w:val="004207E7"/>
    <w:rsid w:val="00422661"/>
    <w:rsid w:val="00422ED8"/>
    <w:rsid w:val="004231A5"/>
    <w:rsid w:val="00424B6D"/>
    <w:rsid w:val="004250B8"/>
    <w:rsid w:val="00431664"/>
    <w:rsid w:val="00432E77"/>
    <w:rsid w:val="00436158"/>
    <w:rsid w:val="004368D9"/>
    <w:rsid w:val="0043754F"/>
    <w:rsid w:val="00437B28"/>
    <w:rsid w:val="00437FA8"/>
    <w:rsid w:val="00442E85"/>
    <w:rsid w:val="004435AA"/>
    <w:rsid w:val="004449D8"/>
    <w:rsid w:val="0044629B"/>
    <w:rsid w:val="004479D6"/>
    <w:rsid w:val="00453651"/>
    <w:rsid w:val="00453B0E"/>
    <w:rsid w:val="00453DF6"/>
    <w:rsid w:val="0045433E"/>
    <w:rsid w:val="004552DD"/>
    <w:rsid w:val="00455A3C"/>
    <w:rsid w:val="004577D9"/>
    <w:rsid w:val="004611A7"/>
    <w:rsid w:val="00461937"/>
    <w:rsid w:val="00463107"/>
    <w:rsid w:val="00463D5B"/>
    <w:rsid w:val="00464F98"/>
    <w:rsid w:val="00465539"/>
    <w:rsid w:val="00466976"/>
    <w:rsid w:val="00466EC6"/>
    <w:rsid w:val="00467C86"/>
    <w:rsid w:val="004701CF"/>
    <w:rsid w:val="00470468"/>
    <w:rsid w:val="004709A1"/>
    <w:rsid w:val="00470A93"/>
    <w:rsid w:val="00474DA7"/>
    <w:rsid w:val="00475327"/>
    <w:rsid w:val="00477262"/>
    <w:rsid w:val="004806F7"/>
    <w:rsid w:val="00480934"/>
    <w:rsid w:val="00480A48"/>
    <w:rsid w:val="00480FB1"/>
    <w:rsid w:val="00482578"/>
    <w:rsid w:val="00482A10"/>
    <w:rsid w:val="00483CCB"/>
    <w:rsid w:val="00484353"/>
    <w:rsid w:val="004847BC"/>
    <w:rsid w:val="004851DB"/>
    <w:rsid w:val="00485EFD"/>
    <w:rsid w:val="004860B5"/>
    <w:rsid w:val="00487D34"/>
    <w:rsid w:val="004901CF"/>
    <w:rsid w:val="00492B4F"/>
    <w:rsid w:val="00493B91"/>
    <w:rsid w:val="004947BE"/>
    <w:rsid w:val="004953FE"/>
    <w:rsid w:val="00495AB6"/>
    <w:rsid w:val="00496182"/>
    <w:rsid w:val="004A0104"/>
    <w:rsid w:val="004A12AE"/>
    <w:rsid w:val="004A18CF"/>
    <w:rsid w:val="004A32EE"/>
    <w:rsid w:val="004A3724"/>
    <w:rsid w:val="004A5A2B"/>
    <w:rsid w:val="004A66E7"/>
    <w:rsid w:val="004A7913"/>
    <w:rsid w:val="004B0878"/>
    <w:rsid w:val="004B0F15"/>
    <w:rsid w:val="004B11A3"/>
    <w:rsid w:val="004C037E"/>
    <w:rsid w:val="004C0F49"/>
    <w:rsid w:val="004C19E8"/>
    <w:rsid w:val="004C20D2"/>
    <w:rsid w:val="004C2B31"/>
    <w:rsid w:val="004C330E"/>
    <w:rsid w:val="004C3E2C"/>
    <w:rsid w:val="004C4695"/>
    <w:rsid w:val="004C501F"/>
    <w:rsid w:val="004C7897"/>
    <w:rsid w:val="004D159D"/>
    <w:rsid w:val="004D4754"/>
    <w:rsid w:val="004D4D33"/>
    <w:rsid w:val="004D733A"/>
    <w:rsid w:val="004D7575"/>
    <w:rsid w:val="004D7A35"/>
    <w:rsid w:val="004D7E50"/>
    <w:rsid w:val="004E1C55"/>
    <w:rsid w:val="004E3B5C"/>
    <w:rsid w:val="004E52A9"/>
    <w:rsid w:val="004E5B2B"/>
    <w:rsid w:val="004E61DE"/>
    <w:rsid w:val="004E6C0D"/>
    <w:rsid w:val="004E6DF2"/>
    <w:rsid w:val="004E77CE"/>
    <w:rsid w:val="004E78BF"/>
    <w:rsid w:val="004F094F"/>
    <w:rsid w:val="004F0A48"/>
    <w:rsid w:val="004F1BC8"/>
    <w:rsid w:val="004F365D"/>
    <w:rsid w:val="004F44BC"/>
    <w:rsid w:val="004F64D2"/>
    <w:rsid w:val="00500391"/>
    <w:rsid w:val="005024F9"/>
    <w:rsid w:val="005026BB"/>
    <w:rsid w:val="00504D18"/>
    <w:rsid w:val="00505A7A"/>
    <w:rsid w:val="0050624C"/>
    <w:rsid w:val="0050681B"/>
    <w:rsid w:val="0050727C"/>
    <w:rsid w:val="00507B17"/>
    <w:rsid w:val="005110A5"/>
    <w:rsid w:val="00511687"/>
    <w:rsid w:val="0051205F"/>
    <w:rsid w:val="005123FA"/>
    <w:rsid w:val="005148C5"/>
    <w:rsid w:val="00515220"/>
    <w:rsid w:val="00515526"/>
    <w:rsid w:val="00521106"/>
    <w:rsid w:val="005211F1"/>
    <w:rsid w:val="0052136A"/>
    <w:rsid w:val="005227C3"/>
    <w:rsid w:val="00524200"/>
    <w:rsid w:val="00524A97"/>
    <w:rsid w:val="00525FB8"/>
    <w:rsid w:val="005269EE"/>
    <w:rsid w:val="005277A0"/>
    <w:rsid w:val="00527951"/>
    <w:rsid w:val="00530ECA"/>
    <w:rsid w:val="005315BB"/>
    <w:rsid w:val="0053281D"/>
    <w:rsid w:val="0053420E"/>
    <w:rsid w:val="00536295"/>
    <w:rsid w:val="005401AC"/>
    <w:rsid w:val="00544198"/>
    <w:rsid w:val="005442EA"/>
    <w:rsid w:val="00544C26"/>
    <w:rsid w:val="00544D5D"/>
    <w:rsid w:val="0054588A"/>
    <w:rsid w:val="00545CE7"/>
    <w:rsid w:val="005462DF"/>
    <w:rsid w:val="00552385"/>
    <w:rsid w:val="0055394F"/>
    <w:rsid w:val="00553E98"/>
    <w:rsid w:val="00555B4F"/>
    <w:rsid w:val="00556A09"/>
    <w:rsid w:val="00557BC1"/>
    <w:rsid w:val="00561811"/>
    <w:rsid w:val="00562276"/>
    <w:rsid w:val="00562D38"/>
    <w:rsid w:val="0056311C"/>
    <w:rsid w:val="005632C2"/>
    <w:rsid w:val="00563701"/>
    <w:rsid w:val="005638AD"/>
    <w:rsid w:val="005645AD"/>
    <w:rsid w:val="00566E0B"/>
    <w:rsid w:val="00567740"/>
    <w:rsid w:val="0057126D"/>
    <w:rsid w:val="00571A92"/>
    <w:rsid w:val="00571EE9"/>
    <w:rsid w:val="0057393B"/>
    <w:rsid w:val="005750BF"/>
    <w:rsid w:val="00575333"/>
    <w:rsid w:val="00576A2A"/>
    <w:rsid w:val="00576D02"/>
    <w:rsid w:val="00581D3B"/>
    <w:rsid w:val="00582482"/>
    <w:rsid w:val="00582EF9"/>
    <w:rsid w:val="005843A7"/>
    <w:rsid w:val="00584741"/>
    <w:rsid w:val="00584F06"/>
    <w:rsid w:val="00584F17"/>
    <w:rsid w:val="00592EE7"/>
    <w:rsid w:val="00593D4B"/>
    <w:rsid w:val="00594889"/>
    <w:rsid w:val="00596F62"/>
    <w:rsid w:val="00597272"/>
    <w:rsid w:val="00597382"/>
    <w:rsid w:val="005975E3"/>
    <w:rsid w:val="00597A50"/>
    <w:rsid w:val="00597F33"/>
    <w:rsid w:val="005A04EE"/>
    <w:rsid w:val="005A25A2"/>
    <w:rsid w:val="005A393E"/>
    <w:rsid w:val="005A5639"/>
    <w:rsid w:val="005A57A2"/>
    <w:rsid w:val="005A580F"/>
    <w:rsid w:val="005A5C6D"/>
    <w:rsid w:val="005A5FE8"/>
    <w:rsid w:val="005A616D"/>
    <w:rsid w:val="005A705C"/>
    <w:rsid w:val="005B0FE4"/>
    <w:rsid w:val="005B1863"/>
    <w:rsid w:val="005B2DEB"/>
    <w:rsid w:val="005B304A"/>
    <w:rsid w:val="005B3852"/>
    <w:rsid w:val="005B79C7"/>
    <w:rsid w:val="005C257D"/>
    <w:rsid w:val="005C2658"/>
    <w:rsid w:val="005C2963"/>
    <w:rsid w:val="005C30A3"/>
    <w:rsid w:val="005C30E4"/>
    <w:rsid w:val="005C3623"/>
    <w:rsid w:val="005C4915"/>
    <w:rsid w:val="005C57ED"/>
    <w:rsid w:val="005C64CE"/>
    <w:rsid w:val="005C7498"/>
    <w:rsid w:val="005D11C5"/>
    <w:rsid w:val="005D48BB"/>
    <w:rsid w:val="005E0F1D"/>
    <w:rsid w:val="005E4EA5"/>
    <w:rsid w:val="005F0D72"/>
    <w:rsid w:val="005F131A"/>
    <w:rsid w:val="005F3430"/>
    <w:rsid w:val="005F3A5B"/>
    <w:rsid w:val="005F3F8F"/>
    <w:rsid w:val="005F5F56"/>
    <w:rsid w:val="005F6F97"/>
    <w:rsid w:val="005F7A48"/>
    <w:rsid w:val="00603019"/>
    <w:rsid w:val="006069AB"/>
    <w:rsid w:val="006079B5"/>
    <w:rsid w:val="006118B3"/>
    <w:rsid w:val="00611B9F"/>
    <w:rsid w:val="00611FA6"/>
    <w:rsid w:val="006138E8"/>
    <w:rsid w:val="00613FED"/>
    <w:rsid w:val="00614EDA"/>
    <w:rsid w:val="0061596A"/>
    <w:rsid w:val="006159D6"/>
    <w:rsid w:val="00621B72"/>
    <w:rsid w:val="006223AE"/>
    <w:rsid w:val="00626DBB"/>
    <w:rsid w:val="00630ACE"/>
    <w:rsid w:val="00630BB8"/>
    <w:rsid w:val="00630CFA"/>
    <w:rsid w:val="00631A80"/>
    <w:rsid w:val="006323AF"/>
    <w:rsid w:val="00633AA7"/>
    <w:rsid w:val="00634AD4"/>
    <w:rsid w:val="00635D4B"/>
    <w:rsid w:val="00636517"/>
    <w:rsid w:val="00636844"/>
    <w:rsid w:val="006379FD"/>
    <w:rsid w:val="00637F92"/>
    <w:rsid w:val="006400D9"/>
    <w:rsid w:val="0064035F"/>
    <w:rsid w:val="006408A9"/>
    <w:rsid w:val="00641A2D"/>
    <w:rsid w:val="00646052"/>
    <w:rsid w:val="00647FDF"/>
    <w:rsid w:val="0065050F"/>
    <w:rsid w:val="00650B99"/>
    <w:rsid w:val="0065117D"/>
    <w:rsid w:val="00652915"/>
    <w:rsid w:val="00653308"/>
    <w:rsid w:val="00653BDA"/>
    <w:rsid w:val="006558D9"/>
    <w:rsid w:val="00655AE6"/>
    <w:rsid w:val="00655BB5"/>
    <w:rsid w:val="00657155"/>
    <w:rsid w:val="0065775C"/>
    <w:rsid w:val="00657B21"/>
    <w:rsid w:val="00661D0D"/>
    <w:rsid w:val="00663019"/>
    <w:rsid w:val="00666455"/>
    <w:rsid w:val="006678A5"/>
    <w:rsid w:val="0067062B"/>
    <w:rsid w:val="00670E90"/>
    <w:rsid w:val="006731FC"/>
    <w:rsid w:val="006742C8"/>
    <w:rsid w:val="006767AB"/>
    <w:rsid w:val="00677E1B"/>
    <w:rsid w:val="00682F52"/>
    <w:rsid w:val="006875CF"/>
    <w:rsid w:val="006901D1"/>
    <w:rsid w:val="00692438"/>
    <w:rsid w:val="00693112"/>
    <w:rsid w:val="00693809"/>
    <w:rsid w:val="00697554"/>
    <w:rsid w:val="006977DC"/>
    <w:rsid w:val="00697A85"/>
    <w:rsid w:val="006A1244"/>
    <w:rsid w:val="006A12E0"/>
    <w:rsid w:val="006A2CB7"/>
    <w:rsid w:val="006A32A3"/>
    <w:rsid w:val="006A3DD6"/>
    <w:rsid w:val="006A55BA"/>
    <w:rsid w:val="006A560E"/>
    <w:rsid w:val="006A79AE"/>
    <w:rsid w:val="006A7A86"/>
    <w:rsid w:val="006B1D47"/>
    <w:rsid w:val="006B31B7"/>
    <w:rsid w:val="006B5DDF"/>
    <w:rsid w:val="006B6A0A"/>
    <w:rsid w:val="006B7E77"/>
    <w:rsid w:val="006C0662"/>
    <w:rsid w:val="006C0A8B"/>
    <w:rsid w:val="006C1039"/>
    <w:rsid w:val="006C20D5"/>
    <w:rsid w:val="006C54E5"/>
    <w:rsid w:val="006D067D"/>
    <w:rsid w:val="006D1817"/>
    <w:rsid w:val="006D3929"/>
    <w:rsid w:val="006D56D4"/>
    <w:rsid w:val="006D697C"/>
    <w:rsid w:val="006D760F"/>
    <w:rsid w:val="006D7BF7"/>
    <w:rsid w:val="006E0D63"/>
    <w:rsid w:val="006E0E66"/>
    <w:rsid w:val="006E2CDE"/>
    <w:rsid w:val="006E3E7D"/>
    <w:rsid w:val="006E3FF1"/>
    <w:rsid w:val="006E40F8"/>
    <w:rsid w:val="006E5D26"/>
    <w:rsid w:val="006E67CA"/>
    <w:rsid w:val="006F000A"/>
    <w:rsid w:val="006F0C83"/>
    <w:rsid w:val="006F1BE6"/>
    <w:rsid w:val="006F2ACC"/>
    <w:rsid w:val="006F66B9"/>
    <w:rsid w:val="007007C5"/>
    <w:rsid w:val="00706529"/>
    <w:rsid w:val="0070772F"/>
    <w:rsid w:val="00710E67"/>
    <w:rsid w:val="00711C9C"/>
    <w:rsid w:val="0071397F"/>
    <w:rsid w:val="007139A6"/>
    <w:rsid w:val="00715703"/>
    <w:rsid w:val="00716B25"/>
    <w:rsid w:val="007170C4"/>
    <w:rsid w:val="00724550"/>
    <w:rsid w:val="00725019"/>
    <w:rsid w:val="007262F4"/>
    <w:rsid w:val="007266AE"/>
    <w:rsid w:val="00727228"/>
    <w:rsid w:val="00727927"/>
    <w:rsid w:val="007304F8"/>
    <w:rsid w:val="00730DA1"/>
    <w:rsid w:val="00732023"/>
    <w:rsid w:val="007320DB"/>
    <w:rsid w:val="00733FAB"/>
    <w:rsid w:val="00735AA3"/>
    <w:rsid w:val="007379B5"/>
    <w:rsid w:val="00737AEB"/>
    <w:rsid w:val="00740606"/>
    <w:rsid w:val="007407FB"/>
    <w:rsid w:val="00741260"/>
    <w:rsid w:val="00742D40"/>
    <w:rsid w:val="00742E80"/>
    <w:rsid w:val="00743CA8"/>
    <w:rsid w:val="007452F7"/>
    <w:rsid w:val="00745553"/>
    <w:rsid w:val="00745CF9"/>
    <w:rsid w:val="007462E1"/>
    <w:rsid w:val="00746C05"/>
    <w:rsid w:val="0075155B"/>
    <w:rsid w:val="00751D50"/>
    <w:rsid w:val="00754ABD"/>
    <w:rsid w:val="00754D1C"/>
    <w:rsid w:val="00757F73"/>
    <w:rsid w:val="007603CF"/>
    <w:rsid w:val="00764B3C"/>
    <w:rsid w:val="00765B26"/>
    <w:rsid w:val="0077043C"/>
    <w:rsid w:val="00771149"/>
    <w:rsid w:val="00773476"/>
    <w:rsid w:val="007736CF"/>
    <w:rsid w:val="0077562E"/>
    <w:rsid w:val="00777ADC"/>
    <w:rsid w:val="00780521"/>
    <w:rsid w:val="00783CD7"/>
    <w:rsid w:val="0078615D"/>
    <w:rsid w:val="007866B3"/>
    <w:rsid w:val="00787878"/>
    <w:rsid w:val="007908ED"/>
    <w:rsid w:val="00791CB0"/>
    <w:rsid w:val="00794985"/>
    <w:rsid w:val="00794E5E"/>
    <w:rsid w:val="007974C4"/>
    <w:rsid w:val="007A2475"/>
    <w:rsid w:val="007A25B9"/>
    <w:rsid w:val="007A29F2"/>
    <w:rsid w:val="007A38AF"/>
    <w:rsid w:val="007A48A4"/>
    <w:rsid w:val="007A5769"/>
    <w:rsid w:val="007A5AF2"/>
    <w:rsid w:val="007B06AF"/>
    <w:rsid w:val="007B0D35"/>
    <w:rsid w:val="007B1022"/>
    <w:rsid w:val="007B1456"/>
    <w:rsid w:val="007B2020"/>
    <w:rsid w:val="007B27B2"/>
    <w:rsid w:val="007B2A3A"/>
    <w:rsid w:val="007B31EF"/>
    <w:rsid w:val="007B3EB0"/>
    <w:rsid w:val="007B4472"/>
    <w:rsid w:val="007B4EF2"/>
    <w:rsid w:val="007B5D6A"/>
    <w:rsid w:val="007B5FF3"/>
    <w:rsid w:val="007C5A27"/>
    <w:rsid w:val="007C7CF5"/>
    <w:rsid w:val="007D038C"/>
    <w:rsid w:val="007D087F"/>
    <w:rsid w:val="007D101E"/>
    <w:rsid w:val="007D46FC"/>
    <w:rsid w:val="007D4992"/>
    <w:rsid w:val="007D535A"/>
    <w:rsid w:val="007D5C70"/>
    <w:rsid w:val="007D673A"/>
    <w:rsid w:val="007D6BE8"/>
    <w:rsid w:val="007D74C5"/>
    <w:rsid w:val="007D7F80"/>
    <w:rsid w:val="007E2163"/>
    <w:rsid w:val="007E4E61"/>
    <w:rsid w:val="007E50DD"/>
    <w:rsid w:val="007E7CEE"/>
    <w:rsid w:val="007F0639"/>
    <w:rsid w:val="007F1B66"/>
    <w:rsid w:val="007F33FC"/>
    <w:rsid w:val="007F3524"/>
    <w:rsid w:val="007F43EC"/>
    <w:rsid w:val="007F4D4C"/>
    <w:rsid w:val="007F5516"/>
    <w:rsid w:val="007F5925"/>
    <w:rsid w:val="008006CB"/>
    <w:rsid w:val="00800F95"/>
    <w:rsid w:val="00801CD0"/>
    <w:rsid w:val="00802187"/>
    <w:rsid w:val="008029A2"/>
    <w:rsid w:val="00803121"/>
    <w:rsid w:val="00803B15"/>
    <w:rsid w:val="00803CBF"/>
    <w:rsid w:val="00804A6C"/>
    <w:rsid w:val="008057DA"/>
    <w:rsid w:val="00805F1B"/>
    <w:rsid w:val="008071B8"/>
    <w:rsid w:val="0080725A"/>
    <w:rsid w:val="00811052"/>
    <w:rsid w:val="00814021"/>
    <w:rsid w:val="008147BA"/>
    <w:rsid w:val="0081547B"/>
    <w:rsid w:val="00815964"/>
    <w:rsid w:val="008165EF"/>
    <w:rsid w:val="00816A75"/>
    <w:rsid w:val="00816F09"/>
    <w:rsid w:val="00817363"/>
    <w:rsid w:val="008176CA"/>
    <w:rsid w:val="00817D04"/>
    <w:rsid w:val="0082159C"/>
    <w:rsid w:val="00823C1E"/>
    <w:rsid w:val="0082479B"/>
    <w:rsid w:val="00824CBE"/>
    <w:rsid w:val="00824E25"/>
    <w:rsid w:val="00825716"/>
    <w:rsid w:val="00825BD4"/>
    <w:rsid w:val="00825CBA"/>
    <w:rsid w:val="008276EE"/>
    <w:rsid w:val="0083233C"/>
    <w:rsid w:val="008349BB"/>
    <w:rsid w:val="0083531A"/>
    <w:rsid w:val="00837DDA"/>
    <w:rsid w:val="00837F7B"/>
    <w:rsid w:val="0084287D"/>
    <w:rsid w:val="008429CE"/>
    <w:rsid w:val="00842F23"/>
    <w:rsid w:val="008436F4"/>
    <w:rsid w:val="0084501B"/>
    <w:rsid w:val="0084544C"/>
    <w:rsid w:val="00846F9E"/>
    <w:rsid w:val="008475A7"/>
    <w:rsid w:val="00851C55"/>
    <w:rsid w:val="008525B5"/>
    <w:rsid w:val="00852F15"/>
    <w:rsid w:val="00853527"/>
    <w:rsid w:val="008545CF"/>
    <w:rsid w:val="008550F5"/>
    <w:rsid w:val="0085559A"/>
    <w:rsid w:val="008559B3"/>
    <w:rsid w:val="00856734"/>
    <w:rsid w:val="00856802"/>
    <w:rsid w:val="008605F4"/>
    <w:rsid w:val="0086257B"/>
    <w:rsid w:val="008630B6"/>
    <w:rsid w:val="008644FF"/>
    <w:rsid w:val="0086467C"/>
    <w:rsid w:val="00864CA7"/>
    <w:rsid w:val="008663A6"/>
    <w:rsid w:val="00866A2D"/>
    <w:rsid w:val="00866D90"/>
    <w:rsid w:val="0086731B"/>
    <w:rsid w:val="00867953"/>
    <w:rsid w:val="00867A9A"/>
    <w:rsid w:val="00871BCA"/>
    <w:rsid w:val="0087452D"/>
    <w:rsid w:val="00874551"/>
    <w:rsid w:val="008749AA"/>
    <w:rsid w:val="0087601C"/>
    <w:rsid w:val="00877A65"/>
    <w:rsid w:val="008826F3"/>
    <w:rsid w:val="00885554"/>
    <w:rsid w:val="00886BB3"/>
    <w:rsid w:val="00891307"/>
    <w:rsid w:val="00891E67"/>
    <w:rsid w:val="00891F36"/>
    <w:rsid w:val="0089232E"/>
    <w:rsid w:val="00894B6B"/>
    <w:rsid w:val="00897A97"/>
    <w:rsid w:val="008A0AF8"/>
    <w:rsid w:val="008A2977"/>
    <w:rsid w:val="008A3773"/>
    <w:rsid w:val="008A45BB"/>
    <w:rsid w:val="008A4C78"/>
    <w:rsid w:val="008A5231"/>
    <w:rsid w:val="008A7C72"/>
    <w:rsid w:val="008A7ED7"/>
    <w:rsid w:val="008B02EB"/>
    <w:rsid w:val="008B07F3"/>
    <w:rsid w:val="008B16F1"/>
    <w:rsid w:val="008B57C6"/>
    <w:rsid w:val="008B6184"/>
    <w:rsid w:val="008C0761"/>
    <w:rsid w:val="008C080C"/>
    <w:rsid w:val="008C13A1"/>
    <w:rsid w:val="008C2EF5"/>
    <w:rsid w:val="008C30A3"/>
    <w:rsid w:val="008C4107"/>
    <w:rsid w:val="008C5249"/>
    <w:rsid w:val="008C6BD4"/>
    <w:rsid w:val="008C7A8A"/>
    <w:rsid w:val="008D1C84"/>
    <w:rsid w:val="008D2C09"/>
    <w:rsid w:val="008D6172"/>
    <w:rsid w:val="008D7BE1"/>
    <w:rsid w:val="008E1155"/>
    <w:rsid w:val="008E28BE"/>
    <w:rsid w:val="008E308E"/>
    <w:rsid w:val="008E39B3"/>
    <w:rsid w:val="008E3D96"/>
    <w:rsid w:val="008E52C2"/>
    <w:rsid w:val="008E6086"/>
    <w:rsid w:val="008E63C9"/>
    <w:rsid w:val="008E68E9"/>
    <w:rsid w:val="008E6996"/>
    <w:rsid w:val="008E6EDF"/>
    <w:rsid w:val="008F2E83"/>
    <w:rsid w:val="008F5C4C"/>
    <w:rsid w:val="008F6DC6"/>
    <w:rsid w:val="00900195"/>
    <w:rsid w:val="00900A0C"/>
    <w:rsid w:val="00901277"/>
    <w:rsid w:val="00901427"/>
    <w:rsid w:val="009019BF"/>
    <w:rsid w:val="0090225C"/>
    <w:rsid w:val="00902D9D"/>
    <w:rsid w:val="00904FE2"/>
    <w:rsid w:val="00905299"/>
    <w:rsid w:val="00906577"/>
    <w:rsid w:val="009074E0"/>
    <w:rsid w:val="00910E3D"/>
    <w:rsid w:val="00910E78"/>
    <w:rsid w:val="00912004"/>
    <w:rsid w:val="0091285A"/>
    <w:rsid w:val="00913412"/>
    <w:rsid w:val="0091470A"/>
    <w:rsid w:val="009148F0"/>
    <w:rsid w:val="00916D8A"/>
    <w:rsid w:val="00920324"/>
    <w:rsid w:val="009216A9"/>
    <w:rsid w:val="009235BF"/>
    <w:rsid w:val="00924EC7"/>
    <w:rsid w:val="0092564D"/>
    <w:rsid w:val="00925B7C"/>
    <w:rsid w:val="0092656E"/>
    <w:rsid w:val="00926619"/>
    <w:rsid w:val="009266A2"/>
    <w:rsid w:val="00926BAD"/>
    <w:rsid w:val="0093255C"/>
    <w:rsid w:val="00935B48"/>
    <w:rsid w:val="00936648"/>
    <w:rsid w:val="00937A3C"/>
    <w:rsid w:val="00937CD9"/>
    <w:rsid w:val="009405BB"/>
    <w:rsid w:val="0094179D"/>
    <w:rsid w:val="009419A7"/>
    <w:rsid w:val="00941C15"/>
    <w:rsid w:val="00942258"/>
    <w:rsid w:val="00943F80"/>
    <w:rsid w:val="0094598A"/>
    <w:rsid w:val="00945A49"/>
    <w:rsid w:val="009467E2"/>
    <w:rsid w:val="009468CE"/>
    <w:rsid w:val="0094715D"/>
    <w:rsid w:val="009513F2"/>
    <w:rsid w:val="00951DF0"/>
    <w:rsid w:val="00952E8B"/>
    <w:rsid w:val="00953325"/>
    <w:rsid w:val="0095502D"/>
    <w:rsid w:val="009550BD"/>
    <w:rsid w:val="009559D7"/>
    <w:rsid w:val="009578F3"/>
    <w:rsid w:val="00957FB9"/>
    <w:rsid w:val="00957FF7"/>
    <w:rsid w:val="009600F4"/>
    <w:rsid w:val="009611ED"/>
    <w:rsid w:val="00962E05"/>
    <w:rsid w:val="0096311F"/>
    <w:rsid w:val="009663CF"/>
    <w:rsid w:val="00966920"/>
    <w:rsid w:val="009672FB"/>
    <w:rsid w:val="00972BA7"/>
    <w:rsid w:val="00972CA1"/>
    <w:rsid w:val="00973A60"/>
    <w:rsid w:val="00976099"/>
    <w:rsid w:val="0097621B"/>
    <w:rsid w:val="00977BE5"/>
    <w:rsid w:val="00977FC5"/>
    <w:rsid w:val="00980831"/>
    <w:rsid w:val="00980FCD"/>
    <w:rsid w:val="00981429"/>
    <w:rsid w:val="00984369"/>
    <w:rsid w:val="009851C0"/>
    <w:rsid w:val="00987070"/>
    <w:rsid w:val="00987F16"/>
    <w:rsid w:val="00992CCD"/>
    <w:rsid w:val="0099300D"/>
    <w:rsid w:val="0099490B"/>
    <w:rsid w:val="0099500D"/>
    <w:rsid w:val="009958AE"/>
    <w:rsid w:val="0099615E"/>
    <w:rsid w:val="009977CD"/>
    <w:rsid w:val="009A19B6"/>
    <w:rsid w:val="009A1A67"/>
    <w:rsid w:val="009A1F99"/>
    <w:rsid w:val="009A2312"/>
    <w:rsid w:val="009A7EAC"/>
    <w:rsid w:val="009B0FDE"/>
    <w:rsid w:val="009B1975"/>
    <w:rsid w:val="009B1CB6"/>
    <w:rsid w:val="009B1EDE"/>
    <w:rsid w:val="009B2550"/>
    <w:rsid w:val="009B282A"/>
    <w:rsid w:val="009B3B69"/>
    <w:rsid w:val="009B3CDB"/>
    <w:rsid w:val="009B3FF9"/>
    <w:rsid w:val="009B464D"/>
    <w:rsid w:val="009B7412"/>
    <w:rsid w:val="009B7417"/>
    <w:rsid w:val="009B7637"/>
    <w:rsid w:val="009C1154"/>
    <w:rsid w:val="009C401D"/>
    <w:rsid w:val="009C625D"/>
    <w:rsid w:val="009C6348"/>
    <w:rsid w:val="009C667C"/>
    <w:rsid w:val="009C66A9"/>
    <w:rsid w:val="009C671A"/>
    <w:rsid w:val="009C6D33"/>
    <w:rsid w:val="009C6D9E"/>
    <w:rsid w:val="009D1DB5"/>
    <w:rsid w:val="009D4920"/>
    <w:rsid w:val="009E091B"/>
    <w:rsid w:val="009E5B3B"/>
    <w:rsid w:val="009E6A6D"/>
    <w:rsid w:val="009F02A0"/>
    <w:rsid w:val="009F126A"/>
    <w:rsid w:val="009F2A60"/>
    <w:rsid w:val="00A0072C"/>
    <w:rsid w:val="00A014CE"/>
    <w:rsid w:val="00A050D6"/>
    <w:rsid w:val="00A05908"/>
    <w:rsid w:val="00A05A8B"/>
    <w:rsid w:val="00A06C69"/>
    <w:rsid w:val="00A11D25"/>
    <w:rsid w:val="00A125D2"/>
    <w:rsid w:val="00A12DF9"/>
    <w:rsid w:val="00A13410"/>
    <w:rsid w:val="00A155D0"/>
    <w:rsid w:val="00A15E99"/>
    <w:rsid w:val="00A1699F"/>
    <w:rsid w:val="00A17340"/>
    <w:rsid w:val="00A17406"/>
    <w:rsid w:val="00A1789E"/>
    <w:rsid w:val="00A17CF5"/>
    <w:rsid w:val="00A20EF0"/>
    <w:rsid w:val="00A216A9"/>
    <w:rsid w:val="00A22898"/>
    <w:rsid w:val="00A2484A"/>
    <w:rsid w:val="00A2663B"/>
    <w:rsid w:val="00A277AB"/>
    <w:rsid w:val="00A30ACF"/>
    <w:rsid w:val="00A32B79"/>
    <w:rsid w:val="00A32C78"/>
    <w:rsid w:val="00A33001"/>
    <w:rsid w:val="00A33C8A"/>
    <w:rsid w:val="00A344D9"/>
    <w:rsid w:val="00A344FA"/>
    <w:rsid w:val="00A36FB6"/>
    <w:rsid w:val="00A37F4E"/>
    <w:rsid w:val="00A43EC1"/>
    <w:rsid w:val="00A44627"/>
    <w:rsid w:val="00A44B8C"/>
    <w:rsid w:val="00A458E3"/>
    <w:rsid w:val="00A47FE3"/>
    <w:rsid w:val="00A526F1"/>
    <w:rsid w:val="00A52DC7"/>
    <w:rsid w:val="00A530AA"/>
    <w:rsid w:val="00A55535"/>
    <w:rsid w:val="00A571A7"/>
    <w:rsid w:val="00A5779B"/>
    <w:rsid w:val="00A6039B"/>
    <w:rsid w:val="00A60C96"/>
    <w:rsid w:val="00A61CA9"/>
    <w:rsid w:val="00A62939"/>
    <w:rsid w:val="00A6317B"/>
    <w:rsid w:val="00A66132"/>
    <w:rsid w:val="00A66D3C"/>
    <w:rsid w:val="00A66D96"/>
    <w:rsid w:val="00A66E39"/>
    <w:rsid w:val="00A674C9"/>
    <w:rsid w:val="00A67920"/>
    <w:rsid w:val="00A717A8"/>
    <w:rsid w:val="00A73596"/>
    <w:rsid w:val="00A75371"/>
    <w:rsid w:val="00A75931"/>
    <w:rsid w:val="00A75AA1"/>
    <w:rsid w:val="00A767C5"/>
    <w:rsid w:val="00A77E2C"/>
    <w:rsid w:val="00A8109E"/>
    <w:rsid w:val="00A83475"/>
    <w:rsid w:val="00A83673"/>
    <w:rsid w:val="00A84891"/>
    <w:rsid w:val="00A853D2"/>
    <w:rsid w:val="00A85531"/>
    <w:rsid w:val="00A909F1"/>
    <w:rsid w:val="00A91C07"/>
    <w:rsid w:val="00A92AFC"/>
    <w:rsid w:val="00A94235"/>
    <w:rsid w:val="00A947A8"/>
    <w:rsid w:val="00A9552B"/>
    <w:rsid w:val="00A957DE"/>
    <w:rsid w:val="00AA0F39"/>
    <w:rsid w:val="00AA16C5"/>
    <w:rsid w:val="00AA1942"/>
    <w:rsid w:val="00AA20C8"/>
    <w:rsid w:val="00AA2B48"/>
    <w:rsid w:val="00AA3A88"/>
    <w:rsid w:val="00AA47C7"/>
    <w:rsid w:val="00AA71AD"/>
    <w:rsid w:val="00AB35D3"/>
    <w:rsid w:val="00AB40D5"/>
    <w:rsid w:val="00AB5BF6"/>
    <w:rsid w:val="00AC0331"/>
    <w:rsid w:val="00AC2260"/>
    <w:rsid w:val="00AC4ADA"/>
    <w:rsid w:val="00AC4D77"/>
    <w:rsid w:val="00AC5AE8"/>
    <w:rsid w:val="00AC60EB"/>
    <w:rsid w:val="00AC73F1"/>
    <w:rsid w:val="00AC7B32"/>
    <w:rsid w:val="00AD02D8"/>
    <w:rsid w:val="00AD05AA"/>
    <w:rsid w:val="00AD072F"/>
    <w:rsid w:val="00AD4839"/>
    <w:rsid w:val="00AD65B5"/>
    <w:rsid w:val="00AE050C"/>
    <w:rsid w:val="00AE0F9F"/>
    <w:rsid w:val="00AE263C"/>
    <w:rsid w:val="00AE390E"/>
    <w:rsid w:val="00AE7E04"/>
    <w:rsid w:val="00AE7F25"/>
    <w:rsid w:val="00AF268E"/>
    <w:rsid w:val="00AF4037"/>
    <w:rsid w:val="00AF4B6C"/>
    <w:rsid w:val="00B01196"/>
    <w:rsid w:val="00B0233B"/>
    <w:rsid w:val="00B02E77"/>
    <w:rsid w:val="00B031F4"/>
    <w:rsid w:val="00B04765"/>
    <w:rsid w:val="00B0705D"/>
    <w:rsid w:val="00B111E4"/>
    <w:rsid w:val="00B111E9"/>
    <w:rsid w:val="00B1176C"/>
    <w:rsid w:val="00B137C3"/>
    <w:rsid w:val="00B14C17"/>
    <w:rsid w:val="00B166B8"/>
    <w:rsid w:val="00B1717D"/>
    <w:rsid w:val="00B17B68"/>
    <w:rsid w:val="00B21732"/>
    <w:rsid w:val="00B21B83"/>
    <w:rsid w:val="00B22612"/>
    <w:rsid w:val="00B238C9"/>
    <w:rsid w:val="00B24253"/>
    <w:rsid w:val="00B24754"/>
    <w:rsid w:val="00B24BAD"/>
    <w:rsid w:val="00B26B0F"/>
    <w:rsid w:val="00B302C2"/>
    <w:rsid w:val="00B30B35"/>
    <w:rsid w:val="00B3195F"/>
    <w:rsid w:val="00B32692"/>
    <w:rsid w:val="00B331EF"/>
    <w:rsid w:val="00B33756"/>
    <w:rsid w:val="00B35A7B"/>
    <w:rsid w:val="00B364B4"/>
    <w:rsid w:val="00B370E5"/>
    <w:rsid w:val="00B37726"/>
    <w:rsid w:val="00B37B98"/>
    <w:rsid w:val="00B4026E"/>
    <w:rsid w:val="00B5103A"/>
    <w:rsid w:val="00B53A0A"/>
    <w:rsid w:val="00B53BFB"/>
    <w:rsid w:val="00B56F4C"/>
    <w:rsid w:val="00B57191"/>
    <w:rsid w:val="00B571ED"/>
    <w:rsid w:val="00B5735E"/>
    <w:rsid w:val="00B60584"/>
    <w:rsid w:val="00B617FC"/>
    <w:rsid w:val="00B61E2F"/>
    <w:rsid w:val="00B6249B"/>
    <w:rsid w:val="00B62D17"/>
    <w:rsid w:val="00B63FC9"/>
    <w:rsid w:val="00B64354"/>
    <w:rsid w:val="00B64615"/>
    <w:rsid w:val="00B669D7"/>
    <w:rsid w:val="00B67400"/>
    <w:rsid w:val="00B714C0"/>
    <w:rsid w:val="00B71D01"/>
    <w:rsid w:val="00B72EA4"/>
    <w:rsid w:val="00B733C2"/>
    <w:rsid w:val="00B73AFF"/>
    <w:rsid w:val="00B76CAB"/>
    <w:rsid w:val="00B7746C"/>
    <w:rsid w:val="00B77EF4"/>
    <w:rsid w:val="00B80DD2"/>
    <w:rsid w:val="00B8196A"/>
    <w:rsid w:val="00B81DCB"/>
    <w:rsid w:val="00B84507"/>
    <w:rsid w:val="00B85CA8"/>
    <w:rsid w:val="00B86972"/>
    <w:rsid w:val="00B86C8D"/>
    <w:rsid w:val="00B87E66"/>
    <w:rsid w:val="00B905B8"/>
    <w:rsid w:val="00B9076F"/>
    <w:rsid w:val="00B921F5"/>
    <w:rsid w:val="00B9271E"/>
    <w:rsid w:val="00B92E2A"/>
    <w:rsid w:val="00B962D4"/>
    <w:rsid w:val="00B9633B"/>
    <w:rsid w:val="00B96A8D"/>
    <w:rsid w:val="00B976AE"/>
    <w:rsid w:val="00BA163E"/>
    <w:rsid w:val="00BA2497"/>
    <w:rsid w:val="00BA354C"/>
    <w:rsid w:val="00BB06A6"/>
    <w:rsid w:val="00BB251F"/>
    <w:rsid w:val="00BB3B82"/>
    <w:rsid w:val="00BB57EA"/>
    <w:rsid w:val="00BB5F18"/>
    <w:rsid w:val="00BC018A"/>
    <w:rsid w:val="00BC15C0"/>
    <w:rsid w:val="00BC28C9"/>
    <w:rsid w:val="00BC2EA6"/>
    <w:rsid w:val="00BC2FF9"/>
    <w:rsid w:val="00BC41E0"/>
    <w:rsid w:val="00BC6CBF"/>
    <w:rsid w:val="00BC75BE"/>
    <w:rsid w:val="00BD0C5D"/>
    <w:rsid w:val="00BD2073"/>
    <w:rsid w:val="00BD39EA"/>
    <w:rsid w:val="00BD643A"/>
    <w:rsid w:val="00BD67E5"/>
    <w:rsid w:val="00BD68A9"/>
    <w:rsid w:val="00BD7EFB"/>
    <w:rsid w:val="00BE05B2"/>
    <w:rsid w:val="00BE05B7"/>
    <w:rsid w:val="00BE1FBB"/>
    <w:rsid w:val="00BE233F"/>
    <w:rsid w:val="00BE3969"/>
    <w:rsid w:val="00BE3D24"/>
    <w:rsid w:val="00BE3F86"/>
    <w:rsid w:val="00BE4ECB"/>
    <w:rsid w:val="00BE6932"/>
    <w:rsid w:val="00BE7280"/>
    <w:rsid w:val="00BF105F"/>
    <w:rsid w:val="00BF3AD6"/>
    <w:rsid w:val="00BF4985"/>
    <w:rsid w:val="00BF4C8D"/>
    <w:rsid w:val="00BF547A"/>
    <w:rsid w:val="00BF5C1C"/>
    <w:rsid w:val="00BF671A"/>
    <w:rsid w:val="00BF7621"/>
    <w:rsid w:val="00BF7D37"/>
    <w:rsid w:val="00C0090E"/>
    <w:rsid w:val="00C00BF9"/>
    <w:rsid w:val="00C03B4C"/>
    <w:rsid w:val="00C03F4A"/>
    <w:rsid w:val="00C04AF6"/>
    <w:rsid w:val="00C05A56"/>
    <w:rsid w:val="00C05F44"/>
    <w:rsid w:val="00C114F2"/>
    <w:rsid w:val="00C1192F"/>
    <w:rsid w:val="00C12F96"/>
    <w:rsid w:val="00C14CF8"/>
    <w:rsid w:val="00C16131"/>
    <w:rsid w:val="00C1752F"/>
    <w:rsid w:val="00C17569"/>
    <w:rsid w:val="00C2241E"/>
    <w:rsid w:val="00C22DBB"/>
    <w:rsid w:val="00C23F72"/>
    <w:rsid w:val="00C24457"/>
    <w:rsid w:val="00C2467D"/>
    <w:rsid w:val="00C24885"/>
    <w:rsid w:val="00C24B10"/>
    <w:rsid w:val="00C265AE"/>
    <w:rsid w:val="00C26C57"/>
    <w:rsid w:val="00C27351"/>
    <w:rsid w:val="00C301AC"/>
    <w:rsid w:val="00C315C2"/>
    <w:rsid w:val="00C31D77"/>
    <w:rsid w:val="00C337CA"/>
    <w:rsid w:val="00C34ABD"/>
    <w:rsid w:val="00C34B40"/>
    <w:rsid w:val="00C3589F"/>
    <w:rsid w:val="00C36CE4"/>
    <w:rsid w:val="00C41638"/>
    <w:rsid w:val="00C4346F"/>
    <w:rsid w:val="00C4535C"/>
    <w:rsid w:val="00C45697"/>
    <w:rsid w:val="00C4754E"/>
    <w:rsid w:val="00C47F6D"/>
    <w:rsid w:val="00C51499"/>
    <w:rsid w:val="00C53177"/>
    <w:rsid w:val="00C57AFD"/>
    <w:rsid w:val="00C6020F"/>
    <w:rsid w:val="00C63157"/>
    <w:rsid w:val="00C6398C"/>
    <w:rsid w:val="00C64746"/>
    <w:rsid w:val="00C73FEA"/>
    <w:rsid w:val="00C75637"/>
    <w:rsid w:val="00C756DE"/>
    <w:rsid w:val="00C75829"/>
    <w:rsid w:val="00C76A92"/>
    <w:rsid w:val="00C76F6E"/>
    <w:rsid w:val="00C7744B"/>
    <w:rsid w:val="00C77531"/>
    <w:rsid w:val="00C77BB4"/>
    <w:rsid w:val="00C80375"/>
    <w:rsid w:val="00C816D7"/>
    <w:rsid w:val="00C820CF"/>
    <w:rsid w:val="00C8217D"/>
    <w:rsid w:val="00C84E08"/>
    <w:rsid w:val="00C85DF8"/>
    <w:rsid w:val="00C86935"/>
    <w:rsid w:val="00C9074A"/>
    <w:rsid w:val="00C91081"/>
    <w:rsid w:val="00C92496"/>
    <w:rsid w:val="00C92549"/>
    <w:rsid w:val="00C9418C"/>
    <w:rsid w:val="00C94FED"/>
    <w:rsid w:val="00CA1A0A"/>
    <w:rsid w:val="00CA1FA6"/>
    <w:rsid w:val="00CA252A"/>
    <w:rsid w:val="00CA5B01"/>
    <w:rsid w:val="00CA72A6"/>
    <w:rsid w:val="00CA72E7"/>
    <w:rsid w:val="00CA7B4A"/>
    <w:rsid w:val="00CA7E98"/>
    <w:rsid w:val="00CB0101"/>
    <w:rsid w:val="00CB15FE"/>
    <w:rsid w:val="00CB1758"/>
    <w:rsid w:val="00CB594F"/>
    <w:rsid w:val="00CC0890"/>
    <w:rsid w:val="00CC0C67"/>
    <w:rsid w:val="00CC15BC"/>
    <w:rsid w:val="00CC1EE6"/>
    <w:rsid w:val="00CC3085"/>
    <w:rsid w:val="00CC4046"/>
    <w:rsid w:val="00CD0E42"/>
    <w:rsid w:val="00CD1D31"/>
    <w:rsid w:val="00CD3845"/>
    <w:rsid w:val="00CD38EC"/>
    <w:rsid w:val="00CD3B86"/>
    <w:rsid w:val="00CD6536"/>
    <w:rsid w:val="00CD6AF8"/>
    <w:rsid w:val="00CD7F0D"/>
    <w:rsid w:val="00CE0AB2"/>
    <w:rsid w:val="00CE1375"/>
    <w:rsid w:val="00CE13AF"/>
    <w:rsid w:val="00CE1A5C"/>
    <w:rsid w:val="00CE2503"/>
    <w:rsid w:val="00CE365F"/>
    <w:rsid w:val="00CE3777"/>
    <w:rsid w:val="00CE3CEB"/>
    <w:rsid w:val="00CE4C08"/>
    <w:rsid w:val="00CE5728"/>
    <w:rsid w:val="00CE6255"/>
    <w:rsid w:val="00CF1ABB"/>
    <w:rsid w:val="00CF2763"/>
    <w:rsid w:val="00CF3FBF"/>
    <w:rsid w:val="00CF4072"/>
    <w:rsid w:val="00CF4561"/>
    <w:rsid w:val="00CF4D11"/>
    <w:rsid w:val="00CF5B90"/>
    <w:rsid w:val="00CF7F34"/>
    <w:rsid w:val="00D00A4B"/>
    <w:rsid w:val="00D02125"/>
    <w:rsid w:val="00D0369A"/>
    <w:rsid w:val="00D037CF"/>
    <w:rsid w:val="00D044D7"/>
    <w:rsid w:val="00D04F66"/>
    <w:rsid w:val="00D064C9"/>
    <w:rsid w:val="00D066DF"/>
    <w:rsid w:val="00D108DF"/>
    <w:rsid w:val="00D130C3"/>
    <w:rsid w:val="00D144CA"/>
    <w:rsid w:val="00D14B10"/>
    <w:rsid w:val="00D14D95"/>
    <w:rsid w:val="00D15245"/>
    <w:rsid w:val="00D1594D"/>
    <w:rsid w:val="00D200AF"/>
    <w:rsid w:val="00D2023D"/>
    <w:rsid w:val="00D22C3B"/>
    <w:rsid w:val="00D22FE1"/>
    <w:rsid w:val="00D235D6"/>
    <w:rsid w:val="00D301D3"/>
    <w:rsid w:val="00D3124E"/>
    <w:rsid w:val="00D33457"/>
    <w:rsid w:val="00D3374F"/>
    <w:rsid w:val="00D35FA8"/>
    <w:rsid w:val="00D3756D"/>
    <w:rsid w:val="00D40229"/>
    <w:rsid w:val="00D41486"/>
    <w:rsid w:val="00D4167C"/>
    <w:rsid w:val="00D41FE5"/>
    <w:rsid w:val="00D430A2"/>
    <w:rsid w:val="00D46851"/>
    <w:rsid w:val="00D4759A"/>
    <w:rsid w:val="00D51DBD"/>
    <w:rsid w:val="00D53486"/>
    <w:rsid w:val="00D53E66"/>
    <w:rsid w:val="00D54246"/>
    <w:rsid w:val="00D54718"/>
    <w:rsid w:val="00D556EF"/>
    <w:rsid w:val="00D575A1"/>
    <w:rsid w:val="00D601AE"/>
    <w:rsid w:val="00D60976"/>
    <w:rsid w:val="00D61676"/>
    <w:rsid w:val="00D664AA"/>
    <w:rsid w:val="00D709AC"/>
    <w:rsid w:val="00D72B56"/>
    <w:rsid w:val="00D72B58"/>
    <w:rsid w:val="00D72D8D"/>
    <w:rsid w:val="00D7338C"/>
    <w:rsid w:val="00D76B52"/>
    <w:rsid w:val="00D76FA6"/>
    <w:rsid w:val="00D80BA2"/>
    <w:rsid w:val="00D81672"/>
    <w:rsid w:val="00D8266E"/>
    <w:rsid w:val="00D82FE8"/>
    <w:rsid w:val="00D87CCA"/>
    <w:rsid w:val="00D87D69"/>
    <w:rsid w:val="00D87F90"/>
    <w:rsid w:val="00D90D9C"/>
    <w:rsid w:val="00D92D61"/>
    <w:rsid w:val="00D92E56"/>
    <w:rsid w:val="00D93609"/>
    <w:rsid w:val="00D93FFE"/>
    <w:rsid w:val="00D95433"/>
    <w:rsid w:val="00D9653A"/>
    <w:rsid w:val="00DA001A"/>
    <w:rsid w:val="00DA1217"/>
    <w:rsid w:val="00DA4A7B"/>
    <w:rsid w:val="00DB065E"/>
    <w:rsid w:val="00DB275A"/>
    <w:rsid w:val="00DB303F"/>
    <w:rsid w:val="00DB6C94"/>
    <w:rsid w:val="00DB7BC3"/>
    <w:rsid w:val="00DC2C8C"/>
    <w:rsid w:val="00DC70DE"/>
    <w:rsid w:val="00DD1C91"/>
    <w:rsid w:val="00DD1F5C"/>
    <w:rsid w:val="00DD4005"/>
    <w:rsid w:val="00DD4B60"/>
    <w:rsid w:val="00DD52CC"/>
    <w:rsid w:val="00DD5FEE"/>
    <w:rsid w:val="00DD71B7"/>
    <w:rsid w:val="00DE0422"/>
    <w:rsid w:val="00DE1101"/>
    <w:rsid w:val="00DE23CC"/>
    <w:rsid w:val="00DE2D5A"/>
    <w:rsid w:val="00DE32AA"/>
    <w:rsid w:val="00DE4F2E"/>
    <w:rsid w:val="00DE5B1D"/>
    <w:rsid w:val="00DE6D18"/>
    <w:rsid w:val="00DF11D5"/>
    <w:rsid w:val="00DF2319"/>
    <w:rsid w:val="00DF2CE0"/>
    <w:rsid w:val="00DF4288"/>
    <w:rsid w:val="00DF6D6A"/>
    <w:rsid w:val="00DF74D9"/>
    <w:rsid w:val="00E028CB"/>
    <w:rsid w:val="00E029C5"/>
    <w:rsid w:val="00E0304C"/>
    <w:rsid w:val="00E050FC"/>
    <w:rsid w:val="00E051FF"/>
    <w:rsid w:val="00E05958"/>
    <w:rsid w:val="00E05A3A"/>
    <w:rsid w:val="00E101A4"/>
    <w:rsid w:val="00E102B3"/>
    <w:rsid w:val="00E112F8"/>
    <w:rsid w:val="00E13D36"/>
    <w:rsid w:val="00E15722"/>
    <w:rsid w:val="00E212B1"/>
    <w:rsid w:val="00E21775"/>
    <w:rsid w:val="00E21967"/>
    <w:rsid w:val="00E2331A"/>
    <w:rsid w:val="00E235B1"/>
    <w:rsid w:val="00E2375F"/>
    <w:rsid w:val="00E239C7"/>
    <w:rsid w:val="00E24A94"/>
    <w:rsid w:val="00E2778D"/>
    <w:rsid w:val="00E31BC2"/>
    <w:rsid w:val="00E32AE6"/>
    <w:rsid w:val="00E32BD3"/>
    <w:rsid w:val="00E332F8"/>
    <w:rsid w:val="00E339FD"/>
    <w:rsid w:val="00E34C9F"/>
    <w:rsid w:val="00E36BC6"/>
    <w:rsid w:val="00E36FC8"/>
    <w:rsid w:val="00E406CB"/>
    <w:rsid w:val="00E40E70"/>
    <w:rsid w:val="00E42D9E"/>
    <w:rsid w:val="00E42F38"/>
    <w:rsid w:val="00E43D26"/>
    <w:rsid w:val="00E445E1"/>
    <w:rsid w:val="00E4575E"/>
    <w:rsid w:val="00E46B6D"/>
    <w:rsid w:val="00E46FEF"/>
    <w:rsid w:val="00E47201"/>
    <w:rsid w:val="00E476BA"/>
    <w:rsid w:val="00E52523"/>
    <w:rsid w:val="00E55BE5"/>
    <w:rsid w:val="00E56227"/>
    <w:rsid w:val="00E568E4"/>
    <w:rsid w:val="00E60F6B"/>
    <w:rsid w:val="00E62E8F"/>
    <w:rsid w:val="00E638FE"/>
    <w:rsid w:val="00E64266"/>
    <w:rsid w:val="00E64F96"/>
    <w:rsid w:val="00E677DE"/>
    <w:rsid w:val="00E70853"/>
    <w:rsid w:val="00E7534A"/>
    <w:rsid w:val="00E7796B"/>
    <w:rsid w:val="00E80133"/>
    <w:rsid w:val="00E809B3"/>
    <w:rsid w:val="00E83565"/>
    <w:rsid w:val="00E835BE"/>
    <w:rsid w:val="00E85D70"/>
    <w:rsid w:val="00E87982"/>
    <w:rsid w:val="00E87EDF"/>
    <w:rsid w:val="00E90FC3"/>
    <w:rsid w:val="00E9327E"/>
    <w:rsid w:val="00E933FB"/>
    <w:rsid w:val="00E94975"/>
    <w:rsid w:val="00E95356"/>
    <w:rsid w:val="00E9583D"/>
    <w:rsid w:val="00E9731E"/>
    <w:rsid w:val="00E9790E"/>
    <w:rsid w:val="00E97A00"/>
    <w:rsid w:val="00EA05B2"/>
    <w:rsid w:val="00EA18B3"/>
    <w:rsid w:val="00EA2020"/>
    <w:rsid w:val="00EA20A0"/>
    <w:rsid w:val="00EA5A9D"/>
    <w:rsid w:val="00EA69C9"/>
    <w:rsid w:val="00EA721A"/>
    <w:rsid w:val="00EA74F3"/>
    <w:rsid w:val="00EB0AED"/>
    <w:rsid w:val="00EB0CFC"/>
    <w:rsid w:val="00EB180F"/>
    <w:rsid w:val="00EB1B2E"/>
    <w:rsid w:val="00EB1C79"/>
    <w:rsid w:val="00EB33F9"/>
    <w:rsid w:val="00EB3597"/>
    <w:rsid w:val="00EB3ED6"/>
    <w:rsid w:val="00EB576F"/>
    <w:rsid w:val="00EB5A59"/>
    <w:rsid w:val="00EB6793"/>
    <w:rsid w:val="00EB6C68"/>
    <w:rsid w:val="00EB6CBA"/>
    <w:rsid w:val="00EB769F"/>
    <w:rsid w:val="00EC03DA"/>
    <w:rsid w:val="00EC146A"/>
    <w:rsid w:val="00EC239F"/>
    <w:rsid w:val="00EC2BBD"/>
    <w:rsid w:val="00EC3A98"/>
    <w:rsid w:val="00EC3B02"/>
    <w:rsid w:val="00EC66DF"/>
    <w:rsid w:val="00EC7E32"/>
    <w:rsid w:val="00ED4536"/>
    <w:rsid w:val="00ED4FCA"/>
    <w:rsid w:val="00ED5802"/>
    <w:rsid w:val="00EE1E47"/>
    <w:rsid w:val="00EE2D61"/>
    <w:rsid w:val="00EE50E9"/>
    <w:rsid w:val="00EE6318"/>
    <w:rsid w:val="00EE79F6"/>
    <w:rsid w:val="00EF0292"/>
    <w:rsid w:val="00EF18BC"/>
    <w:rsid w:val="00EF1DE8"/>
    <w:rsid w:val="00EF22E7"/>
    <w:rsid w:val="00EF3C68"/>
    <w:rsid w:val="00EF42E1"/>
    <w:rsid w:val="00EF4964"/>
    <w:rsid w:val="00EF5913"/>
    <w:rsid w:val="00EF705E"/>
    <w:rsid w:val="00EF7B1F"/>
    <w:rsid w:val="00F0114D"/>
    <w:rsid w:val="00F0271F"/>
    <w:rsid w:val="00F031E2"/>
    <w:rsid w:val="00F041B8"/>
    <w:rsid w:val="00F04C7D"/>
    <w:rsid w:val="00F075BE"/>
    <w:rsid w:val="00F07C71"/>
    <w:rsid w:val="00F12027"/>
    <w:rsid w:val="00F12091"/>
    <w:rsid w:val="00F13661"/>
    <w:rsid w:val="00F149FE"/>
    <w:rsid w:val="00F14CDF"/>
    <w:rsid w:val="00F17659"/>
    <w:rsid w:val="00F23182"/>
    <w:rsid w:val="00F24044"/>
    <w:rsid w:val="00F24276"/>
    <w:rsid w:val="00F25974"/>
    <w:rsid w:val="00F27433"/>
    <w:rsid w:val="00F27F5B"/>
    <w:rsid w:val="00F3433C"/>
    <w:rsid w:val="00F348AC"/>
    <w:rsid w:val="00F3551E"/>
    <w:rsid w:val="00F35AAD"/>
    <w:rsid w:val="00F35D4D"/>
    <w:rsid w:val="00F36526"/>
    <w:rsid w:val="00F3741D"/>
    <w:rsid w:val="00F413E2"/>
    <w:rsid w:val="00F4208F"/>
    <w:rsid w:val="00F42923"/>
    <w:rsid w:val="00F42F28"/>
    <w:rsid w:val="00F446F6"/>
    <w:rsid w:val="00F451D5"/>
    <w:rsid w:val="00F47FCD"/>
    <w:rsid w:val="00F5209B"/>
    <w:rsid w:val="00F523F2"/>
    <w:rsid w:val="00F52C70"/>
    <w:rsid w:val="00F53453"/>
    <w:rsid w:val="00F536BE"/>
    <w:rsid w:val="00F55600"/>
    <w:rsid w:val="00F563EA"/>
    <w:rsid w:val="00F5702A"/>
    <w:rsid w:val="00F573FC"/>
    <w:rsid w:val="00F60041"/>
    <w:rsid w:val="00F602D9"/>
    <w:rsid w:val="00F60BB2"/>
    <w:rsid w:val="00F60CB9"/>
    <w:rsid w:val="00F6147E"/>
    <w:rsid w:val="00F63260"/>
    <w:rsid w:val="00F63C8A"/>
    <w:rsid w:val="00F6460F"/>
    <w:rsid w:val="00F64D84"/>
    <w:rsid w:val="00F652CF"/>
    <w:rsid w:val="00F65438"/>
    <w:rsid w:val="00F6658C"/>
    <w:rsid w:val="00F6729E"/>
    <w:rsid w:val="00F67337"/>
    <w:rsid w:val="00F71583"/>
    <w:rsid w:val="00F7227F"/>
    <w:rsid w:val="00F72C1A"/>
    <w:rsid w:val="00F7326B"/>
    <w:rsid w:val="00F755B0"/>
    <w:rsid w:val="00F75909"/>
    <w:rsid w:val="00F75D41"/>
    <w:rsid w:val="00F76861"/>
    <w:rsid w:val="00F803F8"/>
    <w:rsid w:val="00F81B14"/>
    <w:rsid w:val="00F8245F"/>
    <w:rsid w:val="00F827D5"/>
    <w:rsid w:val="00F831D5"/>
    <w:rsid w:val="00F85738"/>
    <w:rsid w:val="00F85923"/>
    <w:rsid w:val="00F87048"/>
    <w:rsid w:val="00F91524"/>
    <w:rsid w:val="00F91ACF"/>
    <w:rsid w:val="00F92399"/>
    <w:rsid w:val="00F9288F"/>
    <w:rsid w:val="00F9346C"/>
    <w:rsid w:val="00F946CC"/>
    <w:rsid w:val="00F94F0E"/>
    <w:rsid w:val="00F94F64"/>
    <w:rsid w:val="00F950CA"/>
    <w:rsid w:val="00F97433"/>
    <w:rsid w:val="00FA10A0"/>
    <w:rsid w:val="00FA2859"/>
    <w:rsid w:val="00FA3121"/>
    <w:rsid w:val="00FA3188"/>
    <w:rsid w:val="00FA32D2"/>
    <w:rsid w:val="00FA4E99"/>
    <w:rsid w:val="00FA4F6B"/>
    <w:rsid w:val="00FA66EC"/>
    <w:rsid w:val="00FA6F2A"/>
    <w:rsid w:val="00FB0E8C"/>
    <w:rsid w:val="00FB2644"/>
    <w:rsid w:val="00FB4006"/>
    <w:rsid w:val="00FB4234"/>
    <w:rsid w:val="00FB4311"/>
    <w:rsid w:val="00FB52EA"/>
    <w:rsid w:val="00FB737F"/>
    <w:rsid w:val="00FC2E88"/>
    <w:rsid w:val="00FC38BF"/>
    <w:rsid w:val="00FC50C2"/>
    <w:rsid w:val="00FC54D0"/>
    <w:rsid w:val="00FC569E"/>
    <w:rsid w:val="00FC69A1"/>
    <w:rsid w:val="00FC77EF"/>
    <w:rsid w:val="00FD1312"/>
    <w:rsid w:val="00FD183C"/>
    <w:rsid w:val="00FD1A30"/>
    <w:rsid w:val="00FD1C42"/>
    <w:rsid w:val="00FD29E6"/>
    <w:rsid w:val="00FD2D1F"/>
    <w:rsid w:val="00FD3AE1"/>
    <w:rsid w:val="00FD3DF3"/>
    <w:rsid w:val="00FD66B9"/>
    <w:rsid w:val="00FD7218"/>
    <w:rsid w:val="00FE07C2"/>
    <w:rsid w:val="00FE1479"/>
    <w:rsid w:val="00FE20B1"/>
    <w:rsid w:val="00FE356C"/>
    <w:rsid w:val="00FE3C2F"/>
    <w:rsid w:val="00FE504B"/>
    <w:rsid w:val="00FE5644"/>
    <w:rsid w:val="00FE6526"/>
    <w:rsid w:val="00FE6CDC"/>
    <w:rsid w:val="00FE77C8"/>
    <w:rsid w:val="00FE7D7C"/>
    <w:rsid w:val="00FF0FEF"/>
    <w:rsid w:val="00FF6A4B"/>
    <w:rsid w:val="00FF74EE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550C8764"/>
  <w15:docId w15:val="{604CC3EB-14BA-4104-96BB-FFA9842E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DE"/>
    <w:pPr>
      <w:spacing w:before="120" w:after="200" w:line="276" w:lineRule="auto"/>
      <w:ind w:left="357"/>
    </w:pPr>
    <w:rPr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F3433C"/>
    <w:pPr>
      <w:keepNext/>
      <w:keepLines/>
      <w:spacing w:after="0"/>
      <w:ind w:left="0"/>
      <w:outlineLvl w:val="0"/>
    </w:pPr>
    <w:rPr>
      <w:rFonts w:ascii="TH SarabunPSK" w:eastAsia="Times New Roman" w:hAnsi="TH SarabunPSK" w:cs="TH SarabunPSK"/>
      <w:b/>
      <w:bCs/>
    </w:rPr>
  </w:style>
  <w:style w:type="paragraph" w:styleId="2">
    <w:name w:val="heading 2"/>
    <w:basedOn w:val="a"/>
    <w:link w:val="20"/>
    <w:uiPriority w:val="9"/>
    <w:qFormat/>
    <w:rsid w:val="005B2DEB"/>
    <w:pPr>
      <w:spacing w:before="100" w:beforeAutospacing="1" w:after="100" w:afterAutospacing="1" w:line="240" w:lineRule="auto"/>
      <w:ind w:left="720"/>
      <w:outlineLvl w:val="1"/>
    </w:pPr>
    <w:rPr>
      <w:rFonts w:ascii="TH SarabunPSK" w:eastAsia="Times New Roman" w:hAnsi="TH SarabunPSK" w:cs="TH SarabunPSK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26C57"/>
    <w:pPr>
      <w:keepNext/>
      <w:keepLines/>
      <w:spacing w:before="40" w:after="0"/>
      <w:ind w:left="720"/>
      <w:outlineLvl w:val="2"/>
    </w:pPr>
    <w:rPr>
      <w:rFonts w:ascii="TH SarabunPSK" w:eastAsiaTheme="majorEastAsia" w:hAnsi="TH SarabunPSK" w:cs="TH SarabunPSK"/>
      <w:color w:val="243F60" w:themeColor="accent1" w:themeShade="7F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5B2DEB"/>
    <w:rPr>
      <w:rFonts w:ascii="TH SarabunPSK" w:eastAsia="Times New Roman" w:hAnsi="TH SarabunPSK" w:cs="TH SarabunPSK"/>
      <w:b/>
      <w:bCs/>
      <w:sz w:val="32"/>
      <w:szCs w:val="32"/>
    </w:rPr>
  </w:style>
  <w:style w:type="table" w:styleId="a5">
    <w:name w:val="Table Grid"/>
    <w:basedOn w:val="a1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732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21732"/>
    <w:rPr>
      <w:rFonts w:cs="Angsana New"/>
      <w:szCs w:val="25"/>
    </w:rPr>
  </w:style>
  <w:style w:type="character" w:styleId="a8">
    <w:name w:val="footnote reference"/>
    <w:basedOn w:val="a0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semiHidden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37BA3"/>
    <w:rPr>
      <w:rFonts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37BA3"/>
    <w:rPr>
      <w:rFonts w:cs="Angsana New"/>
      <w:sz w:val="32"/>
      <w:szCs w:val="40"/>
    </w:rPr>
  </w:style>
  <w:style w:type="paragraph" w:styleId="ae">
    <w:name w:val="Balloon Text"/>
    <w:basedOn w:val="a"/>
    <w:semiHidden/>
    <w:rsid w:val="00FD1312"/>
    <w:rPr>
      <w:rFonts w:ascii="Tahoma" w:hAnsi="Tahoma"/>
      <w:sz w:val="16"/>
      <w:szCs w:val="18"/>
    </w:rPr>
  </w:style>
  <w:style w:type="character" w:styleId="af">
    <w:name w:val="page number"/>
    <w:basedOn w:val="a0"/>
    <w:rsid w:val="0085559A"/>
  </w:style>
  <w:style w:type="character" w:customStyle="1" w:styleId="10">
    <w:name w:val="หัวเรื่อง 1 อักขระ"/>
    <w:basedOn w:val="a0"/>
    <w:link w:val="1"/>
    <w:uiPriority w:val="9"/>
    <w:rsid w:val="00F3433C"/>
    <w:rPr>
      <w:rFonts w:ascii="TH SarabunPSK" w:eastAsia="Times New Roman" w:hAnsi="TH SarabunPSK" w:cs="TH SarabunPSK"/>
      <w:b/>
      <w:bCs/>
      <w:sz w:val="32"/>
      <w:szCs w:val="32"/>
    </w:rPr>
  </w:style>
  <w:style w:type="paragraph" w:styleId="af0">
    <w:name w:val="endnote text"/>
    <w:basedOn w:val="a"/>
    <w:link w:val="af1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a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2">
    <w:name w:val="Hyperlink"/>
    <w:basedOn w:val="a0"/>
    <w:uiPriority w:val="99"/>
    <w:unhideWhenUsed/>
    <w:rsid w:val="006138E8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4">
    <w:name w:val="ย่อหน้ารายการ อักขระ"/>
    <w:link w:val="a3"/>
    <w:uiPriority w:val="34"/>
    <w:locked/>
    <w:rsid w:val="00A83673"/>
    <w:rPr>
      <w:sz w:val="32"/>
      <w:szCs w:val="40"/>
    </w:rPr>
  </w:style>
  <w:style w:type="character" w:styleId="af4">
    <w:name w:val="annotation reference"/>
    <w:basedOn w:val="a0"/>
    <w:uiPriority w:val="99"/>
    <w:semiHidden/>
    <w:unhideWhenUsed/>
    <w:rsid w:val="005E4EA5"/>
    <w:rPr>
      <w:sz w:val="16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E4EA5"/>
    <w:pPr>
      <w:spacing w:line="240" w:lineRule="auto"/>
    </w:pPr>
    <w:rPr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semiHidden/>
    <w:rsid w:val="005E4EA5"/>
    <w:rPr>
      <w:szCs w:val="25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4EA5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a1"/>
    <w:next w:val="a5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C26C57"/>
    <w:rPr>
      <w:rFonts w:ascii="TH SarabunPSK" w:eastAsiaTheme="majorEastAsia" w:hAnsi="TH SarabunPSK" w:cs="TH SarabunPSK"/>
      <w:color w:val="243F60" w:themeColor="accent1" w:themeShade="7F"/>
      <w:sz w:val="32"/>
      <w:szCs w:val="32"/>
      <w:u w:val="single"/>
    </w:rPr>
  </w:style>
  <w:style w:type="character" w:styleId="afa">
    <w:name w:val="Unresolved Mention"/>
    <w:basedOn w:val="a0"/>
    <w:uiPriority w:val="99"/>
    <w:semiHidden/>
    <w:unhideWhenUsed/>
    <w:rsid w:val="004F3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2788">
          <w:marLeft w:val="893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2106-8493-4768-9096-448A32AE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2627</Words>
  <Characters>11718</Characters>
  <Application>Microsoft Office Word</Application>
  <DocSecurity>0</DocSecurity>
  <Lines>285</Lines>
  <Paragraphs>183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Chadamat Sangkhanak</cp:lastModifiedBy>
  <cp:revision>8</cp:revision>
  <cp:lastPrinted>2022-06-09T02:26:00Z</cp:lastPrinted>
  <dcterms:created xsi:type="dcterms:W3CDTF">2022-09-26T06:00:00Z</dcterms:created>
  <dcterms:modified xsi:type="dcterms:W3CDTF">2026-03-23T04:59:00Z</dcterms:modified>
</cp:coreProperties>
</file>