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3904" w14:textId="77777777" w:rsidR="004C68B7" w:rsidRPr="00233091" w:rsidRDefault="004C68B7" w:rsidP="004C68B7">
      <w:pPr>
        <w:rPr>
          <w:rFonts w:eastAsia="DengXian"/>
          <w:b/>
          <w:bCs/>
          <w:color w:val="2F5496"/>
          <w:sz w:val="56"/>
          <w:szCs w:val="56"/>
        </w:rPr>
      </w:pPr>
    </w:p>
    <w:p w14:paraId="51782CA3" w14:textId="77777777" w:rsidR="004C68B7" w:rsidRPr="00233091" w:rsidRDefault="004C68B7" w:rsidP="004C68B7">
      <w:pPr>
        <w:spacing w:after="0"/>
        <w:jc w:val="center"/>
        <w:rPr>
          <w:rFonts w:eastAsia="DengXian"/>
          <w:b/>
          <w:bCs/>
          <w:color w:val="2F5496"/>
          <w:sz w:val="56"/>
          <w:szCs w:val="56"/>
        </w:rPr>
      </w:pPr>
    </w:p>
    <w:p w14:paraId="0A554F6C" w14:textId="77777777" w:rsidR="004C68B7" w:rsidRPr="00233091" w:rsidRDefault="004C68B7" w:rsidP="004C68B7">
      <w:pPr>
        <w:spacing w:after="0"/>
        <w:jc w:val="center"/>
        <w:rPr>
          <w:rFonts w:eastAsia="DengXian"/>
          <w:b/>
          <w:bCs/>
          <w:color w:val="2F5496"/>
          <w:sz w:val="56"/>
          <w:szCs w:val="56"/>
        </w:rPr>
      </w:pPr>
    </w:p>
    <w:p w14:paraId="05D48C6C" w14:textId="77777777" w:rsidR="004C68B7" w:rsidRPr="00233091" w:rsidRDefault="004C68B7" w:rsidP="004C68B7">
      <w:pPr>
        <w:spacing w:after="0"/>
        <w:jc w:val="center"/>
        <w:rPr>
          <w:rFonts w:eastAsia="DengXian"/>
          <w:b/>
          <w:bCs/>
          <w:color w:val="2F5496"/>
          <w:sz w:val="56"/>
          <w:szCs w:val="56"/>
        </w:rPr>
      </w:pPr>
    </w:p>
    <w:p w14:paraId="461BC8D3" w14:textId="77777777" w:rsidR="004C68B7" w:rsidRDefault="004C68B7" w:rsidP="004C68B7">
      <w:pPr>
        <w:spacing w:after="0"/>
        <w:rPr>
          <w:rFonts w:eastAsia="DengXian"/>
          <w:b/>
          <w:bCs/>
          <w:color w:val="2F5496"/>
          <w:sz w:val="56"/>
          <w:szCs w:val="56"/>
        </w:rPr>
      </w:pPr>
    </w:p>
    <w:p w14:paraId="32F42C55" w14:textId="77777777" w:rsidR="00ED6D42" w:rsidRPr="00233091" w:rsidRDefault="00ED6D42" w:rsidP="004C68B7">
      <w:pPr>
        <w:spacing w:after="0"/>
        <w:rPr>
          <w:rFonts w:eastAsia="DengXian"/>
          <w:b/>
          <w:bCs/>
          <w:color w:val="2F5496"/>
          <w:sz w:val="56"/>
          <w:szCs w:val="56"/>
        </w:rPr>
      </w:pPr>
    </w:p>
    <w:p w14:paraId="5C557F03" w14:textId="77777777" w:rsidR="00F21D04" w:rsidRPr="00A91992" w:rsidRDefault="00A91992" w:rsidP="00F21D04">
      <w:pPr>
        <w:pStyle w:val="NoSpacing"/>
        <w:jc w:val="center"/>
        <w:rPr>
          <w:rFonts w:eastAsia="DengXian" w:cs="TH SarabunPSK"/>
          <w:b/>
          <w:bCs/>
          <w:color w:val="2F5496"/>
          <w:sz w:val="44"/>
          <w:szCs w:val="44"/>
        </w:rPr>
      </w:pPr>
      <w:r w:rsidRPr="00345A7D">
        <w:rPr>
          <w:rFonts w:eastAsia="DengXian" w:cs="TH SarabunPSK"/>
          <w:b/>
          <w:bCs/>
          <w:color w:val="2F5496"/>
          <w:sz w:val="56"/>
          <w:szCs w:val="56"/>
        </w:rPr>
        <w:t>Sustainable Development and Safeguards Assessment Report</w:t>
      </w:r>
    </w:p>
    <w:p w14:paraId="56F67087" w14:textId="77777777" w:rsidR="00EA1C19" w:rsidRPr="00233091" w:rsidRDefault="00EA1C19" w:rsidP="004C68B7">
      <w:pPr>
        <w:pStyle w:val="NoSpacing"/>
        <w:jc w:val="center"/>
        <w:rPr>
          <w:rFonts w:eastAsia="DengXian" w:cs="TH SarabunPSK"/>
          <w:b/>
          <w:bCs/>
          <w:color w:val="2F5496"/>
          <w:sz w:val="56"/>
          <w:szCs w:val="56"/>
        </w:rPr>
      </w:pPr>
    </w:p>
    <w:p w14:paraId="4747CE19" w14:textId="77777777" w:rsidR="00EA1C19" w:rsidRPr="00233091" w:rsidRDefault="00EA1C19" w:rsidP="004C68B7">
      <w:pPr>
        <w:pStyle w:val="NoSpacing"/>
        <w:jc w:val="center"/>
        <w:rPr>
          <w:rFonts w:eastAsia="DengXian" w:cs="TH SarabunPSK"/>
          <w:b/>
          <w:bCs/>
          <w:color w:val="2F5496"/>
          <w:sz w:val="56"/>
          <w:szCs w:val="56"/>
          <w:cs/>
        </w:rPr>
        <w:sectPr w:rsidR="00EA1C19" w:rsidRPr="00233091" w:rsidSect="005968B0">
          <w:headerReference w:type="even" r:id="rId11"/>
          <w:headerReference w:type="default" r:id="rId12"/>
          <w:footerReference w:type="even" r:id="rId13"/>
          <w:footerReference w:type="default" r:id="rId14"/>
          <w:headerReference w:type="first" r:id="rId15"/>
          <w:footerReference w:type="first" r:id="rId16"/>
          <w:pgSz w:w="11906" w:h="16838"/>
          <w:pgMar w:top="920" w:right="1440" w:bottom="1440" w:left="1440" w:header="426" w:footer="708" w:gutter="0"/>
          <w:cols w:space="708"/>
          <w:titlePg/>
          <w:docGrid w:linePitch="435"/>
        </w:sectPr>
      </w:pPr>
    </w:p>
    <w:p w14:paraId="28BA73DE" w14:textId="77777777" w:rsidR="00A91992" w:rsidRPr="00A91992" w:rsidRDefault="00A91992" w:rsidP="00A91992">
      <w:pPr>
        <w:pStyle w:val="NoSpacing"/>
        <w:jc w:val="center"/>
        <w:rPr>
          <w:rFonts w:cs="TH SarabunPSK"/>
          <w:b/>
          <w:bCs/>
          <w:sz w:val="36"/>
          <w:szCs w:val="36"/>
        </w:rPr>
      </w:pPr>
      <w:r w:rsidRPr="00A91992">
        <w:rPr>
          <w:rFonts w:cs="TH SarabunPSK"/>
          <w:b/>
          <w:bCs/>
          <w:sz w:val="36"/>
          <w:szCs w:val="36"/>
        </w:rPr>
        <w:lastRenderedPageBreak/>
        <w:t>Sustainable Development and Safeguards Assessment Report</w:t>
      </w:r>
    </w:p>
    <w:p w14:paraId="13FBDCE0" w14:textId="77777777" w:rsidR="00A91992" w:rsidRPr="00233091" w:rsidRDefault="00A91992" w:rsidP="00F21D04">
      <w:pPr>
        <w:pStyle w:val="NoSpacing"/>
        <w:jc w:val="center"/>
        <w:rPr>
          <w:rFonts w:cs="TH SarabunPSK"/>
          <w:b/>
          <w:bCs/>
          <w:sz w:val="36"/>
          <w:szCs w:val="3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0"/>
        <w:gridCol w:w="6306"/>
      </w:tblGrid>
      <w:tr w:rsidR="00DD1719" w:rsidRPr="00832380" w14:paraId="1EAA7398" w14:textId="77777777" w:rsidTr="004E648F">
        <w:tc>
          <w:tcPr>
            <w:tcW w:w="5000" w:type="pct"/>
            <w:gridSpan w:val="2"/>
            <w:shd w:val="clear" w:color="auto" w:fill="D9D9D9"/>
          </w:tcPr>
          <w:p w14:paraId="40552CF4" w14:textId="77777777" w:rsidR="00DD1719" w:rsidRPr="00832380" w:rsidRDefault="00345A7D" w:rsidP="004E648F">
            <w:pPr>
              <w:spacing w:after="0" w:line="240" w:lineRule="auto"/>
              <w:rPr>
                <w:b/>
                <w:bCs/>
                <w:color w:val="000000"/>
                <w:cs/>
              </w:rPr>
            </w:pPr>
            <w:r w:rsidRPr="00832380">
              <w:rPr>
                <w:rFonts w:hint="cs"/>
                <w:b/>
                <w:bCs/>
                <w:color w:val="000000"/>
              </w:rPr>
              <w:t>Project Details</w:t>
            </w:r>
          </w:p>
        </w:tc>
      </w:tr>
      <w:tr w:rsidR="00832380" w:rsidRPr="00832380" w14:paraId="0C1D277D" w14:textId="77777777" w:rsidTr="00213E83">
        <w:tc>
          <w:tcPr>
            <w:tcW w:w="1503" w:type="pct"/>
            <w:shd w:val="clear" w:color="auto" w:fill="FFFFFF"/>
            <w:vAlign w:val="center"/>
          </w:tcPr>
          <w:p w14:paraId="0C2157BA" w14:textId="77777777" w:rsidR="00832380" w:rsidRPr="00832380" w:rsidRDefault="00832380" w:rsidP="00832380">
            <w:pPr>
              <w:spacing w:before="60" w:after="0" w:line="240" w:lineRule="auto"/>
              <w:rPr>
                <w:color w:val="000000"/>
                <w:cs/>
              </w:rPr>
            </w:pPr>
            <w:r w:rsidRPr="00832380">
              <w:rPr>
                <w:rFonts w:hint="cs"/>
                <w:color w:val="000000"/>
              </w:rPr>
              <w:t>Title</w:t>
            </w:r>
          </w:p>
        </w:tc>
        <w:tc>
          <w:tcPr>
            <w:tcW w:w="3497" w:type="pct"/>
            <w:vAlign w:val="center"/>
          </w:tcPr>
          <w:p w14:paraId="762F3550" w14:textId="18D4F689" w:rsidR="00832380" w:rsidRPr="003C7DD2" w:rsidRDefault="00832380" w:rsidP="00832380">
            <w:pPr>
              <w:spacing w:before="60" w:after="60" w:line="240" w:lineRule="auto"/>
              <w:rPr>
                <w:color w:val="3399FF"/>
              </w:rPr>
            </w:pPr>
            <w:r w:rsidRPr="003C7DD2">
              <w:rPr>
                <w:rFonts w:hint="cs"/>
              </w:rPr>
              <w:t>SCG Ta Luang Plant Cement LC3 Project Thailand</w:t>
            </w:r>
          </w:p>
        </w:tc>
      </w:tr>
      <w:tr w:rsidR="00832380" w:rsidRPr="00832380" w14:paraId="7117BF2D" w14:textId="77777777" w:rsidTr="00213E83">
        <w:tc>
          <w:tcPr>
            <w:tcW w:w="1503" w:type="pct"/>
            <w:shd w:val="clear" w:color="auto" w:fill="FFFFFF"/>
            <w:vAlign w:val="center"/>
          </w:tcPr>
          <w:p w14:paraId="5580AFC4" w14:textId="77777777" w:rsidR="00832380" w:rsidRPr="00832380" w:rsidRDefault="00832380" w:rsidP="00832380">
            <w:pPr>
              <w:spacing w:before="60" w:after="0" w:line="240" w:lineRule="auto"/>
              <w:rPr>
                <w:color w:val="000000"/>
                <w:cs/>
              </w:rPr>
            </w:pPr>
            <w:r w:rsidRPr="00832380">
              <w:rPr>
                <w:rFonts w:hint="cs"/>
                <w:color w:val="000000"/>
              </w:rPr>
              <w:t xml:space="preserve">Title of CPA </w:t>
            </w:r>
            <w:r w:rsidRPr="00832380">
              <w:rPr>
                <w:rFonts w:hint="cs"/>
                <w:color w:val="000000"/>
                <w:cs/>
              </w:rPr>
              <w:t>(</w:t>
            </w:r>
            <w:r w:rsidRPr="00832380">
              <w:rPr>
                <w:rFonts w:hint="cs"/>
                <w:color w:val="000000"/>
              </w:rPr>
              <w:t>for</w:t>
            </w:r>
            <w:r w:rsidRPr="00832380">
              <w:rPr>
                <w:rFonts w:hint="cs"/>
                <w:color w:val="000000"/>
                <w:cs/>
              </w:rPr>
              <w:t xml:space="preserve"> </w:t>
            </w:r>
            <w:proofErr w:type="spellStart"/>
            <w:r w:rsidRPr="00832380">
              <w:rPr>
                <w:rFonts w:hint="cs"/>
                <w:color w:val="000000"/>
              </w:rPr>
              <w:t>PoA</w:t>
            </w:r>
            <w:proofErr w:type="spellEnd"/>
            <w:r w:rsidRPr="00832380">
              <w:rPr>
                <w:rFonts w:hint="cs"/>
                <w:color w:val="000000"/>
                <w:cs/>
              </w:rPr>
              <w:t xml:space="preserve">) </w:t>
            </w:r>
          </w:p>
        </w:tc>
        <w:tc>
          <w:tcPr>
            <w:tcW w:w="3497" w:type="pct"/>
            <w:vAlign w:val="center"/>
          </w:tcPr>
          <w:p w14:paraId="44E3C560" w14:textId="5271A723" w:rsidR="00832380" w:rsidRPr="003C7DD2" w:rsidRDefault="00832380" w:rsidP="00832380">
            <w:pPr>
              <w:spacing w:before="60" w:after="60" w:line="240" w:lineRule="auto"/>
              <w:rPr>
                <w:rFonts w:eastAsia="Times New Roman"/>
                <w:color w:val="3399FF"/>
              </w:rPr>
            </w:pPr>
            <w:r w:rsidRPr="003C7DD2">
              <w:rPr>
                <w:rFonts w:eastAsia="Times New Roman" w:hint="cs"/>
              </w:rPr>
              <w:t>N/A</w:t>
            </w:r>
          </w:p>
        </w:tc>
      </w:tr>
      <w:tr w:rsidR="00832380" w:rsidRPr="00832380" w14:paraId="465B70D6" w14:textId="77777777" w:rsidTr="00213E83">
        <w:tc>
          <w:tcPr>
            <w:tcW w:w="1503" w:type="pct"/>
            <w:shd w:val="clear" w:color="auto" w:fill="FFFFFF"/>
            <w:vAlign w:val="center"/>
          </w:tcPr>
          <w:p w14:paraId="370E103E" w14:textId="77777777" w:rsidR="00832380" w:rsidRPr="00832380" w:rsidRDefault="00832380" w:rsidP="00832380">
            <w:pPr>
              <w:spacing w:before="60" w:after="0" w:line="240" w:lineRule="auto"/>
              <w:rPr>
                <w:color w:val="000000"/>
              </w:rPr>
            </w:pPr>
            <w:r w:rsidRPr="00832380">
              <w:rPr>
                <w:rFonts w:hint="cs"/>
                <w:color w:val="000000"/>
              </w:rPr>
              <w:t>Project Participant</w:t>
            </w:r>
          </w:p>
        </w:tc>
        <w:tc>
          <w:tcPr>
            <w:tcW w:w="3497" w:type="pct"/>
            <w:vAlign w:val="center"/>
          </w:tcPr>
          <w:p w14:paraId="3191EDC5" w14:textId="431F713D" w:rsidR="00832380" w:rsidRPr="003C7DD2" w:rsidRDefault="00832380" w:rsidP="00832380">
            <w:pPr>
              <w:spacing w:before="60" w:after="60" w:line="240" w:lineRule="auto"/>
              <w:rPr>
                <w:color w:val="3399FF"/>
              </w:rPr>
            </w:pPr>
            <w:bookmarkStart w:id="0" w:name="OLE_LINK3"/>
            <w:r w:rsidRPr="003C7DD2">
              <w:rPr>
                <w:rFonts w:hint="cs"/>
              </w:rPr>
              <w:t xml:space="preserve">The Siam Cement (Ta Luang) Company Limited </w:t>
            </w:r>
            <w:bookmarkEnd w:id="0"/>
          </w:p>
        </w:tc>
      </w:tr>
      <w:tr w:rsidR="00832380" w:rsidRPr="00832380" w14:paraId="7CA43126" w14:textId="77777777" w:rsidTr="00213E83">
        <w:tc>
          <w:tcPr>
            <w:tcW w:w="1503" w:type="pct"/>
            <w:shd w:val="clear" w:color="auto" w:fill="FFFFFF"/>
            <w:vAlign w:val="center"/>
          </w:tcPr>
          <w:p w14:paraId="3D04AC84" w14:textId="77777777" w:rsidR="00832380" w:rsidRPr="00832380" w:rsidRDefault="00832380" w:rsidP="00832380">
            <w:pPr>
              <w:spacing w:before="60" w:after="0" w:line="240" w:lineRule="auto"/>
              <w:rPr>
                <w:color w:val="000000"/>
                <w:cs/>
              </w:rPr>
            </w:pPr>
            <w:r w:rsidRPr="00832380">
              <w:rPr>
                <w:rFonts w:hint="cs"/>
                <w:color w:val="000000"/>
              </w:rPr>
              <w:t>Co-Project Participant</w:t>
            </w:r>
          </w:p>
        </w:tc>
        <w:tc>
          <w:tcPr>
            <w:tcW w:w="3497" w:type="pct"/>
            <w:vAlign w:val="center"/>
          </w:tcPr>
          <w:p w14:paraId="775B1792" w14:textId="3A4C3CB3" w:rsidR="00832380" w:rsidRPr="003C7DD2" w:rsidRDefault="00832380" w:rsidP="00832380">
            <w:pPr>
              <w:spacing w:before="60" w:after="60" w:line="240" w:lineRule="auto"/>
              <w:rPr>
                <w:rFonts w:eastAsia="Times New Roman"/>
                <w:color w:val="3399FF"/>
                <w:cs/>
              </w:rPr>
            </w:pPr>
            <w:bookmarkStart w:id="1" w:name="OLE_LINK393"/>
            <w:r w:rsidRPr="003C7DD2">
              <w:rPr>
                <w:rFonts w:hint="cs"/>
              </w:rPr>
              <w:t xml:space="preserve">Carbon Coordinating Managing Entity </w:t>
            </w:r>
            <w:r w:rsidR="00911EC8">
              <w:t xml:space="preserve">Company </w:t>
            </w:r>
            <w:r w:rsidRPr="003C7DD2">
              <w:rPr>
                <w:rFonts w:hint="cs"/>
              </w:rPr>
              <w:t>Limited (CCME)</w:t>
            </w:r>
            <w:bookmarkEnd w:id="1"/>
          </w:p>
        </w:tc>
      </w:tr>
      <w:tr w:rsidR="00832380" w:rsidRPr="00832380" w14:paraId="29B7C491" w14:textId="77777777" w:rsidTr="00213E83">
        <w:tc>
          <w:tcPr>
            <w:tcW w:w="1503" w:type="pct"/>
            <w:shd w:val="clear" w:color="auto" w:fill="FFFFFF"/>
            <w:vAlign w:val="center"/>
          </w:tcPr>
          <w:p w14:paraId="41FE7B69" w14:textId="77777777" w:rsidR="00832380" w:rsidRPr="00832380" w:rsidRDefault="00832380" w:rsidP="00832380">
            <w:pPr>
              <w:spacing w:before="60" w:after="0" w:line="240" w:lineRule="auto"/>
              <w:rPr>
                <w:color w:val="000000"/>
                <w:cs/>
              </w:rPr>
            </w:pPr>
            <w:r w:rsidRPr="00832380">
              <w:rPr>
                <w:rFonts w:hint="cs"/>
                <w:color w:val="000000"/>
              </w:rPr>
              <w:t>Project Owner</w:t>
            </w:r>
          </w:p>
        </w:tc>
        <w:tc>
          <w:tcPr>
            <w:tcW w:w="3497" w:type="pct"/>
            <w:vAlign w:val="center"/>
          </w:tcPr>
          <w:p w14:paraId="5AD147AE" w14:textId="6EF1CFA2" w:rsidR="00832380" w:rsidRPr="003C7DD2" w:rsidRDefault="00832380" w:rsidP="00832380">
            <w:pPr>
              <w:spacing w:before="60" w:after="60" w:line="240" w:lineRule="auto"/>
              <w:rPr>
                <w:color w:val="3399FF"/>
              </w:rPr>
            </w:pPr>
            <w:r w:rsidRPr="003C7DD2">
              <w:rPr>
                <w:rFonts w:hint="cs"/>
              </w:rPr>
              <w:t>The Siam Cement (Ta Luang) Company Limited</w:t>
            </w:r>
          </w:p>
        </w:tc>
      </w:tr>
      <w:tr w:rsidR="00832380" w:rsidRPr="00832380" w14:paraId="240D4DB8" w14:textId="77777777" w:rsidTr="00DB0DB9">
        <w:tc>
          <w:tcPr>
            <w:tcW w:w="1503" w:type="pct"/>
            <w:shd w:val="clear" w:color="auto" w:fill="FFFFFF"/>
            <w:vAlign w:val="center"/>
          </w:tcPr>
          <w:p w14:paraId="09FCA6CD" w14:textId="77777777" w:rsidR="00832380" w:rsidRPr="00832380" w:rsidRDefault="00832380" w:rsidP="00832380">
            <w:pPr>
              <w:spacing w:before="60" w:after="0" w:line="240" w:lineRule="auto"/>
              <w:rPr>
                <w:color w:val="000000"/>
                <w:cs/>
              </w:rPr>
            </w:pPr>
            <w:r w:rsidRPr="00832380">
              <w:rPr>
                <w:rFonts w:hint="cs"/>
                <w:color w:val="000000"/>
              </w:rPr>
              <w:t>Project Location</w:t>
            </w:r>
          </w:p>
        </w:tc>
        <w:tc>
          <w:tcPr>
            <w:tcW w:w="3497" w:type="pct"/>
            <w:vAlign w:val="center"/>
          </w:tcPr>
          <w:p w14:paraId="3C97BBD2" w14:textId="4DB77F00" w:rsidR="00832380" w:rsidRPr="003C7DD2" w:rsidRDefault="00832380" w:rsidP="00832380">
            <w:pPr>
              <w:spacing w:before="60" w:after="60" w:line="240" w:lineRule="auto"/>
              <w:rPr>
                <w:rFonts w:eastAsia="Times New Roman"/>
                <w:color w:val="3399FF"/>
              </w:rPr>
            </w:pPr>
            <w:bookmarkStart w:id="2" w:name="OLE_LINK427"/>
            <w:r w:rsidRPr="003C7DD2">
              <w:rPr>
                <w:rFonts w:hint="cs"/>
              </w:rPr>
              <w:t>Ta Luang District, Saraburi, Thailand</w:t>
            </w:r>
            <w:bookmarkEnd w:id="2"/>
          </w:p>
        </w:tc>
      </w:tr>
      <w:tr w:rsidR="00832380" w:rsidRPr="00832380" w14:paraId="4998EB4F" w14:textId="77777777" w:rsidTr="00DB0DB9">
        <w:tc>
          <w:tcPr>
            <w:tcW w:w="1503" w:type="pct"/>
            <w:shd w:val="clear" w:color="auto" w:fill="FFFFFF"/>
            <w:vAlign w:val="center"/>
          </w:tcPr>
          <w:p w14:paraId="2D6B4AEF" w14:textId="77777777" w:rsidR="00832380" w:rsidRPr="00832380" w:rsidRDefault="00832380" w:rsidP="00832380">
            <w:pPr>
              <w:spacing w:before="60" w:after="0" w:line="240" w:lineRule="auto"/>
              <w:rPr>
                <w:color w:val="000000"/>
              </w:rPr>
            </w:pPr>
            <w:r w:rsidRPr="00832380">
              <w:rPr>
                <w:rFonts w:hint="cs"/>
                <w:color w:val="000000"/>
              </w:rPr>
              <w:t>Coordinates of project location</w:t>
            </w:r>
          </w:p>
        </w:tc>
        <w:tc>
          <w:tcPr>
            <w:tcW w:w="3497" w:type="pct"/>
            <w:vAlign w:val="center"/>
          </w:tcPr>
          <w:p w14:paraId="138FF44D" w14:textId="77777777" w:rsidR="00832380" w:rsidRPr="003C7DD2" w:rsidRDefault="00832380" w:rsidP="00832380">
            <w:pPr>
              <w:spacing w:after="0" w:line="240" w:lineRule="auto"/>
            </w:pPr>
            <w:r w:rsidRPr="003C7DD2">
              <w:rPr>
                <w:rFonts w:hint="cs"/>
              </w:rPr>
              <w:t>14°34'10.362" North latitude, 100°45'52.772" East longitude</w:t>
            </w:r>
          </w:p>
          <w:p w14:paraId="08268A6B" w14:textId="149BE486" w:rsidR="00832380" w:rsidRPr="003C7DD2" w:rsidRDefault="00832380" w:rsidP="00832380">
            <w:pPr>
              <w:spacing w:before="60" w:after="60" w:line="240" w:lineRule="auto"/>
              <w:rPr>
                <w:rFonts w:eastAsia="Times New Roman"/>
                <w:color w:val="3399FF"/>
              </w:rPr>
            </w:pPr>
            <w:r w:rsidRPr="003C7DD2">
              <w:rPr>
                <w:rFonts w:hint="cs"/>
              </w:rPr>
              <w:t>14°39'55.8" North latitude, 100°51'12.2" East longitude</w:t>
            </w:r>
          </w:p>
        </w:tc>
      </w:tr>
      <w:tr w:rsidR="00832380" w:rsidRPr="00832380" w14:paraId="69C46036" w14:textId="77777777" w:rsidTr="004E648F">
        <w:tc>
          <w:tcPr>
            <w:tcW w:w="1503" w:type="pct"/>
            <w:shd w:val="clear" w:color="auto" w:fill="FFFFFF"/>
            <w:vAlign w:val="center"/>
          </w:tcPr>
          <w:p w14:paraId="0A8817A2" w14:textId="77777777" w:rsidR="00832380" w:rsidRPr="00832380" w:rsidRDefault="00832380" w:rsidP="00832380">
            <w:pPr>
              <w:spacing w:before="100" w:after="0" w:line="240" w:lineRule="auto"/>
              <w:rPr>
                <w:color w:val="000000"/>
                <w:cs/>
              </w:rPr>
            </w:pPr>
            <w:r w:rsidRPr="00832380">
              <w:rPr>
                <w:rFonts w:hint="cs"/>
                <w:color w:val="000000"/>
              </w:rPr>
              <w:t>Project Status</w:t>
            </w:r>
          </w:p>
        </w:tc>
        <w:tc>
          <w:tcPr>
            <w:tcW w:w="3497" w:type="pct"/>
          </w:tcPr>
          <w:p w14:paraId="21FF64D7" w14:textId="7EFBF1EF" w:rsidR="00832380" w:rsidRPr="00832380" w:rsidRDefault="00832380" w:rsidP="00832380">
            <w:pPr>
              <w:spacing w:after="0" w:line="240" w:lineRule="auto"/>
              <w:rPr>
                <w:color w:val="000000"/>
                <w:cs/>
              </w:rPr>
            </w:pPr>
            <w:r w:rsidRPr="00832380">
              <w:rPr>
                <w:rFonts w:hint="cs"/>
                <w:color w:val="000000"/>
              </w:rPr>
              <w:t xml:space="preserve">Project status on </w:t>
            </w:r>
            <w:proofErr w:type="gramStart"/>
            <w:r w:rsidRPr="00832380">
              <w:rPr>
                <w:rFonts w:hint="cs"/>
                <w:color w:val="000000"/>
              </w:rPr>
              <w:t>Date</w:t>
            </w:r>
            <w:r w:rsidRPr="00832380">
              <w:rPr>
                <w:rFonts w:hint="cs"/>
                <w:color w:val="000000"/>
                <w:cs/>
              </w:rPr>
              <w:t>..</w:t>
            </w:r>
            <w:proofErr w:type="gramEnd"/>
            <w:r w:rsidR="00911EC8">
              <w:rPr>
                <w:color w:val="000000"/>
              </w:rPr>
              <w:t>12/06/2026</w:t>
            </w:r>
            <w:r w:rsidRPr="00832380">
              <w:rPr>
                <w:rFonts w:hint="cs"/>
                <w:color w:val="000000"/>
                <w:cs/>
              </w:rPr>
              <w:t>.......</w:t>
            </w:r>
          </w:p>
          <w:p w14:paraId="5DCC4E6A" w14:textId="17198B0F" w:rsidR="00832380" w:rsidRPr="00832380" w:rsidRDefault="00832380" w:rsidP="00832380">
            <w:pPr>
              <w:spacing w:after="0" w:line="240" w:lineRule="auto"/>
              <w:rPr>
                <w:color w:val="000000"/>
                <w:cs/>
              </w:rPr>
            </w:pPr>
            <w:r w:rsidRPr="004D7A87">
              <w:rPr>
                <w:rFonts w:ascii="Segoe UI Symbol" w:eastAsia="MS Gothic" w:hAnsi="Segoe UI Symbol" w:cs="Segoe UI Symbol"/>
                <w:sz w:val="28"/>
                <w:szCs w:val="28"/>
              </w:rPr>
              <w:t>☒</w:t>
            </w:r>
            <w:r w:rsidRPr="00832380">
              <w:rPr>
                <w:rFonts w:hint="cs"/>
                <w:color w:val="000000"/>
                <w:cs/>
              </w:rPr>
              <w:t xml:space="preserve"> </w:t>
            </w:r>
            <w:r w:rsidRPr="00832380">
              <w:rPr>
                <w:rFonts w:hint="cs"/>
                <w:color w:val="000000"/>
              </w:rPr>
              <w:t>Not yet implemented</w:t>
            </w:r>
          </w:p>
          <w:p w14:paraId="01E92F33" w14:textId="5B530FBF" w:rsidR="00832380" w:rsidRPr="00832380" w:rsidRDefault="00832380" w:rsidP="00832380">
            <w:pPr>
              <w:spacing w:after="0" w:line="240" w:lineRule="auto"/>
              <w:rPr>
                <w:color w:val="000000"/>
                <w:cs/>
              </w:rPr>
            </w:pPr>
            <w:r w:rsidRPr="004D7A87">
              <w:rPr>
                <w:rFonts w:ascii="Segoe UI Symbol" w:eastAsia="MS Gothic" w:hAnsi="Segoe UI Symbol" w:cs="Segoe UI Symbol"/>
                <w:sz w:val="28"/>
                <w:szCs w:val="28"/>
              </w:rPr>
              <w:t>☐</w:t>
            </w:r>
            <w:r w:rsidRPr="00832380">
              <w:rPr>
                <w:rFonts w:hint="cs"/>
                <w:color w:val="000000"/>
                <w:cs/>
              </w:rPr>
              <w:t xml:space="preserve"> </w:t>
            </w:r>
            <w:r w:rsidRPr="00832380">
              <w:rPr>
                <w:rFonts w:hint="cs"/>
                <w:color w:val="000000"/>
              </w:rPr>
              <w:t>Implement on ……………………............... (D/M/Y)</w:t>
            </w:r>
          </w:p>
        </w:tc>
      </w:tr>
    </w:tbl>
    <w:p w14:paraId="2DABE9A9" w14:textId="77777777" w:rsidR="00BB1C82" w:rsidRDefault="00BB1C82" w:rsidP="00F21D04">
      <w:pPr>
        <w:pStyle w:val="NoSpacing"/>
        <w:rPr>
          <w:rFonts w:cs="TH SarabunPSK"/>
          <w:b/>
          <w:bCs/>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3"/>
        <w:gridCol w:w="1408"/>
        <w:gridCol w:w="5735"/>
      </w:tblGrid>
      <w:tr w:rsidR="00E733DB" w:rsidRPr="00832380" w14:paraId="40F475B8" w14:textId="77777777" w:rsidTr="003C7DD2">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72FD468" w14:textId="77777777" w:rsidR="00BB1C82" w:rsidRPr="00832380" w:rsidRDefault="008A01FF" w:rsidP="00BA712B">
            <w:pPr>
              <w:spacing w:after="0" w:line="240" w:lineRule="auto"/>
            </w:pPr>
            <w:r w:rsidRPr="00832380">
              <w:rPr>
                <w:rFonts w:hint="cs"/>
              </w:rPr>
              <w:t>Details of the report preparation</w:t>
            </w:r>
          </w:p>
        </w:tc>
      </w:tr>
      <w:tr w:rsidR="00832380" w:rsidRPr="00832380" w14:paraId="31AD7B76" w14:textId="77777777" w:rsidTr="003C7DD2">
        <w:tc>
          <w:tcPr>
            <w:tcW w:w="1873" w:type="dxa"/>
          </w:tcPr>
          <w:p w14:paraId="7D54E8CF" w14:textId="77777777" w:rsidR="00832380" w:rsidRPr="00832380" w:rsidRDefault="00832380" w:rsidP="00832380">
            <w:pPr>
              <w:spacing w:after="0" w:line="240" w:lineRule="auto"/>
            </w:pPr>
            <w:r w:rsidRPr="00832380">
              <w:rPr>
                <w:rFonts w:hint="cs"/>
              </w:rPr>
              <w:t>Finish Date</w:t>
            </w:r>
          </w:p>
        </w:tc>
        <w:tc>
          <w:tcPr>
            <w:tcW w:w="7143" w:type="dxa"/>
            <w:gridSpan w:val="2"/>
          </w:tcPr>
          <w:p w14:paraId="3D744CA7" w14:textId="11810C03" w:rsidR="00832380" w:rsidRPr="00911EC8" w:rsidRDefault="00911EC8" w:rsidP="00832380">
            <w:pPr>
              <w:spacing w:after="0" w:line="240" w:lineRule="auto"/>
            </w:pPr>
            <w:r w:rsidRPr="00911EC8">
              <w:t>12</w:t>
            </w:r>
            <w:r w:rsidR="00832380" w:rsidRPr="00911EC8">
              <w:rPr>
                <w:rFonts w:hint="cs"/>
              </w:rPr>
              <w:t xml:space="preserve"> June 2026</w:t>
            </w:r>
          </w:p>
        </w:tc>
      </w:tr>
      <w:tr w:rsidR="00832380" w:rsidRPr="00832380" w14:paraId="60CFD74C" w14:textId="77777777" w:rsidTr="003C7DD2">
        <w:tc>
          <w:tcPr>
            <w:tcW w:w="1873" w:type="dxa"/>
            <w:tcBorders>
              <w:bottom w:val="single" w:sz="4" w:space="0" w:color="auto"/>
            </w:tcBorders>
          </w:tcPr>
          <w:p w14:paraId="67661AB5" w14:textId="77777777" w:rsidR="00832380" w:rsidRPr="00832380" w:rsidRDefault="00832380" w:rsidP="00832380">
            <w:pPr>
              <w:spacing w:after="0" w:line="240" w:lineRule="auto"/>
            </w:pPr>
            <w:r w:rsidRPr="00832380">
              <w:rPr>
                <w:rFonts w:hint="cs"/>
              </w:rPr>
              <w:t>Version</w:t>
            </w:r>
          </w:p>
        </w:tc>
        <w:tc>
          <w:tcPr>
            <w:tcW w:w="7143" w:type="dxa"/>
            <w:gridSpan w:val="2"/>
          </w:tcPr>
          <w:p w14:paraId="531B7E79" w14:textId="713FAE5D" w:rsidR="00832380" w:rsidRPr="00911EC8" w:rsidRDefault="00832380" w:rsidP="00832380">
            <w:pPr>
              <w:spacing w:after="0" w:line="240" w:lineRule="auto"/>
            </w:pPr>
            <w:r w:rsidRPr="00911EC8">
              <w:rPr>
                <w:rFonts w:hint="cs"/>
              </w:rPr>
              <w:t>1.0</w:t>
            </w:r>
          </w:p>
        </w:tc>
      </w:tr>
      <w:tr w:rsidR="003C7DD2" w:rsidRPr="00832380" w14:paraId="6EBC0D38" w14:textId="77777777" w:rsidTr="003C7DD2">
        <w:tc>
          <w:tcPr>
            <w:tcW w:w="1873" w:type="dxa"/>
            <w:vMerge w:val="restart"/>
            <w:tcBorders>
              <w:top w:val="single" w:sz="4" w:space="0" w:color="auto"/>
              <w:left w:val="single" w:sz="4" w:space="0" w:color="auto"/>
              <w:right w:val="single" w:sz="4" w:space="0" w:color="auto"/>
            </w:tcBorders>
          </w:tcPr>
          <w:p w14:paraId="20837BAB" w14:textId="77777777" w:rsidR="003C7DD2" w:rsidRPr="00832380" w:rsidRDefault="003C7DD2" w:rsidP="00832380">
            <w:pPr>
              <w:spacing w:after="0" w:line="240" w:lineRule="auto"/>
              <w:rPr>
                <w:cs/>
              </w:rPr>
            </w:pPr>
            <w:r w:rsidRPr="00832380">
              <w:rPr>
                <w:rFonts w:hint="cs"/>
              </w:rPr>
              <w:t>Name of reporter</w:t>
            </w:r>
          </w:p>
        </w:tc>
        <w:tc>
          <w:tcPr>
            <w:tcW w:w="1408" w:type="dxa"/>
            <w:tcBorders>
              <w:left w:val="single" w:sz="4" w:space="0" w:color="auto"/>
            </w:tcBorders>
          </w:tcPr>
          <w:p w14:paraId="6F2C08AA" w14:textId="77777777" w:rsidR="003C7DD2" w:rsidRPr="00911EC8" w:rsidRDefault="003C7DD2" w:rsidP="00832380">
            <w:pPr>
              <w:spacing w:after="0" w:line="240" w:lineRule="auto"/>
              <w:rPr>
                <w:cs/>
              </w:rPr>
            </w:pPr>
            <w:r w:rsidRPr="00911EC8">
              <w:rPr>
                <w:rFonts w:hint="cs"/>
              </w:rPr>
              <w:t>Name</w:t>
            </w:r>
          </w:p>
        </w:tc>
        <w:tc>
          <w:tcPr>
            <w:tcW w:w="5735" w:type="dxa"/>
            <w:tcBorders>
              <w:left w:val="single" w:sz="4" w:space="0" w:color="auto"/>
            </w:tcBorders>
          </w:tcPr>
          <w:p w14:paraId="07554EC8" w14:textId="4257CB9C" w:rsidR="003C7DD2" w:rsidRPr="00911EC8" w:rsidRDefault="003C7DD2" w:rsidP="00832380">
            <w:pPr>
              <w:spacing w:after="0" w:line="240" w:lineRule="auto"/>
            </w:pPr>
            <w:r w:rsidRPr="00911EC8">
              <w:rPr>
                <w:rFonts w:hint="cs"/>
              </w:rPr>
              <w:t>Ms. Chananda Homklinchan</w:t>
            </w:r>
          </w:p>
        </w:tc>
      </w:tr>
      <w:tr w:rsidR="003C7DD2" w:rsidRPr="00832380" w14:paraId="637710D9" w14:textId="77777777" w:rsidTr="003C7DD2">
        <w:tc>
          <w:tcPr>
            <w:tcW w:w="1873" w:type="dxa"/>
            <w:vMerge/>
            <w:tcBorders>
              <w:left w:val="single" w:sz="4" w:space="0" w:color="auto"/>
              <w:right w:val="single" w:sz="4" w:space="0" w:color="auto"/>
            </w:tcBorders>
          </w:tcPr>
          <w:p w14:paraId="3F5410E2" w14:textId="77777777" w:rsidR="003C7DD2" w:rsidRPr="00832380" w:rsidRDefault="003C7DD2" w:rsidP="00832380">
            <w:pPr>
              <w:spacing w:after="0" w:line="240" w:lineRule="auto"/>
              <w:rPr>
                <w:cs/>
              </w:rPr>
            </w:pPr>
          </w:p>
        </w:tc>
        <w:tc>
          <w:tcPr>
            <w:tcW w:w="1408" w:type="dxa"/>
            <w:tcBorders>
              <w:left w:val="single" w:sz="4" w:space="0" w:color="auto"/>
            </w:tcBorders>
          </w:tcPr>
          <w:p w14:paraId="17188B8A" w14:textId="77777777" w:rsidR="003C7DD2" w:rsidRPr="00911EC8" w:rsidRDefault="003C7DD2" w:rsidP="00832380">
            <w:pPr>
              <w:spacing w:after="0" w:line="240" w:lineRule="auto"/>
            </w:pPr>
            <w:r w:rsidRPr="00911EC8">
              <w:rPr>
                <w:rFonts w:hint="cs"/>
              </w:rPr>
              <w:t>Position</w:t>
            </w:r>
          </w:p>
        </w:tc>
        <w:tc>
          <w:tcPr>
            <w:tcW w:w="5735" w:type="dxa"/>
            <w:tcBorders>
              <w:left w:val="single" w:sz="4" w:space="0" w:color="auto"/>
            </w:tcBorders>
          </w:tcPr>
          <w:p w14:paraId="23ADF404" w14:textId="3D2AF3E4" w:rsidR="003C7DD2" w:rsidRPr="00911EC8" w:rsidRDefault="003C7DD2" w:rsidP="00832380">
            <w:pPr>
              <w:spacing w:after="0" w:line="240" w:lineRule="auto"/>
            </w:pPr>
            <w:r w:rsidRPr="00911EC8">
              <w:rPr>
                <w:rFonts w:hint="cs"/>
              </w:rPr>
              <w:t xml:space="preserve">Regional Manager, Climate Projects - SEA </w:t>
            </w:r>
          </w:p>
        </w:tc>
      </w:tr>
      <w:tr w:rsidR="003C7DD2" w:rsidRPr="00832380" w14:paraId="1BC52632" w14:textId="77777777" w:rsidTr="003C7DD2">
        <w:tc>
          <w:tcPr>
            <w:tcW w:w="1873" w:type="dxa"/>
            <w:vMerge/>
            <w:tcBorders>
              <w:left w:val="single" w:sz="4" w:space="0" w:color="auto"/>
              <w:right w:val="single" w:sz="4" w:space="0" w:color="auto"/>
            </w:tcBorders>
          </w:tcPr>
          <w:p w14:paraId="69CE350A" w14:textId="77777777" w:rsidR="003C7DD2" w:rsidRPr="00832380" w:rsidRDefault="003C7DD2" w:rsidP="00832380">
            <w:pPr>
              <w:spacing w:after="0" w:line="240" w:lineRule="auto"/>
              <w:rPr>
                <w:cs/>
              </w:rPr>
            </w:pPr>
          </w:p>
        </w:tc>
        <w:tc>
          <w:tcPr>
            <w:tcW w:w="1408" w:type="dxa"/>
            <w:tcBorders>
              <w:left w:val="single" w:sz="4" w:space="0" w:color="auto"/>
            </w:tcBorders>
          </w:tcPr>
          <w:p w14:paraId="26D5A32A" w14:textId="77777777" w:rsidR="003C7DD2" w:rsidRPr="00911EC8" w:rsidRDefault="003C7DD2" w:rsidP="00832380">
            <w:pPr>
              <w:spacing w:after="0" w:line="240" w:lineRule="auto"/>
            </w:pPr>
            <w:r w:rsidRPr="00911EC8">
              <w:rPr>
                <w:rFonts w:hint="cs"/>
              </w:rPr>
              <w:t>Organization</w:t>
            </w:r>
          </w:p>
        </w:tc>
        <w:tc>
          <w:tcPr>
            <w:tcW w:w="5735" w:type="dxa"/>
            <w:tcBorders>
              <w:left w:val="single" w:sz="4" w:space="0" w:color="auto"/>
            </w:tcBorders>
          </w:tcPr>
          <w:p w14:paraId="6CE156A0" w14:textId="33DB51F6" w:rsidR="003C7DD2" w:rsidRPr="00911EC8" w:rsidRDefault="003C7DD2" w:rsidP="00832380">
            <w:pPr>
              <w:spacing w:after="0" w:line="240" w:lineRule="auto"/>
            </w:pPr>
            <w:proofErr w:type="spellStart"/>
            <w:r w:rsidRPr="00911EC8">
              <w:rPr>
                <w:rFonts w:hint="cs"/>
              </w:rPr>
              <w:t>Southpole</w:t>
            </w:r>
            <w:proofErr w:type="spellEnd"/>
            <w:r w:rsidRPr="00911EC8">
              <w:rPr>
                <w:rFonts w:hint="cs"/>
              </w:rPr>
              <w:t xml:space="preserve"> Group (Thailand) </w:t>
            </w:r>
            <w:proofErr w:type="spellStart"/>
            <w:proofErr w:type="gramStart"/>
            <w:r w:rsidRPr="00911EC8">
              <w:rPr>
                <w:rFonts w:hint="cs"/>
              </w:rPr>
              <w:t>Co.,Ltd</w:t>
            </w:r>
            <w:proofErr w:type="spellEnd"/>
            <w:proofErr w:type="gramEnd"/>
          </w:p>
        </w:tc>
      </w:tr>
      <w:tr w:rsidR="003C7DD2" w:rsidRPr="00832380" w14:paraId="79C1D02E" w14:textId="77777777" w:rsidTr="003C7DD2">
        <w:tc>
          <w:tcPr>
            <w:tcW w:w="1873" w:type="dxa"/>
            <w:vMerge/>
            <w:tcBorders>
              <w:left w:val="single" w:sz="4" w:space="0" w:color="auto"/>
              <w:right w:val="single" w:sz="4" w:space="0" w:color="auto"/>
            </w:tcBorders>
          </w:tcPr>
          <w:p w14:paraId="75571F8E" w14:textId="77777777" w:rsidR="003C7DD2" w:rsidRPr="00832380" w:rsidRDefault="003C7DD2" w:rsidP="00832380">
            <w:pPr>
              <w:spacing w:after="0" w:line="240" w:lineRule="auto"/>
              <w:rPr>
                <w:cs/>
              </w:rPr>
            </w:pPr>
          </w:p>
        </w:tc>
        <w:tc>
          <w:tcPr>
            <w:tcW w:w="1408" w:type="dxa"/>
            <w:tcBorders>
              <w:left w:val="single" w:sz="4" w:space="0" w:color="auto"/>
            </w:tcBorders>
          </w:tcPr>
          <w:p w14:paraId="2A629129" w14:textId="77777777" w:rsidR="003C7DD2" w:rsidRPr="00911EC8" w:rsidRDefault="003C7DD2" w:rsidP="00832380">
            <w:pPr>
              <w:spacing w:after="0" w:line="240" w:lineRule="auto"/>
            </w:pPr>
            <w:r w:rsidRPr="00911EC8">
              <w:rPr>
                <w:rFonts w:hint="cs"/>
              </w:rPr>
              <w:t>Telephone</w:t>
            </w:r>
          </w:p>
        </w:tc>
        <w:tc>
          <w:tcPr>
            <w:tcW w:w="5735" w:type="dxa"/>
            <w:tcBorders>
              <w:left w:val="single" w:sz="4" w:space="0" w:color="auto"/>
            </w:tcBorders>
          </w:tcPr>
          <w:p w14:paraId="22678E10" w14:textId="7FE425ED" w:rsidR="003C7DD2" w:rsidRPr="00911EC8" w:rsidRDefault="003C7DD2" w:rsidP="00832380">
            <w:pPr>
              <w:spacing w:after="0" w:line="240" w:lineRule="auto"/>
            </w:pPr>
            <w:r w:rsidRPr="00911EC8">
              <w:rPr>
                <w:rFonts w:hint="cs"/>
              </w:rPr>
              <w:t>+66 (0)2 219 3791</w:t>
            </w:r>
          </w:p>
        </w:tc>
      </w:tr>
      <w:tr w:rsidR="003C7DD2" w:rsidRPr="00832380" w14:paraId="3F52ECFE" w14:textId="77777777" w:rsidTr="003C7DD2">
        <w:tc>
          <w:tcPr>
            <w:tcW w:w="1873" w:type="dxa"/>
            <w:vMerge/>
            <w:tcBorders>
              <w:left w:val="single" w:sz="4" w:space="0" w:color="auto"/>
              <w:bottom w:val="single" w:sz="4" w:space="0" w:color="auto"/>
              <w:right w:val="single" w:sz="4" w:space="0" w:color="auto"/>
            </w:tcBorders>
          </w:tcPr>
          <w:p w14:paraId="1B5C62C8" w14:textId="77777777" w:rsidR="003C7DD2" w:rsidRPr="00832380" w:rsidRDefault="003C7DD2" w:rsidP="00EB3FEF">
            <w:pPr>
              <w:spacing w:after="0" w:line="240" w:lineRule="auto"/>
              <w:rPr>
                <w:cs/>
              </w:rPr>
            </w:pPr>
          </w:p>
        </w:tc>
        <w:tc>
          <w:tcPr>
            <w:tcW w:w="1408" w:type="dxa"/>
            <w:tcBorders>
              <w:left w:val="single" w:sz="4" w:space="0" w:color="auto"/>
            </w:tcBorders>
          </w:tcPr>
          <w:p w14:paraId="4246660D" w14:textId="77777777" w:rsidR="003C7DD2" w:rsidRPr="00911EC8" w:rsidRDefault="003C7DD2" w:rsidP="00EB3FEF">
            <w:pPr>
              <w:spacing w:after="0" w:line="240" w:lineRule="auto"/>
              <w:rPr>
                <w:cs/>
              </w:rPr>
            </w:pPr>
            <w:r w:rsidRPr="00911EC8">
              <w:rPr>
                <w:rFonts w:hint="cs"/>
              </w:rPr>
              <w:t>email</w:t>
            </w:r>
          </w:p>
        </w:tc>
        <w:tc>
          <w:tcPr>
            <w:tcW w:w="5735" w:type="dxa"/>
            <w:tcBorders>
              <w:left w:val="single" w:sz="4" w:space="0" w:color="auto"/>
            </w:tcBorders>
          </w:tcPr>
          <w:p w14:paraId="21C5E0EF" w14:textId="193A34CF" w:rsidR="003C7DD2" w:rsidRPr="00911EC8" w:rsidRDefault="003C7DD2" w:rsidP="00EB3FEF">
            <w:pPr>
              <w:spacing w:after="0" w:line="240" w:lineRule="auto"/>
            </w:pPr>
            <w:r w:rsidRPr="00911EC8">
              <w:t>c.homklinchan@southpole.com</w:t>
            </w:r>
          </w:p>
        </w:tc>
      </w:tr>
    </w:tbl>
    <w:p w14:paraId="6B5AA0A4" w14:textId="77777777" w:rsidR="00BB1C82" w:rsidRDefault="00BB1C82" w:rsidP="00F21D04">
      <w:pPr>
        <w:pStyle w:val="NoSpacing"/>
        <w:rPr>
          <w:rFonts w:cs="TH SarabunPSK"/>
          <w:b/>
          <w:bCs/>
          <w:sz w:val="36"/>
          <w:szCs w:val="36"/>
        </w:rPr>
      </w:pPr>
    </w:p>
    <w:p w14:paraId="0ED1A1A7" w14:textId="41D24AFA" w:rsidR="00F21D04" w:rsidRDefault="00F21D04" w:rsidP="00F21D04">
      <w:pPr>
        <w:pStyle w:val="NoSpacing"/>
        <w:rPr>
          <w:rFonts w:cs="TH SarabunPSK"/>
          <w:b/>
          <w:bCs/>
          <w:sz w:val="36"/>
          <w:szCs w:val="36"/>
        </w:rPr>
      </w:pPr>
    </w:p>
    <w:p w14:paraId="1B3330B4" w14:textId="77777777" w:rsidR="00DD1719" w:rsidRPr="00DD1719" w:rsidRDefault="00DD1719" w:rsidP="00DD1719">
      <w:pPr>
        <w:spacing w:before="100"/>
        <w:rPr>
          <w:b/>
          <w:bCs/>
          <w:color w:val="000000"/>
        </w:rPr>
      </w:pPr>
    </w:p>
    <w:p w14:paraId="15E0233D" w14:textId="77777777" w:rsidR="00DD1719" w:rsidRPr="00DD1719" w:rsidRDefault="00DD1719" w:rsidP="00DD1719">
      <w:pPr>
        <w:rPr>
          <w:b/>
          <w:bCs/>
          <w:color w:val="000000"/>
        </w:rPr>
      </w:pPr>
    </w:p>
    <w:p w14:paraId="52B49754" w14:textId="77777777" w:rsidR="00DD1719" w:rsidRDefault="00DD1719" w:rsidP="00DD1719">
      <w:pPr>
        <w:rPr>
          <w:b/>
          <w:bCs/>
          <w:color w:val="000000"/>
        </w:rPr>
      </w:pPr>
    </w:p>
    <w:p w14:paraId="751E45E2" w14:textId="77777777" w:rsidR="00DD1719" w:rsidRDefault="00DD1719" w:rsidP="00DD1719">
      <w:pPr>
        <w:rPr>
          <w:b/>
          <w:bCs/>
          <w:color w:val="000000"/>
        </w:rPr>
      </w:pPr>
    </w:p>
    <w:p w14:paraId="256BDD2C" w14:textId="77777777" w:rsidR="00EB3FEF" w:rsidRDefault="00651A2B" w:rsidP="00EB3FEF">
      <w:pPr>
        <w:jc w:val="center"/>
        <w:rPr>
          <w:b/>
          <w:bCs/>
          <w:color w:val="000000"/>
        </w:rPr>
      </w:pPr>
      <w:r>
        <w:rPr>
          <w:b/>
          <w:bCs/>
          <w:color w:val="000000"/>
        </w:rPr>
        <w:br w:type="page"/>
      </w:r>
      <w:r w:rsidR="00EB3FEF">
        <w:rPr>
          <w:b/>
          <w:bCs/>
          <w:color w:val="000000"/>
        </w:rPr>
        <w:lastRenderedPageBreak/>
        <w:t>Certification Letter</w:t>
      </w:r>
    </w:p>
    <w:p w14:paraId="3610B461" w14:textId="77777777" w:rsidR="00EB3FEF" w:rsidRPr="00446571" w:rsidRDefault="00EB3FEF" w:rsidP="00EB3FEF">
      <w:pPr>
        <w:jc w:val="center"/>
        <w:rPr>
          <w:b/>
          <w:bCs/>
          <w:color w:val="000000"/>
          <w:cs/>
        </w:rPr>
      </w:pPr>
    </w:p>
    <w:p w14:paraId="39E4CD72" w14:textId="77777777" w:rsidR="00EB3FEF" w:rsidRDefault="00EB3FEF" w:rsidP="00EB3FEF">
      <w:pPr>
        <w:snapToGrid w:val="0"/>
        <w:spacing w:after="120"/>
        <w:jc w:val="right"/>
        <w:rPr>
          <w:color w:val="000000"/>
          <w:u w:val="dotted"/>
        </w:rPr>
      </w:pPr>
      <w:r>
        <w:rPr>
          <w:color w:val="000000"/>
          <w:u w:val="dotted"/>
        </w:rPr>
        <w:t>DD</w:t>
      </w:r>
      <w:r w:rsidRPr="0043063F">
        <w:rPr>
          <w:rFonts w:hint="cs"/>
          <w:color w:val="000000"/>
          <w:u w:val="dotted"/>
        </w:rPr>
        <w:t>/</w:t>
      </w:r>
      <w:r>
        <w:rPr>
          <w:color w:val="000000"/>
          <w:u w:val="dotted"/>
        </w:rPr>
        <w:t>MM</w:t>
      </w:r>
      <w:r w:rsidRPr="0043063F">
        <w:rPr>
          <w:rFonts w:hint="cs"/>
          <w:color w:val="000000"/>
          <w:u w:val="dotted"/>
        </w:rPr>
        <w:t>/</w:t>
      </w:r>
      <w:r>
        <w:rPr>
          <w:color w:val="000000"/>
          <w:u w:val="dotted"/>
        </w:rPr>
        <w:t>YYYY</w:t>
      </w:r>
    </w:p>
    <w:p w14:paraId="19AA70F3" w14:textId="77777777" w:rsidR="00EB3FEF" w:rsidRDefault="00EB3FEF" w:rsidP="00EB3FEF">
      <w:pPr>
        <w:snapToGrid w:val="0"/>
        <w:spacing w:after="120"/>
        <w:jc w:val="right"/>
        <w:rPr>
          <w:color w:val="000000"/>
          <w:u w:val="dotted"/>
        </w:rPr>
      </w:pPr>
    </w:p>
    <w:p w14:paraId="3ABBC849" w14:textId="4FBF8ABB" w:rsidR="00EB3FEF" w:rsidRPr="00824D35" w:rsidRDefault="00EB3FEF" w:rsidP="00824D35">
      <w:pPr>
        <w:spacing w:before="60" w:after="60" w:line="240" w:lineRule="auto"/>
        <w:jc w:val="thaiDistribute"/>
        <w:rPr>
          <w:color w:val="3399FF"/>
        </w:rPr>
      </w:pPr>
      <w:r w:rsidRPr="0075458F">
        <w:t xml:space="preserve">I, the undersigned, hereby certify that </w:t>
      </w:r>
      <w:r w:rsidRPr="006C7557">
        <w:rPr>
          <w:rFonts w:cs="Times New Roman"/>
          <w:szCs w:val="22"/>
          <w:u w:val="dotted"/>
          <w:rtl/>
          <w:cs/>
        </w:rPr>
        <w:tab/>
      </w:r>
      <w:r w:rsidR="00824D35">
        <w:rPr>
          <w:rFonts w:cs="Times New Roman"/>
          <w:szCs w:val="22"/>
          <w:u w:val="dotted"/>
        </w:rPr>
        <w:t>Chananda Homklinchan</w:t>
      </w:r>
      <w:r w:rsidRPr="006C7557">
        <w:rPr>
          <w:rFonts w:cs="Times New Roman"/>
          <w:szCs w:val="22"/>
          <w:u w:val="dotted"/>
          <w:rtl/>
          <w:cs/>
        </w:rPr>
        <w:tab/>
      </w:r>
      <w:r w:rsidRPr="0075458F">
        <w:t>is the author of the “</w:t>
      </w:r>
      <w:r w:rsidRPr="00EC564C">
        <w:t>Sustainable Development and Safeguards Monitoring Report Form</w:t>
      </w:r>
      <w:r w:rsidRPr="0075458F">
        <w:t xml:space="preserve">” of the project titled </w:t>
      </w:r>
      <w:r w:rsidRPr="006C7557">
        <w:rPr>
          <w:rFonts w:cs="Times New Roman"/>
          <w:szCs w:val="22"/>
          <w:u w:val="dotted"/>
          <w:rtl/>
          <w:cs/>
        </w:rPr>
        <w:tab/>
      </w:r>
      <w:r w:rsidR="00824D35" w:rsidRPr="003C7DD2">
        <w:rPr>
          <w:rFonts w:hint="cs"/>
        </w:rPr>
        <w:t>SCG Ta Luang Plant Cement LC3 Project Thailand</w:t>
      </w:r>
      <w:r w:rsidRPr="006C7557">
        <w:rPr>
          <w:rFonts w:cs="Times New Roman"/>
          <w:szCs w:val="22"/>
          <w:u w:val="dotted"/>
          <w:rtl/>
          <w:cs/>
        </w:rPr>
        <w:tab/>
      </w:r>
      <w:r w:rsidRPr="0075458F">
        <w:t xml:space="preserve">developed by </w:t>
      </w:r>
      <w:r w:rsidRPr="006C7557">
        <w:rPr>
          <w:rFonts w:cs="Times New Roman"/>
          <w:szCs w:val="22"/>
          <w:u w:val="dotted"/>
          <w:rtl/>
          <w:cs/>
        </w:rPr>
        <w:tab/>
      </w:r>
      <w:r w:rsidRPr="006C7557">
        <w:rPr>
          <w:rFonts w:cs="Times New Roman"/>
          <w:szCs w:val="22"/>
          <w:u w:val="dotted"/>
          <w:rtl/>
          <w:cs/>
        </w:rPr>
        <w:tab/>
      </w:r>
      <w:r w:rsidR="00824D35" w:rsidRPr="00824D35">
        <w:t>The Siam Cement (Ta Luang) Company Limited</w:t>
      </w:r>
      <w:r w:rsidRPr="006C7557">
        <w:rPr>
          <w:rFonts w:cs="Times New Roman"/>
          <w:szCs w:val="22"/>
          <w:u w:val="dotted"/>
          <w:rtl/>
          <w:cs/>
        </w:rPr>
        <w:tab/>
      </w:r>
      <w:r w:rsidRPr="0075458F">
        <w:rPr>
          <w:rFonts w:cs="Times New Roman"/>
        </w:rPr>
        <w:t xml:space="preserve">located at </w:t>
      </w:r>
      <w:r w:rsidRPr="006C7557">
        <w:rPr>
          <w:rFonts w:cs="Times New Roman"/>
          <w:szCs w:val="22"/>
          <w:u w:val="dotted"/>
          <w:rtl/>
          <w:cs/>
        </w:rPr>
        <w:tab/>
      </w:r>
      <w:r w:rsidR="00824D35" w:rsidRPr="003C7DD2">
        <w:rPr>
          <w:rFonts w:hint="cs"/>
        </w:rPr>
        <w:t>Ta Luang District, Saraburi, Thailand</w:t>
      </w:r>
      <w:r w:rsidRPr="006C7557">
        <w:rPr>
          <w:rFonts w:cs="Times New Roman"/>
          <w:szCs w:val="22"/>
          <w:u w:val="dotted"/>
          <w:rtl/>
          <w:cs/>
        </w:rPr>
        <w:tab/>
      </w:r>
      <w:r w:rsidRPr="006C7557">
        <w:rPr>
          <w:rFonts w:cs="Times New Roman"/>
          <w:szCs w:val="22"/>
          <w:u w:val="dotted"/>
          <w:rtl/>
          <w:cs/>
        </w:rPr>
        <w:tab/>
      </w:r>
    </w:p>
    <w:p w14:paraId="50FF603A" w14:textId="77777777" w:rsidR="00EB3FEF" w:rsidRPr="00B5752B" w:rsidRDefault="00EB3FEF" w:rsidP="00EB3FEF">
      <w:pPr>
        <w:spacing w:before="240"/>
        <w:ind w:firstLine="840"/>
        <w:rPr>
          <w:rFonts w:cs="Cordia New"/>
          <w:color w:val="000000"/>
          <w:szCs w:val="28"/>
          <w:cs/>
        </w:rPr>
      </w:pPr>
      <w:r w:rsidRPr="0075458F">
        <w:rPr>
          <w:rFonts w:cs="Times New Roman"/>
          <w:color w:val="000000"/>
          <w:szCs w:val="22"/>
        </w:rPr>
        <w:t>The report was prepared by the team members as follows:</w:t>
      </w:r>
    </w:p>
    <w:p w14:paraId="701B6463" w14:textId="77777777" w:rsidR="003B6FDD" w:rsidRPr="009D7C11" w:rsidRDefault="003B6FDD" w:rsidP="00EB3FEF">
      <w:pPr>
        <w:snapToGrid w:val="0"/>
        <w:spacing w:after="120"/>
        <w:jc w:val="center"/>
        <w:rPr>
          <w:color w:val="000000"/>
          <w:sz w:val="28"/>
          <w:szCs w:val="28"/>
        </w:rPr>
      </w:pPr>
    </w:p>
    <w:tbl>
      <w:tblPr>
        <w:tblW w:w="9257" w:type="dxa"/>
        <w:tblInd w:w="108" w:type="dxa"/>
        <w:tblLook w:val="04A0" w:firstRow="1" w:lastRow="0" w:firstColumn="1" w:lastColumn="0" w:noHBand="0" w:noVBand="1"/>
      </w:tblPr>
      <w:tblGrid>
        <w:gridCol w:w="641"/>
        <w:gridCol w:w="3371"/>
        <w:gridCol w:w="2951"/>
        <w:gridCol w:w="2294"/>
      </w:tblGrid>
      <w:tr w:rsidR="00D113C0" w:rsidRPr="009D7C11" w14:paraId="05305DCD" w14:textId="77777777" w:rsidTr="00EB3FEF">
        <w:tc>
          <w:tcPr>
            <w:tcW w:w="641" w:type="dxa"/>
          </w:tcPr>
          <w:p w14:paraId="65E72991" w14:textId="77777777" w:rsidR="00EB3FEF" w:rsidRPr="009D7C11" w:rsidRDefault="00EB3FEF" w:rsidP="00EB3FEF">
            <w:pPr>
              <w:widowControl w:val="0"/>
              <w:snapToGrid w:val="0"/>
              <w:spacing w:after="120"/>
              <w:jc w:val="both"/>
              <w:rPr>
                <w:color w:val="000000"/>
                <w:sz w:val="28"/>
                <w:szCs w:val="28"/>
              </w:rPr>
            </w:pPr>
            <w:r w:rsidRPr="00D052C5">
              <w:rPr>
                <w:rFonts w:cs="Times New Roman"/>
                <w:b/>
                <w:bCs/>
                <w:color w:val="000000"/>
                <w:szCs w:val="22"/>
              </w:rPr>
              <w:t>No.</w:t>
            </w:r>
          </w:p>
        </w:tc>
        <w:tc>
          <w:tcPr>
            <w:tcW w:w="3371" w:type="dxa"/>
            <w:vAlign w:val="center"/>
          </w:tcPr>
          <w:p w14:paraId="70328666" w14:textId="77777777" w:rsidR="00EB3FEF" w:rsidRPr="009D7C11" w:rsidRDefault="00EB3FEF" w:rsidP="00EB3FEF">
            <w:pPr>
              <w:widowControl w:val="0"/>
              <w:snapToGrid w:val="0"/>
              <w:spacing w:after="120"/>
              <w:jc w:val="both"/>
              <w:rPr>
                <w:color w:val="000000"/>
                <w:sz w:val="28"/>
                <w:szCs w:val="28"/>
              </w:rPr>
            </w:pPr>
            <w:r w:rsidRPr="00D052C5">
              <w:rPr>
                <w:rFonts w:cs="Times New Roman"/>
                <w:b/>
                <w:bCs/>
                <w:color w:val="000000"/>
                <w:szCs w:val="22"/>
              </w:rPr>
              <w:t>Name</w:t>
            </w:r>
          </w:p>
        </w:tc>
        <w:tc>
          <w:tcPr>
            <w:tcW w:w="2951" w:type="dxa"/>
          </w:tcPr>
          <w:p w14:paraId="5D5AF861" w14:textId="77777777" w:rsidR="00EB3FEF" w:rsidRPr="009D7C11" w:rsidRDefault="00EB3FEF" w:rsidP="00EB3FEF">
            <w:pPr>
              <w:widowControl w:val="0"/>
              <w:snapToGrid w:val="0"/>
              <w:spacing w:after="120"/>
              <w:jc w:val="both"/>
              <w:rPr>
                <w:color w:val="000000"/>
                <w:sz w:val="28"/>
                <w:szCs w:val="28"/>
              </w:rPr>
            </w:pPr>
            <w:r w:rsidRPr="00D052C5">
              <w:rPr>
                <w:rFonts w:cs="Times New Roman"/>
                <w:b/>
                <w:bCs/>
                <w:color w:val="000000"/>
                <w:szCs w:val="22"/>
              </w:rPr>
              <w:t>Position</w:t>
            </w:r>
          </w:p>
        </w:tc>
        <w:tc>
          <w:tcPr>
            <w:tcW w:w="2294" w:type="dxa"/>
          </w:tcPr>
          <w:p w14:paraId="05F78EDD" w14:textId="77777777" w:rsidR="00EB3FEF" w:rsidRPr="009D7C11" w:rsidRDefault="00EB3FEF" w:rsidP="00EB3FEF">
            <w:pPr>
              <w:widowControl w:val="0"/>
              <w:snapToGrid w:val="0"/>
              <w:spacing w:after="120"/>
              <w:jc w:val="both"/>
              <w:rPr>
                <w:color w:val="000000"/>
                <w:sz w:val="28"/>
                <w:szCs w:val="28"/>
              </w:rPr>
            </w:pPr>
            <w:r w:rsidRPr="00D052C5">
              <w:rPr>
                <w:rFonts w:cs="Times New Roman"/>
                <w:b/>
                <w:bCs/>
                <w:color w:val="000000"/>
                <w:szCs w:val="22"/>
              </w:rPr>
              <w:t>Signature</w:t>
            </w:r>
          </w:p>
        </w:tc>
      </w:tr>
      <w:tr w:rsidR="00D113C0" w:rsidRPr="009D7C11" w14:paraId="23C875FA" w14:textId="77777777" w:rsidTr="00EB3FEF">
        <w:tc>
          <w:tcPr>
            <w:tcW w:w="641" w:type="dxa"/>
          </w:tcPr>
          <w:p w14:paraId="2B8B26B7" w14:textId="77777777" w:rsidR="00EB3FEF" w:rsidRPr="009D7C11" w:rsidRDefault="00EB3FEF" w:rsidP="00EB3FEF">
            <w:pPr>
              <w:widowControl w:val="0"/>
              <w:snapToGrid w:val="0"/>
              <w:spacing w:after="120"/>
              <w:jc w:val="both"/>
              <w:rPr>
                <w:color w:val="000000"/>
                <w:sz w:val="28"/>
                <w:szCs w:val="28"/>
              </w:rPr>
            </w:pPr>
            <w:r>
              <w:rPr>
                <w:color w:val="000000"/>
              </w:rPr>
              <w:t>1</w:t>
            </w:r>
          </w:p>
        </w:tc>
        <w:tc>
          <w:tcPr>
            <w:tcW w:w="3371" w:type="dxa"/>
          </w:tcPr>
          <w:p w14:paraId="1458F886" w14:textId="42A86F95" w:rsidR="00EB3FEF" w:rsidRPr="009D7C11" w:rsidRDefault="00824D35" w:rsidP="00EB3FEF">
            <w:pPr>
              <w:widowControl w:val="0"/>
              <w:snapToGrid w:val="0"/>
              <w:spacing w:after="120"/>
              <w:jc w:val="both"/>
              <w:rPr>
                <w:color w:val="000000"/>
                <w:sz w:val="28"/>
                <w:szCs w:val="28"/>
              </w:rPr>
            </w:pPr>
            <w:r>
              <w:rPr>
                <w:rFonts w:cs="Times New Roman"/>
                <w:szCs w:val="22"/>
                <w:u w:val="dotted"/>
              </w:rPr>
              <w:t>Chananda Homklinchan</w:t>
            </w:r>
          </w:p>
        </w:tc>
        <w:tc>
          <w:tcPr>
            <w:tcW w:w="2951" w:type="dxa"/>
          </w:tcPr>
          <w:p w14:paraId="3442EF71" w14:textId="466509E0" w:rsidR="00EB3FEF" w:rsidRPr="009D7C11" w:rsidRDefault="00824D35" w:rsidP="00EB3FEF">
            <w:pPr>
              <w:widowControl w:val="0"/>
              <w:snapToGrid w:val="0"/>
              <w:spacing w:after="120"/>
              <w:jc w:val="both"/>
              <w:rPr>
                <w:color w:val="000000"/>
                <w:sz w:val="28"/>
                <w:szCs w:val="28"/>
              </w:rPr>
            </w:pPr>
            <w:r>
              <w:rPr>
                <w:rFonts w:cs="Times New Roman"/>
                <w:szCs w:val="22"/>
                <w:u w:val="dotted"/>
              </w:rPr>
              <w:t>Reg</w:t>
            </w:r>
            <w:r w:rsidR="00D113C0">
              <w:rPr>
                <w:rFonts w:cs="Times New Roman"/>
                <w:szCs w:val="22"/>
                <w:u w:val="dotted"/>
              </w:rPr>
              <w:t>ional</w:t>
            </w:r>
            <w:r>
              <w:rPr>
                <w:rFonts w:cs="Times New Roman"/>
                <w:szCs w:val="22"/>
                <w:u w:val="dotted"/>
              </w:rPr>
              <w:t xml:space="preserve"> manager</w:t>
            </w:r>
            <w:r w:rsidR="00EB3FEF" w:rsidRPr="009765E4">
              <w:rPr>
                <w:rFonts w:cs="Times New Roman"/>
                <w:szCs w:val="22"/>
                <w:u w:val="dotted"/>
                <w:rtl/>
                <w:cs/>
              </w:rPr>
              <w:tab/>
            </w:r>
          </w:p>
        </w:tc>
        <w:tc>
          <w:tcPr>
            <w:tcW w:w="2294" w:type="dxa"/>
          </w:tcPr>
          <w:p w14:paraId="06E895D3" w14:textId="514BF665" w:rsidR="00EB3FEF" w:rsidRPr="009D7C11" w:rsidRDefault="00E12A49" w:rsidP="00EB3FEF">
            <w:pPr>
              <w:widowControl w:val="0"/>
              <w:snapToGrid w:val="0"/>
              <w:spacing w:after="120"/>
              <w:jc w:val="both"/>
              <w:rPr>
                <w:color w:val="000000"/>
                <w:sz w:val="28"/>
                <w:szCs w:val="28"/>
              </w:rPr>
            </w:pPr>
            <w:r>
              <w:rPr>
                <w:rFonts w:cs="Times New Roman" w:hint="cs"/>
                <w:noProof/>
                <w:szCs w:val="22"/>
                <w:u w:val="dotted"/>
                <w:rtl/>
                <w:lang w:val="th-TH"/>
              </w:rPr>
              <w:drawing>
                <wp:anchor distT="0" distB="0" distL="114300" distR="114300" simplePos="0" relativeHeight="251661312" behindDoc="0" locked="0" layoutInCell="1" allowOverlap="1" wp14:anchorId="1769A31B" wp14:editId="6A385A01">
                  <wp:simplePos x="0" y="0"/>
                  <wp:positionH relativeFrom="column">
                    <wp:posOffset>226695</wp:posOffset>
                  </wp:positionH>
                  <wp:positionV relativeFrom="paragraph">
                    <wp:posOffset>233680</wp:posOffset>
                  </wp:positionV>
                  <wp:extent cx="407670" cy="275983"/>
                  <wp:effectExtent l="0" t="0" r="0" b="0"/>
                  <wp:wrapNone/>
                  <wp:docPr id="17109581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58101" name="Picture 1710958101"/>
                          <pic:cNvPicPr/>
                        </pic:nvPicPr>
                        <pic:blipFill rotWithShape="1">
                          <a:blip r:embed="rId17" cstate="print">
                            <a:extLst>
                              <a:ext uri="{28A0092B-C50C-407E-A947-70E740481C1C}">
                                <a14:useLocalDpi xmlns:a14="http://schemas.microsoft.com/office/drawing/2010/main" val="0"/>
                              </a:ext>
                            </a:extLst>
                          </a:blip>
                          <a:srcRect l="27163" t="6832" r="26065" b="37086"/>
                          <a:stretch>
                            <a:fillRect/>
                          </a:stretch>
                        </pic:blipFill>
                        <pic:spPr bwMode="auto">
                          <a:xfrm>
                            <a:off x="0" y="0"/>
                            <a:ext cx="407670" cy="2759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13C0">
              <w:rPr>
                <w:rFonts w:cs="Times New Roman" w:hint="cs"/>
                <w:noProof/>
                <w:szCs w:val="22"/>
                <w:u w:val="dotted"/>
                <w:rtl/>
                <w:lang w:val="th-TH"/>
              </w:rPr>
              <w:drawing>
                <wp:anchor distT="0" distB="0" distL="114300" distR="114300" simplePos="0" relativeHeight="251658240" behindDoc="0" locked="0" layoutInCell="1" allowOverlap="1" wp14:anchorId="1FEF49FD" wp14:editId="5AC7CE2A">
                  <wp:simplePos x="0" y="0"/>
                  <wp:positionH relativeFrom="column">
                    <wp:posOffset>58659</wp:posOffset>
                  </wp:positionH>
                  <wp:positionV relativeFrom="paragraph">
                    <wp:posOffset>-23495</wp:posOffset>
                  </wp:positionV>
                  <wp:extent cx="760492" cy="149318"/>
                  <wp:effectExtent l="0" t="0" r="1905" b="3175"/>
                  <wp:wrapNone/>
                  <wp:docPr id="20469618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61857" name="Picture 204696185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0492" cy="149318"/>
                          </a:xfrm>
                          <a:prstGeom prst="rect">
                            <a:avLst/>
                          </a:prstGeom>
                        </pic:spPr>
                      </pic:pic>
                    </a:graphicData>
                  </a:graphic>
                  <wp14:sizeRelH relativeFrom="page">
                    <wp14:pctWidth>0</wp14:pctWidth>
                  </wp14:sizeRelH>
                  <wp14:sizeRelV relativeFrom="page">
                    <wp14:pctHeight>0</wp14:pctHeight>
                  </wp14:sizeRelV>
                </wp:anchor>
              </w:drawing>
            </w:r>
            <w:r w:rsidR="00EB3FEF" w:rsidRPr="009765E4">
              <w:rPr>
                <w:rFonts w:cs="Times New Roman" w:hint="cs"/>
                <w:szCs w:val="22"/>
                <w:u w:val="dotted"/>
                <w:rtl/>
              </w:rPr>
              <w:t xml:space="preserve">                </w:t>
            </w:r>
            <w:r w:rsidR="00EB3FEF" w:rsidRPr="009765E4">
              <w:rPr>
                <w:rFonts w:cs="Times New Roman"/>
                <w:szCs w:val="22"/>
                <w:u w:val="dotted"/>
                <w:rtl/>
                <w:cs/>
              </w:rPr>
              <w:tab/>
            </w:r>
            <w:r w:rsidR="00EB3FEF" w:rsidRPr="009765E4">
              <w:rPr>
                <w:rFonts w:cs="Times New Roman"/>
                <w:szCs w:val="22"/>
                <w:u w:val="dotted"/>
              </w:rPr>
              <w:t xml:space="preserve">  </w:t>
            </w:r>
          </w:p>
        </w:tc>
      </w:tr>
      <w:tr w:rsidR="00D113C0" w:rsidRPr="009D7C11" w14:paraId="1316B501" w14:textId="77777777" w:rsidTr="00EB3FEF">
        <w:tc>
          <w:tcPr>
            <w:tcW w:w="641" w:type="dxa"/>
          </w:tcPr>
          <w:p w14:paraId="5C62C5BF" w14:textId="77777777" w:rsidR="00EB3FEF" w:rsidRPr="009D7C11" w:rsidRDefault="00EB3FEF" w:rsidP="00EB3FEF">
            <w:pPr>
              <w:widowControl w:val="0"/>
              <w:snapToGrid w:val="0"/>
              <w:spacing w:after="120"/>
              <w:jc w:val="both"/>
              <w:rPr>
                <w:color w:val="000000"/>
                <w:sz w:val="28"/>
                <w:szCs w:val="28"/>
              </w:rPr>
            </w:pPr>
            <w:r>
              <w:rPr>
                <w:color w:val="000000"/>
              </w:rPr>
              <w:t>2</w:t>
            </w:r>
          </w:p>
        </w:tc>
        <w:tc>
          <w:tcPr>
            <w:tcW w:w="3371" w:type="dxa"/>
          </w:tcPr>
          <w:p w14:paraId="544906A1" w14:textId="0F3A2C44" w:rsidR="00EB3FEF" w:rsidRPr="009D7C11" w:rsidRDefault="00824D35" w:rsidP="00EB3FEF">
            <w:pPr>
              <w:widowControl w:val="0"/>
              <w:snapToGrid w:val="0"/>
              <w:spacing w:after="120"/>
              <w:jc w:val="both"/>
              <w:rPr>
                <w:color w:val="000000"/>
                <w:sz w:val="28"/>
                <w:szCs w:val="28"/>
              </w:rPr>
            </w:pPr>
            <w:r>
              <w:rPr>
                <w:rFonts w:cs="Times New Roman"/>
                <w:szCs w:val="22"/>
                <w:u w:val="dotted"/>
              </w:rPr>
              <w:t>Monticha Khammuang</w:t>
            </w:r>
            <w:r w:rsidR="00EB3FEF" w:rsidRPr="009765E4">
              <w:rPr>
                <w:rFonts w:cs="Times New Roman"/>
                <w:szCs w:val="22"/>
                <w:u w:val="dotted"/>
                <w:rtl/>
                <w:cs/>
              </w:rPr>
              <w:tab/>
            </w:r>
          </w:p>
        </w:tc>
        <w:tc>
          <w:tcPr>
            <w:tcW w:w="2951" w:type="dxa"/>
          </w:tcPr>
          <w:p w14:paraId="10902AF4" w14:textId="593B74E8" w:rsidR="00EB3FEF" w:rsidRPr="009D7C11" w:rsidRDefault="00A57250" w:rsidP="00EB3FEF">
            <w:pPr>
              <w:widowControl w:val="0"/>
              <w:snapToGrid w:val="0"/>
              <w:spacing w:after="120"/>
              <w:jc w:val="both"/>
              <w:rPr>
                <w:color w:val="000000"/>
                <w:sz w:val="28"/>
                <w:szCs w:val="28"/>
              </w:rPr>
            </w:pPr>
            <w:r>
              <w:rPr>
                <w:rFonts w:cs="Times New Roman"/>
                <w:szCs w:val="22"/>
                <w:u w:val="dotted"/>
              </w:rPr>
              <w:t>Innovation Strategy and Management Director</w:t>
            </w:r>
            <w:r w:rsidR="00EB3FEF" w:rsidRPr="009765E4">
              <w:rPr>
                <w:rFonts w:cs="Times New Roman"/>
                <w:szCs w:val="22"/>
                <w:u w:val="dotted"/>
                <w:rtl/>
                <w:cs/>
              </w:rPr>
              <w:tab/>
            </w:r>
          </w:p>
        </w:tc>
        <w:tc>
          <w:tcPr>
            <w:tcW w:w="2294" w:type="dxa"/>
          </w:tcPr>
          <w:p w14:paraId="05CC8BAA" w14:textId="0B90E91F" w:rsidR="00EB3FEF" w:rsidRPr="009D7C11" w:rsidRDefault="00EB3FEF" w:rsidP="00EB3FEF">
            <w:pPr>
              <w:widowControl w:val="0"/>
              <w:snapToGrid w:val="0"/>
              <w:spacing w:after="120"/>
              <w:jc w:val="both"/>
              <w:rPr>
                <w:color w:val="000000"/>
                <w:sz w:val="28"/>
                <w:szCs w:val="28"/>
              </w:rPr>
            </w:pPr>
            <w:r w:rsidRPr="009765E4">
              <w:rPr>
                <w:rFonts w:cs="Times New Roman" w:hint="cs"/>
                <w:szCs w:val="22"/>
                <w:u w:val="dotted"/>
                <w:rtl/>
              </w:rPr>
              <w:t xml:space="preserve">                </w:t>
            </w:r>
            <w:r w:rsidRPr="009765E4">
              <w:rPr>
                <w:rFonts w:cs="Times New Roman"/>
                <w:szCs w:val="22"/>
                <w:u w:val="dotted"/>
                <w:rtl/>
                <w:cs/>
              </w:rPr>
              <w:tab/>
            </w:r>
            <w:r w:rsidRPr="009765E4">
              <w:rPr>
                <w:rFonts w:cs="Times New Roman"/>
                <w:szCs w:val="22"/>
                <w:u w:val="dotted"/>
              </w:rPr>
              <w:t xml:space="preserve">  </w:t>
            </w:r>
          </w:p>
        </w:tc>
      </w:tr>
      <w:tr w:rsidR="00D113C0" w:rsidRPr="009D7C11" w14:paraId="135A0C9C" w14:textId="77777777" w:rsidTr="00EB3FEF">
        <w:tc>
          <w:tcPr>
            <w:tcW w:w="641" w:type="dxa"/>
          </w:tcPr>
          <w:p w14:paraId="692A9C56" w14:textId="77777777" w:rsidR="00EB3FEF" w:rsidRPr="009D7C11" w:rsidRDefault="00EB3FEF" w:rsidP="00EB3FEF">
            <w:pPr>
              <w:widowControl w:val="0"/>
              <w:snapToGrid w:val="0"/>
              <w:spacing w:after="120"/>
              <w:jc w:val="both"/>
              <w:rPr>
                <w:color w:val="000000"/>
                <w:sz w:val="28"/>
                <w:szCs w:val="28"/>
              </w:rPr>
            </w:pPr>
            <w:r>
              <w:rPr>
                <w:color w:val="000000"/>
              </w:rPr>
              <w:t>3</w:t>
            </w:r>
          </w:p>
        </w:tc>
        <w:tc>
          <w:tcPr>
            <w:tcW w:w="3371" w:type="dxa"/>
          </w:tcPr>
          <w:p w14:paraId="22BC7931" w14:textId="77777777" w:rsidR="00EB3FEF" w:rsidRPr="009D7C11" w:rsidRDefault="00EB3FEF" w:rsidP="00EB3FEF">
            <w:pPr>
              <w:widowControl w:val="0"/>
              <w:snapToGrid w:val="0"/>
              <w:spacing w:after="120"/>
              <w:jc w:val="both"/>
              <w:rPr>
                <w:color w:val="000000"/>
                <w:sz w:val="28"/>
                <w:szCs w:val="28"/>
              </w:rPr>
            </w:pPr>
            <w:r w:rsidRPr="009765E4">
              <w:rPr>
                <w:rFonts w:cs="Times New Roman"/>
                <w:szCs w:val="22"/>
                <w:u w:val="dotted"/>
                <w:rtl/>
                <w:cs/>
              </w:rPr>
              <w:tab/>
            </w:r>
            <w:r w:rsidRPr="009765E4">
              <w:rPr>
                <w:rFonts w:cs="Times New Roman"/>
                <w:szCs w:val="22"/>
                <w:u w:val="dotted"/>
                <w:rtl/>
                <w:cs/>
              </w:rPr>
              <w:tab/>
            </w:r>
            <w:r w:rsidRPr="009765E4">
              <w:rPr>
                <w:rFonts w:cs="Times New Roman"/>
                <w:szCs w:val="22"/>
                <w:u w:val="dotted"/>
                <w:rtl/>
                <w:cs/>
              </w:rPr>
              <w:tab/>
            </w:r>
          </w:p>
        </w:tc>
        <w:tc>
          <w:tcPr>
            <w:tcW w:w="2951" w:type="dxa"/>
          </w:tcPr>
          <w:p w14:paraId="3382207F" w14:textId="77777777" w:rsidR="00EB3FEF" w:rsidRPr="009D7C11" w:rsidRDefault="00EB3FEF" w:rsidP="00EB3FEF">
            <w:pPr>
              <w:widowControl w:val="0"/>
              <w:snapToGrid w:val="0"/>
              <w:spacing w:after="120"/>
              <w:jc w:val="both"/>
              <w:rPr>
                <w:color w:val="000000"/>
                <w:sz w:val="28"/>
                <w:szCs w:val="28"/>
              </w:rPr>
            </w:pPr>
            <w:r w:rsidRPr="009765E4">
              <w:rPr>
                <w:rFonts w:cs="Times New Roman"/>
                <w:szCs w:val="22"/>
                <w:u w:val="dotted"/>
                <w:rtl/>
                <w:cs/>
              </w:rPr>
              <w:tab/>
            </w:r>
            <w:r w:rsidRPr="009765E4">
              <w:rPr>
                <w:rFonts w:cs="Times New Roman"/>
                <w:szCs w:val="22"/>
                <w:u w:val="dotted"/>
                <w:rtl/>
                <w:cs/>
              </w:rPr>
              <w:tab/>
            </w:r>
            <w:r w:rsidRPr="009765E4">
              <w:rPr>
                <w:rFonts w:cs="Times New Roman"/>
                <w:szCs w:val="22"/>
                <w:u w:val="dotted"/>
                <w:rtl/>
                <w:cs/>
              </w:rPr>
              <w:tab/>
            </w:r>
          </w:p>
        </w:tc>
        <w:tc>
          <w:tcPr>
            <w:tcW w:w="2294" w:type="dxa"/>
          </w:tcPr>
          <w:p w14:paraId="22257DDB" w14:textId="7E010401" w:rsidR="00EB3FEF" w:rsidRPr="009D7C11" w:rsidRDefault="00EB3FEF" w:rsidP="00EB3FEF">
            <w:pPr>
              <w:widowControl w:val="0"/>
              <w:snapToGrid w:val="0"/>
              <w:spacing w:after="120"/>
              <w:jc w:val="both"/>
              <w:rPr>
                <w:color w:val="000000"/>
                <w:sz w:val="28"/>
                <w:szCs w:val="28"/>
              </w:rPr>
            </w:pPr>
            <w:r w:rsidRPr="009765E4">
              <w:rPr>
                <w:rFonts w:cs="Times New Roman" w:hint="cs"/>
                <w:szCs w:val="22"/>
                <w:u w:val="dotted"/>
                <w:rtl/>
              </w:rPr>
              <w:t xml:space="preserve">                </w:t>
            </w:r>
            <w:r w:rsidRPr="009765E4">
              <w:rPr>
                <w:rFonts w:cs="Times New Roman"/>
                <w:szCs w:val="22"/>
                <w:u w:val="dotted"/>
                <w:rtl/>
                <w:cs/>
              </w:rPr>
              <w:tab/>
            </w:r>
            <w:r w:rsidRPr="009765E4">
              <w:rPr>
                <w:rFonts w:cs="Times New Roman"/>
                <w:szCs w:val="22"/>
                <w:u w:val="dotted"/>
              </w:rPr>
              <w:t xml:space="preserve">  </w:t>
            </w:r>
          </w:p>
        </w:tc>
      </w:tr>
    </w:tbl>
    <w:p w14:paraId="00A26C2E" w14:textId="0AA40E42" w:rsidR="003B6FDD" w:rsidRPr="009D7C11" w:rsidRDefault="003B6FDD" w:rsidP="003B6FDD">
      <w:pPr>
        <w:widowControl w:val="0"/>
        <w:snapToGrid w:val="0"/>
        <w:spacing w:after="120"/>
        <w:jc w:val="both"/>
        <w:rPr>
          <w:rFonts w:hint="cs"/>
          <w:b/>
          <w:bCs/>
          <w:color w:val="000000"/>
          <w:sz w:val="28"/>
          <w:szCs w:val="28"/>
          <w:cs/>
        </w:rPr>
      </w:pPr>
    </w:p>
    <w:p w14:paraId="721CDA54" w14:textId="28D4F8D5" w:rsidR="003B6FDD" w:rsidRPr="009D7C11" w:rsidRDefault="003B6FDD" w:rsidP="003B6FDD">
      <w:pPr>
        <w:widowControl w:val="0"/>
        <w:snapToGrid w:val="0"/>
        <w:spacing w:after="120"/>
        <w:jc w:val="both"/>
        <w:rPr>
          <w:color w:val="000000"/>
          <w:sz w:val="28"/>
          <w:szCs w:val="28"/>
        </w:rPr>
      </w:pPr>
    </w:p>
    <w:p w14:paraId="57F0BC81" w14:textId="6AF3F89E" w:rsidR="00EB3FEF" w:rsidRDefault="003B6FDD" w:rsidP="00EB3FEF">
      <w:pPr>
        <w:ind w:left="5115"/>
        <w:rPr>
          <w:color w:val="000000"/>
          <w:sz w:val="28"/>
          <w:szCs w:val="28"/>
        </w:rPr>
      </w:pPr>
      <w:r w:rsidRPr="009D7C11">
        <w:rPr>
          <w:rFonts w:hint="cs"/>
          <w:color w:val="000000"/>
          <w:sz w:val="28"/>
          <w:szCs w:val="28"/>
          <w:cs/>
        </w:rPr>
        <w:t xml:space="preserve">    </w:t>
      </w:r>
    </w:p>
    <w:p w14:paraId="497C8D22" w14:textId="0D5ABF8D" w:rsidR="00EB3FEF" w:rsidRPr="0075458F" w:rsidRDefault="00D113C0" w:rsidP="00EB3FEF">
      <w:pPr>
        <w:ind w:left="5115"/>
        <w:rPr>
          <w:rFonts w:cs="Times New Roman"/>
          <w:color w:val="000000"/>
          <w:szCs w:val="22"/>
          <w:u w:val="dotted"/>
          <w:rtl/>
        </w:rPr>
      </w:pPr>
      <w:r>
        <w:rPr>
          <w:rFonts w:cs="Times New Roman" w:hint="cs"/>
          <w:noProof/>
          <w:szCs w:val="22"/>
          <w:u w:val="dotted"/>
          <w:rtl/>
          <w:lang w:val="th-TH"/>
        </w:rPr>
        <w:drawing>
          <wp:anchor distT="0" distB="0" distL="114300" distR="114300" simplePos="0" relativeHeight="251660288" behindDoc="0" locked="0" layoutInCell="1" allowOverlap="1" wp14:anchorId="7E54CE25" wp14:editId="3A59860F">
            <wp:simplePos x="0" y="0"/>
            <wp:positionH relativeFrom="column">
              <wp:posOffset>4273236</wp:posOffset>
            </wp:positionH>
            <wp:positionV relativeFrom="paragraph">
              <wp:posOffset>18314</wp:posOffset>
            </wp:positionV>
            <wp:extent cx="760018" cy="149225"/>
            <wp:effectExtent l="0" t="0" r="2540" b="3175"/>
            <wp:wrapNone/>
            <wp:docPr id="2624543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54307"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0018" cy="149225"/>
                    </a:xfrm>
                    <a:prstGeom prst="rect">
                      <a:avLst/>
                    </a:prstGeom>
                  </pic:spPr>
                </pic:pic>
              </a:graphicData>
            </a:graphic>
            <wp14:sizeRelH relativeFrom="page">
              <wp14:pctWidth>0</wp14:pctWidth>
            </wp14:sizeRelH>
            <wp14:sizeRelV relativeFrom="page">
              <wp14:pctHeight>0</wp14:pctHeight>
            </wp14:sizeRelV>
          </wp:anchor>
        </w:drawing>
      </w:r>
      <w:r w:rsidR="003B6FDD" w:rsidRPr="009D7C11">
        <w:rPr>
          <w:rFonts w:hint="cs"/>
          <w:color w:val="000000"/>
          <w:sz w:val="28"/>
          <w:szCs w:val="28"/>
          <w:cs/>
        </w:rPr>
        <w:t xml:space="preserve"> </w:t>
      </w:r>
      <w:r w:rsidR="00EB3FEF" w:rsidRPr="0075458F">
        <w:rPr>
          <w:rFonts w:cs="Times New Roman"/>
          <w:color w:val="000000"/>
          <w:szCs w:val="22"/>
        </w:rPr>
        <w:t xml:space="preserve">Signature  </w:t>
      </w:r>
      <w:r w:rsidR="00EB3FEF" w:rsidRPr="0075458F">
        <w:rPr>
          <w:rFonts w:cs="Times New Roman"/>
          <w:color w:val="000000"/>
          <w:szCs w:val="22"/>
          <w:u w:val="dotted"/>
          <w:rtl/>
          <w:cs/>
        </w:rPr>
        <w:tab/>
      </w:r>
      <w:r w:rsidR="00EB3FEF" w:rsidRPr="0075458F">
        <w:rPr>
          <w:rFonts w:cs="Times New Roman"/>
          <w:color w:val="000000"/>
          <w:szCs w:val="22"/>
          <w:u w:val="dotted"/>
          <w:rtl/>
          <w:cs/>
        </w:rPr>
        <w:tab/>
      </w:r>
      <w:r w:rsidR="00EB3FEF" w:rsidRPr="0075458F">
        <w:rPr>
          <w:rFonts w:cs="Times New Roman"/>
          <w:color w:val="000000"/>
          <w:szCs w:val="22"/>
          <w:u w:val="dotted"/>
          <w:rtl/>
        </w:rPr>
        <w:tab/>
      </w:r>
      <w:r w:rsidR="00EB3FEF">
        <w:rPr>
          <w:rFonts w:cs="Times New Roman"/>
          <w:color w:val="000000"/>
          <w:szCs w:val="22"/>
          <w:u w:val="dotted"/>
        </w:rPr>
        <w:t xml:space="preserve">    </w:t>
      </w:r>
      <w:r w:rsidR="00EB3FEF" w:rsidRPr="0075458F">
        <w:rPr>
          <w:rFonts w:cs="Times New Roman"/>
          <w:color w:val="000000"/>
          <w:szCs w:val="22"/>
          <w:u w:val="dotted"/>
          <w:rtl/>
          <w:cs/>
        </w:rPr>
        <w:tab/>
      </w:r>
    </w:p>
    <w:p w14:paraId="4A3F3D3F" w14:textId="09375736" w:rsidR="00EB3FEF" w:rsidRDefault="00EB3FEF" w:rsidP="00EB3FEF">
      <w:pPr>
        <w:ind w:left="5040"/>
        <w:rPr>
          <w:rFonts w:cs="Times New Roman"/>
          <w:color w:val="000000"/>
          <w:szCs w:val="22"/>
        </w:rPr>
      </w:pPr>
      <w:r w:rsidRPr="0075458F">
        <w:rPr>
          <w:rFonts w:cs="Times New Roman"/>
          <w:color w:val="000000"/>
          <w:szCs w:val="22"/>
          <w:rtl/>
          <w:cs/>
        </w:rPr>
        <w:t xml:space="preserve"> </w:t>
      </w:r>
      <w:r w:rsidRPr="0075458F">
        <w:rPr>
          <w:rFonts w:cs="Times New Roman" w:hint="cs"/>
          <w:color w:val="000000"/>
          <w:szCs w:val="22"/>
          <w:rtl/>
        </w:rPr>
        <w:t xml:space="preserve">   </w:t>
      </w:r>
      <w:r w:rsidRPr="0075458F">
        <w:rPr>
          <w:rFonts w:cs="Times New Roman"/>
          <w:color w:val="000000"/>
          <w:szCs w:val="22"/>
          <w:rtl/>
          <w:cs/>
        </w:rPr>
        <w:t xml:space="preserve">  </w:t>
      </w:r>
      <w:r w:rsidRPr="0075458F">
        <w:rPr>
          <w:rFonts w:cs="Times New Roman"/>
          <w:color w:val="000000"/>
          <w:szCs w:val="22"/>
        </w:rPr>
        <w:t xml:space="preserve"> </w:t>
      </w:r>
      <w:r>
        <w:rPr>
          <w:rFonts w:cs="Times New Roman"/>
          <w:color w:val="000000"/>
          <w:szCs w:val="22"/>
        </w:rPr>
        <w:tab/>
        <w:t xml:space="preserve">     </w:t>
      </w:r>
      <w:proofErr w:type="gramStart"/>
      <w:r w:rsidRPr="0075458F">
        <w:rPr>
          <w:rFonts w:cs="Times New Roman"/>
          <w:color w:val="000000"/>
          <w:szCs w:val="22"/>
        </w:rPr>
        <w:t>(</w:t>
      </w:r>
      <w:r w:rsidRPr="0075458F">
        <w:rPr>
          <w:rFonts w:cs="Times New Roman"/>
          <w:color w:val="000000"/>
          <w:szCs w:val="22"/>
          <w:u w:val="dotted"/>
          <w:rtl/>
          <w:cs/>
        </w:rPr>
        <w:tab/>
      </w:r>
      <w:r w:rsidR="00D113C0">
        <w:rPr>
          <w:rFonts w:cs="Times New Roman"/>
          <w:color w:val="000000"/>
          <w:szCs w:val="22"/>
          <w:u w:val="dotted"/>
        </w:rPr>
        <w:t>Chananda</w:t>
      </w:r>
      <w:proofErr w:type="gramEnd"/>
      <w:r w:rsidR="00D113C0">
        <w:rPr>
          <w:rFonts w:cs="Times New Roman"/>
          <w:color w:val="000000"/>
          <w:szCs w:val="22"/>
          <w:u w:val="dotted"/>
        </w:rPr>
        <w:t xml:space="preserve"> </w:t>
      </w:r>
      <w:proofErr w:type="gramStart"/>
      <w:r w:rsidR="00D113C0">
        <w:rPr>
          <w:rFonts w:cs="Times New Roman"/>
          <w:color w:val="000000"/>
          <w:szCs w:val="22"/>
          <w:u w:val="dotted"/>
        </w:rPr>
        <w:t xml:space="preserve">Homklinchan  </w:t>
      </w:r>
      <w:r w:rsidRPr="0075458F">
        <w:rPr>
          <w:rFonts w:cs="Times New Roman"/>
          <w:color w:val="000000"/>
          <w:szCs w:val="22"/>
        </w:rPr>
        <w:t>)</w:t>
      </w:r>
      <w:proofErr w:type="gramEnd"/>
    </w:p>
    <w:p w14:paraId="771D894D" w14:textId="02D0FEC9" w:rsidR="00EB3FEF" w:rsidRPr="0075458F" w:rsidRDefault="00EB3FEF" w:rsidP="00EB3FEF">
      <w:pPr>
        <w:ind w:left="4536" w:firstLine="504"/>
        <w:rPr>
          <w:rFonts w:cs="Times New Roman"/>
          <w:color w:val="000000"/>
          <w:szCs w:val="22"/>
        </w:rPr>
      </w:pPr>
      <w:bookmarkStart w:id="3" w:name="_Hlk180756807"/>
      <w:r>
        <w:rPr>
          <w:rFonts w:cs="Times New Roman"/>
          <w:color w:val="000000"/>
          <w:szCs w:val="22"/>
        </w:rPr>
        <w:t xml:space="preserve">       </w:t>
      </w:r>
      <w:proofErr w:type="gramStart"/>
      <w:r w:rsidRPr="0075458F">
        <w:rPr>
          <w:rFonts w:cs="Times New Roman"/>
          <w:color w:val="000000"/>
          <w:szCs w:val="22"/>
        </w:rPr>
        <w:t>Position</w:t>
      </w:r>
      <w:r w:rsidRPr="0075458F">
        <w:rPr>
          <w:rFonts w:cs="Times New Roman" w:hint="cs"/>
          <w:color w:val="000000"/>
          <w:szCs w:val="22"/>
          <w:rtl/>
        </w:rPr>
        <w:t xml:space="preserve">  </w:t>
      </w:r>
      <w:r w:rsidRPr="0075458F">
        <w:rPr>
          <w:rFonts w:cs="Times New Roman"/>
          <w:color w:val="000000"/>
          <w:szCs w:val="22"/>
          <w:u w:val="dotted"/>
          <w:rtl/>
          <w:cs/>
        </w:rPr>
        <w:tab/>
      </w:r>
      <w:proofErr w:type="gramEnd"/>
      <w:r w:rsidRPr="0075458F">
        <w:rPr>
          <w:rFonts w:cs="Times New Roman" w:hint="cs"/>
          <w:color w:val="000000"/>
          <w:szCs w:val="22"/>
          <w:u w:val="dotted"/>
          <w:rtl/>
        </w:rPr>
        <w:t xml:space="preserve">       </w:t>
      </w:r>
      <w:r w:rsidR="00D113C0">
        <w:rPr>
          <w:rFonts w:cs="Times New Roman"/>
          <w:szCs w:val="22"/>
          <w:u w:val="dotted"/>
        </w:rPr>
        <w:t xml:space="preserve">Regional </w:t>
      </w:r>
      <w:proofErr w:type="gramStart"/>
      <w:r w:rsidR="00D113C0">
        <w:rPr>
          <w:rFonts w:cs="Times New Roman"/>
          <w:szCs w:val="22"/>
          <w:u w:val="dotted"/>
        </w:rPr>
        <w:t>manager</w:t>
      </w:r>
      <w:proofErr w:type="gramEnd"/>
      <w:r w:rsidRPr="0075458F">
        <w:rPr>
          <w:rFonts w:cs="Times New Roman" w:hint="cs"/>
          <w:color w:val="000000"/>
          <w:szCs w:val="22"/>
          <w:u w:val="dotted"/>
          <w:rtl/>
        </w:rPr>
        <w:t xml:space="preserve">    </w:t>
      </w:r>
    </w:p>
    <w:bookmarkEnd w:id="3"/>
    <w:p w14:paraId="20AC95BD" w14:textId="672461A4" w:rsidR="003B6FDD" w:rsidRDefault="00EB3FEF" w:rsidP="00911EC8">
      <w:pPr>
        <w:rPr>
          <w:b/>
          <w:bCs/>
          <w:color w:val="000000"/>
        </w:rPr>
      </w:pPr>
      <w:r w:rsidRPr="0075458F">
        <w:rPr>
          <w:rFonts w:cs="Times New Roman"/>
          <w:color w:val="000000"/>
          <w:szCs w:val="22"/>
          <w:rtl/>
          <w:cs/>
        </w:rPr>
        <w:t xml:space="preserve"> </w:t>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tl/>
          <w:cs/>
        </w:rPr>
        <w:tab/>
      </w:r>
      <w:r w:rsidRPr="0075458F">
        <w:rPr>
          <w:rFonts w:cs="Times New Roman"/>
          <w:color w:val="000000"/>
          <w:szCs w:val="22"/>
        </w:rPr>
        <w:t xml:space="preserve"> </w:t>
      </w:r>
      <w:r w:rsidRPr="0075458F">
        <w:rPr>
          <w:rFonts w:cs="Times New Roman"/>
          <w:color w:val="000000"/>
          <w:szCs w:val="22"/>
          <w:rtl/>
          <w:cs/>
        </w:rPr>
        <w:tab/>
      </w:r>
      <w:r w:rsidRPr="0075458F">
        <w:rPr>
          <w:rFonts w:cs="Times New Roman"/>
          <w:color w:val="000000"/>
          <w:szCs w:val="22"/>
        </w:rPr>
        <w:t xml:space="preserve">      </w:t>
      </w:r>
      <w:r>
        <w:rPr>
          <w:rFonts w:cs="Times New Roman"/>
          <w:color w:val="000000"/>
          <w:szCs w:val="22"/>
        </w:rPr>
        <w:tab/>
        <w:t xml:space="preserve">  </w:t>
      </w:r>
      <w:r w:rsidRPr="0075458F">
        <w:rPr>
          <w:rFonts w:cs="Times New Roman"/>
          <w:color w:val="000000"/>
          <w:szCs w:val="22"/>
        </w:rPr>
        <w:t>Seal (if any)</w:t>
      </w:r>
    </w:p>
    <w:p w14:paraId="17F93081" w14:textId="77777777" w:rsidR="00764E3C" w:rsidRDefault="00764E3C" w:rsidP="00DD1719">
      <w:pPr>
        <w:spacing w:after="0"/>
        <w:rPr>
          <w:b/>
          <w:bCs/>
          <w:color w:val="000000"/>
        </w:rPr>
      </w:pPr>
    </w:p>
    <w:p w14:paraId="4DC68B38" w14:textId="77777777" w:rsidR="00764E3C" w:rsidRPr="00764E3C" w:rsidRDefault="00764E3C" w:rsidP="00DD1719">
      <w:pPr>
        <w:spacing w:after="0"/>
        <w:rPr>
          <w:b/>
          <w:bCs/>
          <w:color w:val="000000"/>
          <w:cs/>
        </w:rPr>
        <w:sectPr w:rsidR="00764E3C" w:rsidRPr="00764E3C" w:rsidSect="005968B0">
          <w:pgSz w:w="11906" w:h="16838"/>
          <w:pgMar w:top="920" w:right="1440" w:bottom="1440" w:left="1440" w:header="426" w:footer="680" w:gutter="0"/>
          <w:pgNumType w:start="1"/>
          <w:cols w:space="708"/>
          <w:docGrid w:linePitch="435"/>
        </w:sectPr>
      </w:pPr>
    </w:p>
    <w:p w14:paraId="54D7D2B0" w14:textId="77777777" w:rsidR="004E3DC2" w:rsidRDefault="00EB3FEF" w:rsidP="004E648F">
      <w:pPr>
        <w:pBdr>
          <w:top w:val="single" w:sz="4" w:space="1" w:color="auto"/>
          <w:left w:val="single" w:sz="4" w:space="4" w:color="auto"/>
          <w:bottom w:val="single" w:sz="4" w:space="1" w:color="auto"/>
          <w:right w:val="single" w:sz="4" w:space="4" w:color="auto"/>
        </w:pBdr>
        <w:shd w:val="clear" w:color="auto" w:fill="385623"/>
        <w:rPr>
          <w:b/>
          <w:bCs/>
          <w:color w:val="FFFFFF"/>
        </w:rPr>
      </w:pPr>
      <w:r>
        <w:rPr>
          <w:b/>
          <w:bCs/>
          <w:color w:val="FFFFFF"/>
        </w:rPr>
        <w:lastRenderedPageBreak/>
        <w:t>Part</w:t>
      </w:r>
      <w:r w:rsidR="004E3DC2" w:rsidRPr="004E3DC2">
        <w:rPr>
          <w:rFonts w:hint="cs"/>
          <w:b/>
          <w:bCs/>
          <w:color w:val="FFFFFF"/>
          <w:cs/>
        </w:rPr>
        <w:t xml:space="preserve"> 1 </w:t>
      </w:r>
      <w:bookmarkStart w:id="4" w:name="OLE_LINK394"/>
      <w:r>
        <w:rPr>
          <w:b/>
          <w:bCs/>
          <w:color w:val="FFFFFF"/>
        </w:rPr>
        <w:t>General information of the project area before project implementation</w:t>
      </w:r>
      <w:bookmarkEnd w:id="4"/>
    </w:p>
    <w:p w14:paraId="03B5C87E" w14:textId="1B51F509" w:rsidR="001F0536" w:rsidRDefault="001F0536" w:rsidP="00965094">
      <w:pPr>
        <w:spacing w:after="0"/>
        <w:jc w:val="both"/>
        <w:rPr>
          <w:sz w:val="28"/>
          <w:szCs w:val="28"/>
        </w:rPr>
      </w:pPr>
      <w:r w:rsidRPr="00965094">
        <w:rPr>
          <w:rFonts w:hint="cs"/>
          <w:sz w:val="28"/>
          <w:szCs w:val="28"/>
        </w:rPr>
        <w:t>Under the present operational framework</w:t>
      </w:r>
      <w:r w:rsidRPr="00911EC8">
        <w:rPr>
          <w:rFonts w:hint="cs"/>
          <w:sz w:val="28"/>
          <w:szCs w:val="28"/>
        </w:rPr>
        <w:t>, Ta Luang Plant (TL)</w:t>
      </w:r>
      <w:r w:rsidRPr="00911EC8">
        <w:rPr>
          <w:rFonts w:hint="cs"/>
        </w:rPr>
        <w:t xml:space="preserve"> and </w:t>
      </w:r>
      <w:r w:rsidRPr="00911EC8">
        <w:rPr>
          <w:rFonts w:hint="cs"/>
          <w:sz w:val="28"/>
          <w:szCs w:val="28"/>
        </w:rPr>
        <w:t>Khao Wong Plant (KW)</w:t>
      </w:r>
      <w:r w:rsidRPr="00911EC8">
        <w:rPr>
          <w:rFonts w:hint="cs"/>
          <w:i/>
          <w:iCs/>
          <w:sz w:val="28"/>
          <w:szCs w:val="28"/>
        </w:rPr>
        <w:t xml:space="preserve"> </w:t>
      </w:r>
      <w:r w:rsidRPr="00965094">
        <w:rPr>
          <w:rFonts w:hint="cs"/>
          <w:sz w:val="28"/>
          <w:szCs w:val="28"/>
        </w:rPr>
        <w:t xml:space="preserve">plants manufacture limestone-based cement, encompassing blended hydraulic cement and Ordinary Portland Cement (OPC). The blended hydraulic cement means the cement which forms and hardens from reacting with water </w:t>
      </w:r>
      <w:r w:rsidRPr="00965094">
        <w:rPr>
          <w:rStyle w:val="FootnoteReference"/>
          <w:rFonts w:hint="cs"/>
          <w:sz w:val="28"/>
          <w:szCs w:val="28"/>
        </w:rPr>
        <w:footnoteReference w:id="1"/>
      </w:r>
      <w:r w:rsidRPr="00965094">
        <w:rPr>
          <w:rFonts w:hint="cs"/>
          <w:sz w:val="28"/>
          <w:szCs w:val="28"/>
        </w:rPr>
        <w:t>. In order to control the quality standard and to build up confidence among users of blended hydraulic cement, TIS 2594</w:t>
      </w:r>
      <w:r w:rsidRPr="00965094">
        <w:rPr>
          <w:rStyle w:val="FootnoteReference"/>
          <w:rFonts w:hint="cs"/>
          <w:sz w:val="28"/>
          <w:szCs w:val="28"/>
        </w:rPr>
        <w:footnoteReference w:id="2"/>
      </w:r>
      <w:r w:rsidRPr="00965094">
        <w:rPr>
          <w:rFonts w:hint="cs"/>
          <w:sz w:val="28"/>
          <w:szCs w:val="28"/>
        </w:rPr>
        <w:t xml:space="preserve">  defines that cement manufacturers must control  the quality of strength as according to the specified age and to control the expansion of cement at the age of 14 days, which is the advantage of hydraulic cement TIS 2594 which its effectiveness can be developed to respond to the need of each type of construction as according to its objective.</w:t>
      </w:r>
    </w:p>
    <w:p w14:paraId="5DC40833" w14:textId="77777777" w:rsidR="00911EC8" w:rsidRPr="00965094" w:rsidRDefault="00911EC8" w:rsidP="00965094">
      <w:pPr>
        <w:spacing w:after="0"/>
        <w:jc w:val="both"/>
        <w:rPr>
          <w:sz w:val="28"/>
          <w:szCs w:val="28"/>
        </w:rPr>
      </w:pPr>
    </w:p>
    <w:p w14:paraId="0DCCFBF9" w14:textId="77777777" w:rsidR="00965094" w:rsidRPr="00965094" w:rsidRDefault="00965094" w:rsidP="00965094">
      <w:pPr>
        <w:spacing w:after="0"/>
        <w:rPr>
          <w:i/>
          <w:iCs/>
          <w:sz w:val="28"/>
          <w:szCs w:val="28"/>
        </w:rPr>
      </w:pPr>
      <w:r w:rsidRPr="00965094">
        <w:rPr>
          <w:rFonts w:hint="cs"/>
          <w:i/>
          <w:iCs/>
          <w:sz w:val="28"/>
          <w:szCs w:val="28"/>
        </w:rPr>
        <w:t>Ta Luang Plant (TL)</w:t>
      </w:r>
    </w:p>
    <w:p w14:paraId="0BEB3AE1" w14:textId="77777777" w:rsidR="00965094" w:rsidRPr="00965094" w:rsidRDefault="00965094" w:rsidP="00965094">
      <w:pPr>
        <w:jc w:val="both"/>
        <w:rPr>
          <w:sz w:val="28"/>
          <w:szCs w:val="28"/>
        </w:rPr>
      </w:pPr>
      <w:r w:rsidRPr="00965094">
        <w:rPr>
          <w:rFonts w:hint="cs"/>
          <w:sz w:val="28"/>
          <w:szCs w:val="28"/>
        </w:rPr>
        <w:t>The TL plant conducts the operation of two kilns, TL-5 and TL-6, with a daily clinker production capacity of 4,000 tons per kiln. Currently, the TL-5 production line manufactures an annual output of 1.0 to 1.2 million tons of cement, including OPC, blended hydraulic cement, and other cements. Conversely, the TL-6 production line which possesses an equivalent capacity was closed in 2023 and presently has no ongoing production.</w:t>
      </w:r>
    </w:p>
    <w:p w14:paraId="5A3E7EC9" w14:textId="77777777" w:rsidR="00965094" w:rsidRPr="00965094" w:rsidRDefault="00965094" w:rsidP="00965094">
      <w:pPr>
        <w:spacing w:after="0"/>
        <w:rPr>
          <w:i/>
          <w:iCs/>
          <w:sz w:val="28"/>
          <w:szCs w:val="28"/>
        </w:rPr>
      </w:pPr>
      <w:r w:rsidRPr="00965094">
        <w:rPr>
          <w:rFonts w:hint="cs"/>
          <w:i/>
          <w:iCs/>
          <w:sz w:val="28"/>
          <w:szCs w:val="28"/>
        </w:rPr>
        <w:t xml:space="preserve">Khao Wong Plant (KW) </w:t>
      </w:r>
    </w:p>
    <w:p w14:paraId="2A92D5F0" w14:textId="77777777" w:rsidR="00965094" w:rsidRPr="00965094" w:rsidRDefault="00965094" w:rsidP="00965094">
      <w:pPr>
        <w:spacing w:after="0"/>
        <w:jc w:val="thaiDistribute"/>
        <w:rPr>
          <w:sz w:val="28"/>
          <w:szCs w:val="28"/>
        </w:rPr>
      </w:pPr>
      <w:r w:rsidRPr="00965094">
        <w:rPr>
          <w:rFonts w:hint="cs"/>
          <w:sz w:val="28"/>
          <w:szCs w:val="28"/>
        </w:rPr>
        <w:t xml:space="preserve">The KW plant presently operates a single production line utilizing KW-1 kiln, which has a clinker production capacity of 11,000 tons per day.  The KW plant produces a range of cement products, including OPC, blended hydraulic cement, and mortar, with an annual output of 3.4 - 3.7 million tons. </w:t>
      </w:r>
    </w:p>
    <w:p w14:paraId="5E2627C3" w14:textId="77777777" w:rsidR="00965094" w:rsidRPr="00965094" w:rsidRDefault="00965094" w:rsidP="00965094">
      <w:pPr>
        <w:spacing w:after="0"/>
        <w:jc w:val="thaiDistribute"/>
        <w:rPr>
          <w:sz w:val="28"/>
          <w:szCs w:val="28"/>
        </w:rPr>
      </w:pPr>
      <w:r w:rsidRPr="00965094">
        <w:rPr>
          <w:rFonts w:hint="cs"/>
          <w:sz w:val="28"/>
          <w:szCs w:val="28"/>
        </w:rPr>
        <w:t>To reduce carbon emissions and leverage carbon finance, the MA will retrofit the inactive TL-6 kiln to produce calcined clay. This calcined clay will be transported to the KW plant and blended with a portion of the clinker from the KW-1 line to produce LC3 cement. All other existing production remains unchanged, ensuring the transition is a technical substitution within the current operational framework.</w:t>
      </w:r>
    </w:p>
    <w:p w14:paraId="6E086A79" w14:textId="77777777" w:rsidR="00965094" w:rsidRDefault="00965094" w:rsidP="00965094">
      <w:pPr>
        <w:spacing w:after="0"/>
        <w:jc w:val="both"/>
        <w:rPr>
          <w:i/>
          <w:iCs/>
          <w:sz w:val="24"/>
          <w:szCs w:val="24"/>
        </w:rPr>
      </w:pPr>
    </w:p>
    <w:p w14:paraId="34D2A010" w14:textId="77777777" w:rsidR="0020330C" w:rsidRDefault="0020330C" w:rsidP="00965094">
      <w:pPr>
        <w:spacing w:after="0"/>
        <w:jc w:val="both"/>
        <w:rPr>
          <w:i/>
          <w:iCs/>
          <w:sz w:val="24"/>
          <w:szCs w:val="24"/>
        </w:rPr>
      </w:pPr>
    </w:p>
    <w:p w14:paraId="0C6F7C82" w14:textId="77777777" w:rsidR="0020330C" w:rsidRDefault="0020330C" w:rsidP="00965094">
      <w:pPr>
        <w:spacing w:after="0"/>
        <w:jc w:val="both"/>
        <w:rPr>
          <w:i/>
          <w:iCs/>
          <w:sz w:val="24"/>
          <w:szCs w:val="24"/>
        </w:rPr>
      </w:pPr>
    </w:p>
    <w:p w14:paraId="44F26E93" w14:textId="77777777" w:rsidR="00965094" w:rsidRPr="00965094" w:rsidRDefault="00965094" w:rsidP="00965094">
      <w:pPr>
        <w:spacing w:after="0"/>
        <w:jc w:val="both"/>
        <w:rPr>
          <w:i/>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8"/>
        <w:gridCol w:w="6598"/>
      </w:tblGrid>
      <w:tr w:rsidR="00EB3FEF" w:rsidRPr="005C1587" w14:paraId="45451E0C" w14:textId="77777777" w:rsidTr="00F04C5B">
        <w:trPr>
          <w:tblHeader/>
        </w:trPr>
        <w:tc>
          <w:tcPr>
            <w:tcW w:w="1341" w:type="pct"/>
            <w:tcBorders>
              <w:top w:val="single" w:sz="4" w:space="0" w:color="auto"/>
            </w:tcBorders>
            <w:shd w:val="clear" w:color="auto" w:fill="323E4F"/>
          </w:tcPr>
          <w:p w14:paraId="6BE58065" w14:textId="77777777" w:rsidR="00EB3FEF" w:rsidRPr="004E648F" w:rsidRDefault="00EB3FEF" w:rsidP="00EB3FEF">
            <w:pPr>
              <w:spacing w:after="0" w:line="240" w:lineRule="auto"/>
              <w:jc w:val="center"/>
              <w:rPr>
                <w:b/>
                <w:bCs/>
                <w:color w:val="FFFFFF"/>
              </w:rPr>
            </w:pPr>
            <w:r w:rsidRPr="0075458F">
              <w:rPr>
                <w:rFonts w:cs="Times New Roman"/>
                <w:b/>
                <w:bCs/>
                <w:color w:val="FFFFFF"/>
                <w:szCs w:val="22"/>
              </w:rPr>
              <w:lastRenderedPageBreak/>
              <w:t>Area of Assessment</w:t>
            </w:r>
          </w:p>
        </w:tc>
        <w:tc>
          <w:tcPr>
            <w:tcW w:w="3659" w:type="pct"/>
            <w:tcBorders>
              <w:top w:val="single" w:sz="4" w:space="0" w:color="auto"/>
            </w:tcBorders>
            <w:shd w:val="clear" w:color="auto" w:fill="323E4F"/>
          </w:tcPr>
          <w:p w14:paraId="5E7B8FB6" w14:textId="77777777" w:rsidR="00EB3FEF" w:rsidRPr="00D36597" w:rsidRDefault="00EB3FEF" w:rsidP="00EB3FEF">
            <w:pPr>
              <w:spacing w:after="0" w:line="240" w:lineRule="auto"/>
              <w:jc w:val="center"/>
              <w:rPr>
                <w:b/>
                <w:bCs/>
                <w:color w:val="FFFFFF"/>
              </w:rPr>
            </w:pPr>
            <w:r w:rsidRPr="0075458F">
              <w:rPr>
                <w:rFonts w:cs="Times New Roman"/>
                <w:b/>
                <w:bCs/>
                <w:color w:val="FFFFFF"/>
                <w:szCs w:val="22"/>
              </w:rPr>
              <w:t>Description</w:t>
            </w:r>
          </w:p>
        </w:tc>
      </w:tr>
      <w:tr w:rsidR="004E3DC2" w:rsidRPr="005C1587" w14:paraId="668F880E" w14:textId="77777777" w:rsidTr="004E648F">
        <w:tc>
          <w:tcPr>
            <w:tcW w:w="5000" w:type="pct"/>
            <w:gridSpan w:val="2"/>
            <w:shd w:val="clear" w:color="auto" w:fill="DEEAF6"/>
          </w:tcPr>
          <w:p w14:paraId="079E7F8A" w14:textId="77777777" w:rsidR="004E3DC2" w:rsidRPr="004E648F" w:rsidRDefault="00EB3FEF" w:rsidP="004E648F">
            <w:pPr>
              <w:pStyle w:val="ListParagraph"/>
              <w:numPr>
                <w:ilvl w:val="0"/>
                <w:numId w:val="4"/>
              </w:numPr>
              <w:spacing w:before="0" w:after="0" w:line="240" w:lineRule="auto"/>
              <w:ind w:left="284" w:hanging="284"/>
              <w:contextualSpacing w:val="0"/>
              <w:rPr>
                <w:rFonts w:ascii="TH SarabunPSK" w:hAnsi="TH SarabunPSK" w:cs="TH SarabunPSK"/>
                <w:b/>
                <w:bCs/>
                <w:color w:val="000000"/>
                <w:szCs w:val="32"/>
              </w:rPr>
            </w:pPr>
            <w:r>
              <w:rPr>
                <w:rFonts w:ascii="TH SarabunPSK" w:hAnsi="TH SarabunPSK" w:cs="TH SarabunPSK"/>
                <w:b/>
                <w:bCs/>
                <w:color w:val="000000"/>
                <w:szCs w:val="32"/>
              </w:rPr>
              <w:t>Environmental and Natural Resources</w:t>
            </w:r>
          </w:p>
        </w:tc>
      </w:tr>
      <w:tr w:rsidR="00EB3FEF" w:rsidRPr="005C1587" w14:paraId="2ADF1BFA" w14:textId="77777777" w:rsidTr="00F04C5B">
        <w:trPr>
          <w:trHeight w:val="380"/>
        </w:trPr>
        <w:tc>
          <w:tcPr>
            <w:tcW w:w="1341" w:type="pct"/>
          </w:tcPr>
          <w:p w14:paraId="2B636065" w14:textId="77777777" w:rsidR="00EB3FEF" w:rsidRPr="004E648F" w:rsidRDefault="00EB3FEF" w:rsidP="00EB3FEF">
            <w:pPr>
              <w:spacing w:after="0" w:line="240" w:lineRule="auto"/>
              <w:rPr>
                <w:color w:val="000000"/>
                <w:cs/>
              </w:rPr>
            </w:pPr>
            <w:r w:rsidRPr="0075458F">
              <w:rPr>
                <w:rFonts w:cs="Times New Roman"/>
                <w:color w:val="000000"/>
                <w:szCs w:val="22"/>
              </w:rPr>
              <w:t>1.1</w:t>
            </w:r>
            <w:r>
              <w:rPr>
                <w:rFonts w:cs="Times New Roman"/>
                <w:color w:val="000000"/>
                <w:szCs w:val="22"/>
              </w:rPr>
              <w:t xml:space="preserve"> </w:t>
            </w:r>
            <w:r w:rsidRPr="0075458F">
              <w:rPr>
                <w:rFonts w:cs="Times New Roman"/>
                <w:color w:val="000000"/>
                <w:szCs w:val="22"/>
              </w:rPr>
              <w:t xml:space="preserve">Air pollution </w:t>
            </w:r>
          </w:p>
        </w:tc>
        <w:tc>
          <w:tcPr>
            <w:tcW w:w="3659" w:type="pct"/>
          </w:tcPr>
          <w:p w14:paraId="678AAB8D" w14:textId="4DE421EE" w:rsidR="00FF6C5F" w:rsidRPr="00911EC8" w:rsidRDefault="00911EC8" w:rsidP="00911EC8">
            <w:pPr>
              <w:spacing w:after="0" w:line="240" w:lineRule="auto"/>
              <w:jc w:val="both"/>
              <w:rPr>
                <w:rStyle w:val="ng-star-inserted"/>
                <w:color w:val="303030"/>
                <w:shd w:val="clear" w:color="auto" w:fill="FFFFFF"/>
              </w:rPr>
            </w:pPr>
            <w:r w:rsidRPr="00911EC8">
              <w:rPr>
                <w:rFonts w:hint="cs"/>
                <w:b/>
                <w:bCs/>
                <w:color w:val="303030"/>
                <w:shd w:val="clear" w:color="auto" w:fill="FFFFFF"/>
              </w:rPr>
              <w:t>Ambient Air Quality:</w:t>
            </w:r>
            <w:r w:rsidRPr="00911EC8">
              <w:rPr>
                <w:rStyle w:val="ng-star-inserted"/>
                <w:rFonts w:hint="cs"/>
                <w:color w:val="303030"/>
                <w:shd w:val="clear" w:color="auto" w:fill="FFFFFF"/>
              </w:rPr>
              <w:t xml:space="preserve"> Baseline ambient air quality was monitored at four station locations: Ban Phak Maha Lok, Technical Cement Thai </w:t>
            </w:r>
            <w:proofErr w:type="spellStart"/>
            <w:r w:rsidRPr="00911EC8">
              <w:rPr>
                <w:rStyle w:val="ng-star-inserted"/>
                <w:rFonts w:hint="cs"/>
                <w:color w:val="303030"/>
                <w:shd w:val="clear" w:color="auto" w:fill="FFFFFF"/>
              </w:rPr>
              <w:t>Upatham</w:t>
            </w:r>
            <w:proofErr w:type="spellEnd"/>
            <w:r w:rsidRPr="00911EC8">
              <w:rPr>
                <w:rStyle w:val="ng-star-inserted"/>
                <w:rFonts w:hint="cs"/>
                <w:color w:val="303030"/>
                <w:shd w:val="clear" w:color="auto" w:fill="FFFFFF"/>
              </w:rPr>
              <w:t xml:space="preserve">, Community Moo 9 Ban </w:t>
            </w:r>
            <w:proofErr w:type="spellStart"/>
            <w:r w:rsidRPr="00911EC8">
              <w:rPr>
                <w:rStyle w:val="ng-star-inserted"/>
                <w:rFonts w:hint="cs"/>
                <w:color w:val="303030"/>
                <w:shd w:val="clear" w:color="auto" w:fill="FFFFFF"/>
              </w:rPr>
              <w:t>Khrua</w:t>
            </w:r>
            <w:proofErr w:type="spellEnd"/>
            <w:r w:rsidRPr="00911EC8">
              <w:rPr>
                <w:rStyle w:val="ng-star-inserted"/>
                <w:rFonts w:hint="cs"/>
                <w:color w:val="303030"/>
                <w:shd w:val="clear" w:color="auto" w:fill="FFFFFF"/>
              </w:rPr>
              <w:t xml:space="preserve"> Subdistrict, and Community Moo 9 Ban Champa Subdistrict between 2023 and 2025 (B.E. 2566-2568). The monitoring results demonstrated that </w:t>
            </w:r>
            <w:r w:rsidRPr="00911EC8">
              <w:rPr>
                <w:rFonts w:hint="cs"/>
                <w:b/>
                <w:bCs/>
                <w:color w:val="303030"/>
                <w:shd w:val="clear" w:color="auto" w:fill="FFFFFF"/>
              </w:rPr>
              <w:t>all parameters were consistently within the standard limits</w:t>
            </w:r>
            <w:r w:rsidRPr="00911EC8">
              <w:rPr>
                <w:rStyle w:val="ng-star-inserted"/>
                <w:rFonts w:hint="cs"/>
                <w:color w:val="303030"/>
                <w:shd w:val="clear" w:color="auto" w:fill="FFFFFF"/>
              </w:rPr>
              <w:t xml:space="preserve"> set by the National Environment Board, with a stable trend showing no abnormal fluctuations</w:t>
            </w:r>
          </w:p>
          <w:p w14:paraId="662515F1" w14:textId="77777777" w:rsidR="00911EC8" w:rsidRPr="00911EC8" w:rsidRDefault="00911EC8" w:rsidP="00911EC8">
            <w:pPr>
              <w:spacing w:after="0" w:line="240" w:lineRule="auto"/>
              <w:jc w:val="both"/>
              <w:rPr>
                <w:rStyle w:val="ng-star-inserted"/>
                <w:color w:val="303030"/>
                <w:shd w:val="clear" w:color="auto" w:fill="FFFFFF"/>
              </w:rPr>
            </w:pPr>
            <w:r w:rsidRPr="00911EC8">
              <w:rPr>
                <w:rFonts w:hint="cs"/>
                <w:b/>
                <w:bCs/>
                <w:color w:val="303030"/>
                <w:shd w:val="clear" w:color="auto" w:fill="FFFFFF"/>
              </w:rPr>
              <w:t xml:space="preserve">Stack Emissions: </w:t>
            </w:r>
            <w:r w:rsidRPr="00911EC8">
              <w:rPr>
                <w:rStyle w:val="ng-star-inserted"/>
                <w:rFonts w:hint="cs"/>
                <w:color w:val="303030"/>
                <w:shd w:val="clear" w:color="auto" w:fill="FFFFFF"/>
              </w:rPr>
              <w:t xml:space="preserve">Baseline stack emissions from the plant's production processes were also monitored between 2023 and 2025, and </w:t>
            </w:r>
            <w:r w:rsidRPr="00911EC8">
              <w:rPr>
                <w:rFonts w:hint="cs"/>
                <w:b/>
                <w:bCs/>
                <w:color w:val="303030"/>
                <w:shd w:val="clear" w:color="auto" w:fill="FFFFFF"/>
              </w:rPr>
              <w:t>all results were well within the legal standard limits</w:t>
            </w:r>
            <w:r w:rsidRPr="00911EC8">
              <w:rPr>
                <w:rStyle w:val="ng-star-inserted"/>
                <w:rFonts w:hint="cs"/>
                <w:color w:val="303030"/>
                <w:shd w:val="clear" w:color="auto" w:fill="FFFFFF"/>
              </w:rPr>
              <w:t xml:space="preserve"> set for cement plants using waste materials as alternative fuels or raw materials.</w:t>
            </w:r>
          </w:p>
          <w:p w14:paraId="1E75DE55" w14:textId="068CE8C4" w:rsidR="00911EC8" w:rsidRPr="00911EC8" w:rsidRDefault="00911EC8" w:rsidP="00911EC8">
            <w:pPr>
              <w:spacing w:after="0" w:line="240" w:lineRule="auto"/>
              <w:jc w:val="both"/>
            </w:pPr>
            <w:r w:rsidRPr="00911EC8">
              <w:rPr>
                <w:rFonts w:hint="cs"/>
                <w:b/>
                <w:bCs/>
                <w:color w:val="303030"/>
                <w:shd w:val="clear" w:color="auto" w:fill="FFFFFF"/>
              </w:rPr>
              <w:t>Pollution Control Systems</w:t>
            </w:r>
            <w:r w:rsidRPr="00911EC8">
              <w:rPr>
                <w:rStyle w:val="ng-star-inserted"/>
                <w:rFonts w:hint="cs"/>
                <w:color w:val="303030"/>
                <w:shd w:val="clear" w:color="auto" w:fill="FFFFFF"/>
              </w:rPr>
              <w:t xml:space="preserve"> To achieve these baseline conditions, the plant utilizes </w:t>
            </w:r>
            <w:r w:rsidRPr="00911EC8">
              <w:rPr>
                <w:rFonts w:hint="cs"/>
                <w:color w:val="303030"/>
                <w:shd w:val="clear" w:color="auto" w:fill="FFFFFF"/>
              </w:rPr>
              <w:t>Bag Filters and Electrostatic Precipitators (ESP)</w:t>
            </w:r>
            <w:r w:rsidRPr="00911EC8">
              <w:rPr>
                <w:rStyle w:val="ng-star-inserted"/>
                <w:rFonts w:hint="cs"/>
                <w:color w:val="303030"/>
                <w:shd w:val="clear" w:color="auto" w:fill="FFFFFF"/>
              </w:rPr>
              <w:t xml:space="preserve"> as its primary air pollution control systems across various production stages, including raw material grinding, the kilns, and clinker coolers, to ensure dust and emissions are effectively captured before being released into the atmosphere.</w:t>
            </w:r>
          </w:p>
        </w:tc>
      </w:tr>
      <w:tr w:rsidR="00EB3FEF" w:rsidRPr="005C1587" w14:paraId="1E5C4296" w14:textId="77777777" w:rsidTr="00F04C5B">
        <w:tc>
          <w:tcPr>
            <w:tcW w:w="1341" w:type="pct"/>
          </w:tcPr>
          <w:p w14:paraId="4C410908" w14:textId="77777777" w:rsidR="00EB3FEF" w:rsidRPr="00FF6C5F" w:rsidRDefault="00EB3FEF" w:rsidP="00EB3FEF">
            <w:pPr>
              <w:spacing w:after="0" w:line="240" w:lineRule="auto"/>
              <w:rPr>
                <w:rFonts w:cstheme="minorBidi"/>
                <w:color w:val="000000"/>
              </w:rPr>
            </w:pPr>
            <w:r w:rsidRPr="0075458F">
              <w:rPr>
                <w:rFonts w:cs="Times New Roman"/>
                <w:color w:val="000000"/>
                <w:szCs w:val="22"/>
              </w:rPr>
              <w:t>1.2</w:t>
            </w:r>
            <w:r>
              <w:rPr>
                <w:rFonts w:cs="Times New Roman"/>
                <w:color w:val="000000"/>
                <w:szCs w:val="22"/>
              </w:rPr>
              <w:t xml:space="preserve"> </w:t>
            </w:r>
            <w:r w:rsidRPr="0075458F">
              <w:rPr>
                <w:rFonts w:cs="Times New Roman"/>
                <w:color w:val="000000"/>
                <w:szCs w:val="22"/>
              </w:rPr>
              <w:t>Water pollution</w:t>
            </w:r>
          </w:p>
        </w:tc>
        <w:tc>
          <w:tcPr>
            <w:tcW w:w="3659" w:type="pct"/>
          </w:tcPr>
          <w:p w14:paraId="13E29680" w14:textId="6F015245" w:rsidR="001149FF" w:rsidRPr="001149FF" w:rsidRDefault="001149FF" w:rsidP="001149FF">
            <w:pPr>
              <w:spacing w:after="0" w:line="240" w:lineRule="auto"/>
              <w:jc w:val="thaiDistribute"/>
            </w:pPr>
            <w:r w:rsidRPr="00132858">
              <w:t>T</w:t>
            </w:r>
            <w:r w:rsidRPr="001149FF">
              <w:t>he project’s operations involve three primary sources of</w:t>
            </w:r>
            <w:r w:rsidRPr="00132858">
              <w:t xml:space="preserve"> </w:t>
            </w:r>
            <w:r w:rsidRPr="001149FF">
              <w:t>wastewater:</w:t>
            </w:r>
          </w:p>
          <w:p w14:paraId="76B46F1C" w14:textId="77777777" w:rsidR="001149FF" w:rsidRPr="00BA6C4A" w:rsidRDefault="001149FF" w:rsidP="001149FF">
            <w:pPr>
              <w:numPr>
                <w:ilvl w:val="0"/>
                <w:numId w:val="11"/>
              </w:numPr>
              <w:spacing w:after="0" w:line="240" w:lineRule="auto"/>
              <w:jc w:val="thaiDistribute"/>
              <w:rPr>
                <w:b/>
                <w:bCs/>
              </w:rPr>
            </w:pPr>
            <w:r w:rsidRPr="001149FF">
              <w:rPr>
                <w:b/>
                <w:bCs/>
              </w:rPr>
              <w:t>Domestic Wastewater: Generated from the consumption and daily activities of employees (Utility Unit).</w:t>
            </w:r>
          </w:p>
          <w:p w14:paraId="28C4E1D0" w14:textId="754BAF96" w:rsidR="00FF6C5F" w:rsidRPr="001149FF" w:rsidRDefault="00FF6C5F" w:rsidP="00FF6C5F">
            <w:pPr>
              <w:spacing w:after="0" w:line="240" w:lineRule="auto"/>
              <w:ind w:left="720"/>
              <w:jc w:val="thaiDistribute"/>
            </w:pPr>
            <w:r w:rsidRPr="00FF6C5F">
              <w:t xml:space="preserve">This portion of </w:t>
            </w:r>
            <w:r w:rsidRPr="00BA6C4A">
              <w:t>wastewater is treated via the factory's septic tank and cesspool system (soak</w:t>
            </w:r>
            <w:r w:rsidRPr="00FF6C5F">
              <w:t xml:space="preserve"> pit system).</w:t>
            </w:r>
          </w:p>
          <w:p w14:paraId="0317715F" w14:textId="77777777" w:rsidR="001149FF" w:rsidRPr="00BA6C4A" w:rsidRDefault="001149FF" w:rsidP="001149FF">
            <w:pPr>
              <w:numPr>
                <w:ilvl w:val="0"/>
                <w:numId w:val="11"/>
              </w:numPr>
              <w:spacing w:after="0" w:line="240" w:lineRule="auto"/>
              <w:jc w:val="thaiDistribute"/>
              <w:rPr>
                <w:b/>
                <w:bCs/>
              </w:rPr>
            </w:pPr>
            <w:r w:rsidRPr="001149FF">
              <w:rPr>
                <w:b/>
                <w:bCs/>
              </w:rPr>
              <w:t>Production Process Wastewater: Generated from production lines TL5 and TL6.</w:t>
            </w:r>
          </w:p>
          <w:p w14:paraId="410CDAD3" w14:textId="3ACF0427" w:rsidR="00BA6C4A" w:rsidRPr="00BA6C4A" w:rsidRDefault="00BA6C4A" w:rsidP="00BA6C4A">
            <w:pPr>
              <w:spacing w:after="0" w:line="240" w:lineRule="auto"/>
              <w:ind w:left="720"/>
              <w:jc w:val="thaiDistribute"/>
            </w:pPr>
            <w:r w:rsidRPr="00BA6C4A">
              <w:t xml:space="preserve">As the cement manufacturing process is a dry process, water is utilized solely for machinery cooling. </w:t>
            </w:r>
            <w:r w:rsidRPr="00BA6C4A">
              <w:lastRenderedPageBreak/>
              <w:t>Consequently, the resulting effluent originates from the cooling system and may contain suspended solids contamination.</w:t>
            </w:r>
          </w:p>
          <w:p w14:paraId="6F763A22" w14:textId="61FCC1F6" w:rsidR="00FF6C5F" w:rsidRPr="001149FF" w:rsidRDefault="00BA6C4A" w:rsidP="00BA6C4A">
            <w:pPr>
              <w:spacing w:after="0" w:line="240" w:lineRule="auto"/>
              <w:ind w:left="720"/>
              <w:jc w:val="thaiDistribute"/>
            </w:pPr>
            <w:r w:rsidRPr="00BA6C4A">
              <w:t xml:space="preserve">This wastewater undergoes primary sedimentation before being discharged into the project's drainage system. It then passes through a grease trap prior to being released into </w:t>
            </w:r>
            <w:r w:rsidR="00110A88" w:rsidRPr="008F5497">
              <w:t xml:space="preserve">the </w:t>
            </w:r>
            <w:r w:rsidRPr="008F5497">
              <w:t>holding pond, which has a capacity of 10,000 cubic meters.</w:t>
            </w:r>
            <w:r w:rsidRPr="00BA6C4A">
              <w:t xml:space="preserve"> The water in this holding pond is subsequently recycled for reuse, ensuring zero discharge of wastewater outside the factory premises.</w:t>
            </w:r>
          </w:p>
          <w:p w14:paraId="35650814" w14:textId="22630077" w:rsidR="001149FF" w:rsidRPr="001149FF" w:rsidRDefault="001149FF" w:rsidP="001149FF">
            <w:pPr>
              <w:numPr>
                <w:ilvl w:val="0"/>
                <w:numId w:val="11"/>
              </w:numPr>
              <w:spacing w:after="0" w:line="240" w:lineRule="auto"/>
              <w:jc w:val="thaiDistribute"/>
              <w:rPr>
                <w:b/>
                <w:bCs/>
              </w:rPr>
            </w:pPr>
            <w:r w:rsidRPr="001149FF">
              <w:rPr>
                <w:b/>
                <w:bCs/>
              </w:rPr>
              <w:t>Waste Heat Generator (WHG) Effluent: Discharged from the unit that converts waste heat from the cement production process into electrical energy</w:t>
            </w:r>
          </w:p>
          <w:p w14:paraId="76044F1F" w14:textId="65EF5AC8" w:rsidR="00911EC8" w:rsidRPr="00911EC8" w:rsidRDefault="00BA6C4A" w:rsidP="00911EC8">
            <w:pPr>
              <w:spacing w:after="0" w:line="240" w:lineRule="auto"/>
              <w:ind w:left="720"/>
              <w:jc w:val="thaiDistribute"/>
            </w:pPr>
            <w:r w:rsidRPr="00BA6C4A">
              <w:t>This is the process wastewater discharged from the production system, which undergoes primary sedimentation before being released into the project's drainage system and directed to the holding pond. Subsequently, the water in the holding pond is recirculated and reused within the facility.</w:t>
            </w:r>
          </w:p>
        </w:tc>
      </w:tr>
      <w:tr w:rsidR="00EB3FEF" w:rsidRPr="005C1587" w14:paraId="3C67DC9C" w14:textId="77777777" w:rsidTr="00F04C5B">
        <w:tc>
          <w:tcPr>
            <w:tcW w:w="1341" w:type="pct"/>
          </w:tcPr>
          <w:p w14:paraId="547344BD" w14:textId="77777777" w:rsidR="00EB3FEF" w:rsidRPr="004E648F" w:rsidRDefault="00EB3FEF" w:rsidP="00EB3FEF">
            <w:pPr>
              <w:spacing w:after="0" w:line="240" w:lineRule="auto"/>
              <w:rPr>
                <w:color w:val="000000"/>
              </w:rPr>
            </w:pPr>
            <w:r w:rsidRPr="0075458F">
              <w:rPr>
                <w:rFonts w:cs="Times New Roman"/>
                <w:color w:val="000000"/>
                <w:szCs w:val="22"/>
              </w:rPr>
              <w:lastRenderedPageBreak/>
              <w:t>1.3</w:t>
            </w:r>
            <w:r>
              <w:rPr>
                <w:rFonts w:cs="Times New Roman"/>
                <w:color w:val="000000"/>
                <w:szCs w:val="22"/>
              </w:rPr>
              <w:t xml:space="preserve"> </w:t>
            </w:r>
            <w:r w:rsidRPr="0075458F">
              <w:rPr>
                <w:rFonts w:cs="Times New Roman"/>
                <w:color w:val="000000"/>
                <w:szCs w:val="22"/>
              </w:rPr>
              <w:t>Soil pollution</w:t>
            </w:r>
          </w:p>
        </w:tc>
        <w:tc>
          <w:tcPr>
            <w:tcW w:w="3659" w:type="pct"/>
          </w:tcPr>
          <w:p w14:paraId="6520F51A" w14:textId="4501E74C" w:rsidR="00EB3FEF" w:rsidRPr="00911EC8" w:rsidRDefault="00911EC8" w:rsidP="003C7DD2">
            <w:pPr>
              <w:tabs>
                <w:tab w:val="left" w:pos="459"/>
              </w:tabs>
              <w:spacing w:after="0" w:line="240" w:lineRule="auto"/>
              <w:rPr>
                <w:highlight w:val="yellow"/>
              </w:rPr>
            </w:pPr>
            <w:bookmarkStart w:id="5" w:name="OLE_LINK407"/>
            <w:r w:rsidRPr="00E81795">
              <w:rPr>
                <w:rFonts w:hint="cs"/>
              </w:rPr>
              <w:t>The environmental mitigation and preventative measures are also in place at the Pang Asok Clay Mine</w:t>
            </w:r>
            <w:r w:rsidRPr="00911EC8">
              <w:rPr>
                <w:rFonts w:hint="cs"/>
              </w:rPr>
              <w:t xml:space="preserve"> to minimize potential environmental impacts as defined in the environmental impact monitoring reports submitted to the Department of Primary Industries and Mines (DPIM) every 6 months, as stipulated in the Announcement of the DPIM dated August 23, B.E. 2556 (2013), concerning the Environmental Prevention and Mitigation Measures for Industrial Clay Mining Projects (Cement Clay Type) .</w:t>
            </w:r>
            <w:bookmarkEnd w:id="5"/>
          </w:p>
        </w:tc>
      </w:tr>
      <w:tr w:rsidR="00EB3FEF" w:rsidRPr="005C1587" w14:paraId="594671BF" w14:textId="77777777" w:rsidTr="00F04C5B">
        <w:tc>
          <w:tcPr>
            <w:tcW w:w="1341" w:type="pct"/>
          </w:tcPr>
          <w:p w14:paraId="7787114E" w14:textId="77777777" w:rsidR="00EB3FEF" w:rsidRDefault="00EB3FEF" w:rsidP="00EB3FEF">
            <w:pPr>
              <w:spacing w:after="0" w:line="240" w:lineRule="auto"/>
              <w:rPr>
                <w:color w:val="000000"/>
              </w:rPr>
            </w:pPr>
            <w:r w:rsidRPr="0075458F">
              <w:rPr>
                <w:rFonts w:cs="Times New Roman"/>
                <w:color w:val="000000"/>
                <w:szCs w:val="22"/>
              </w:rPr>
              <w:t>1.4</w:t>
            </w:r>
            <w:r>
              <w:rPr>
                <w:rFonts w:cs="Times New Roman"/>
                <w:color w:val="000000"/>
                <w:szCs w:val="22"/>
              </w:rPr>
              <w:t xml:space="preserve"> </w:t>
            </w:r>
            <w:r w:rsidRPr="0075458F">
              <w:rPr>
                <w:rFonts w:cs="Times New Roman"/>
                <w:color w:val="000000"/>
                <w:szCs w:val="22"/>
              </w:rPr>
              <w:t>Noise pollution</w:t>
            </w:r>
          </w:p>
        </w:tc>
        <w:tc>
          <w:tcPr>
            <w:tcW w:w="3659" w:type="pct"/>
          </w:tcPr>
          <w:p w14:paraId="13AFC5DD" w14:textId="1240E045" w:rsidR="005741F7" w:rsidRPr="00132858" w:rsidRDefault="00132858" w:rsidP="005741F7">
            <w:pPr>
              <w:spacing w:after="0" w:line="240" w:lineRule="auto"/>
              <w:ind w:hanging="9"/>
              <w:jc w:val="both"/>
            </w:pPr>
            <w:r w:rsidRPr="00132858">
              <w:t xml:space="preserve">The machines are designed to have an operational noise level not exceeding 85 dB(A) at a distance of 1 meter from the equipment under normal conditions. Furthermore, the project </w:t>
            </w:r>
            <w:r w:rsidR="003C7DD2" w:rsidRPr="00132858">
              <w:t>ensures</w:t>
            </w:r>
            <w:r w:rsidRPr="00132858">
              <w:t xml:space="preserve"> that the noise level at the factory boundary (at a distance of 1 meter) </w:t>
            </w:r>
            <w:r w:rsidRPr="00132858">
              <w:lastRenderedPageBreak/>
              <w:t>does not exceed 70 dB(A), in accordance with the Notification of the Ministry of Industry Re: Determination of Noise Nuisance and Noise Levels Generated by Factory Operations, B.E. 2548 (2005).</w:t>
            </w:r>
          </w:p>
        </w:tc>
      </w:tr>
      <w:tr w:rsidR="00EB3FEF" w:rsidRPr="005C1587" w14:paraId="300D2A0A" w14:textId="77777777" w:rsidTr="00F04C5B">
        <w:tc>
          <w:tcPr>
            <w:tcW w:w="1341" w:type="pct"/>
          </w:tcPr>
          <w:p w14:paraId="7E868AA5" w14:textId="77777777" w:rsidR="00EB3FEF" w:rsidRPr="00593BED" w:rsidRDefault="00EB3FEF" w:rsidP="00EB3FEF">
            <w:pPr>
              <w:spacing w:after="0" w:line="240" w:lineRule="auto"/>
              <w:rPr>
                <w:color w:val="000000"/>
              </w:rPr>
            </w:pPr>
            <w:r w:rsidRPr="0075458F">
              <w:rPr>
                <w:rFonts w:cs="Times New Roman"/>
                <w:color w:val="000000"/>
                <w:szCs w:val="22"/>
              </w:rPr>
              <w:lastRenderedPageBreak/>
              <w:t>1.5</w:t>
            </w:r>
            <w:r>
              <w:rPr>
                <w:rFonts w:cs="Times New Roman"/>
                <w:color w:val="000000"/>
                <w:szCs w:val="22"/>
              </w:rPr>
              <w:t xml:space="preserve"> </w:t>
            </w:r>
            <w:r w:rsidRPr="0075458F">
              <w:rPr>
                <w:rFonts w:cs="Times New Roman"/>
                <w:color w:val="000000"/>
                <w:szCs w:val="22"/>
              </w:rPr>
              <w:t>Odor pollution</w:t>
            </w:r>
          </w:p>
        </w:tc>
        <w:tc>
          <w:tcPr>
            <w:tcW w:w="3659" w:type="pct"/>
          </w:tcPr>
          <w:p w14:paraId="0A81C91E" w14:textId="1FE4F4CE" w:rsidR="00EB3FEF" w:rsidRPr="00911EC8" w:rsidRDefault="00911EC8" w:rsidP="00911EC8">
            <w:pPr>
              <w:spacing w:after="0" w:line="240" w:lineRule="auto"/>
              <w:ind w:hanging="9"/>
              <w:jc w:val="both"/>
              <w:rPr>
                <w:color w:val="000000" w:themeColor="text1"/>
              </w:rPr>
            </w:pPr>
            <w:r w:rsidRPr="00911EC8">
              <w:rPr>
                <w:rFonts w:hint="cs"/>
                <w:color w:val="000000" w:themeColor="text1"/>
                <w:shd w:val="clear" w:color="auto" w:fill="FFFFFF"/>
              </w:rPr>
              <w:t xml:space="preserve">For </w:t>
            </w:r>
            <w:r>
              <w:rPr>
                <w:color w:val="000000" w:themeColor="text1"/>
                <w:shd w:val="clear" w:color="auto" w:fill="FFFFFF"/>
              </w:rPr>
              <w:t>liquid waste handling</w:t>
            </w:r>
            <w:r w:rsidRPr="00911EC8">
              <w:rPr>
                <w:rFonts w:hint="cs"/>
                <w:color w:val="000000" w:themeColor="text1"/>
                <w:shd w:val="clear" w:color="auto" w:fill="FFFFFF"/>
              </w:rPr>
              <w:t>, strict controls are mandated to minimize the emission of odors and vapors during the transfer of liquid waste from transport trucks to the storage tanks.</w:t>
            </w:r>
          </w:p>
        </w:tc>
      </w:tr>
      <w:tr w:rsidR="00EB3FEF" w:rsidRPr="005C1587" w14:paraId="72C28C61" w14:textId="77777777" w:rsidTr="00F04C5B">
        <w:tc>
          <w:tcPr>
            <w:tcW w:w="1341" w:type="pct"/>
          </w:tcPr>
          <w:p w14:paraId="04128692" w14:textId="77777777" w:rsidR="00EB3FEF" w:rsidRPr="004E648F" w:rsidRDefault="00EB3FEF" w:rsidP="00EB3FEF">
            <w:pPr>
              <w:spacing w:after="0" w:line="240" w:lineRule="auto"/>
              <w:rPr>
                <w:color w:val="000000"/>
                <w:cs/>
              </w:rPr>
            </w:pPr>
            <w:r w:rsidRPr="0075458F">
              <w:rPr>
                <w:rFonts w:cs="Times New Roman"/>
                <w:color w:val="000000"/>
                <w:szCs w:val="22"/>
              </w:rPr>
              <w:t>1.6</w:t>
            </w:r>
            <w:r>
              <w:rPr>
                <w:rFonts w:cs="Times New Roman"/>
                <w:color w:val="000000"/>
                <w:szCs w:val="22"/>
              </w:rPr>
              <w:t xml:space="preserve"> </w:t>
            </w:r>
            <w:r w:rsidRPr="0075458F">
              <w:rPr>
                <w:rFonts w:cs="Times New Roman"/>
                <w:color w:val="000000"/>
                <w:szCs w:val="22"/>
              </w:rPr>
              <w:t>Water consumption</w:t>
            </w:r>
          </w:p>
        </w:tc>
        <w:tc>
          <w:tcPr>
            <w:tcW w:w="3659" w:type="pct"/>
          </w:tcPr>
          <w:p w14:paraId="1881E4B5" w14:textId="77777777" w:rsidR="002D7C9C" w:rsidRDefault="00911EC8" w:rsidP="00911EC8">
            <w:pPr>
              <w:spacing w:after="0" w:line="240" w:lineRule="auto"/>
              <w:jc w:val="both"/>
            </w:pPr>
            <w:r>
              <w:t xml:space="preserve">Water for the utility system is pumped from the </w:t>
            </w:r>
            <w:proofErr w:type="spellStart"/>
            <w:r>
              <w:t>Chainat</w:t>
            </w:r>
            <w:proofErr w:type="spellEnd"/>
            <w:r>
              <w:t>-Pasak irrigation canal and fed into a water supply production system with a capacity of 150 cubic meters/hour (3,600 cubic meters/day, based on a 24-hour operation period).</w:t>
            </w:r>
          </w:p>
          <w:p w14:paraId="55C146B6" w14:textId="242F7645" w:rsidR="00911EC8" w:rsidRPr="002D7C9C" w:rsidRDefault="00911EC8" w:rsidP="00911EC8">
            <w:pPr>
              <w:spacing w:after="0" w:line="240" w:lineRule="auto"/>
              <w:jc w:val="both"/>
              <w:rPr>
                <w:b/>
                <w:bCs/>
              </w:rPr>
            </w:pPr>
            <w:r>
              <w:t xml:space="preserve">At the same time, water used in the factory's production lines, specifically lines TL5 and TL6, is pumped from the Pasak River and stored in the Khlong Seri retention pond. It is then sent to a sand filtration system consisting of 2 units with a capacity of 400 cubic meters/hour (totaling 19,200 cubic meters/day based on a 24-hour operation period). </w:t>
            </w:r>
            <w:r w:rsidR="00E81795">
              <w:rPr>
                <w:rFonts w:hint="cs"/>
              </w:rPr>
              <w:t xml:space="preserve">The current water demand is </w:t>
            </w:r>
            <w:r w:rsidR="00E81795">
              <w:t>22,230</w:t>
            </w:r>
            <w:r w:rsidR="00E81795">
              <w:rPr>
                <w:rFonts w:hint="cs"/>
              </w:rPr>
              <w:t xml:space="preserve"> cubic meters/day.</w:t>
            </w:r>
          </w:p>
        </w:tc>
      </w:tr>
      <w:tr w:rsidR="00EB3FEF" w:rsidRPr="005C1587" w14:paraId="4A90B4FF" w14:textId="77777777" w:rsidTr="00F04C5B">
        <w:tc>
          <w:tcPr>
            <w:tcW w:w="1341" w:type="pct"/>
          </w:tcPr>
          <w:p w14:paraId="2C906465" w14:textId="77777777" w:rsidR="00EB3FEF" w:rsidRPr="00A538C1" w:rsidRDefault="00EB3FEF" w:rsidP="00EB3FEF">
            <w:pPr>
              <w:spacing w:after="0" w:line="240" w:lineRule="auto"/>
              <w:rPr>
                <w:color w:val="000000"/>
                <w:spacing w:val="-14"/>
                <w:cs/>
              </w:rPr>
            </w:pPr>
            <w:r w:rsidRPr="00A538C1">
              <w:rPr>
                <w:rFonts w:cs="Times New Roman"/>
                <w:color w:val="000000"/>
                <w:spacing w:val="-14"/>
                <w:szCs w:val="22"/>
              </w:rPr>
              <w:t xml:space="preserve">1.7 </w:t>
            </w:r>
            <w:bookmarkStart w:id="6" w:name="OLE_LINK397"/>
            <w:r w:rsidRPr="00A538C1">
              <w:rPr>
                <w:rFonts w:cs="Times New Roman"/>
                <w:color w:val="000000"/>
                <w:spacing w:val="-4"/>
                <w:szCs w:val="22"/>
              </w:rPr>
              <w:t>Solid waste/municipal solid</w:t>
            </w:r>
            <w:r w:rsidR="00A538C1" w:rsidRPr="00A538C1">
              <w:rPr>
                <w:rFonts w:cs="Times New Roman"/>
                <w:color w:val="000000"/>
                <w:spacing w:val="-4"/>
                <w:szCs w:val="22"/>
              </w:rPr>
              <w:t xml:space="preserve"> </w:t>
            </w:r>
            <w:r w:rsidRPr="00A538C1">
              <w:rPr>
                <w:rFonts w:cs="Times New Roman"/>
                <w:color w:val="000000"/>
                <w:spacing w:val="-4"/>
                <w:szCs w:val="22"/>
              </w:rPr>
              <w:t>waste</w:t>
            </w:r>
            <w:r w:rsidRPr="00A538C1">
              <w:rPr>
                <w:rFonts w:cs="Times New Roman"/>
                <w:color w:val="000000"/>
                <w:spacing w:val="-14"/>
                <w:szCs w:val="22"/>
              </w:rPr>
              <w:t xml:space="preserve"> </w:t>
            </w:r>
            <w:r w:rsidRPr="00A538C1">
              <w:rPr>
                <w:rFonts w:cs="Times New Roman" w:hint="cs"/>
                <w:color w:val="000000"/>
                <w:spacing w:val="-14"/>
                <w:szCs w:val="22"/>
                <w:rtl/>
              </w:rPr>
              <w:t xml:space="preserve"> </w:t>
            </w:r>
            <w:bookmarkEnd w:id="6"/>
          </w:p>
        </w:tc>
        <w:tc>
          <w:tcPr>
            <w:tcW w:w="3659" w:type="pct"/>
          </w:tcPr>
          <w:p w14:paraId="3A68339C" w14:textId="31A89695" w:rsidR="00EB3FEF" w:rsidRPr="00392746" w:rsidRDefault="00392746" w:rsidP="00392746">
            <w:pPr>
              <w:spacing w:after="0" w:line="240" w:lineRule="auto"/>
              <w:ind w:hanging="9"/>
              <w:jc w:val="both"/>
              <w:rPr>
                <w:color w:val="000000" w:themeColor="text1"/>
              </w:rPr>
            </w:pPr>
            <w:r w:rsidRPr="00392746">
              <w:rPr>
                <w:rStyle w:val="ng-star-inserted"/>
                <w:rFonts w:hint="cs"/>
                <w:color w:val="000000" w:themeColor="text1"/>
                <w:shd w:val="clear" w:color="auto" w:fill="FFFFFF"/>
              </w:rPr>
              <w:t xml:space="preserve">General waste is generated primarily from the daily consumption and activities of the plant's employees. The baseline quantity of this general waste is </w:t>
            </w:r>
            <w:r w:rsidRPr="00392746">
              <w:rPr>
                <w:rFonts w:hint="cs"/>
                <w:color w:val="000000" w:themeColor="text1"/>
                <w:shd w:val="clear" w:color="auto" w:fill="FFFFFF"/>
              </w:rPr>
              <w:t>253 kilograms per day.</w:t>
            </w:r>
            <w:r>
              <w:rPr>
                <w:color w:val="000000" w:themeColor="text1"/>
                <w:shd w:val="clear" w:color="auto" w:fill="FFFFFF"/>
              </w:rPr>
              <w:t xml:space="preserve"> </w:t>
            </w:r>
            <w:r w:rsidR="00132858" w:rsidRPr="00132858">
              <w:t xml:space="preserve">This waste is collected in tightly sealed containers before being collected and disposed of by the </w:t>
            </w:r>
            <w:proofErr w:type="spellStart"/>
            <w:r w:rsidR="00132858" w:rsidRPr="00132858">
              <w:t>Phukrang</w:t>
            </w:r>
            <w:proofErr w:type="spellEnd"/>
            <w:r w:rsidR="00132858" w:rsidRPr="00132858">
              <w:t xml:space="preserve"> Sub-district Municipality.</w:t>
            </w:r>
          </w:p>
        </w:tc>
      </w:tr>
      <w:tr w:rsidR="00EB3FEF" w:rsidRPr="005C1587" w14:paraId="5E60094C" w14:textId="77777777" w:rsidTr="00F04C5B">
        <w:tc>
          <w:tcPr>
            <w:tcW w:w="1341" w:type="pct"/>
          </w:tcPr>
          <w:p w14:paraId="2C7C85DC" w14:textId="77777777" w:rsidR="00EB3FEF" w:rsidRPr="004E648F" w:rsidRDefault="00EB3FEF" w:rsidP="00EB3FEF">
            <w:pPr>
              <w:spacing w:after="0" w:line="240" w:lineRule="auto"/>
              <w:ind w:left="142" w:hanging="142"/>
              <w:rPr>
                <w:color w:val="000000"/>
                <w:cs/>
              </w:rPr>
            </w:pPr>
            <w:r w:rsidRPr="00A538C1">
              <w:rPr>
                <w:rStyle w:val="Emphasis"/>
                <w:rFonts w:cs="Times New Roman"/>
                <w:i w:val="0"/>
                <w:iCs w:val="0"/>
                <w:szCs w:val="22"/>
                <w:shd w:val="clear" w:color="auto" w:fill="FFFFFF"/>
              </w:rPr>
              <w:t>1.8</w:t>
            </w:r>
            <w:r>
              <w:rPr>
                <w:rStyle w:val="Emphasis"/>
                <w:rFonts w:cs="Times New Roman"/>
                <w:szCs w:val="22"/>
                <w:shd w:val="clear" w:color="auto" w:fill="FFFFFF"/>
              </w:rPr>
              <w:t xml:space="preserve"> </w:t>
            </w:r>
            <w:r w:rsidRPr="0075458F">
              <w:rPr>
                <w:rFonts w:cs="Times New Roman"/>
                <w:color w:val="000000"/>
                <w:szCs w:val="22"/>
              </w:rPr>
              <w:t>Hazardous waste</w:t>
            </w:r>
            <w:r w:rsidRPr="0075458F">
              <w:rPr>
                <w:rFonts w:cs="Times New Roman"/>
                <w:color w:val="000000"/>
                <w:szCs w:val="22"/>
                <w:rtl/>
                <w:cs/>
              </w:rPr>
              <w:t>/</w:t>
            </w:r>
            <w:r w:rsidRPr="0075458F">
              <w:rPr>
                <w:rFonts w:cs="Times New Roman"/>
                <w:color w:val="000000"/>
                <w:szCs w:val="22"/>
              </w:rPr>
              <w:t xml:space="preserve">infectious </w:t>
            </w:r>
            <w:r w:rsidRPr="0075458F">
              <w:rPr>
                <w:rFonts w:cs="Times New Roman"/>
                <w:color w:val="000000"/>
                <w:szCs w:val="22"/>
              </w:rPr>
              <w:br/>
              <w:t xml:space="preserve"> </w:t>
            </w:r>
            <w:r>
              <w:rPr>
                <w:rFonts w:cs="Cordia New" w:hint="cs"/>
                <w:color w:val="000000"/>
                <w:szCs w:val="28"/>
                <w:cs/>
              </w:rPr>
              <w:t xml:space="preserve">  </w:t>
            </w:r>
            <w:r w:rsidRPr="0075458F">
              <w:rPr>
                <w:rFonts w:cs="Times New Roman"/>
                <w:color w:val="000000"/>
                <w:szCs w:val="22"/>
              </w:rPr>
              <w:t>waste/electronic waste</w:t>
            </w:r>
          </w:p>
        </w:tc>
        <w:tc>
          <w:tcPr>
            <w:tcW w:w="3659" w:type="pct"/>
          </w:tcPr>
          <w:p w14:paraId="4FF3A7E6" w14:textId="3D2A01E3" w:rsidR="000543EB" w:rsidRPr="00132858" w:rsidRDefault="000543EB" w:rsidP="00132858">
            <w:pPr>
              <w:spacing w:after="0" w:line="240" w:lineRule="auto"/>
              <w:ind w:hanging="9"/>
              <w:jc w:val="both"/>
            </w:pPr>
            <w:r w:rsidRPr="00132858">
              <w:t>The project has designated specific waste storage</w:t>
            </w:r>
            <w:r w:rsidR="00132858" w:rsidRPr="00132858">
              <w:t xml:space="preserve"> </w:t>
            </w:r>
            <w:r w:rsidRPr="00132858">
              <w:t>areas within the plant, categorized by the type and</w:t>
            </w:r>
            <w:r w:rsidR="00132858" w:rsidRPr="00132858">
              <w:t xml:space="preserve"> </w:t>
            </w:r>
            <w:r w:rsidRPr="00132858">
              <w:t>volume of waste generated. These facilities are</w:t>
            </w:r>
            <w:r w:rsidR="00132858" w:rsidRPr="00132858">
              <w:t xml:space="preserve"> </w:t>
            </w:r>
            <w:r w:rsidRPr="00132858">
              <w:t>designed with sufficient capacity to effectively</w:t>
            </w:r>
            <w:r w:rsidR="00132858" w:rsidRPr="00132858">
              <w:t xml:space="preserve"> </w:t>
            </w:r>
            <w:r w:rsidRPr="00132858">
              <w:rPr>
                <w:rFonts w:hint="cs"/>
              </w:rPr>
              <w:t>accommodate the total volume of waste produced.</w:t>
            </w:r>
          </w:p>
          <w:p w14:paraId="4D404BFB" w14:textId="77777777" w:rsidR="000543EB" w:rsidRPr="00132858" w:rsidRDefault="000543EB" w:rsidP="00132858">
            <w:pPr>
              <w:pStyle w:val="ListParagraph"/>
              <w:numPr>
                <w:ilvl w:val="0"/>
                <w:numId w:val="12"/>
              </w:numPr>
              <w:spacing w:after="0" w:line="240" w:lineRule="auto"/>
              <w:ind w:left="0" w:hanging="9"/>
              <w:jc w:val="both"/>
              <w:rPr>
                <w:rFonts w:ascii="TH SarabunPSK" w:hAnsi="TH SarabunPSK" w:cs="TH SarabunPSK"/>
                <w:szCs w:val="32"/>
                <w:lang w:val="en-US" w:eastAsia="en-US"/>
              </w:rPr>
            </w:pPr>
            <w:r w:rsidRPr="00132858">
              <w:rPr>
                <w:rFonts w:ascii="TH SarabunPSK" w:hAnsi="TH SarabunPSK" w:cs="TH SarabunPSK" w:hint="cs"/>
                <w:szCs w:val="32"/>
                <w:lang w:val="en-US" w:eastAsia="en-US"/>
              </w:rPr>
              <w:t xml:space="preserve">Used Light Bulbs / Fluorescent Lamps </w:t>
            </w:r>
          </w:p>
          <w:p w14:paraId="2C42FB41" w14:textId="77777777" w:rsidR="000543EB" w:rsidRPr="00132858" w:rsidRDefault="000543EB" w:rsidP="00132858">
            <w:pPr>
              <w:pStyle w:val="ListParagraph"/>
              <w:numPr>
                <w:ilvl w:val="0"/>
                <w:numId w:val="12"/>
              </w:numPr>
              <w:spacing w:after="0" w:line="240" w:lineRule="auto"/>
              <w:ind w:left="0" w:hanging="9"/>
              <w:jc w:val="both"/>
              <w:rPr>
                <w:rFonts w:ascii="TH SarabunPSK" w:hAnsi="TH SarabunPSK" w:cs="TH SarabunPSK"/>
                <w:szCs w:val="32"/>
                <w:lang w:val="en-US" w:eastAsia="en-US"/>
              </w:rPr>
            </w:pPr>
            <w:r w:rsidRPr="00132858">
              <w:rPr>
                <w:rFonts w:ascii="TH SarabunPSK" w:hAnsi="TH SarabunPSK" w:cs="TH SarabunPSK" w:hint="cs"/>
                <w:szCs w:val="32"/>
                <w:lang w:val="en-US" w:eastAsia="en-US"/>
              </w:rPr>
              <w:t>Used Car Batteries</w:t>
            </w:r>
          </w:p>
          <w:p w14:paraId="356D7308" w14:textId="77777777" w:rsidR="000543EB" w:rsidRPr="00132858" w:rsidRDefault="000543EB" w:rsidP="00132858">
            <w:pPr>
              <w:pStyle w:val="ListParagraph"/>
              <w:numPr>
                <w:ilvl w:val="0"/>
                <w:numId w:val="12"/>
              </w:numPr>
              <w:spacing w:after="0" w:line="240" w:lineRule="auto"/>
              <w:ind w:left="0" w:hanging="9"/>
              <w:jc w:val="both"/>
              <w:rPr>
                <w:rFonts w:ascii="TH SarabunPSK" w:hAnsi="TH SarabunPSK" w:cs="TH SarabunPSK"/>
                <w:szCs w:val="32"/>
                <w:lang w:val="en-US" w:eastAsia="en-US"/>
              </w:rPr>
            </w:pPr>
            <w:r w:rsidRPr="00132858">
              <w:rPr>
                <w:rFonts w:ascii="TH SarabunPSK" w:hAnsi="TH SarabunPSK" w:cs="TH SarabunPSK" w:hint="cs"/>
                <w:szCs w:val="32"/>
                <w:lang w:val="en-US" w:eastAsia="en-US"/>
              </w:rPr>
              <w:t>Used Dry Cell Batteries</w:t>
            </w:r>
          </w:p>
          <w:p w14:paraId="132E57ED" w14:textId="77777777" w:rsidR="000543EB" w:rsidRPr="00132858" w:rsidRDefault="000543EB" w:rsidP="00132858">
            <w:pPr>
              <w:pStyle w:val="ListParagraph"/>
              <w:numPr>
                <w:ilvl w:val="0"/>
                <w:numId w:val="12"/>
              </w:numPr>
              <w:spacing w:after="0" w:line="240" w:lineRule="auto"/>
              <w:ind w:left="0" w:hanging="9"/>
              <w:jc w:val="both"/>
              <w:rPr>
                <w:rFonts w:ascii="TH SarabunPSK" w:hAnsi="TH SarabunPSK" w:cs="TH SarabunPSK"/>
                <w:szCs w:val="32"/>
                <w:lang w:val="en-US" w:eastAsia="en-US"/>
              </w:rPr>
            </w:pPr>
            <w:r w:rsidRPr="00132858">
              <w:rPr>
                <w:rFonts w:ascii="TH SarabunPSK" w:hAnsi="TH SarabunPSK" w:cs="TH SarabunPSK" w:hint="cs"/>
                <w:szCs w:val="32"/>
                <w:lang w:val="en-US" w:eastAsia="en-US"/>
              </w:rPr>
              <w:t xml:space="preserve">Waste Insulation Material </w:t>
            </w:r>
          </w:p>
          <w:p w14:paraId="17E7D6DD" w14:textId="77777777" w:rsidR="000543EB" w:rsidRPr="00132858" w:rsidRDefault="000543EB" w:rsidP="00132858">
            <w:pPr>
              <w:pStyle w:val="ListParagraph"/>
              <w:numPr>
                <w:ilvl w:val="0"/>
                <w:numId w:val="12"/>
              </w:numPr>
              <w:spacing w:after="0" w:line="240" w:lineRule="auto"/>
              <w:ind w:left="0" w:hanging="9"/>
              <w:jc w:val="both"/>
              <w:rPr>
                <w:rFonts w:ascii="TH SarabunPSK" w:hAnsi="TH SarabunPSK" w:cs="TH SarabunPSK"/>
                <w:szCs w:val="32"/>
                <w:lang w:val="en-US" w:eastAsia="en-US"/>
              </w:rPr>
            </w:pPr>
            <w:r w:rsidRPr="00132858">
              <w:rPr>
                <w:rFonts w:ascii="TH SarabunPSK" w:hAnsi="TH SarabunPSK" w:cs="TH SarabunPSK" w:hint="cs"/>
                <w:szCs w:val="32"/>
                <w:lang w:val="en-US" w:eastAsia="en-US"/>
              </w:rPr>
              <w:t xml:space="preserve">Used Lubricating Oil and Grease </w:t>
            </w:r>
          </w:p>
          <w:p w14:paraId="7EB6068B" w14:textId="77777777" w:rsidR="000543EB" w:rsidRPr="00132858" w:rsidRDefault="000543EB" w:rsidP="00132858">
            <w:pPr>
              <w:pStyle w:val="ListParagraph"/>
              <w:numPr>
                <w:ilvl w:val="0"/>
                <w:numId w:val="12"/>
              </w:numPr>
              <w:spacing w:after="0" w:line="240" w:lineRule="auto"/>
              <w:ind w:left="0" w:hanging="9"/>
              <w:jc w:val="both"/>
              <w:rPr>
                <w:rFonts w:ascii="TH SarabunPSK" w:hAnsi="TH SarabunPSK" w:cs="TH SarabunPSK"/>
                <w:szCs w:val="32"/>
                <w:lang w:val="en-US" w:eastAsia="en-US"/>
              </w:rPr>
            </w:pPr>
            <w:r w:rsidRPr="00132858">
              <w:rPr>
                <w:rFonts w:ascii="TH SarabunPSK" w:hAnsi="TH SarabunPSK" w:cs="TH SarabunPSK" w:hint="cs"/>
                <w:szCs w:val="32"/>
                <w:lang w:val="en-US" w:eastAsia="en-US"/>
              </w:rPr>
              <w:lastRenderedPageBreak/>
              <w:t>Contaminated Rags and Gloves</w:t>
            </w:r>
          </w:p>
          <w:p w14:paraId="40281FFD" w14:textId="22C71A26" w:rsidR="000543EB" w:rsidRPr="00E81795" w:rsidRDefault="000543EB" w:rsidP="00E81795">
            <w:pPr>
              <w:pStyle w:val="ListParagraph"/>
              <w:numPr>
                <w:ilvl w:val="0"/>
                <w:numId w:val="12"/>
              </w:numPr>
              <w:spacing w:after="0" w:line="240" w:lineRule="auto"/>
              <w:ind w:left="0" w:hanging="9"/>
              <w:jc w:val="both"/>
              <w:rPr>
                <w:rFonts w:ascii="TH SarabunPSK" w:hAnsi="TH SarabunPSK" w:cs="TH SarabunPSK"/>
                <w:szCs w:val="32"/>
                <w:cs/>
                <w:lang w:val="en-US" w:eastAsia="en-US"/>
              </w:rPr>
            </w:pPr>
            <w:r w:rsidRPr="00132858">
              <w:rPr>
                <w:rFonts w:ascii="TH SarabunPSK" w:hAnsi="TH SarabunPSK" w:cs="TH SarabunPSK" w:hint="cs"/>
                <w:szCs w:val="32"/>
                <w:lang w:val="en-US" w:eastAsia="en-US"/>
              </w:rPr>
              <w:t>Infectious Waste from medical facilities</w:t>
            </w:r>
          </w:p>
        </w:tc>
      </w:tr>
      <w:tr w:rsidR="00555537" w:rsidRPr="005C1587" w14:paraId="33B6043F" w14:textId="77777777" w:rsidTr="00F04C5B">
        <w:tc>
          <w:tcPr>
            <w:tcW w:w="1341" w:type="pct"/>
          </w:tcPr>
          <w:p w14:paraId="25518107" w14:textId="77777777" w:rsidR="00555537" w:rsidRPr="004E648F" w:rsidRDefault="00555537" w:rsidP="00555537">
            <w:pPr>
              <w:spacing w:after="0" w:line="240" w:lineRule="auto"/>
              <w:ind w:left="426" w:hanging="426"/>
              <w:rPr>
                <w:color w:val="000000"/>
                <w:cs/>
              </w:rPr>
            </w:pPr>
            <w:r w:rsidRPr="0075458F">
              <w:rPr>
                <w:rFonts w:cs="Times New Roman"/>
                <w:color w:val="000000"/>
                <w:szCs w:val="22"/>
              </w:rPr>
              <w:lastRenderedPageBreak/>
              <w:t>1.9</w:t>
            </w:r>
            <w:r>
              <w:rPr>
                <w:rFonts w:cs="Times New Roman"/>
                <w:color w:val="000000"/>
                <w:szCs w:val="22"/>
              </w:rPr>
              <w:t xml:space="preserve"> </w:t>
            </w:r>
            <w:r w:rsidRPr="0075458F">
              <w:rPr>
                <w:rFonts w:cs="Times New Roman"/>
                <w:color w:val="000000"/>
                <w:szCs w:val="22"/>
              </w:rPr>
              <w:t>Energy (i.e. Wasted Energy,</w:t>
            </w:r>
            <w:r>
              <w:rPr>
                <w:rFonts w:cs="Times New Roman"/>
                <w:color w:val="000000"/>
                <w:szCs w:val="22"/>
              </w:rPr>
              <w:t xml:space="preserve"> R</w:t>
            </w:r>
            <w:r w:rsidRPr="0075458F">
              <w:rPr>
                <w:rFonts w:cs="Times New Roman"/>
                <w:color w:val="000000"/>
                <w:szCs w:val="22"/>
              </w:rPr>
              <w:t>enewable Energy)</w:t>
            </w:r>
          </w:p>
        </w:tc>
        <w:tc>
          <w:tcPr>
            <w:tcW w:w="3659" w:type="pct"/>
          </w:tcPr>
          <w:p w14:paraId="6C8E31B3" w14:textId="77777777" w:rsidR="00555537" w:rsidRDefault="00392746" w:rsidP="002D7C9C">
            <w:pPr>
              <w:spacing w:after="0" w:line="240" w:lineRule="auto"/>
              <w:ind w:hanging="9"/>
              <w:jc w:val="both"/>
              <w:rPr>
                <w:color w:val="303030"/>
                <w:shd w:val="clear" w:color="auto" w:fill="FFFFFF"/>
              </w:rPr>
            </w:pPr>
            <w:r w:rsidRPr="00392746">
              <w:rPr>
                <w:rFonts w:hint="cs"/>
                <w:color w:val="303030"/>
                <w:shd w:val="clear" w:color="auto" w:fill="FFFFFF"/>
              </w:rPr>
              <w:t>The baseline conditions for renewable and alternative energy before the project implementation are divided into electricity generation and the use of alternative fuels in the production process.</w:t>
            </w:r>
          </w:p>
          <w:p w14:paraId="37656247" w14:textId="4BD17465" w:rsidR="00392746" w:rsidRPr="00392746" w:rsidRDefault="00392746" w:rsidP="002D7C9C">
            <w:pPr>
              <w:spacing w:after="0" w:line="240" w:lineRule="auto"/>
              <w:ind w:hanging="9"/>
              <w:jc w:val="both"/>
              <w:rPr>
                <w:rStyle w:val="ng-star-inserted"/>
                <w:color w:val="303030"/>
                <w:shd w:val="clear" w:color="auto" w:fill="FFFFFF"/>
              </w:rPr>
            </w:pPr>
            <w:r w:rsidRPr="00392746">
              <w:rPr>
                <w:rFonts w:hint="cs"/>
                <w:b/>
                <w:bCs/>
                <w:color w:val="303030"/>
                <w:shd w:val="clear" w:color="auto" w:fill="FFFFFF"/>
              </w:rPr>
              <w:t>Electricity Generation</w:t>
            </w:r>
            <w:r w:rsidRPr="00392746">
              <w:rPr>
                <w:rStyle w:val="ng-star-inserted"/>
                <w:rFonts w:hint="cs"/>
                <w:color w:val="303030"/>
                <w:shd w:val="clear" w:color="auto" w:fill="FFFFFF"/>
              </w:rPr>
              <w:t xml:space="preserve"> The plant has a baseline total electricity demand of </w:t>
            </w:r>
            <w:r w:rsidRPr="00392746">
              <w:rPr>
                <w:rFonts w:hint="cs"/>
                <w:color w:val="303030"/>
                <w:shd w:val="clear" w:color="auto" w:fill="FFFFFF"/>
              </w:rPr>
              <w:t>60 Megawatts</w:t>
            </w:r>
            <w:r w:rsidRPr="00392746">
              <w:rPr>
                <w:rStyle w:val="ng-star-inserted"/>
                <w:rFonts w:hint="cs"/>
                <w:color w:val="303030"/>
                <w:shd w:val="clear" w:color="auto" w:fill="FFFFFF"/>
              </w:rPr>
              <w:t>, a significant portion of which is supplied by renewable and alternative energy sources</w:t>
            </w:r>
            <w:r>
              <w:rPr>
                <w:rStyle w:val="ng-star-inserted"/>
                <w:color w:val="303030"/>
                <w:shd w:val="clear" w:color="auto" w:fill="FFFFFF"/>
              </w:rPr>
              <w:t xml:space="preserve"> including solar energy and waste heat generator (WHG)</w:t>
            </w:r>
            <w:r w:rsidRPr="00392746">
              <w:rPr>
                <w:rStyle w:val="ng-star-inserted"/>
                <w:rFonts w:hint="cs"/>
                <w:color w:val="303030"/>
                <w:shd w:val="clear" w:color="auto" w:fill="FFFFFF"/>
              </w:rPr>
              <w:t>.</w:t>
            </w:r>
          </w:p>
          <w:p w14:paraId="42CFA9E8" w14:textId="438EA192" w:rsidR="00392746" w:rsidRPr="00392746" w:rsidRDefault="00392746" w:rsidP="002D7C9C">
            <w:pPr>
              <w:spacing w:after="0" w:line="240" w:lineRule="auto"/>
              <w:ind w:hanging="9"/>
              <w:jc w:val="both"/>
            </w:pPr>
            <w:r w:rsidRPr="00392746">
              <w:rPr>
                <w:rFonts w:hint="cs"/>
                <w:b/>
                <w:bCs/>
                <w:color w:val="303030"/>
                <w:shd w:val="clear" w:color="auto" w:fill="FFFFFF"/>
              </w:rPr>
              <w:t>Renewable and Alternative Fuels</w:t>
            </w:r>
            <w:r w:rsidRPr="00392746">
              <w:rPr>
                <w:rStyle w:val="ng-star-inserted"/>
                <w:rFonts w:hint="cs"/>
                <w:color w:val="303030"/>
                <w:shd w:val="clear" w:color="auto" w:fill="FFFFFF"/>
              </w:rPr>
              <w:t xml:space="preserve"> To provide heat for the kilns, the plant incorporates renewable biomass and alternative waste fuels alongside conventional fossil fuels.</w:t>
            </w:r>
          </w:p>
        </w:tc>
      </w:tr>
      <w:tr w:rsidR="00555537" w:rsidRPr="005C1587" w14:paraId="4331363F" w14:textId="77777777" w:rsidTr="00F04C5B">
        <w:tc>
          <w:tcPr>
            <w:tcW w:w="1341" w:type="pct"/>
          </w:tcPr>
          <w:p w14:paraId="68CDABFE" w14:textId="77777777" w:rsidR="00555537" w:rsidRPr="004E648F" w:rsidRDefault="00555537" w:rsidP="00555537">
            <w:pPr>
              <w:spacing w:after="0" w:line="240" w:lineRule="auto"/>
              <w:rPr>
                <w:color w:val="000000"/>
                <w:cs/>
              </w:rPr>
            </w:pPr>
            <w:r w:rsidRPr="0075458F">
              <w:rPr>
                <w:rFonts w:cs="Times New Roman"/>
                <w:color w:val="000000"/>
                <w:szCs w:val="22"/>
              </w:rPr>
              <w:t>1.10</w:t>
            </w:r>
            <w:r>
              <w:rPr>
                <w:rFonts w:cs="Times New Roman"/>
                <w:color w:val="000000"/>
                <w:szCs w:val="22"/>
              </w:rPr>
              <w:t xml:space="preserve"> </w:t>
            </w:r>
            <w:r w:rsidRPr="0075458F">
              <w:rPr>
                <w:rFonts w:cs="Times New Roman"/>
                <w:color w:val="000000"/>
                <w:szCs w:val="22"/>
              </w:rPr>
              <w:t>Land Use</w:t>
            </w:r>
          </w:p>
        </w:tc>
        <w:tc>
          <w:tcPr>
            <w:tcW w:w="3659" w:type="pct"/>
          </w:tcPr>
          <w:p w14:paraId="4FC8FAF9" w14:textId="77777777" w:rsidR="00392746" w:rsidRPr="00392746" w:rsidRDefault="00392746" w:rsidP="00392746">
            <w:pPr>
              <w:spacing w:after="0" w:line="240" w:lineRule="auto"/>
            </w:pPr>
            <w:r w:rsidRPr="00392746">
              <w:rPr>
                <w:rStyle w:val="ng-star-inserted"/>
                <w:rFonts w:hint="cs"/>
              </w:rPr>
              <w:t xml:space="preserve">The baseline conditions for land use at the </w:t>
            </w:r>
            <w:proofErr w:type="spellStart"/>
            <w:r w:rsidRPr="00392746">
              <w:rPr>
                <w:rStyle w:val="ng-star-inserted"/>
                <w:rFonts w:hint="cs"/>
              </w:rPr>
              <w:t>Tha</w:t>
            </w:r>
            <w:proofErr w:type="spellEnd"/>
            <w:r w:rsidRPr="00392746">
              <w:rPr>
                <w:rStyle w:val="ng-star-inserted"/>
                <w:rFonts w:hint="cs"/>
              </w:rPr>
              <w:t xml:space="preserve"> Luang Cement Plant before the project implementation cover a total area of </w:t>
            </w:r>
            <w:r w:rsidRPr="00392746">
              <w:rPr>
                <w:rFonts w:hint="cs"/>
                <w:b/>
                <w:bCs/>
              </w:rPr>
              <w:t>511.09 Rai</w:t>
            </w:r>
            <w:r w:rsidRPr="00392746">
              <w:rPr>
                <w:rStyle w:val="ng-star-inserted"/>
                <w:rFonts w:hint="cs"/>
              </w:rPr>
              <w:t>. This land is categorized into four main uses:</w:t>
            </w:r>
          </w:p>
          <w:p w14:paraId="6C511146" w14:textId="77777777" w:rsidR="00392746" w:rsidRPr="00392746" w:rsidRDefault="00392746" w:rsidP="00392746">
            <w:pPr>
              <w:pStyle w:val="paragraph"/>
              <w:numPr>
                <w:ilvl w:val="0"/>
                <w:numId w:val="17"/>
              </w:numPr>
              <w:shd w:val="clear" w:color="auto" w:fill="FFFFFF"/>
              <w:rPr>
                <w:rFonts w:ascii="TH SarabunPSK" w:hAnsi="TH SarabunPSK" w:cs="TH SarabunPSK"/>
                <w:color w:val="303030"/>
                <w:sz w:val="32"/>
                <w:szCs w:val="32"/>
              </w:rPr>
            </w:pPr>
            <w:r w:rsidRPr="00392746">
              <w:rPr>
                <w:rFonts w:ascii="TH SarabunPSK" w:hAnsi="TH SarabunPSK" w:cs="TH SarabunPSK" w:hint="cs"/>
                <w:b/>
                <w:bCs/>
                <w:color w:val="303030"/>
                <w:sz w:val="32"/>
                <w:szCs w:val="32"/>
              </w:rPr>
              <w:t>Production Process Area:</w:t>
            </w:r>
            <w:r w:rsidRPr="00392746">
              <w:rPr>
                <w:rStyle w:val="ng-star-inserted"/>
                <w:rFonts w:ascii="TH SarabunPSK" w:hAnsi="TH SarabunPSK" w:cs="TH SarabunPSK" w:hint="cs"/>
                <w:color w:val="303030"/>
                <w:sz w:val="32"/>
                <w:szCs w:val="32"/>
              </w:rPr>
              <w:t xml:space="preserve"> 420.54 Rai, which accounts for 82.28% of the total area.</w:t>
            </w:r>
          </w:p>
          <w:p w14:paraId="7D109D11" w14:textId="77777777" w:rsidR="00392746" w:rsidRPr="00392746" w:rsidRDefault="00392746" w:rsidP="00392746">
            <w:pPr>
              <w:pStyle w:val="paragraph"/>
              <w:numPr>
                <w:ilvl w:val="0"/>
                <w:numId w:val="17"/>
              </w:numPr>
              <w:shd w:val="clear" w:color="auto" w:fill="FFFFFF"/>
              <w:rPr>
                <w:rFonts w:ascii="TH SarabunPSK" w:hAnsi="TH SarabunPSK" w:cs="TH SarabunPSK"/>
                <w:color w:val="303030"/>
                <w:sz w:val="32"/>
                <w:szCs w:val="32"/>
              </w:rPr>
            </w:pPr>
            <w:r w:rsidRPr="00392746">
              <w:rPr>
                <w:rFonts w:ascii="TH SarabunPSK" w:hAnsi="TH SarabunPSK" w:cs="TH SarabunPSK" w:hint="cs"/>
                <w:b/>
                <w:bCs/>
                <w:color w:val="303030"/>
                <w:sz w:val="32"/>
                <w:szCs w:val="32"/>
              </w:rPr>
              <w:t>Green Area:</w:t>
            </w:r>
            <w:r w:rsidRPr="00392746">
              <w:rPr>
                <w:rStyle w:val="ng-star-inserted"/>
                <w:rFonts w:ascii="TH SarabunPSK" w:hAnsi="TH SarabunPSK" w:cs="TH SarabunPSK" w:hint="cs"/>
                <w:color w:val="303030"/>
                <w:sz w:val="32"/>
                <w:szCs w:val="32"/>
              </w:rPr>
              <w:t xml:space="preserve"> 77.00 Rai, which accounts for 15.07% of the total area.</w:t>
            </w:r>
          </w:p>
          <w:p w14:paraId="016691EF" w14:textId="77777777" w:rsidR="00392746" w:rsidRPr="00392746" w:rsidRDefault="00392746" w:rsidP="00392746">
            <w:pPr>
              <w:pStyle w:val="paragraph"/>
              <w:numPr>
                <w:ilvl w:val="0"/>
                <w:numId w:val="17"/>
              </w:numPr>
              <w:shd w:val="clear" w:color="auto" w:fill="FFFFFF"/>
              <w:rPr>
                <w:rFonts w:ascii="TH SarabunPSK" w:hAnsi="TH SarabunPSK" w:cs="TH SarabunPSK"/>
                <w:color w:val="303030"/>
                <w:sz w:val="32"/>
                <w:szCs w:val="32"/>
              </w:rPr>
            </w:pPr>
            <w:r w:rsidRPr="00392746">
              <w:rPr>
                <w:rFonts w:ascii="TH SarabunPSK" w:hAnsi="TH SarabunPSK" w:cs="TH SarabunPSK" w:hint="cs"/>
                <w:b/>
                <w:bCs/>
                <w:color w:val="303030"/>
                <w:sz w:val="32"/>
                <w:szCs w:val="32"/>
              </w:rPr>
              <w:t>Area Pending Utilization:</w:t>
            </w:r>
            <w:r w:rsidRPr="00392746">
              <w:rPr>
                <w:rStyle w:val="ng-star-inserted"/>
                <w:rFonts w:ascii="TH SarabunPSK" w:hAnsi="TH SarabunPSK" w:cs="TH SarabunPSK" w:hint="cs"/>
                <w:color w:val="303030"/>
                <w:sz w:val="32"/>
                <w:szCs w:val="32"/>
              </w:rPr>
              <w:t xml:space="preserve"> 12.05 Rai, which accounts for 2.36% of the total area.</w:t>
            </w:r>
          </w:p>
          <w:p w14:paraId="354C1793" w14:textId="0DD1E91C" w:rsidR="00555537" w:rsidRPr="00392746" w:rsidRDefault="00392746" w:rsidP="00392746">
            <w:pPr>
              <w:pStyle w:val="paragraph"/>
              <w:numPr>
                <w:ilvl w:val="0"/>
                <w:numId w:val="17"/>
              </w:numPr>
              <w:shd w:val="clear" w:color="auto" w:fill="FFFFFF"/>
              <w:rPr>
                <w:rFonts w:ascii="Google Sans Text" w:hAnsi="Google Sans Text"/>
                <w:color w:val="303030"/>
                <w:sz w:val="21"/>
                <w:szCs w:val="21"/>
              </w:rPr>
            </w:pPr>
            <w:r w:rsidRPr="00392746">
              <w:rPr>
                <w:rFonts w:ascii="TH SarabunPSK" w:hAnsi="TH SarabunPSK" w:cs="TH SarabunPSK" w:hint="cs"/>
                <w:b/>
                <w:bCs/>
                <w:color w:val="303030"/>
                <w:sz w:val="32"/>
                <w:szCs w:val="32"/>
              </w:rPr>
              <w:t>Water Retention/Resting Ponds:</w:t>
            </w:r>
            <w:r w:rsidRPr="00392746">
              <w:rPr>
                <w:rStyle w:val="ng-star-inserted"/>
                <w:rFonts w:ascii="TH SarabunPSK" w:hAnsi="TH SarabunPSK" w:cs="TH SarabunPSK" w:hint="cs"/>
                <w:color w:val="303030"/>
                <w:sz w:val="32"/>
                <w:szCs w:val="32"/>
              </w:rPr>
              <w:t xml:space="preserve"> 1.50 Rai, which accounts for 0.29% of the total area.</w:t>
            </w:r>
          </w:p>
        </w:tc>
      </w:tr>
      <w:tr w:rsidR="00555537" w:rsidRPr="005C1587" w14:paraId="2474C897" w14:textId="77777777" w:rsidTr="00F04C5B">
        <w:tc>
          <w:tcPr>
            <w:tcW w:w="1341" w:type="pct"/>
          </w:tcPr>
          <w:p w14:paraId="51FAF28A" w14:textId="77777777" w:rsidR="00555537" w:rsidRPr="00764E3C" w:rsidRDefault="00555537" w:rsidP="00555537">
            <w:pPr>
              <w:spacing w:after="0" w:line="240" w:lineRule="auto"/>
              <w:rPr>
                <w:color w:val="000000"/>
                <w:cs/>
              </w:rPr>
            </w:pPr>
            <w:r w:rsidRPr="0075458F">
              <w:rPr>
                <w:rFonts w:cs="Times New Roman"/>
                <w:color w:val="000000"/>
                <w:szCs w:val="22"/>
                <w:cs/>
              </w:rPr>
              <w:t>1.</w:t>
            </w:r>
            <w:r w:rsidRPr="0075458F">
              <w:rPr>
                <w:rFonts w:cs="Times New Roman"/>
                <w:color w:val="000000"/>
                <w:szCs w:val="22"/>
              </w:rPr>
              <w:t>11</w:t>
            </w:r>
            <w:r>
              <w:rPr>
                <w:rFonts w:cs="Times New Roman"/>
                <w:color w:val="000000"/>
                <w:szCs w:val="22"/>
              </w:rPr>
              <w:t xml:space="preserve"> </w:t>
            </w:r>
            <w:r w:rsidRPr="0075458F">
              <w:rPr>
                <w:rFonts w:cs="Times New Roman"/>
                <w:color w:val="000000"/>
                <w:szCs w:val="22"/>
              </w:rPr>
              <w:t>Biodiversity</w:t>
            </w:r>
          </w:p>
        </w:tc>
        <w:tc>
          <w:tcPr>
            <w:tcW w:w="3659" w:type="pct"/>
          </w:tcPr>
          <w:p w14:paraId="2337884D" w14:textId="1E94960F" w:rsidR="00555537" w:rsidRPr="00392746" w:rsidRDefault="00392746" w:rsidP="002D7C9C">
            <w:pPr>
              <w:spacing w:after="0" w:line="240" w:lineRule="auto"/>
              <w:ind w:hanging="9"/>
              <w:jc w:val="both"/>
              <w:rPr>
                <w:cs/>
              </w:rPr>
            </w:pPr>
            <w:r w:rsidRPr="00392746">
              <w:rPr>
                <w:rStyle w:val="ng-star-inserted"/>
                <w:rFonts w:hint="cs"/>
                <w:color w:val="303030"/>
                <w:shd w:val="clear" w:color="auto" w:fill="FFFFFF"/>
              </w:rPr>
              <w:t xml:space="preserve">The project takes place entirely within the privately owned, fully developed industrial area of the Ta Luang Cement Plant, therefore the </w:t>
            </w:r>
            <w:r w:rsidRPr="00392746">
              <w:rPr>
                <w:rFonts w:hint="cs"/>
                <w:color w:val="303030"/>
                <w:shd w:val="clear" w:color="auto" w:fill="FFFFFF"/>
              </w:rPr>
              <w:t>baseline biodiversity is already highly modified.</w:t>
            </w:r>
          </w:p>
        </w:tc>
      </w:tr>
      <w:tr w:rsidR="00555537" w:rsidRPr="005C1587" w14:paraId="7A4E3DF1" w14:textId="77777777" w:rsidTr="00F04C5B">
        <w:tc>
          <w:tcPr>
            <w:tcW w:w="1341" w:type="pct"/>
          </w:tcPr>
          <w:p w14:paraId="2F4021CC" w14:textId="77777777" w:rsidR="00555537" w:rsidRPr="004E648F" w:rsidRDefault="00555537" w:rsidP="00555537">
            <w:pPr>
              <w:spacing w:after="0" w:line="240" w:lineRule="auto"/>
              <w:rPr>
                <w:color w:val="000000"/>
                <w:cs/>
              </w:rPr>
            </w:pPr>
            <w:r w:rsidRPr="0075458F">
              <w:rPr>
                <w:rFonts w:cs="Times New Roman"/>
                <w:color w:val="000000"/>
                <w:szCs w:val="22"/>
              </w:rPr>
              <w:t>1.12</w:t>
            </w:r>
            <w:r>
              <w:rPr>
                <w:rFonts w:cs="Times New Roman"/>
                <w:color w:val="000000"/>
                <w:szCs w:val="22"/>
              </w:rPr>
              <w:t xml:space="preserve"> </w:t>
            </w:r>
            <w:r w:rsidRPr="0075458F">
              <w:rPr>
                <w:rFonts w:cs="Times New Roman"/>
                <w:color w:val="000000"/>
                <w:spacing w:val="-10"/>
                <w:szCs w:val="22"/>
              </w:rPr>
              <w:t>Wild animal/</w:t>
            </w:r>
            <w:r w:rsidRPr="0075458F">
              <w:rPr>
                <w:rFonts w:cs="Times New Roman"/>
                <w:color w:val="000000"/>
                <w:spacing w:val="-10"/>
                <w:szCs w:val="22"/>
                <w:rtl/>
                <w:cs/>
              </w:rPr>
              <w:t xml:space="preserve"> </w:t>
            </w:r>
            <w:r w:rsidRPr="0075458F">
              <w:rPr>
                <w:rFonts w:cs="Times New Roman"/>
                <w:color w:val="000000"/>
                <w:spacing w:val="-10"/>
                <w:szCs w:val="22"/>
              </w:rPr>
              <w:t>Aquatic ecosystem</w:t>
            </w:r>
          </w:p>
        </w:tc>
        <w:tc>
          <w:tcPr>
            <w:tcW w:w="3659" w:type="pct"/>
          </w:tcPr>
          <w:p w14:paraId="4A5D59E3" w14:textId="58D13B73" w:rsidR="00555537" w:rsidRPr="00B65528" w:rsidRDefault="00392746" w:rsidP="002D7C9C">
            <w:pPr>
              <w:spacing w:after="0" w:line="240" w:lineRule="auto"/>
              <w:ind w:hanging="9"/>
              <w:jc w:val="both"/>
            </w:pPr>
            <w:r w:rsidRPr="00392746">
              <w:rPr>
                <w:rStyle w:val="ng-star-inserted"/>
                <w:rFonts w:hint="cs"/>
                <w:color w:val="000000" w:themeColor="text1"/>
                <w:shd w:val="clear" w:color="auto" w:fill="FFFFFF"/>
              </w:rPr>
              <w:t xml:space="preserve">The project takes place entirely within the privately owned, fully developed industrial area of the Ta Luang Cement Plant, therefore </w:t>
            </w:r>
            <w:r w:rsidRPr="00392746">
              <w:rPr>
                <w:rStyle w:val="ng-star-inserted"/>
                <w:rFonts w:hint="cs"/>
                <w:color w:val="000000" w:themeColor="text1"/>
                <w:shd w:val="clear" w:color="auto" w:fill="FFFFFF"/>
              </w:rPr>
              <w:lastRenderedPageBreak/>
              <w:t xml:space="preserve">the </w:t>
            </w:r>
            <w:r w:rsidRPr="00392746">
              <w:rPr>
                <w:rFonts w:hint="cs"/>
                <w:color w:val="000000" w:themeColor="text1"/>
                <w:shd w:val="clear" w:color="auto" w:fill="FFFFFF"/>
              </w:rPr>
              <w:t xml:space="preserve">baseline </w:t>
            </w:r>
            <w:r w:rsidRPr="00392746">
              <w:rPr>
                <w:color w:val="000000" w:themeColor="text1"/>
                <w:shd w:val="clear" w:color="auto" w:fill="FFFFFF"/>
              </w:rPr>
              <w:t>w</w:t>
            </w:r>
            <w:r w:rsidRPr="00392746">
              <w:rPr>
                <w:color w:val="000000" w:themeColor="text1"/>
              </w:rPr>
              <w:t>ild animal/ aquatic ecosystem</w:t>
            </w:r>
            <w:r w:rsidRPr="00392746">
              <w:rPr>
                <w:rFonts w:hint="cs"/>
                <w:color w:val="000000" w:themeColor="text1"/>
                <w:shd w:val="clear" w:color="auto" w:fill="FFFFFF"/>
              </w:rPr>
              <w:t xml:space="preserve"> is already highly modified.</w:t>
            </w:r>
          </w:p>
        </w:tc>
      </w:tr>
      <w:tr w:rsidR="00EB3FEF" w:rsidRPr="005C1587" w14:paraId="1767A8EB" w14:textId="77777777" w:rsidTr="00F04C5B">
        <w:trPr>
          <w:trHeight w:val="276"/>
        </w:trPr>
        <w:tc>
          <w:tcPr>
            <w:tcW w:w="1341" w:type="pct"/>
          </w:tcPr>
          <w:p w14:paraId="26AB36A5" w14:textId="77777777" w:rsidR="00EB3FEF" w:rsidRPr="004E648F" w:rsidRDefault="00EB3FEF" w:rsidP="00EB3FEF">
            <w:pPr>
              <w:spacing w:after="0" w:line="240" w:lineRule="auto"/>
              <w:rPr>
                <w:color w:val="000000"/>
                <w:cs/>
              </w:rPr>
            </w:pPr>
            <w:r w:rsidRPr="0075458F">
              <w:rPr>
                <w:rFonts w:cs="Times New Roman"/>
                <w:color w:val="000000"/>
                <w:szCs w:val="22"/>
              </w:rPr>
              <w:lastRenderedPageBreak/>
              <w:t>1.13</w:t>
            </w:r>
            <w:r>
              <w:rPr>
                <w:rFonts w:cs="Times New Roman"/>
                <w:color w:val="000000"/>
                <w:szCs w:val="22"/>
              </w:rPr>
              <w:t xml:space="preserve"> </w:t>
            </w:r>
            <w:r w:rsidRPr="0075458F">
              <w:rPr>
                <w:rFonts w:cs="Times New Roman"/>
                <w:color w:val="000000"/>
                <w:szCs w:val="22"/>
              </w:rPr>
              <w:t>Other (Please specify…)</w:t>
            </w:r>
          </w:p>
        </w:tc>
        <w:tc>
          <w:tcPr>
            <w:tcW w:w="3659" w:type="pct"/>
          </w:tcPr>
          <w:p w14:paraId="115C2798" w14:textId="284AAB88" w:rsidR="00EB3FEF" w:rsidRPr="00B65528" w:rsidRDefault="00E758CC" w:rsidP="00132858">
            <w:pPr>
              <w:spacing w:after="0" w:line="240" w:lineRule="auto"/>
              <w:ind w:hanging="9"/>
            </w:pPr>
            <w:r w:rsidRPr="00B65528">
              <w:t>N/A</w:t>
            </w:r>
          </w:p>
        </w:tc>
      </w:tr>
      <w:tr w:rsidR="004E3DC2" w:rsidRPr="005C1587" w14:paraId="5B2BD8EE" w14:textId="77777777" w:rsidTr="004E648F">
        <w:trPr>
          <w:trHeight w:val="276"/>
        </w:trPr>
        <w:tc>
          <w:tcPr>
            <w:tcW w:w="5000" w:type="pct"/>
            <w:gridSpan w:val="2"/>
            <w:shd w:val="clear" w:color="auto" w:fill="DEEAF6"/>
          </w:tcPr>
          <w:p w14:paraId="7EC809C5" w14:textId="77777777" w:rsidR="004E3DC2" w:rsidRPr="004E648F" w:rsidRDefault="004E3DC2" w:rsidP="004E648F">
            <w:pPr>
              <w:spacing w:after="0" w:line="240" w:lineRule="auto"/>
              <w:rPr>
                <w:color w:val="000000"/>
              </w:rPr>
            </w:pPr>
            <w:r w:rsidRPr="004E648F">
              <w:rPr>
                <w:rFonts w:hint="cs"/>
                <w:b/>
                <w:bCs/>
                <w:color w:val="000000"/>
                <w:cs/>
              </w:rPr>
              <w:t xml:space="preserve">2. </w:t>
            </w:r>
            <w:r w:rsidR="00EB3FEF">
              <w:rPr>
                <w:b/>
                <w:bCs/>
                <w:color w:val="000000"/>
              </w:rPr>
              <w:t>Society</w:t>
            </w:r>
          </w:p>
        </w:tc>
      </w:tr>
      <w:tr w:rsidR="009E7CC7" w:rsidRPr="005C1587" w14:paraId="20284FC6" w14:textId="77777777" w:rsidTr="00F04C5B">
        <w:tc>
          <w:tcPr>
            <w:tcW w:w="1341" w:type="pct"/>
          </w:tcPr>
          <w:p w14:paraId="3C2E00CC" w14:textId="77777777" w:rsidR="009E7CC7" w:rsidRPr="004E648F" w:rsidRDefault="009E7CC7" w:rsidP="009E7CC7">
            <w:pPr>
              <w:spacing w:after="0" w:line="240" w:lineRule="auto"/>
              <w:rPr>
                <w:color w:val="000000"/>
              </w:rPr>
            </w:pPr>
            <w:r w:rsidRPr="0075458F">
              <w:rPr>
                <w:rFonts w:cs="Times New Roman"/>
                <w:color w:val="000000"/>
                <w:szCs w:val="22"/>
              </w:rPr>
              <w:t>2.1</w:t>
            </w:r>
            <w:r>
              <w:rPr>
                <w:rFonts w:cs="Cordia New" w:hint="cs"/>
                <w:color w:val="000000"/>
                <w:szCs w:val="22"/>
                <w:cs/>
              </w:rPr>
              <w:t xml:space="preserve"> </w:t>
            </w:r>
            <w:bookmarkStart w:id="7" w:name="OLE_LINK398"/>
            <w:r w:rsidRPr="0075458F">
              <w:rPr>
                <w:rFonts w:cs="Times New Roman"/>
                <w:color w:val="000000"/>
                <w:szCs w:val="22"/>
              </w:rPr>
              <w:t>Socio-cultural characteristics</w:t>
            </w:r>
            <w:bookmarkEnd w:id="7"/>
          </w:p>
        </w:tc>
        <w:tc>
          <w:tcPr>
            <w:tcW w:w="3659" w:type="pct"/>
          </w:tcPr>
          <w:p w14:paraId="4BE15FE2" w14:textId="3D04E35C" w:rsidR="009E7CC7" w:rsidRPr="00F04C5B" w:rsidRDefault="00F04C5B" w:rsidP="009E7CC7">
            <w:pPr>
              <w:spacing w:after="0" w:line="240" w:lineRule="auto"/>
              <w:ind w:hanging="9"/>
              <w:jc w:val="both"/>
              <w:rPr>
                <w:cs/>
              </w:rPr>
            </w:pPr>
            <w:r w:rsidRPr="00F04C5B">
              <w:rPr>
                <w:rFonts w:hint="cs"/>
                <w:color w:val="000000" w:themeColor="text1"/>
                <w:shd w:val="clear" w:color="auto" w:fill="FFFFFF"/>
              </w:rPr>
              <w:t xml:space="preserve">The baseline socio-cultural and socio-economic conditions before the project implementation were established through surveys conducted between 2023 and 2025 within a 5-kilometer radius of the plant. </w:t>
            </w:r>
            <w:r w:rsidRPr="00F04C5B">
              <w:rPr>
                <w:rStyle w:val="ng-star-inserted"/>
                <w:rFonts w:hint="cs"/>
                <w:color w:val="000000" w:themeColor="text1"/>
                <w:shd w:val="clear" w:color="auto" w:fill="FFFFFF"/>
              </w:rPr>
              <w:t xml:space="preserve">Surveys were collected from 385-387 local residents, 26 community leaders, and 24 government agency representatives. The majority of respondents indicated that they </w:t>
            </w:r>
            <w:r w:rsidRPr="00F04C5B">
              <w:rPr>
                <w:rFonts w:hint="cs"/>
                <w:color w:val="000000" w:themeColor="text1"/>
                <w:shd w:val="clear" w:color="auto" w:fill="FFFFFF"/>
              </w:rPr>
              <w:t>do not currently experience significant negative environmental impacts</w:t>
            </w:r>
            <w:r w:rsidRPr="00F04C5B">
              <w:rPr>
                <w:rStyle w:val="ng-star-inserted"/>
                <w:rFonts w:hint="cs"/>
                <w:color w:val="000000" w:themeColor="text1"/>
                <w:shd w:val="clear" w:color="auto" w:fill="FFFFFF"/>
              </w:rPr>
              <w:t xml:space="preserve"> from the plant's operations</w:t>
            </w:r>
          </w:p>
        </w:tc>
      </w:tr>
      <w:tr w:rsidR="009E7CC7" w:rsidRPr="005C1587" w14:paraId="5A84C2AD" w14:textId="77777777" w:rsidTr="00F04C5B">
        <w:tc>
          <w:tcPr>
            <w:tcW w:w="1341" w:type="pct"/>
          </w:tcPr>
          <w:p w14:paraId="45891D45" w14:textId="77777777" w:rsidR="009E7CC7" w:rsidRPr="004E648F" w:rsidRDefault="009E7CC7" w:rsidP="009E7CC7">
            <w:pPr>
              <w:spacing w:after="0" w:line="240" w:lineRule="auto"/>
              <w:rPr>
                <w:color w:val="000000"/>
              </w:rPr>
            </w:pPr>
            <w:r w:rsidRPr="0075458F">
              <w:rPr>
                <w:rFonts w:cs="Times New Roman"/>
                <w:color w:val="000000"/>
                <w:szCs w:val="22"/>
              </w:rPr>
              <w:t>2.2</w:t>
            </w:r>
            <w:r>
              <w:rPr>
                <w:rFonts w:cs="Cordia New" w:hint="cs"/>
                <w:color w:val="000000"/>
                <w:szCs w:val="22"/>
                <w:cs/>
              </w:rPr>
              <w:t xml:space="preserve"> </w:t>
            </w:r>
            <w:bookmarkStart w:id="8" w:name="OLE_LINK399"/>
            <w:r w:rsidRPr="0075458F">
              <w:rPr>
                <w:rFonts w:cs="Times New Roman"/>
                <w:color w:val="000000"/>
                <w:szCs w:val="22"/>
              </w:rPr>
              <w:t>Health and safety</w:t>
            </w:r>
            <w:bookmarkEnd w:id="8"/>
          </w:p>
        </w:tc>
        <w:tc>
          <w:tcPr>
            <w:tcW w:w="3659" w:type="pct"/>
          </w:tcPr>
          <w:p w14:paraId="2F8A288C" w14:textId="77777777" w:rsidR="009E7CC7" w:rsidRPr="00F04C5B" w:rsidRDefault="00F04C5B" w:rsidP="00132858">
            <w:pPr>
              <w:spacing w:after="0" w:line="240" w:lineRule="auto"/>
              <w:ind w:hanging="9"/>
              <w:rPr>
                <w:rStyle w:val="ng-star-inserted"/>
                <w:color w:val="000000" w:themeColor="text1"/>
              </w:rPr>
            </w:pPr>
            <w:r w:rsidRPr="00F04C5B">
              <w:rPr>
                <w:rFonts w:hint="cs"/>
                <w:b/>
                <w:bCs/>
                <w:color w:val="000000" w:themeColor="text1"/>
                <w:shd w:val="clear" w:color="auto" w:fill="FFFFFF"/>
              </w:rPr>
              <w:t>Occupational Air Quality:</w:t>
            </w:r>
            <w:r w:rsidRPr="00F04C5B">
              <w:rPr>
                <w:rStyle w:val="ng-star-inserted"/>
                <w:rFonts w:hint="cs"/>
                <w:color w:val="000000" w:themeColor="text1"/>
                <w:shd w:val="clear" w:color="auto" w:fill="FFFFFF"/>
              </w:rPr>
              <w:t xml:space="preserve"> The concentrations of total dust and respirable dust in high-risk areas (such as raw material grinding, cement grinding, the kilns, and the packing department) were consistently within OSHA standard limits.</w:t>
            </w:r>
          </w:p>
          <w:p w14:paraId="4FD1CE9D" w14:textId="77777777" w:rsidR="00F04C5B" w:rsidRPr="00F04C5B" w:rsidRDefault="00F04C5B" w:rsidP="00132858">
            <w:pPr>
              <w:spacing w:after="0" w:line="240" w:lineRule="auto"/>
              <w:ind w:hanging="9"/>
              <w:rPr>
                <w:rStyle w:val="ng-star-inserted"/>
                <w:color w:val="000000" w:themeColor="text1"/>
              </w:rPr>
            </w:pPr>
            <w:r w:rsidRPr="00F04C5B">
              <w:rPr>
                <w:rFonts w:hint="cs"/>
                <w:b/>
                <w:bCs/>
                <w:color w:val="000000" w:themeColor="text1"/>
                <w:shd w:val="clear" w:color="auto" w:fill="FFFFFF"/>
              </w:rPr>
              <w:t>Occupational Noise:</w:t>
            </w:r>
            <w:r w:rsidRPr="00F04C5B">
              <w:rPr>
                <w:rStyle w:val="ng-star-inserted"/>
                <w:rFonts w:hint="cs"/>
                <w:color w:val="000000" w:themeColor="text1"/>
                <w:shd w:val="clear" w:color="auto" w:fill="FFFFFF"/>
              </w:rPr>
              <w:t xml:space="preserve"> As noted previously, 8-hour average noise levels (Leq-8 </w:t>
            </w:r>
            <w:proofErr w:type="spellStart"/>
            <w:r w:rsidRPr="00F04C5B">
              <w:rPr>
                <w:rStyle w:val="ng-star-inserted"/>
                <w:rFonts w:hint="cs"/>
                <w:color w:val="000000" w:themeColor="text1"/>
                <w:shd w:val="clear" w:color="auto" w:fill="FFFFFF"/>
              </w:rPr>
              <w:t>hrs</w:t>
            </w:r>
            <w:proofErr w:type="spellEnd"/>
            <w:r w:rsidRPr="00F04C5B">
              <w:rPr>
                <w:rStyle w:val="ng-star-inserted"/>
                <w:rFonts w:hint="cs"/>
                <w:color w:val="000000" w:themeColor="text1"/>
                <w:shd w:val="clear" w:color="auto" w:fill="FFFFFF"/>
              </w:rPr>
              <w:t>) near heavy machinery like compressor rooms, cement grinding mills, and the kilns ranged from 77.8 to 100.4 dB(A), with maximum levels up to 109.2 dB(A). Because some of these areas exceed standard safety limits, the plant tightly controls exposure by prohibiting permanent stationing in these zones, enforcing mandatory Personal Protective Equipment (PPE) like earplugs/earmuffs, mapping noise contours, and conducting annual hearing tests.</w:t>
            </w:r>
          </w:p>
          <w:p w14:paraId="3834BEB4" w14:textId="66298DB1" w:rsidR="00F04C5B" w:rsidRPr="00F04C5B" w:rsidRDefault="00F04C5B" w:rsidP="00132858">
            <w:pPr>
              <w:spacing w:after="0" w:line="240" w:lineRule="auto"/>
              <w:ind w:hanging="9"/>
              <w:rPr>
                <w:color w:val="000000" w:themeColor="text1"/>
              </w:rPr>
            </w:pPr>
            <w:r w:rsidRPr="00F04C5B">
              <w:rPr>
                <w:rFonts w:hint="cs"/>
                <w:b/>
                <w:bCs/>
                <w:color w:val="000000" w:themeColor="text1"/>
                <w:shd w:val="clear" w:color="auto" w:fill="FFFFFF"/>
              </w:rPr>
              <w:t>Accidents and Occupational Illnesses</w:t>
            </w:r>
            <w:r w:rsidRPr="00E81795">
              <w:rPr>
                <w:rFonts w:hint="cs"/>
                <w:b/>
                <w:bCs/>
                <w:shd w:val="clear" w:color="auto" w:fill="FFFFFF"/>
              </w:rPr>
              <w:t>:</w:t>
            </w:r>
            <w:r w:rsidRPr="00E81795">
              <w:rPr>
                <w:rStyle w:val="ng-star-inserted"/>
                <w:rFonts w:hint="cs"/>
                <w:shd w:val="clear" w:color="auto" w:fill="FFFFFF"/>
              </w:rPr>
              <w:t xml:space="preserve"> Over the three-year baseline period, the plant recorded 22 accidents </w:t>
            </w:r>
            <w:r w:rsidRPr="00E81795">
              <w:rPr>
                <w:rStyle w:val="ng-star-inserted"/>
                <w:rFonts w:hint="cs"/>
                <w:color w:val="000000" w:themeColor="text1"/>
                <w:shd w:val="clear" w:color="auto" w:fill="FFFFFF"/>
              </w:rPr>
              <w:t>(comprising property damage, minor injuries, one lost-time incident</w:t>
            </w:r>
            <w:r w:rsidRPr="00F04C5B">
              <w:rPr>
                <w:rStyle w:val="ng-star-inserted"/>
                <w:rFonts w:hint="cs"/>
                <w:color w:val="000000" w:themeColor="text1"/>
                <w:shd w:val="clear" w:color="auto" w:fill="FFFFFF"/>
              </w:rPr>
              <w:t xml:space="preserve">, and four minor fires). All incidents were investigated to improve standards and prevent recurrence. Importantly, there were </w:t>
            </w:r>
            <w:r w:rsidRPr="00F04C5B">
              <w:rPr>
                <w:rFonts w:hint="cs"/>
                <w:color w:val="000000" w:themeColor="text1"/>
                <w:shd w:val="clear" w:color="auto" w:fill="FFFFFF"/>
              </w:rPr>
              <w:t xml:space="preserve">zero recorded </w:t>
            </w:r>
            <w:r w:rsidRPr="00F04C5B">
              <w:rPr>
                <w:rFonts w:hint="cs"/>
                <w:color w:val="000000" w:themeColor="text1"/>
                <w:shd w:val="clear" w:color="auto" w:fill="FFFFFF"/>
              </w:rPr>
              <w:lastRenderedPageBreak/>
              <w:t>cases of occupational illnesses</w:t>
            </w:r>
            <w:r w:rsidRPr="00F04C5B">
              <w:rPr>
                <w:rStyle w:val="ng-star-inserted"/>
                <w:rFonts w:hint="cs"/>
                <w:color w:val="000000" w:themeColor="text1"/>
                <w:shd w:val="clear" w:color="auto" w:fill="FFFFFF"/>
              </w:rPr>
              <w:t xml:space="preserve"> resulting from work activities.</w:t>
            </w:r>
            <w:r w:rsidRPr="00F04C5B">
              <w:rPr>
                <w:rFonts w:hint="cs"/>
                <w:color w:val="000000" w:themeColor="text1"/>
                <w:shd w:val="clear" w:color="auto" w:fill="FFFFFF"/>
              </w:rPr>
              <w:br/>
            </w:r>
            <w:r w:rsidRPr="00F04C5B">
              <w:rPr>
                <w:rFonts w:hint="cs"/>
                <w:b/>
                <w:bCs/>
                <w:color w:val="000000" w:themeColor="text1"/>
                <w:shd w:val="clear" w:color="auto" w:fill="FFFFFF"/>
              </w:rPr>
              <w:t>Worker Health Assessments:</w:t>
            </w:r>
            <w:r w:rsidRPr="00F04C5B">
              <w:rPr>
                <w:rStyle w:val="ng-star-inserted"/>
                <w:rFonts w:hint="cs"/>
                <w:color w:val="000000" w:themeColor="text1"/>
                <w:shd w:val="clear" w:color="auto" w:fill="FFFFFF"/>
              </w:rPr>
              <w:t xml:space="preserve"> The plant conducts comprehensive annual health checkups for its employees, covering general exams, chest X-rays, lung capacity, hearing, blood, and liver function. The majority of the workforce demonstrated normal health results. For the minority with abnormal results, the plant provides occupational physician consultations and monitors them closely.</w:t>
            </w:r>
            <w:r w:rsidRPr="00F04C5B">
              <w:rPr>
                <w:rFonts w:hint="cs"/>
                <w:color w:val="000000" w:themeColor="text1"/>
                <w:shd w:val="clear" w:color="auto" w:fill="FFFFFF"/>
              </w:rPr>
              <w:br/>
            </w:r>
            <w:r w:rsidRPr="00F04C5B">
              <w:rPr>
                <w:rFonts w:hint="cs"/>
                <w:b/>
                <w:bCs/>
                <w:color w:val="000000" w:themeColor="text1"/>
                <w:shd w:val="clear" w:color="auto" w:fill="FFFFFF"/>
              </w:rPr>
              <w:t>Fire Safety and Emergency Preparedness:</w:t>
            </w:r>
            <w:r w:rsidRPr="00F04C5B">
              <w:rPr>
                <w:rStyle w:val="ng-star-inserted"/>
                <w:rFonts w:hint="cs"/>
                <w:color w:val="000000" w:themeColor="text1"/>
                <w:shd w:val="clear" w:color="auto" w:fill="FFFFFF"/>
              </w:rPr>
              <w:t xml:space="preserve"> The plant maintains robust baseline fire protection infrastructure, including 139 fire extinguishers, a 1,000 GPM fire pump, fire hydrants, sprinkler and foam systems, and comprehensive fire alarm/detector systems. It also maintains a 10,000 cubic meter water reserve specifically for firefighting. The plant conducts annual emergency response and fire evacuation drills.</w:t>
            </w:r>
          </w:p>
        </w:tc>
      </w:tr>
      <w:tr w:rsidR="00F04C5B" w:rsidRPr="005C1587" w14:paraId="536244B8" w14:textId="77777777" w:rsidTr="00F04C5B">
        <w:tc>
          <w:tcPr>
            <w:tcW w:w="1341" w:type="pct"/>
          </w:tcPr>
          <w:p w14:paraId="322D4509" w14:textId="77777777" w:rsidR="00F04C5B" w:rsidRPr="00A538C1" w:rsidRDefault="00F04C5B" w:rsidP="00A538C1">
            <w:pPr>
              <w:spacing w:after="0"/>
              <w:jc w:val="thaiDistribute"/>
              <w:rPr>
                <w:color w:val="000000"/>
                <w:spacing w:val="-8"/>
                <w:cs/>
              </w:rPr>
            </w:pPr>
            <w:r w:rsidRPr="00A538C1">
              <w:rPr>
                <w:rFonts w:cs="Times New Roman"/>
                <w:color w:val="000000"/>
                <w:spacing w:val="-8"/>
                <w:szCs w:val="22"/>
              </w:rPr>
              <w:lastRenderedPageBreak/>
              <w:t>2.3</w:t>
            </w:r>
            <w:r>
              <w:rPr>
                <w:rFonts w:cs="Cordia New" w:hint="cs"/>
                <w:color w:val="000000"/>
                <w:spacing w:val="-8"/>
                <w:szCs w:val="22"/>
                <w:cs/>
              </w:rPr>
              <w:t xml:space="preserve"> </w:t>
            </w:r>
            <w:bookmarkStart w:id="9" w:name="OLE_LINK400"/>
            <w:r w:rsidRPr="00A538C1">
              <w:rPr>
                <w:rFonts w:cs="Times New Roman"/>
                <w:color w:val="000000"/>
                <w:spacing w:val="-8"/>
                <w:szCs w:val="22"/>
              </w:rPr>
              <w:t>Traditions, cultures and/or</w:t>
            </w:r>
            <w:r>
              <w:rPr>
                <w:rFonts w:cs="Cordia New" w:hint="cs"/>
                <w:color w:val="000000"/>
                <w:spacing w:val="-8"/>
                <w:szCs w:val="22"/>
                <w:cs/>
              </w:rPr>
              <w:t xml:space="preserve"> </w:t>
            </w:r>
            <w:r w:rsidRPr="00A538C1">
              <w:rPr>
                <w:rFonts w:cs="Times New Roman"/>
                <w:color w:val="000000"/>
                <w:spacing w:val="-8"/>
                <w:szCs w:val="22"/>
              </w:rPr>
              <w:t>valuable places worthy of</w:t>
            </w:r>
            <w:r>
              <w:rPr>
                <w:rFonts w:cs="Cordia New" w:hint="cs"/>
                <w:color w:val="000000"/>
                <w:spacing w:val="-8"/>
                <w:szCs w:val="22"/>
                <w:cs/>
              </w:rPr>
              <w:t xml:space="preserve"> </w:t>
            </w:r>
            <w:r w:rsidRPr="00A538C1">
              <w:rPr>
                <w:rFonts w:cs="Times New Roman"/>
                <w:color w:val="000000"/>
                <w:spacing w:val="-8"/>
                <w:szCs w:val="22"/>
              </w:rPr>
              <w:t>conservation</w:t>
            </w:r>
            <w:bookmarkEnd w:id="9"/>
          </w:p>
        </w:tc>
        <w:tc>
          <w:tcPr>
            <w:tcW w:w="3659" w:type="pct"/>
            <w:vMerge w:val="restart"/>
          </w:tcPr>
          <w:p w14:paraId="0DBE2A1D" w14:textId="6D4AF27C" w:rsidR="00F04C5B" w:rsidRPr="00F04C5B" w:rsidRDefault="00F04C5B" w:rsidP="00132858">
            <w:pPr>
              <w:spacing w:after="0" w:line="240" w:lineRule="auto"/>
              <w:ind w:hanging="9"/>
              <w:rPr>
                <w:color w:val="000000" w:themeColor="text1"/>
                <w:cs/>
              </w:rPr>
            </w:pPr>
            <w:r w:rsidRPr="00F04C5B">
              <w:rPr>
                <w:rStyle w:val="ng-star-inserted"/>
                <w:rFonts w:hint="cs"/>
                <w:color w:val="000000" w:themeColor="text1"/>
                <w:shd w:val="clear" w:color="auto" w:fill="FFFFFF"/>
              </w:rPr>
              <w:t xml:space="preserve">The plant actively fosters local traditions through its Corporate Social Responsibility (CSR) programs, which feature a specific focus area dedicated to </w:t>
            </w:r>
            <w:r w:rsidRPr="00F04C5B">
              <w:rPr>
                <w:rFonts w:hint="cs"/>
                <w:b/>
                <w:bCs/>
                <w:color w:val="000000" w:themeColor="text1"/>
                <w:shd w:val="clear" w:color="auto" w:fill="FFFFFF"/>
              </w:rPr>
              <w:t>"</w:t>
            </w:r>
            <w:r w:rsidRPr="00F04C5B">
              <w:rPr>
                <w:rFonts w:hint="cs"/>
                <w:color w:val="000000" w:themeColor="text1"/>
                <w:shd w:val="clear" w:color="auto" w:fill="FFFFFF"/>
              </w:rPr>
              <w:t>Education, Religion, and Arts/Culture"</w:t>
            </w:r>
            <w:r w:rsidRPr="00F04C5B">
              <w:rPr>
                <w:rStyle w:val="ng-star-inserted"/>
                <w:rFonts w:hint="cs"/>
                <w:color w:val="000000" w:themeColor="text1"/>
                <w:shd w:val="clear" w:color="auto" w:fill="FFFFFF"/>
              </w:rPr>
              <w:t>. Through these ongoing community relations activities, the plant provides support to maintain and promote local arts, cultural traditions, and religious activities.</w:t>
            </w:r>
          </w:p>
        </w:tc>
      </w:tr>
      <w:tr w:rsidR="00F04C5B" w:rsidRPr="005C1587" w14:paraId="1B8D4098" w14:textId="77777777" w:rsidTr="00F04C5B">
        <w:tc>
          <w:tcPr>
            <w:tcW w:w="1341" w:type="pct"/>
          </w:tcPr>
          <w:p w14:paraId="7BF32ACB" w14:textId="77777777" w:rsidR="00F04C5B" w:rsidRPr="004E648F" w:rsidRDefault="00F04C5B" w:rsidP="00A538C1">
            <w:pPr>
              <w:spacing w:after="0"/>
              <w:rPr>
                <w:color w:val="000000"/>
                <w:cs/>
              </w:rPr>
            </w:pPr>
            <w:r w:rsidRPr="0075458F">
              <w:rPr>
                <w:rFonts w:cs="Times New Roman"/>
                <w:color w:val="000000"/>
                <w:szCs w:val="22"/>
              </w:rPr>
              <w:t>2.4</w:t>
            </w:r>
            <w:r>
              <w:rPr>
                <w:rFonts w:cs="Cordia New" w:hint="cs"/>
                <w:color w:val="000000"/>
                <w:szCs w:val="22"/>
                <w:cs/>
              </w:rPr>
              <w:t xml:space="preserve"> </w:t>
            </w:r>
            <w:bookmarkStart w:id="10" w:name="OLE_LINK401"/>
            <w:r w:rsidRPr="0075458F">
              <w:rPr>
                <w:rFonts w:cs="Times New Roman"/>
                <w:color w:val="000000"/>
                <w:szCs w:val="22"/>
              </w:rPr>
              <w:t>Race, religion, and ethnic group</w:t>
            </w:r>
            <w:bookmarkEnd w:id="10"/>
          </w:p>
        </w:tc>
        <w:tc>
          <w:tcPr>
            <w:tcW w:w="3659" w:type="pct"/>
            <w:vMerge/>
          </w:tcPr>
          <w:p w14:paraId="3ABDB9CA" w14:textId="028EB23F" w:rsidR="00F04C5B" w:rsidRPr="00E758CC" w:rsidRDefault="00F04C5B" w:rsidP="00132858">
            <w:pPr>
              <w:spacing w:after="0" w:line="240" w:lineRule="auto"/>
              <w:ind w:hanging="9"/>
            </w:pPr>
          </w:p>
        </w:tc>
      </w:tr>
      <w:tr w:rsidR="00A538C1" w:rsidRPr="005C1587" w14:paraId="009D5398" w14:textId="77777777" w:rsidTr="00F04C5B">
        <w:tc>
          <w:tcPr>
            <w:tcW w:w="1341" w:type="pct"/>
          </w:tcPr>
          <w:p w14:paraId="14F3C244" w14:textId="77777777" w:rsidR="00A538C1" w:rsidRPr="00764E3C" w:rsidRDefault="00A538C1" w:rsidP="00A538C1">
            <w:pPr>
              <w:spacing w:after="0" w:line="240" w:lineRule="auto"/>
              <w:rPr>
                <w:color w:val="000000"/>
              </w:rPr>
            </w:pPr>
            <w:r w:rsidRPr="0075458F">
              <w:rPr>
                <w:rFonts w:cs="Times New Roman"/>
                <w:color w:val="000000"/>
                <w:szCs w:val="22"/>
              </w:rPr>
              <w:t>2.5</w:t>
            </w:r>
            <w:r>
              <w:rPr>
                <w:rFonts w:cs="Cordia New" w:hint="cs"/>
                <w:color w:val="000000"/>
                <w:szCs w:val="22"/>
                <w:cs/>
              </w:rPr>
              <w:t xml:space="preserve"> </w:t>
            </w:r>
            <w:bookmarkStart w:id="11" w:name="OLE_LINK402"/>
            <w:r w:rsidRPr="0075458F">
              <w:rPr>
                <w:rFonts w:cs="Times New Roman"/>
                <w:color w:val="000000"/>
                <w:szCs w:val="22"/>
              </w:rPr>
              <w:t>Transportation</w:t>
            </w:r>
            <w:bookmarkEnd w:id="11"/>
          </w:p>
        </w:tc>
        <w:tc>
          <w:tcPr>
            <w:tcW w:w="3659" w:type="pct"/>
          </w:tcPr>
          <w:p w14:paraId="66706346" w14:textId="1C9D7760" w:rsidR="00A538C1" w:rsidRPr="00F04C5B" w:rsidRDefault="00F04C5B" w:rsidP="00F04C5B">
            <w:pPr>
              <w:spacing w:after="0" w:line="240" w:lineRule="auto"/>
              <w:ind w:hanging="9"/>
            </w:pPr>
            <w:r w:rsidRPr="00F04C5B">
              <w:rPr>
                <w:rStyle w:val="ng-star-inserted"/>
                <w:rFonts w:hint="cs"/>
                <w:color w:val="303030"/>
                <w:shd w:val="clear" w:color="auto" w:fill="FFFFFF"/>
              </w:rPr>
              <w:t xml:space="preserve">The main route used for traveling in and out of the project area and transporting materials is the 4-lane </w:t>
            </w:r>
            <w:r w:rsidRPr="00F04C5B">
              <w:rPr>
                <w:rFonts w:hint="cs"/>
                <w:color w:val="303030"/>
                <w:shd w:val="clear" w:color="auto" w:fill="FFFFFF"/>
              </w:rPr>
              <w:t xml:space="preserve">Highway No. 3048 (Huai Bong - </w:t>
            </w:r>
            <w:proofErr w:type="spellStart"/>
            <w:r w:rsidRPr="00F04C5B">
              <w:rPr>
                <w:rFonts w:hint="cs"/>
                <w:color w:val="303030"/>
                <w:shd w:val="clear" w:color="auto" w:fill="FFFFFF"/>
              </w:rPr>
              <w:t>Tha</w:t>
            </w:r>
            <w:proofErr w:type="spellEnd"/>
            <w:r w:rsidRPr="00F04C5B">
              <w:rPr>
                <w:rFonts w:hint="cs"/>
                <w:color w:val="303030"/>
                <w:shd w:val="clear" w:color="auto" w:fill="FFFFFF"/>
              </w:rPr>
              <w:t xml:space="preserve"> Lan).</w:t>
            </w:r>
            <w:r w:rsidRPr="00F04C5B">
              <w:rPr>
                <w:rFonts w:hint="cs"/>
                <w:b/>
                <w:bCs/>
                <w:color w:val="303030"/>
                <w:shd w:val="clear" w:color="auto" w:fill="FFFFFF"/>
              </w:rPr>
              <w:t xml:space="preserve"> </w:t>
            </w:r>
            <w:r w:rsidRPr="00F04C5B">
              <w:rPr>
                <w:rStyle w:val="ng-star-inserted"/>
                <w:rFonts w:hint="cs"/>
                <w:color w:val="303030"/>
                <w:shd w:val="clear" w:color="auto" w:fill="FFFFFF"/>
              </w:rPr>
              <w:t xml:space="preserve">Traffic volume statistics collected for Highway No. 3048 between 2021 and 2025 (B.E. 2564-2568) show that the road is highly efficient. The baseline Volume-to-Capacity (V/C) ratio ranges from </w:t>
            </w:r>
            <w:r w:rsidRPr="00F04C5B">
              <w:rPr>
                <w:rFonts w:hint="cs"/>
                <w:b/>
                <w:bCs/>
                <w:color w:val="303030"/>
                <w:shd w:val="clear" w:color="auto" w:fill="FFFFFF"/>
              </w:rPr>
              <w:t>0</w:t>
            </w:r>
            <w:r w:rsidRPr="00F04C5B">
              <w:rPr>
                <w:rFonts w:hint="cs"/>
                <w:color w:val="303030"/>
                <w:shd w:val="clear" w:color="auto" w:fill="FFFFFF"/>
              </w:rPr>
              <w:t>.063 to 0.084</w:t>
            </w:r>
            <w:r w:rsidRPr="00F04C5B">
              <w:rPr>
                <w:rStyle w:val="ng-star-inserted"/>
                <w:rFonts w:hint="cs"/>
                <w:color w:val="303030"/>
                <w:shd w:val="clear" w:color="auto" w:fill="FFFFFF"/>
              </w:rPr>
              <w:t xml:space="preserve">. This corresponds to a </w:t>
            </w:r>
            <w:r w:rsidRPr="00F04C5B">
              <w:rPr>
                <w:rFonts w:hint="cs"/>
                <w:color w:val="303030"/>
                <w:shd w:val="clear" w:color="auto" w:fill="FFFFFF"/>
              </w:rPr>
              <w:t>Level of Service (LOS) "A"</w:t>
            </w:r>
            <w:r w:rsidRPr="00F04C5B">
              <w:rPr>
                <w:rStyle w:val="ng-star-inserted"/>
                <w:rFonts w:hint="cs"/>
                <w:color w:val="303030"/>
                <w:shd w:val="clear" w:color="auto" w:fill="FFFFFF"/>
              </w:rPr>
              <w:t>, indicating that the traffic is free-flowing and drivers have a high degree of freedom to control their vehicles without being disturbed by other factors.</w:t>
            </w:r>
          </w:p>
        </w:tc>
      </w:tr>
      <w:tr w:rsidR="00A538C1" w:rsidRPr="005C1587" w14:paraId="676EF4D8" w14:textId="77777777" w:rsidTr="00F04C5B">
        <w:tc>
          <w:tcPr>
            <w:tcW w:w="1341" w:type="pct"/>
          </w:tcPr>
          <w:p w14:paraId="2E9C958F" w14:textId="77777777" w:rsidR="00A538C1" w:rsidRPr="004E648F" w:rsidRDefault="00A538C1" w:rsidP="00A538C1">
            <w:pPr>
              <w:spacing w:after="0" w:line="240" w:lineRule="auto"/>
              <w:rPr>
                <w:color w:val="000000"/>
                <w:cs/>
              </w:rPr>
            </w:pPr>
            <w:r w:rsidRPr="0075458F">
              <w:rPr>
                <w:rFonts w:cs="Times New Roman"/>
                <w:color w:val="000000"/>
                <w:szCs w:val="22"/>
              </w:rPr>
              <w:lastRenderedPageBreak/>
              <w:t>2.6</w:t>
            </w:r>
            <w:r>
              <w:rPr>
                <w:rFonts w:cs="Cordia New" w:hint="cs"/>
                <w:color w:val="000000"/>
                <w:szCs w:val="22"/>
                <w:cs/>
              </w:rPr>
              <w:t xml:space="preserve"> </w:t>
            </w:r>
            <w:r w:rsidRPr="0075458F">
              <w:rPr>
                <w:rFonts w:cs="Times New Roman"/>
                <w:color w:val="000000"/>
                <w:szCs w:val="22"/>
              </w:rPr>
              <w:t>Other (Please specify…)</w:t>
            </w:r>
          </w:p>
        </w:tc>
        <w:tc>
          <w:tcPr>
            <w:tcW w:w="3659" w:type="pct"/>
          </w:tcPr>
          <w:p w14:paraId="4822504A" w14:textId="2B94EE9B" w:rsidR="00A538C1" w:rsidRPr="00FB7D00" w:rsidRDefault="000314F4" w:rsidP="00FB7D00">
            <w:pPr>
              <w:spacing w:after="0" w:line="240" w:lineRule="auto"/>
              <w:ind w:hanging="9"/>
              <w:jc w:val="both"/>
            </w:pPr>
            <w:r w:rsidRPr="00FB7D00">
              <w:t>N/A</w:t>
            </w:r>
          </w:p>
        </w:tc>
      </w:tr>
      <w:tr w:rsidR="004E3DC2" w:rsidRPr="005C1587" w14:paraId="5FF49364" w14:textId="77777777" w:rsidTr="004E648F">
        <w:tc>
          <w:tcPr>
            <w:tcW w:w="5000" w:type="pct"/>
            <w:gridSpan w:val="2"/>
            <w:shd w:val="clear" w:color="auto" w:fill="DEEAF6"/>
          </w:tcPr>
          <w:p w14:paraId="26B3EF6B" w14:textId="77777777" w:rsidR="004E3DC2" w:rsidRPr="004E648F" w:rsidRDefault="004E3DC2" w:rsidP="004E648F">
            <w:pPr>
              <w:spacing w:after="0" w:line="240" w:lineRule="auto"/>
              <w:rPr>
                <w:color w:val="000000"/>
              </w:rPr>
            </w:pPr>
            <w:r w:rsidRPr="004E648F">
              <w:rPr>
                <w:rFonts w:hint="cs"/>
                <w:b/>
                <w:bCs/>
                <w:color w:val="000000"/>
                <w:cs/>
              </w:rPr>
              <w:t xml:space="preserve">3. </w:t>
            </w:r>
            <w:r w:rsidR="00EB3FEF">
              <w:rPr>
                <w:b/>
                <w:bCs/>
                <w:color w:val="000000"/>
              </w:rPr>
              <w:t>Economic</w:t>
            </w:r>
          </w:p>
        </w:tc>
      </w:tr>
      <w:tr w:rsidR="004E3DC2" w:rsidRPr="005C1587" w14:paraId="4A657B4A" w14:textId="77777777" w:rsidTr="00F04C5B">
        <w:tc>
          <w:tcPr>
            <w:tcW w:w="1341" w:type="pct"/>
          </w:tcPr>
          <w:p w14:paraId="44C75405" w14:textId="77777777" w:rsidR="004E3DC2" w:rsidRPr="004E648F" w:rsidRDefault="00A538C1" w:rsidP="004E648F">
            <w:pPr>
              <w:spacing w:after="0" w:line="240" w:lineRule="auto"/>
              <w:rPr>
                <w:color w:val="000000"/>
                <w:cs/>
              </w:rPr>
            </w:pPr>
            <w:r w:rsidRPr="0075458F">
              <w:rPr>
                <w:rFonts w:cs="Times New Roman"/>
                <w:color w:val="000000"/>
                <w:szCs w:val="22"/>
              </w:rPr>
              <w:t>3.1</w:t>
            </w:r>
            <w:r>
              <w:rPr>
                <w:rFonts w:cs="Cordia New" w:hint="cs"/>
                <w:color w:val="000000"/>
                <w:szCs w:val="22"/>
                <w:cs/>
              </w:rPr>
              <w:t xml:space="preserve"> </w:t>
            </w:r>
            <w:bookmarkStart w:id="12" w:name="OLE_LINK403"/>
            <w:r w:rsidRPr="0075458F">
              <w:rPr>
                <w:rFonts w:cs="Times New Roman"/>
                <w:color w:val="000000"/>
                <w:szCs w:val="22"/>
              </w:rPr>
              <w:t xml:space="preserve">Overall local economy </w:t>
            </w:r>
            <w:bookmarkEnd w:id="12"/>
            <w:r w:rsidRPr="0075458F">
              <w:rPr>
                <w:rFonts w:cs="Times New Roman"/>
                <w:color w:val="000000"/>
                <w:szCs w:val="22"/>
              </w:rPr>
              <w:t>(i.e.</w:t>
            </w:r>
            <w:r>
              <w:rPr>
                <w:rFonts w:cs="Cordia New" w:hint="cs"/>
                <w:color w:val="000000"/>
                <w:szCs w:val="22"/>
                <w:cs/>
              </w:rPr>
              <w:t xml:space="preserve"> </w:t>
            </w:r>
            <w:r w:rsidRPr="0075458F">
              <w:rPr>
                <w:rFonts w:cs="Times New Roman"/>
                <w:color w:val="000000"/>
                <w:szCs w:val="22"/>
              </w:rPr>
              <w:t>income, expenditure, etc.)</w:t>
            </w:r>
          </w:p>
        </w:tc>
        <w:tc>
          <w:tcPr>
            <w:tcW w:w="3659" w:type="pct"/>
          </w:tcPr>
          <w:p w14:paraId="2DEF24DA" w14:textId="621FE299" w:rsidR="004E3DC2" w:rsidRPr="00F04C5B" w:rsidRDefault="00A7012D" w:rsidP="00A7012D">
            <w:pPr>
              <w:spacing w:after="0" w:line="240" w:lineRule="auto"/>
              <w:ind w:hanging="9"/>
              <w:jc w:val="both"/>
              <w:rPr>
                <w:color w:val="000000" w:themeColor="text1"/>
              </w:rPr>
            </w:pPr>
            <w:r w:rsidRPr="00F04C5B">
              <w:rPr>
                <w:color w:val="000000" w:themeColor="text1"/>
              </w:rPr>
              <w:t>Ban Mo District has a mixed local economy supported by agriculture, small-scale trade, services, and local manufacturing activities. Household income is generally linked to farming, wage employment, retail businesses, and services in the community. The wider Saraburi economy is strongly driven by the non-agricultural sector, especially industry and services, while agriculture remains important for rural households.</w:t>
            </w:r>
            <w:r w:rsidR="00F04C5B" w:rsidRPr="00F04C5B">
              <w:rPr>
                <w:rStyle w:val="FootnoteReference"/>
                <w:color w:val="000000" w:themeColor="text1"/>
              </w:rPr>
              <w:footnoteReference w:id="3"/>
            </w:r>
            <w:r w:rsidR="00F04C5B" w:rsidRPr="00F04C5B">
              <w:rPr>
                <w:color w:val="000000" w:themeColor="text1"/>
                <w:vertAlign w:val="superscript"/>
              </w:rPr>
              <w:t>,</w:t>
            </w:r>
            <w:r w:rsidR="00F04C5B" w:rsidRPr="00F04C5B">
              <w:rPr>
                <w:rStyle w:val="FootnoteReference"/>
                <w:color w:val="000000" w:themeColor="text1"/>
              </w:rPr>
              <w:footnoteReference w:id="4"/>
            </w:r>
            <w:r w:rsidR="00F04C5B" w:rsidRPr="00F04C5B">
              <w:rPr>
                <w:color w:val="000000" w:themeColor="text1"/>
                <w:vertAlign w:val="superscript"/>
              </w:rPr>
              <w:t>,</w:t>
            </w:r>
            <w:r w:rsidR="00F04C5B" w:rsidRPr="00F04C5B">
              <w:rPr>
                <w:rStyle w:val="FootnoteReference"/>
                <w:color w:val="000000" w:themeColor="text1"/>
              </w:rPr>
              <w:footnoteReference w:id="5"/>
            </w:r>
          </w:p>
        </w:tc>
      </w:tr>
      <w:tr w:rsidR="00A538C1" w:rsidRPr="005C1587" w14:paraId="1ACAE048" w14:textId="77777777" w:rsidTr="00F04C5B">
        <w:trPr>
          <w:trHeight w:val="376"/>
        </w:trPr>
        <w:tc>
          <w:tcPr>
            <w:tcW w:w="1341" w:type="pct"/>
          </w:tcPr>
          <w:p w14:paraId="32379349" w14:textId="77777777" w:rsidR="00A538C1" w:rsidRPr="004E648F" w:rsidRDefault="00A538C1" w:rsidP="00A538C1">
            <w:pPr>
              <w:spacing w:after="0" w:line="240" w:lineRule="auto"/>
              <w:rPr>
                <w:color w:val="000000"/>
                <w:cs/>
              </w:rPr>
            </w:pPr>
            <w:r w:rsidRPr="0075458F">
              <w:rPr>
                <w:rFonts w:cs="Times New Roman"/>
                <w:color w:val="000000"/>
                <w:szCs w:val="22"/>
              </w:rPr>
              <w:t>3.2</w:t>
            </w:r>
            <w:r>
              <w:rPr>
                <w:rFonts w:cs="Cordia New" w:hint="cs"/>
                <w:color w:val="000000"/>
                <w:szCs w:val="22"/>
                <w:cs/>
              </w:rPr>
              <w:t xml:space="preserve"> </w:t>
            </w:r>
            <w:r w:rsidRPr="0075458F">
              <w:rPr>
                <w:rFonts w:cs="Times New Roman"/>
                <w:color w:val="000000"/>
                <w:szCs w:val="22"/>
              </w:rPr>
              <w:t>Employment/Career</w:t>
            </w:r>
          </w:p>
        </w:tc>
        <w:tc>
          <w:tcPr>
            <w:tcW w:w="3659" w:type="pct"/>
            <w:vAlign w:val="center"/>
          </w:tcPr>
          <w:p w14:paraId="191A235A" w14:textId="445B4DBB" w:rsidR="00A538C1" w:rsidRPr="00F04C5B" w:rsidRDefault="00F04C5B" w:rsidP="00B36689">
            <w:pPr>
              <w:spacing w:after="0" w:line="240" w:lineRule="auto"/>
              <w:ind w:hanging="9"/>
              <w:rPr>
                <w:color w:val="000000" w:themeColor="text1"/>
                <w:cs/>
              </w:rPr>
            </w:pPr>
            <w:r w:rsidRPr="00F04C5B">
              <w:rPr>
                <w:rStyle w:val="ng-star-inserted"/>
                <w:rFonts w:hint="cs"/>
                <w:color w:val="000000" w:themeColor="text1"/>
                <w:shd w:val="clear" w:color="auto" w:fill="FFFFFF"/>
              </w:rPr>
              <w:t xml:space="preserve">According to the Saraburi Provincial Labor Situation Report for the 4th Quarter of 2025, the province has a total labor force of 421,153 people. The unemployment rate is notably low at 0.63% (2,654 people). </w:t>
            </w:r>
            <w:r w:rsidRPr="00F04C5B">
              <w:rPr>
                <w:rStyle w:val="ng-star-inserted"/>
                <w:color w:val="000000" w:themeColor="text1"/>
                <w:shd w:val="clear" w:color="auto" w:fill="FFFFFF"/>
              </w:rPr>
              <w:t>Most of</w:t>
            </w:r>
            <w:r w:rsidRPr="00F04C5B">
              <w:rPr>
                <w:rStyle w:val="ng-star-inserted"/>
                <w:rFonts w:hint="cs"/>
                <w:color w:val="000000" w:themeColor="text1"/>
                <w:shd w:val="clear" w:color="auto" w:fill="FFFFFF"/>
              </w:rPr>
              <w:t xml:space="preserve"> the employed population (85.91%) works in non-agricultural sectors, with the top three industries being manufacturing, wholesale and retail trade, and construction.</w:t>
            </w:r>
          </w:p>
        </w:tc>
      </w:tr>
      <w:tr w:rsidR="00A538C1" w:rsidRPr="005C1587" w14:paraId="4A954CE1" w14:textId="77777777" w:rsidTr="00F04C5B">
        <w:tc>
          <w:tcPr>
            <w:tcW w:w="1341" w:type="pct"/>
          </w:tcPr>
          <w:p w14:paraId="740AE08D" w14:textId="77777777" w:rsidR="00A538C1" w:rsidRPr="004E648F" w:rsidRDefault="00A538C1" w:rsidP="00A538C1">
            <w:pPr>
              <w:spacing w:after="0" w:line="240" w:lineRule="auto"/>
              <w:rPr>
                <w:color w:val="000000"/>
              </w:rPr>
            </w:pPr>
            <w:r w:rsidRPr="00A538C1">
              <w:rPr>
                <w:color w:val="000000"/>
                <w:sz w:val="44"/>
                <w:cs/>
              </w:rPr>
              <w:t>3.3</w:t>
            </w:r>
            <w:r>
              <w:rPr>
                <w:rFonts w:cs="Cordia New" w:hint="cs"/>
                <w:color w:val="000000"/>
                <w:sz w:val="44"/>
                <w:cs/>
              </w:rPr>
              <w:t xml:space="preserve"> </w:t>
            </w:r>
            <w:bookmarkStart w:id="13" w:name="OLE_LINK404"/>
            <w:r w:rsidRPr="0075458F">
              <w:rPr>
                <w:rFonts w:cs="Times New Roman"/>
                <w:color w:val="000000"/>
                <w:szCs w:val="22"/>
              </w:rPr>
              <w:t xml:space="preserve">Major agricultural activity in  </w:t>
            </w:r>
            <w:r w:rsidRPr="0075458F">
              <w:rPr>
                <w:rFonts w:cs="Times New Roman"/>
                <w:color w:val="000000"/>
                <w:szCs w:val="22"/>
              </w:rPr>
              <w:br/>
              <w:t xml:space="preserve"> </w:t>
            </w:r>
            <w:r>
              <w:rPr>
                <w:rFonts w:cs="Cordia New" w:hint="cs"/>
                <w:color w:val="000000"/>
                <w:szCs w:val="28"/>
                <w:cs/>
              </w:rPr>
              <w:t xml:space="preserve"> </w:t>
            </w:r>
            <w:r w:rsidRPr="0075458F">
              <w:rPr>
                <w:rFonts w:cs="Times New Roman"/>
                <w:color w:val="000000"/>
                <w:szCs w:val="22"/>
              </w:rPr>
              <w:t>the area</w:t>
            </w:r>
            <w:r w:rsidRPr="0075458F">
              <w:rPr>
                <w:rFonts w:cs="Times New Roman"/>
                <w:color w:val="000000"/>
                <w:szCs w:val="22"/>
                <w:rtl/>
                <w:cs/>
              </w:rPr>
              <w:t xml:space="preserve"> </w:t>
            </w:r>
            <w:bookmarkEnd w:id="13"/>
          </w:p>
        </w:tc>
        <w:tc>
          <w:tcPr>
            <w:tcW w:w="3659" w:type="pct"/>
          </w:tcPr>
          <w:p w14:paraId="60557C7A" w14:textId="20759CAD" w:rsidR="00A538C1" w:rsidRPr="00B36689" w:rsidRDefault="00B36689" w:rsidP="00B36689">
            <w:pPr>
              <w:spacing w:after="0" w:line="240" w:lineRule="auto"/>
              <w:ind w:hanging="9"/>
              <w:jc w:val="both"/>
            </w:pPr>
            <w:r w:rsidRPr="00B36689">
              <w:t xml:space="preserve">The main agricultural activities in Ban Mo include </w:t>
            </w:r>
            <w:proofErr w:type="spellStart"/>
            <w:r w:rsidRPr="00B36689">
              <w:t>phak</w:t>
            </w:r>
            <w:proofErr w:type="spellEnd"/>
            <w:r w:rsidRPr="00B36689">
              <w:t xml:space="preserve"> wan cultivation, corn cultivation, livestock raising, and fruit gardening. Phak wan is especially important to the local identity, as reflected in the district’s well-known local slogan mentioning “</w:t>
            </w:r>
            <w:proofErr w:type="spellStart"/>
            <w:r w:rsidRPr="00B36689">
              <w:t>phak</w:t>
            </w:r>
            <w:proofErr w:type="spellEnd"/>
            <w:r w:rsidRPr="00B36689">
              <w:t xml:space="preserve"> wan fields” and good-quality agricultural products.</w:t>
            </w:r>
            <w:r w:rsidR="00F04C5B">
              <w:rPr>
                <w:rStyle w:val="FootnoteReference"/>
              </w:rPr>
              <w:footnoteReference w:id="6"/>
            </w:r>
          </w:p>
        </w:tc>
      </w:tr>
      <w:tr w:rsidR="00A538C1" w:rsidRPr="005C1587" w14:paraId="172A9D8A" w14:textId="77777777" w:rsidTr="00F04C5B">
        <w:tc>
          <w:tcPr>
            <w:tcW w:w="1341" w:type="pct"/>
          </w:tcPr>
          <w:p w14:paraId="5CB3378B" w14:textId="77777777" w:rsidR="00A538C1" w:rsidRPr="004E648F" w:rsidRDefault="00A538C1" w:rsidP="00A538C1">
            <w:pPr>
              <w:spacing w:after="0" w:line="240" w:lineRule="auto"/>
              <w:rPr>
                <w:color w:val="000000"/>
                <w:cs/>
              </w:rPr>
            </w:pPr>
            <w:r w:rsidRPr="0075458F">
              <w:rPr>
                <w:rFonts w:cs="Times New Roman"/>
                <w:color w:val="000000"/>
                <w:szCs w:val="22"/>
              </w:rPr>
              <w:t>3.4</w:t>
            </w:r>
            <w:r>
              <w:rPr>
                <w:rFonts w:cs="Cordia New" w:hint="cs"/>
                <w:color w:val="000000"/>
                <w:szCs w:val="22"/>
                <w:cs/>
              </w:rPr>
              <w:t xml:space="preserve"> </w:t>
            </w:r>
            <w:r w:rsidRPr="0075458F">
              <w:rPr>
                <w:rFonts w:cs="Times New Roman"/>
                <w:color w:val="000000"/>
                <w:szCs w:val="22"/>
              </w:rPr>
              <w:t>Major industry in the area</w:t>
            </w:r>
          </w:p>
        </w:tc>
        <w:tc>
          <w:tcPr>
            <w:tcW w:w="3659" w:type="pct"/>
          </w:tcPr>
          <w:p w14:paraId="6266A73C" w14:textId="0A026B08" w:rsidR="00A538C1" w:rsidRPr="004E648F" w:rsidRDefault="00B36689" w:rsidP="00B36689">
            <w:pPr>
              <w:spacing w:after="0" w:line="240" w:lineRule="auto"/>
              <w:ind w:hanging="9"/>
              <w:jc w:val="both"/>
              <w:rPr>
                <w:color w:val="0070C0"/>
                <w:cs/>
              </w:rPr>
            </w:pPr>
            <w:r w:rsidRPr="00B36689">
              <w:t>Ban Mo is connected to Saraburi’s industrial structure, especially industries related to construction materials, metal products, non-metal products, and cement supply chains. Provincial economic information indicates that Saraburi has major industrial factories in metal and non-metal industries, with important industrial sites located in Ban Mo and nearby areas</w:t>
            </w:r>
          </w:p>
        </w:tc>
      </w:tr>
      <w:tr w:rsidR="00A538C1" w:rsidRPr="005C1587" w14:paraId="706E9993" w14:textId="77777777" w:rsidTr="00F04C5B">
        <w:tc>
          <w:tcPr>
            <w:tcW w:w="1341" w:type="pct"/>
          </w:tcPr>
          <w:p w14:paraId="58EA6A75" w14:textId="77777777" w:rsidR="00A538C1" w:rsidRPr="004E648F" w:rsidRDefault="00A538C1" w:rsidP="00A538C1">
            <w:pPr>
              <w:spacing w:after="0" w:line="240" w:lineRule="auto"/>
              <w:rPr>
                <w:color w:val="000000"/>
                <w:cs/>
              </w:rPr>
            </w:pPr>
            <w:r w:rsidRPr="0075458F">
              <w:rPr>
                <w:rFonts w:cs="Times New Roman"/>
                <w:color w:val="000000"/>
                <w:szCs w:val="22"/>
              </w:rPr>
              <w:lastRenderedPageBreak/>
              <w:t>3.5</w:t>
            </w:r>
            <w:r>
              <w:rPr>
                <w:rFonts w:cs="Cordia New" w:hint="cs"/>
                <w:color w:val="000000"/>
                <w:szCs w:val="22"/>
                <w:cs/>
              </w:rPr>
              <w:t xml:space="preserve"> </w:t>
            </w:r>
            <w:r w:rsidRPr="0075458F">
              <w:rPr>
                <w:rFonts w:cs="Times New Roman"/>
                <w:color w:val="000000"/>
                <w:szCs w:val="22"/>
              </w:rPr>
              <w:t>Major service sector in the area</w:t>
            </w:r>
          </w:p>
        </w:tc>
        <w:tc>
          <w:tcPr>
            <w:tcW w:w="3659" w:type="pct"/>
          </w:tcPr>
          <w:p w14:paraId="3402F49A" w14:textId="0C5B14FA" w:rsidR="00A538C1" w:rsidRPr="00100437" w:rsidRDefault="00100437" w:rsidP="00100437">
            <w:pPr>
              <w:spacing w:after="0" w:line="240" w:lineRule="auto"/>
              <w:ind w:hanging="9"/>
              <w:jc w:val="both"/>
            </w:pPr>
            <w:r w:rsidRPr="00100437">
              <w:t>The service sector in Ban Mo is mainly community-based, including small retail, food services, local transport, public health, education, and community safety services. In Nong Bua Municipality, local facilities such as a child development center, a health promoting hospital, safety services, and main access roads support daily community needs and mobility.</w:t>
            </w:r>
          </w:p>
        </w:tc>
      </w:tr>
      <w:tr w:rsidR="00A538C1" w:rsidRPr="005C1587" w14:paraId="55EC715B" w14:textId="77777777" w:rsidTr="00F04C5B">
        <w:tc>
          <w:tcPr>
            <w:tcW w:w="1341" w:type="pct"/>
          </w:tcPr>
          <w:p w14:paraId="5E06903D" w14:textId="77777777" w:rsidR="00A538C1" w:rsidRPr="004E648F" w:rsidRDefault="00A538C1" w:rsidP="006F17EE">
            <w:pPr>
              <w:spacing w:after="0" w:line="240" w:lineRule="auto"/>
              <w:rPr>
                <w:color w:val="000000"/>
                <w:cs/>
              </w:rPr>
            </w:pPr>
            <w:r w:rsidRPr="0075458F">
              <w:rPr>
                <w:rFonts w:cs="Times New Roman"/>
                <w:color w:val="000000"/>
                <w:szCs w:val="22"/>
              </w:rPr>
              <w:t>3.6</w:t>
            </w:r>
            <w:r>
              <w:rPr>
                <w:rFonts w:cs="Cordia New" w:hint="cs"/>
                <w:color w:val="000000"/>
                <w:szCs w:val="22"/>
                <w:cs/>
              </w:rPr>
              <w:t xml:space="preserve"> </w:t>
            </w:r>
            <w:r w:rsidRPr="0075458F">
              <w:rPr>
                <w:rFonts w:cs="Times New Roman"/>
                <w:color w:val="000000"/>
                <w:szCs w:val="22"/>
              </w:rPr>
              <w:t xml:space="preserve">Basic infrastructure (i.e. road, </w:t>
            </w:r>
            <w:r w:rsidRPr="0075458F">
              <w:rPr>
                <w:rFonts w:cs="Times New Roman"/>
                <w:color w:val="000000"/>
                <w:szCs w:val="22"/>
              </w:rPr>
              <w:br/>
              <w:t xml:space="preserve">     school, etc.)</w:t>
            </w:r>
            <w:r w:rsidRPr="0075458F">
              <w:rPr>
                <w:rFonts w:cs="Times New Roman"/>
                <w:color w:val="000000"/>
                <w:szCs w:val="22"/>
                <w:rtl/>
                <w:cs/>
              </w:rPr>
              <w:t xml:space="preserve"> </w:t>
            </w:r>
          </w:p>
        </w:tc>
        <w:tc>
          <w:tcPr>
            <w:tcW w:w="3659" w:type="pct"/>
            <w:vAlign w:val="center"/>
          </w:tcPr>
          <w:p w14:paraId="3CD86D78" w14:textId="4031CB48" w:rsidR="00A538C1" w:rsidRPr="00100437" w:rsidRDefault="00E32400" w:rsidP="00A87E6B">
            <w:pPr>
              <w:spacing w:after="0" w:line="240" w:lineRule="auto"/>
              <w:ind w:hanging="9"/>
              <w:jc w:val="both"/>
              <w:rPr>
                <w:cs/>
              </w:rPr>
            </w:pPr>
            <w:r w:rsidRPr="00E32400">
              <w:t>The project area and surrounding vicinity are conveniently connected by main and secondary roads, and most areas have basic infrastructure such as electricity, water supply, schools, and medical facilities, covering nearly the entire area.</w:t>
            </w:r>
          </w:p>
        </w:tc>
      </w:tr>
      <w:tr w:rsidR="00A538C1" w:rsidRPr="005C1587" w14:paraId="742F53AC" w14:textId="77777777" w:rsidTr="00F04C5B">
        <w:tc>
          <w:tcPr>
            <w:tcW w:w="1341" w:type="pct"/>
          </w:tcPr>
          <w:p w14:paraId="6AC584F3" w14:textId="77777777" w:rsidR="00A538C1" w:rsidRPr="004E648F" w:rsidRDefault="00A538C1" w:rsidP="00A538C1">
            <w:pPr>
              <w:spacing w:after="0" w:line="240" w:lineRule="auto"/>
              <w:rPr>
                <w:color w:val="000000"/>
                <w:cs/>
              </w:rPr>
            </w:pPr>
            <w:r w:rsidRPr="0075458F">
              <w:rPr>
                <w:rFonts w:cs="Times New Roman"/>
                <w:color w:val="000000"/>
                <w:szCs w:val="22"/>
              </w:rPr>
              <w:t>3.7</w:t>
            </w:r>
            <w:r>
              <w:rPr>
                <w:rFonts w:cs="Cordia New" w:hint="cs"/>
                <w:color w:val="000000"/>
                <w:szCs w:val="22"/>
                <w:cs/>
              </w:rPr>
              <w:t xml:space="preserve"> </w:t>
            </w:r>
            <w:r w:rsidRPr="0075458F">
              <w:rPr>
                <w:rFonts w:cs="Times New Roman"/>
                <w:color w:val="000000"/>
                <w:szCs w:val="22"/>
              </w:rPr>
              <w:t>Other (Please specify…)</w:t>
            </w:r>
          </w:p>
        </w:tc>
        <w:tc>
          <w:tcPr>
            <w:tcW w:w="3659" w:type="pct"/>
          </w:tcPr>
          <w:p w14:paraId="368A56C3" w14:textId="4E57BAF0" w:rsidR="00A538C1" w:rsidRPr="00E32400" w:rsidRDefault="00E32400" w:rsidP="00132858">
            <w:pPr>
              <w:spacing w:after="0" w:line="240" w:lineRule="auto"/>
              <w:ind w:hanging="9"/>
              <w:rPr>
                <w:cs/>
              </w:rPr>
            </w:pPr>
            <w:r w:rsidRPr="00E32400">
              <w:t>N/A</w:t>
            </w:r>
          </w:p>
        </w:tc>
      </w:tr>
    </w:tbl>
    <w:p w14:paraId="505DE744" w14:textId="77777777" w:rsidR="00927A1D" w:rsidRPr="00A538C1" w:rsidRDefault="00927A1D" w:rsidP="00764E3C">
      <w:pPr>
        <w:spacing w:after="0"/>
        <w:jc w:val="thaiDistribute"/>
        <w:rPr>
          <w:i/>
          <w:iCs/>
          <w:color w:val="000000"/>
        </w:rPr>
      </w:pPr>
    </w:p>
    <w:p w14:paraId="074082C2" w14:textId="77777777" w:rsidR="00764E3C" w:rsidRDefault="00764E3C" w:rsidP="00D82AEE">
      <w:pPr>
        <w:pBdr>
          <w:top w:val="single" w:sz="4" w:space="1" w:color="auto"/>
          <w:left w:val="single" w:sz="4" w:space="4" w:color="auto"/>
          <w:bottom w:val="single" w:sz="4" w:space="1" w:color="auto"/>
          <w:right w:val="single" w:sz="4" w:space="4" w:color="auto"/>
        </w:pBdr>
        <w:shd w:val="clear" w:color="auto" w:fill="385623"/>
        <w:rPr>
          <w:b/>
          <w:bCs/>
          <w:color w:val="FFFFFF"/>
          <w:cs/>
        </w:rPr>
        <w:sectPr w:rsidR="00764E3C" w:rsidSect="00545BBA">
          <w:headerReference w:type="default" r:id="rId20"/>
          <w:pgSz w:w="11906" w:h="16838"/>
          <w:pgMar w:top="920" w:right="1440" w:bottom="1440" w:left="1440" w:header="426" w:footer="680" w:gutter="0"/>
          <w:pgNumType w:start="3"/>
          <w:cols w:space="708"/>
          <w:docGrid w:linePitch="435"/>
        </w:sectPr>
      </w:pPr>
    </w:p>
    <w:p w14:paraId="50E4FE27" w14:textId="77777777" w:rsidR="00D82AEE" w:rsidRPr="004E3DC2" w:rsidRDefault="00955B54" w:rsidP="00D82AEE">
      <w:pPr>
        <w:pBdr>
          <w:top w:val="single" w:sz="4" w:space="1" w:color="auto"/>
          <w:left w:val="single" w:sz="4" w:space="4" w:color="auto"/>
          <w:bottom w:val="single" w:sz="4" w:space="1" w:color="auto"/>
          <w:right w:val="single" w:sz="4" w:space="4" w:color="auto"/>
        </w:pBdr>
        <w:shd w:val="clear" w:color="auto" w:fill="385623"/>
        <w:rPr>
          <w:b/>
          <w:bCs/>
          <w:color w:val="FFFFFF"/>
        </w:rPr>
      </w:pPr>
      <w:r>
        <w:rPr>
          <w:b/>
          <w:bCs/>
          <w:color w:val="FFFFFF"/>
        </w:rPr>
        <w:lastRenderedPageBreak/>
        <w:t>Part</w:t>
      </w:r>
      <w:r w:rsidR="00D82AEE">
        <w:rPr>
          <w:rFonts w:hint="cs"/>
          <w:b/>
          <w:bCs/>
          <w:color w:val="FFFFFF"/>
          <w:cs/>
        </w:rPr>
        <w:t xml:space="preserve"> </w:t>
      </w:r>
      <w:r w:rsidR="00D82AEE">
        <w:rPr>
          <w:b/>
          <w:bCs/>
          <w:color w:val="FFFFFF"/>
        </w:rPr>
        <w:t>2</w:t>
      </w:r>
      <w:r w:rsidR="00D82AEE" w:rsidRPr="004E3DC2">
        <w:rPr>
          <w:rFonts w:hint="cs"/>
          <w:b/>
          <w:bCs/>
          <w:color w:val="FFFFFF"/>
          <w:cs/>
        </w:rPr>
        <w:t xml:space="preserve"> </w:t>
      </w:r>
      <w:r w:rsidR="00D82AEE" w:rsidRPr="003E6982">
        <w:rPr>
          <w:b/>
          <w:bCs/>
          <w:color w:val="FFFFFF"/>
          <w:lang w:val="en-GB"/>
        </w:rPr>
        <w:t>Sustainable Development Goals</w:t>
      </w:r>
    </w:p>
    <w:p w14:paraId="4F0ABA13" w14:textId="4446DF94" w:rsidR="00764E3C" w:rsidRPr="003405BB" w:rsidRDefault="00D82AEE" w:rsidP="003405BB">
      <w:pPr>
        <w:spacing w:line="240" w:lineRule="auto"/>
        <w:rPr>
          <w:b/>
          <w:bCs/>
        </w:rPr>
      </w:pPr>
      <w:r w:rsidRPr="00D82AEE">
        <w:rPr>
          <w:b/>
          <w:bCs/>
        </w:rPr>
        <w:t xml:space="preserve">2.1 </w:t>
      </w:r>
      <w:r w:rsidR="00985664">
        <w:rPr>
          <w:b/>
          <w:bCs/>
        </w:rPr>
        <w:t>Sustainable Development Contribution Assessment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9"/>
        <w:gridCol w:w="2042"/>
        <w:gridCol w:w="3925"/>
      </w:tblGrid>
      <w:tr w:rsidR="0050765D" w:rsidRPr="005C1587" w14:paraId="32DE19C9" w14:textId="77777777" w:rsidTr="00555537">
        <w:trPr>
          <w:tblHeader/>
        </w:trPr>
        <w:tc>
          <w:tcPr>
            <w:tcW w:w="3049" w:type="dxa"/>
            <w:shd w:val="clear" w:color="auto" w:fill="1F3864"/>
          </w:tcPr>
          <w:p w14:paraId="69915692" w14:textId="77777777" w:rsidR="0050765D" w:rsidRPr="0050765D" w:rsidRDefault="0050765D" w:rsidP="0050765D">
            <w:pPr>
              <w:spacing w:after="0" w:line="240" w:lineRule="auto"/>
              <w:jc w:val="center"/>
              <w:rPr>
                <w:b/>
                <w:bCs/>
                <w:color w:val="FFFFFF"/>
                <w:sz w:val="28"/>
                <w:szCs w:val="28"/>
              </w:rPr>
            </w:pPr>
            <w:r w:rsidRPr="0050765D">
              <w:rPr>
                <w:b/>
                <w:bCs/>
              </w:rPr>
              <w:t>Project Contributions to SDGs</w:t>
            </w:r>
          </w:p>
        </w:tc>
        <w:tc>
          <w:tcPr>
            <w:tcW w:w="2042" w:type="dxa"/>
            <w:shd w:val="clear" w:color="auto" w:fill="1F3864"/>
          </w:tcPr>
          <w:p w14:paraId="07B31FEB" w14:textId="77777777" w:rsidR="0050765D" w:rsidRDefault="0050765D" w:rsidP="0050765D">
            <w:pPr>
              <w:spacing w:after="0" w:line="240" w:lineRule="auto"/>
              <w:jc w:val="center"/>
              <w:rPr>
                <w:b/>
                <w:bCs/>
              </w:rPr>
            </w:pPr>
            <w:r w:rsidRPr="0050765D">
              <w:rPr>
                <w:b/>
                <w:bCs/>
              </w:rPr>
              <w:t>Indicator</w:t>
            </w:r>
          </w:p>
          <w:p w14:paraId="7DDC3E07" w14:textId="77777777" w:rsidR="0050765D" w:rsidRPr="0050765D" w:rsidRDefault="0050765D" w:rsidP="0050765D">
            <w:pPr>
              <w:spacing w:after="0" w:line="240" w:lineRule="auto"/>
              <w:jc w:val="center"/>
              <w:rPr>
                <w:b/>
                <w:bCs/>
                <w:color w:val="FFFFFF"/>
                <w:sz w:val="28"/>
                <w:szCs w:val="28"/>
              </w:rPr>
            </w:pPr>
            <w:r>
              <w:rPr>
                <w:b/>
                <w:bCs/>
              </w:rPr>
              <w:t>(Please specify)</w:t>
            </w:r>
            <w:r w:rsidRPr="0050765D">
              <w:rPr>
                <w:b/>
                <w:bCs/>
              </w:rPr>
              <w:t xml:space="preserve"> </w:t>
            </w:r>
          </w:p>
        </w:tc>
        <w:tc>
          <w:tcPr>
            <w:tcW w:w="3925" w:type="dxa"/>
            <w:shd w:val="clear" w:color="auto" w:fill="1F3864"/>
          </w:tcPr>
          <w:p w14:paraId="05449393" w14:textId="77777777" w:rsidR="0050765D" w:rsidRPr="0050765D" w:rsidRDefault="0050765D" w:rsidP="0050765D">
            <w:pPr>
              <w:spacing w:after="0" w:line="240" w:lineRule="auto"/>
              <w:jc w:val="center"/>
              <w:rPr>
                <w:b/>
                <w:bCs/>
                <w:color w:val="FFFFFF"/>
                <w:sz w:val="28"/>
                <w:szCs w:val="28"/>
              </w:rPr>
            </w:pPr>
            <w:r>
              <w:rPr>
                <w:b/>
                <w:bCs/>
              </w:rPr>
              <w:t>Description of Indicator</w:t>
            </w:r>
          </w:p>
        </w:tc>
      </w:tr>
      <w:tr w:rsidR="00985664" w:rsidRPr="005C1587" w14:paraId="0014A28B" w14:textId="77777777" w:rsidTr="00555537">
        <w:tc>
          <w:tcPr>
            <w:tcW w:w="3049" w:type="dxa"/>
            <w:shd w:val="clear" w:color="auto" w:fill="E8E8E8" w:themeFill="background2"/>
          </w:tcPr>
          <w:p w14:paraId="0D901461" w14:textId="4EC757E3" w:rsidR="00985664" w:rsidRPr="00555537" w:rsidRDefault="00000000" w:rsidP="00555537">
            <w:pPr>
              <w:spacing w:after="0" w:line="240" w:lineRule="auto"/>
              <w:rPr>
                <w:b/>
                <w:bCs/>
                <w:color w:val="000000"/>
                <w:sz w:val="28"/>
                <w:szCs w:val="28"/>
              </w:rPr>
            </w:pPr>
            <w:sdt>
              <w:sdtPr>
                <w:rPr>
                  <w:rFonts w:cs="Times New Roman"/>
                  <w:szCs w:val="22"/>
                </w:rPr>
                <w:id w:val="-858503566"/>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w:t>
            </w:r>
            <w:r w:rsidR="00985664" w:rsidRPr="00555537">
              <w:rPr>
                <w:rFonts w:cs="Times New Roman"/>
                <w:szCs w:val="22"/>
              </w:rPr>
              <w:t>SDG 1: No Poverty</w:t>
            </w:r>
          </w:p>
        </w:tc>
        <w:tc>
          <w:tcPr>
            <w:tcW w:w="2042" w:type="dxa"/>
            <w:shd w:val="clear" w:color="auto" w:fill="E8E8E8" w:themeFill="background2"/>
          </w:tcPr>
          <w:p w14:paraId="6B6A9757" w14:textId="77777777" w:rsidR="00985664" w:rsidRPr="004E648F" w:rsidRDefault="00985664" w:rsidP="00985664">
            <w:pPr>
              <w:rPr>
                <w:b/>
                <w:bCs/>
                <w:color w:val="000000"/>
                <w:sz w:val="28"/>
                <w:szCs w:val="28"/>
              </w:rPr>
            </w:pPr>
          </w:p>
        </w:tc>
        <w:tc>
          <w:tcPr>
            <w:tcW w:w="3925" w:type="dxa"/>
            <w:shd w:val="clear" w:color="auto" w:fill="E8E8E8" w:themeFill="background2"/>
          </w:tcPr>
          <w:p w14:paraId="733CD718" w14:textId="77777777" w:rsidR="00985664" w:rsidRPr="004E648F" w:rsidRDefault="00985664" w:rsidP="00985664">
            <w:pPr>
              <w:rPr>
                <w:b/>
                <w:bCs/>
                <w:color w:val="000000"/>
                <w:sz w:val="28"/>
                <w:szCs w:val="28"/>
              </w:rPr>
            </w:pPr>
          </w:p>
        </w:tc>
      </w:tr>
      <w:tr w:rsidR="00985664" w:rsidRPr="005C1587" w14:paraId="1CB3716E" w14:textId="77777777" w:rsidTr="00555537">
        <w:tc>
          <w:tcPr>
            <w:tcW w:w="3049" w:type="dxa"/>
            <w:shd w:val="clear" w:color="auto" w:fill="E8E8E8" w:themeFill="background2"/>
          </w:tcPr>
          <w:p w14:paraId="32AC547C" w14:textId="5EA938D1" w:rsidR="00985664" w:rsidRPr="00555537" w:rsidRDefault="00000000" w:rsidP="00555537">
            <w:pPr>
              <w:spacing w:after="0" w:line="240" w:lineRule="auto"/>
              <w:rPr>
                <w:b/>
                <w:bCs/>
                <w:color w:val="000000"/>
                <w:sz w:val="28"/>
                <w:szCs w:val="28"/>
              </w:rPr>
            </w:pPr>
            <w:sdt>
              <w:sdtPr>
                <w:rPr>
                  <w:rFonts w:cs="Times New Roman"/>
                  <w:szCs w:val="22"/>
                </w:rPr>
                <w:id w:val="293101943"/>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w:t>
            </w:r>
            <w:r w:rsidR="00985664" w:rsidRPr="00555537">
              <w:rPr>
                <w:rFonts w:cs="Times New Roman"/>
                <w:szCs w:val="22"/>
              </w:rPr>
              <w:t>SDG 2: Zero Hunger</w:t>
            </w:r>
          </w:p>
        </w:tc>
        <w:tc>
          <w:tcPr>
            <w:tcW w:w="2042" w:type="dxa"/>
            <w:shd w:val="clear" w:color="auto" w:fill="E8E8E8" w:themeFill="background2"/>
          </w:tcPr>
          <w:p w14:paraId="1831F669" w14:textId="77777777" w:rsidR="00985664" w:rsidRPr="004E648F" w:rsidRDefault="00985664" w:rsidP="00985664">
            <w:pPr>
              <w:rPr>
                <w:b/>
                <w:bCs/>
                <w:color w:val="000000"/>
                <w:sz w:val="28"/>
                <w:szCs w:val="28"/>
              </w:rPr>
            </w:pPr>
          </w:p>
        </w:tc>
        <w:tc>
          <w:tcPr>
            <w:tcW w:w="3925" w:type="dxa"/>
            <w:shd w:val="clear" w:color="auto" w:fill="E8E8E8" w:themeFill="background2"/>
          </w:tcPr>
          <w:p w14:paraId="4FC6E7B2" w14:textId="77777777" w:rsidR="00985664" w:rsidRPr="004E648F" w:rsidRDefault="00985664" w:rsidP="00985664">
            <w:pPr>
              <w:rPr>
                <w:b/>
                <w:bCs/>
                <w:color w:val="000000"/>
                <w:sz w:val="28"/>
                <w:szCs w:val="28"/>
              </w:rPr>
            </w:pPr>
          </w:p>
        </w:tc>
      </w:tr>
      <w:tr w:rsidR="00985664" w:rsidRPr="005C1587" w14:paraId="437E08A5" w14:textId="77777777" w:rsidTr="00555537">
        <w:tc>
          <w:tcPr>
            <w:tcW w:w="3049" w:type="dxa"/>
            <w:shd w:val="clear" w:color="auto" w:fill="E8E8E8" w:themeFill="background2"/>
          </w:tcPr>
          <w:p w14:paraId="2B1353AB" w14:textId="14A1274A" w:rsidR="00985664" w:rsidRPr="00555537" w:rsidRDefault="00000000" w:rsidP="00555537">
            <w:pPr>
              <w:spacing w:after="0" w:line="240" w:lineRule="auto"/>
              <w:rPr>
                <w:b/>
                <w:bCs/>
                <w:color w:val="000000"/>
                <w:sz w:val="28"/>
                <w:szCs w:val="28"/>
              </w:rPr>
            </w:pPr>
            <w:sdt>
              <w:sdtPr>
                <w:rPr>
                  <w:rFonts w:cs="Times New Roman"/>
                  <w:szCs w:val="22"/>
                </w:rPr>
                <w:id w:val="798891686"/>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w:t>
            </w:r>
            <w:r w:rsidR="00985664" w:rsidRPr="00555537">
              <w:rPr>
                <w:rFonts w:cs="Times New Roman"/>
                <w:szCs w:val="22"/>
              </w:rPr>
              <w:t>SDG 3:</w:t>
            </w:r>
            <w:r w:rsidR="00985664" w:rsidRPr="00555537">
              <w:rPr>
                <w:rFonts w:cs="Times New Roman"/>
                <w:szCs w:val="22"/>
                <w:cs/>
              </w:rPr>
              <w:t xml:space="preserve"> </w:t>
            </w:r>
            <w:r w:rsidR="00985664" w:rsidRPr="00555537">
              <w:rPr>
                <w:rFonts w:cs="Times New Roman"/>
                <w:szCs w:val="22"/>
              </w:rPr>
              <w:t>Good Health and Well</w:t>
            </w:r>
            <w:r w:rsidR="00985664" w:rsidRPr="00555537">
              <w:rPr>
                <w:rFonts w:cs="Times New Roman"/>
                <w:szCs w:val="22"/>
                <w:cs/>
              </w:rPr>
              <w:t>-</w:t>
            </w:r>
            <w:r w:rsidR="00985664" w:rsidRPr="00555537">
              <w:rPr>
                <w:rFonts w:cs="Times New Roman"/>
                <w:szCs w:val="22"/>
              </w:rPr>
              <w:t>being</w:t>
            </w:r>
          </w:p>
        </w:tc>
        <w:tc>
          <w:tcPr>
            <w:tcW w:w="2042" w:type="dxa"/>
            <w:shd w:val="clear" w:color="auto" w:fill="E8E8E8" w:themeFill="background2"/>
          </w:tcPr>
          <w:p w14:paraId="1F7D7E45" w14:textId="77777777" w:rsidR="00985664" w:rsidRPr="004E648F" w:rsidRDefault="00985664" w:rsidP="00985664">
            <w:pPr>
              <w:rPr>
                <w:b/>
                <w:bCs/>
                <w:color w:val="000000"/>
                <w:sz w:val="28"/>
                <w:szCs w:val="28"/>
              </w:rPr>
            </w:pPr>
          </w:p>
        </w:tc>
        <w:tc>
          <w:tcPr>
            <w:tcW w:w="3925" w:type="dxa"/>
            <w:shd w:val="clear" w:color="auto" w:fill="E8E8E8" w:themeFill="background2"/>
          </w:tcPr>
          <w:p w14:paraId="2C61EAEB" w14:textId="77777777" w:rsidR="00985664" w:rsidRPr="004E648F" w:rsidRDefault="00985664" w:rsidP="00985664">
            <w:pPr>
              <w:rPr>
                <w:b/>
                <w:bCs/>
                <w:color w:val="000000"/>
                <w:sz w:val="28"/>
                <w:szCs w:val="28"/>
              </w:rPr>
            </w:pPr>
          </w:p>
        </w:tc>
      </w:tr>
      <w:tr w:rsidR="00985664" w:rsidRPr="005C1587" w14:paraId="5F2618C1" w14:textId="77777777" w:rsidTr="00555537">
        <w:tc>
          <w:tcPr>
            <w:tcW w:w="3049" w:type="dxa"/>
            <w:shd w:val="clear" w:color="auto" w:fill="E8E8E8" w:themeFill="background2"/>
          </w:tcPr>
          <w:p w14:paraId="551E8286" w14:textId="3F94E187" w:rsidR="00985664" w:rsidRPr="00555537" w:rsidRDefault="00000000" w:rsidP="00555537">
            <w:pPr>
              <w:spacing w:after="0" w:line="240" w:lineRule="auto"/>
              <w:rPr>
                <w:b/>
                <w:bCs/>
                <w:color w:val="000000"/>
                <w:sz w:val="28"/>
                <w:szCs w:val="28"/>
              </w:rPr>
            </w:pPr>
            <w:sdt>
              <w:sdtPr>
                <w:rPr>
                  <w:rFonts w:cs="Times New Roman"/>
                  <w:szCs w:val="22"/>
                </w:rPr>
                <w:id w:val="-663083459"/>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w:t>
            </w:r>
            <w:r w:rsidR="00985664" w:rsidRPr="00555537">
              <w:rPr>
                <w:rFonts w:cs="Times New Roman"/>
                <w:szCs w:val="22"/>
              </w:rPr>
              <w:t>SDG 4:</w:t>
            </w:r>
            <w:r w:rsidR="00985664" w:rsidRPr="00555537">
              <w:rPr>
                <w:rFonts w:cs="Times New Roman"/>
                <w:szCs w:val="22"/>
                <w:cs/>
              </w:rPr>
              <w:t xml:space="preserve"> </w:t>
            </w:r>
            <w:r w:rsidR="00985664" w:rsidRPr="00555537">
              <w:rPr>
                <w:rFonts w:cs="Times New Roman"/>
                <w:szCs w:val="22"/>
              </w:rPr>
              <w:t>Quality Education</w:t>
            </w:r>
          </w:p>
        </w:tc>
        <w:tc>
          <w:tcPr>
            <w:tcW w:w="2042" w:type="dxa"/>
            <w:shd w:val="clear" w:color="auto" w:fill="E8E8E8" w:themeFill="background2"/>
          </w:tcPr>
          <w:p w14:paraId="0E822DB1" w14:textId="77777777" w:rsidR="00985664" w:rsidRPr="004E648F" w:rsidRDefault="00985664" w:rsidP="00985664">
            <w:pPr>
              <w:rPr>
                <w:b/>
                <w:bCs/>
                <w:color w:val="000000"/>
                <w:sz w:val="28"/>
                <w:szCs w:val="28"/>
              </w:rPr>
            </w:pPr>
          </w:p>
        </w:tc>
        <w:tc>
          <w:tcPr>
            <w:tcW w:w="3925" w:type="dxa"/>
            <w:shd w:val="clear" w:color="auto" w:fill="E8E8E8" w:themeFill="background2"/>
          </w:tcPr>
          <w:p w14:paraId="331F9F11" w14:textId="77777777" w:rsidR="00985664" w:rsidRPr="004E648F" w:rsidRDefault="00985664" w:rsidP="00985664">
            <w:pPr>
              <w:rPr>
                <w:b/>
                <w:bCs/>
                <w:color w:val="000000"/>
                <w:sz w:val="28"/>
                <w:szCs w:val="28"/>
              </w:rPr>
            </w:pPr>
          </w:p>
        </w:tc>
      </w:tr>
      <w:tr w:rsidR="00985664" w:rsidRPr="005C1587" w14:paraId="0D25D7F8" w14:textId="77777777" w:rsidTr="00555537">
        <w:tc>
          <w:tcPr>
            <w:tcW w:w="3049" w:type="dxa"/>
            <w:shd w:val="clear" w:color="auto" w:fill="E8E8E8" w:themeFill="background2"/>
          </w:tcPr>
          <w:p w14:paraId="53908C30" w14:textId="114CBDE2" w:rsidR="00985664" w:rsidRPr="00555537" w:rsidRDefault="00000000" w:rsidP="00555537">
            <w:pPr>
              <w:spacing w:after="0" w:line="240" w:lineRule="auto"/>
              <w:rPr>
                <w:b/>
                <w:bCs/>
                <w:color w:val="000000"/>
                <w:sz w:val="28"/>
                <w:szCs w:val="28"/>
              </w:rPr>
            </w:pPr>
            <w:sdt>
              <w:sdtPr>
                <w:rPr>
                  <w:rFonts w:cs="Times New Roman"/>
                  <w:szCs w:val="22"/>
                </w:rPr>
                <w:id w:val="-211964288"/>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w:t>
            </w:r>
            <w:r w:rsidR="00985664" w:rsidRPr="00555537">
              <w:rPr>
                <w:rFonts w:cs="Times New Roman"/>
                <w:szCs w:val="22"/>
              </w:rPr>
              <w:t>SDG 5: Gender Equality</w:t>
            </w:r>
          </w:p>
        </w:tc>
        <w:tc>
          <w:tcPr>
            <w:tcW w:w="2042" w:type="dxa"/>
            <w:shd w:val="clear" w:color="auto" w:fill="E8E8E8" w:themeFill="background2"/>
          </w:tcPr>
          <w:p w14:paraId="6B5EF2BD" w14:textId="77777777" w:rsidR="00985664" w:rsidRPr="004E648F" w:rsidRDefault="00985664" w:rsidP="00985664">
            <w:pPr>
              <w:rPr>
                <w:b/>
                <w:bCs/>
                <w:color w:val="000000"/>
                <w:sz w:val="28"/>
                <w:szCs w:val="28"/>
              </w:rPr>
            </w:pPr>
          </w:p>
        </w:tc>
        <w:tc>
          <w:tcPr>
            <w:tcW w:w="3925" w:type="dxa"/>
            <w:shd w:val="clear" w:color="auto" w:fill="E8E8E8" w:themeFill="background2"/>
          </w:tcPr>
          <w:p w14:paraId="34932CAE" w14:textId="77777777" w:rsidR="00985664" w:rsidRPr="004E648F" w:rsidRDefault="00985664" w:rsidP="00985664">
            <w:pPr>
              <w:rPr>
                <w:b/>
                <w:bCs/>
                <w:color w:val="000000"/>
                <w:sz w:val="28"/>
                <w:szCs w:val="28"/>
              </w:rPr>
            </w:pPr>
          </w:p>
        </w:tc>
      </w:tr>
      <w:tr w:rsidR="00985664" w:rsidRPr="005C1587" w14:paraId="15EEDD0E" w14:textId="77777777" w:rsidTr="00555537">
        <w:tc>
          <w:tcPr>
            <w:tcW w:w="3049" w:type="dxa"/>
            <w:shd w:val="clear" w:color="auto" w:fill="E8E8E8" w:themeFill="background2"/>
          </w:tcPr>
          <w:p w14:paraId="7FDB06E1" w14:textId="272BB11C" w:rsidR="00985664" w:rsidRPr="00555537" w:rsidRDefault="00000000" w:rsidP="00555537">
            <w:pPr>
              <w:spacing w:after="0" w:line="240" w:lineRule="auto"/>
              <w:rPr>
                <w:b/>
                <w:bCs/>
                <w:color w:val="000000"/>
                <w:sz w:val="28"/>
                <w:szCs w:val="28"/>
              </w:rPr>
            </w:pPr>
            <w:sdt>
              <w:sdtPr>
                <w:rPr>
                  <w:rFonts w:cs="Times New Roman"/>
                  <w:szCs w:val="22"/>
                </w:rPr>
                <w:id w:val="300731033"/>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w:t>
            </w:r>
            <w:r w:rsidR="00985664" w:rsidRPr="00555537">
              <w:rPr>
                <w:rFonts w:cs="Times New Roman"/>
                <w:szCs w:val="22"/>
              </w:rPr>
              <w:t>SDG 6</w:t>
            </w:r>
            <w:r w:rsidR="00985664" w:rsidRPr="00555537">
              <w:rPr>
                <w:rFonts w:cs="Times New Roman"/>
                <w:szCs w:val="22"/>
                <w:cs/>
              </w:rPr>
              <w:t xml:space="preserve">: </w:t>
            </w:r>
            <w:r w:rsidR="00985664" w:rsidRPr="00555537">
              <w:rPr>
                <w:rFonts w:cs="Times New Roman"/>
                <w:szCs w:val="22"/>
              </w:rPr>
              <w:t>Clean Water and Sanitation</w:t>
            </w:r>
          </w:p>
        </w:tc>
        <w:tc>
          <w:tcPr>
            <w:tcW w:w="2042" w:type="dxa"/>
            <w:shd w:val="clear" w:color="auto" w:fill="E8E8E8" w:themeFill="background2"/>
          </w:tcPr>
          <w:p w14:paraId="10A3D203" w14:textId="77777777" w:rsidR="00985664" w:rsidRPr="004E648F" w:rsidRDefault="00985664" w:rsidP="00985664">
            <w:pPr>
              <w:rPr>
                <w:b/>
                <w:bCs/>
                <w:color w:val="000000"/>
                <w:sz w:val="28"/>
                <w:szCs w:val="28"/>
              </w:rPr>
            </w:pPr>
          </w:p>
        </w:tc>
        <w:tc>
          <w:tcPr>
            <w:tcW w:w="3925" w:type="dxa"/>
            <w:shd w:val="clear" w:color="auto" w:fill="E8E8E8" w:themeFill="background2"/>
          </w:tcPr>
          <w:p w14:paraId="77BC82B2" w14:textId="77777777" w:rsidR="00985664" w:rsidRPr="004E648F" w:rsidRDefault="00985664" w:rsidP="00985664">
            <w:pPr>
              <w:rPr>
                <w:b/>
                <w:bCs/>
                <w:color w:val="000000"/>
                <w:sz w:val="28"/>
                <w:szCs w:val="28"/>
              </w:rPr>
            </w:pPr>
          </w:p>
        </w:tc>
      </w:tr>
      <w:tr w:rsidR="00555537" w:rsidRPr="005C1587" w14:paraId="5DB3E69A" w14:textId="77777777" w:rsidTr="00555537">
        <w:tc>
          <w:tcPr>
            <w:tcW w:w="3049" w:type="dxa"/>
          </w:tcPr>
          <w:p w14:paraId="07A31544" w14:textId="2E47EDF8" w:rsidR="00555537" w:rsidRPr="00555537" w:rsidRDefault="00000000" w:rsidP="00555537">
            <w:pPr>
              <w:spacing w:after="0" w:line="240" w:lineRule="auto"/>
              <w:rPr>
                <w:b/>
                <w:bCs/>
                <w:color w:val="000000"/>
                <w:sz w:val="28"/>
                <w:szCs w:val="28"/>
              </w:rPr>
            </w:pPr>
            <w:sdt>
              <w:sdtPr>
                <w:rPr>
                  <w:rFonts w:cs="Times New Roman"/>
                  <w:szCs w:val="22"/>
                </w:rPr>
                <w:id w:val="658277877"/>
                <w14:checkbox>
                  <w14:checked w14:val="1"/>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SDG 7: Affordable and Clean Energy</w:t>
            </w:r>
          </w:p>
        </w:tc>
        <w:tc>
          <w:tcPr>
            <w:tcW w:w="2042" w:type="dxa"/>
          </w:tcPr>
          <w:p w14:paraId="16738781" w14:textId="143FE0FB" w:rsidR="00555537" w:rsidRPr="00555537" w:rsidRDefault="00555537" w:rsidP="00555537">
            <w:pPr>
              <w:spacing w:after="0"/>
              <w:rPr>
                <w:color w:val="000000"/>
                <w:sz w:val="28"/>
                <w:szCs w:val="28"/>
              </w:rPr>
            </w:pPr>
            <w:r w:rsidRPr="00555537">
              <w:rPr>
                <w:rFonts w:hint="cs"/>
                <w:color w:val="000000"/>
              </w:rPr>
              <w:t>SDG 7.2 </w:t>
            </w:r>
          </w:p>
        </w:tc>
        <w:tc>
          <w:tcPr>
            <w:tcW w:w="3925" w:type="dxa"/>
          </w:tcPr>
          <w:p w14:paraId="6922235F" w14:textId="0514BE21" w:rsidR="00555537" w:rsidRPr="00555537" w:rsidRDefault="00B36689" w:rsidP="00555537">
            <w:pPr>
              <w:spacing w:after="0"/>
              <w:rPr>
                <w:color w:val="000000"/>
                <w:sz w:val="28"/>
                <w:szCs w:val="28"/>
              </w:rPr>
            </w:pPr>
            <w:r>
              <w:rPr>
                <w:color w:val="000000"/>
              </w:rPr>
              <w:t>M</w:t>
            </w:r>
            <w:r w:rsidR="00555537" w:rsidRPr="00555537">
              <w:rPr>
                <w:rFonts w:hint="cs"/>
                <w:color w:val="000000"/>
              </w:rPr>
              <w:t>easuring the increase in the share of renewable energy within the project boundary.</w:t>
            </w:r>
            <w:r w:rsidR="00555537" w:rsidRPr="00555537">
              <w:rPr>
                <w:rFonts w:hint="cs"/>
                <w:color w:val="000000"/>
                <w:sz w:val="28"/>
                <w:szCs w:val="28"/>
              </w:rPr>
              <w:t> </w:t>
            </w:r>
          </w:p>
        </w:tc>
      </w:tr>
      <w:tr w:rsidR="00555537" w:rsidRPr="005C1587" w14:paraId="79B9AE86" w14:textId="77777777" w:rsidTr="00555537">
        <w:tc>
          <w:tcPr>
            <w:tcW w:w="3049" w:type="dxa"/>
            <w:shd w:val="clear" w:color="auto" w:fill="E8E8E8" w:themeFill="background2"/>
          </w:tcPr>
          <w:p w14:paraId="59A27BC8" w14:textId="05055330" w:rsidR="00555537" w:rsidRPr="00555537" w:rsidRDefault="00000000" w:rsidP="00555537">
            <w:pPr>
              <w:spacing w:after="0" w:line="240" w:lineRule="auto"/>
              <w:rPr>
                <w:b/>
                <w:bCs/>
                <w:color w:val="000000"/>
                <w:sz w:val="28"/>
                <w:szCs w:val="28"/>
              </w:rPr>
            </w:pPr>
            <w:sdt>
              <w:sdtPr>
                <w:rPr>
                  <w:rFonts w:cs="Times New Roman"/>
                  <w:szCs w:val="22"/>
                </w:rPr>
                <w:id w:val="-263468038"/>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SDG 8</w:t>
            </w:r>
            <w:r w:rsidR="00555537" w:rsidRPr="00555537">
              <w:rPr>
                <w:rFonts w:cs="Times New Roman"/>
                <w:szCs w:val="22"/>
                <w:cs/>
              </w:rPr>
              <w:t xml:space="preserve">: </w:t>
            </w:r>
            <w:r w:rsidR="00555537" w:rsidRPr="00555537">
              <w:rPr>
                <w:rFonts w:cs="Times New Roman"/>
                <w:szCs w:val="22"/>
              </w:rPr>
              <w:t>Decent Work and Economic Growth</w:t>
            </w:r>
          </w:p>
        </w:tc>
        <w:tc>
          <w:tcPr>
            <w:tcW w:w="2042" w:type="dxa"/>
            <w:shd w:val="clear" w:color="auto" w:fill="E8E8E8" w:themeFill="background2"/>
          </w:tcPr>
          <w:p w14:paraId="49739FB1" w14:textId="77777777" w:rsidR="00555537" w:rsidRPr="00555537" w:rsidRDefault="00555537" w:rsidP="00555537">
            <w:pPr>
              <w:spacing w:after="0"/>
              <w:rPr>
                <w:color w:val="000000"/>
                <w:sz w:val="28"/>
                <w:szCs w:val="28"/>
              </w:rPr>
            </w:pPr>
          </w:p>
        </w:tc>
        <w:tc>
          <w:tcPr>
            <w:tcW w:w="3925" w:type="dxa"/>
            <w:shd w:val="clear" w:color="auto" w:fill="E8E8E8" w:themeFill="background2"/>
          </w:tcPr>
          <w:p w14:paraId="73C222B0" w14:textId="77777777" w:rsidR="00555537" w:rsidRPr="00555537" w:rsidRDefault="00555537" w:rsidP="00555537">
            <w:pPr>
              <w:spacing w:after="0"/>
              <w:rPr>
                <w:color w:val="000000"/>
                <w:sz w:val="28"/>
                <w:szCs w:val="28"/>
              </w:rPr>
            </w:pPr>
          </w:p>
        </w:tc>
      </w:tr>
      <w:tr w:rsidR="00555537" w:rsidRPr="005C1587" w14:paraId="5C3DC5C9" w14:textId="77777777" w:rsidTr="00555537">
        <w:tc>
          <w:tcPr>
            <w:tcW w:w="3049" w:type="dxa"/>
          </w:tcPr>
          <w:p w14:paraId="63693CCB" w14:textId="78C410AB" w:rsidR="00555537" w:rsidRPr="00555537" w:rsidRDefault="00000000" w:rsidP="00555537">
            <w:pPr>
              <w:spacing w:after="0" w:line="240" w:lineRule="auto"/>
              <w:rPr>
                <w:b/>
                <w:bCs/>
                <w:color w:val="000000"/>
                <w:sz w:val="28"/>
                <w:szCs w:val="28"/>
              </w:rPr>
            </w:pPr>
            <w:sdt>
              <w:sdtPr>
                <w:rPr>
                  <w:rFonts w:cs="Times New Roman"/>
                  <w:szCs w:val="22"/>
                </w:rPr>
                <w:id w:val="627672679"/>
                <w14:checkbox>
                  <w14:checked w14:val="1"/>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SDG 9:</w:t>
            </w:r>
            <w:r w:rsidR="00555537" w:rsidRPr="00555537">
              <w:rPr>
                <w:rFonts w:cs="Times New Roman"/>
                <w:szCs w:val="22"/>
                <w:cs/>
              </w:rPr>
              <w:t xml:space="preserve"> </w:t>
            </w:r>
            <w:r w:rsidR="00555537" w:rsidRPr="00555537">
              <w:rPr>
                <w:rFonts w:cs="Times New Roman"/>
                <w:szCs w:val="22"/>
              </w:rPr>
              <w:t>Industry, Innovation and Infrastructure</w:t>
            </w:r>
          </w:p>
        </w:tc>
        <w:tc>
          <w:tcPr>
            <w:tcW w:w="2042" w:type="dxa"/>
          </w:tcPr>
          <w:p w14:paraId="574E2A29" w14:textId="26D926C5" w:rsidR="00555537" w:rsidRPr="00555537" w:rsidRDefault="00555537" w:rsidP="00555537">
            <w:pPr>
              <w:spacing w:after="0"/>
              <w:rPr>
                <w:color w:val="000000"/>
                <w:sz w:val="28"/>
                <w:szCs w:val="28"/>
              </w:rPr>
            </w:pPr>
            <w:r w:rsidRPr="00555537">
              <w:rPr>
                <w:rFonts w:hint="cs"/>
                <w:color w:val="000000"/>
              </w:rPr>
              <w:t>SDG 9.4 </w:t>
            </w:r>
          </w:p>
        </w:tc>
        <w:tc>
          <w:tcPr>
            <w:tcW w:w="3925" w:type="dxa"/>
          </w:tcPr>
          <w:p w14:paraId="6CB44EBE" w14:textId="1C7E1DF6" w:rsidR="00555537" w:rsidRPr="00555537" w:rsidRDefault="00B36689" w:rsidP="00555537">
            <w:pPr>
              <w:spacing w:after="0"/>
              <w:rPr>
                <w:color w:val="000000"/>
                <w:sz w:val="28"/>
                <w:szCs w:val="28"/>
              </w:rPr>
            </w:pPr>
            <w:r>
              <w:rPr>
                <w:color w:val="000000"/>
              </w:rPr>
              <w:t>D</w:t>
            </w:r>
            <w:r w:rsidR="00555537" w:rsidRPr="00555537">
              <w:rPr>
                <w:rFonts w:hint="cs"/>
                <w:color w:val="000000"/>
              </w:rPr>
              <w:t>emonstrating resource-use efficiency. Reduced limestone usage directly corresponds to a reduction in carbon-intensive cement.</w:t>
            </w:r>
            <w:r w:rsidR="00555537" w:rsidRPr="00555537">
              <w:rPr>
                <w:rFonts w:hint="cs"/>
                <w:color w:val="000000"/>
                <w:sz w:val="28"/>
                <w:szCs w:val="28"/>
              </w:rPr>
              <w:t> </w:t>
            </w:r>
          </w:p>
        </w:tc>
      </w:tr>
      <w:tr w:rsidR="00555537" w:rsidRPr="005C1587" w14:paraId="018D22C3" w14:textId="77777777" w:rsidTr="00555537">
        <w:tc>
          <w:tcPr>
            <w:tcW w:w="3049" w:type="dxa"/>
            <w:shd w:val="clear" w:color="auto" w:fill="E8E8E8" w:themeFill="background2"/>
          </w:tcPr>
          <w:p w14:paraId="48D9861D" w14:textId="13D0F846" w:rsidR="00555537" w:rsidRPr="00555537" w:rsidRDefault="00000000" w:rsidP="00555537">
            <w:pPr>
              <w:spacing w:after="0" w:line="240" w:lineRule="auto"/>
              <w:rPr>
                <w:b/>
                <w:bCs/>
                <w:color w:val="000000"/>
                <w:sz w:val="28"/>
                <w:szCs w:val="28"/>
              </w:rPr>
            </w:pPr>
            <w:sdt>
              <w:sdtPr>
                <w:rPr>
                  <w:rFonts w:ascii="MS Gothic" w:eastAsia="MS Gothic" w:hAnsi="MS Gothic" w:cs="Times New Roman"/>
                  <w:szCs w:val="22"/>
                </w:rPr>
                <w:id w:val="724114531"/>
                <w14:checkbox>
                  <w14:checked w14:val="0"/>
                  <w14:checkedState w14:val="2612" w14:font="MS Gothic"/>
                  <w14:uncheckedState w14:val="2610" w14:font="MS Gothic"/>
                </w14:checkbox>
              </w:sdtPr>
              <w:sdtContent>
                <w:r w:rsidR="00555537" w:rsidRPr="00555537">
                  <w:rPr>
                    <w:rFonts w:ascii="MS Gothic" w:eastAsia="MS Gothic" w:hAnsi="MS Gothic" w:cs="Times New Roman" w:hint="eastAsia"/>
                    <w:szCs w:val="22"/>
                  </w:rPr>
                  <w:t>☐</w:t>
                </w:r>
              </w:sdtContent>
            </w:sdt>
            <w:r w:rsidR="00555537" w:rsidRPr="00555537">
              <w:rPr>
                <w:rFonts w:cs="Times New Roman"/>
                <w:szCs w:val="22"/>
              </w:rPr>
              <w:t xml:space="preserve"> SDG 10</w:t>
            </w:r>
            <w:r w:rsidR="00555537" w:rsidRPr="00555537">
              <w:rPr>
                <w:rFonts w:cs="Times New Roman"/>
                <w:szCs w:val="22"/>
                <w:cs/>
              </w:rPr>
              <w:t xml:space="preserve">: </w:t>
            </w:r>
            <w:r w:rsidR="00555537" w:rsidRPr="00555537">
              <w:rPr>
                <w:rFonts w:cs="Times New Roman"/>
                <w:szCs w:val="22"/>
              </w:rPr>
              <w:t>Reduced Inequality</w:t>
            </w:r>
          </w:p>
        </w:tc>
        <w:tc>
          <w:tcPr>
            <w:tcW w:w="2042" w:type="dxa"/>
            <w:shd w:val="clear" w:color="auto" w:fill="E8E8E8" w:themeFill="background2"/>
          </w:tcPr>
          <w:p w14:paraId="5BFAD50F" w14:textId="77777777" w:rsidR="00555537" w:rsidRPr="004E648F" w:rsidRDefault="00555537" w:rsidP="00555537">
            <w:pPr>
              <w:rPr>
                <w:b/>
                <w:bCs/>
                <w:color w:val="000000"/>
                <w:sz w:val="28"/>
                <w:szCs w:val="28"/>
              </w:rPr>
            </w:pPr>
          </w:p>
        </w:tc>
        <w:tc>
          <w:tcPr>
            <w:tcW w:w="3925" w:type="dxa"/>
            <w:shd w:val="clear" w:color="auto" w:fill="E8E8E8" w:themeFill="background2"/>
          </w:tcPr>
          <w:p w14:paraId="40CC8813" w14:textId="77777777" w:rsidR="00555537" w:rsidRPr="004E648F" w:rsidRDefault="00555537" w:rsidP="00555537">
            <w:pPr>
              <w:rPr>
                <w:b/>
                <w:bCs/>
                <w:color w:val="000000"/>
                <w:sz w:val="28"/>
                <w:szCs w:val="28"/>
              </w:rPr>
            </w:pPr>
          </w:p>
        </w:tc>
      </w:tr>
      <w:tr w:rsidR="00555537" w:rsidRPr="005C1587" w14:paraId="77FCD68E" w14:textId="77777777" w:rsidTr="00555537">
        <w:tc>
          <w:tcPr>
            <w:tcW w:w="3049" w:type="dxa"/>
            <w:shd w:val="clear" w:color="auto" w:fill="E8E8E8" w:themeFill="background2"/>
          </w:tcPr>
          <w:p w14:paraId="1E7B4EDC" w14:textId="2FE536A2" w:rsidR="00555537" w:rsidRPr="00555537" w:rsidRDefault="00000000" w:rsidP="00555537">
            <w:pPr>
              <w:spacing w:after="0" w:line="240" w:lineRule="auto"/>
              <w:rPr>
                <w:b/>
                <w:bCs/>
                <w:color w:val="000000"/>
                <w:sz w:val="28"/>
                <w:szCs w:val="28"/>
              </w:rPr>
            </w:pPr>
            <w:sdt>
              <w:sdtPr>
                <w:rPr>
                  <w:rFonts w:cs="Times New Roman"/>
                  <w:szCs w:val="22"/>
                </w:rPr>
                <w:id w:val="2078241740"/>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SDG 11</w:t>
            </w:r>
            <w:r w:rsidR="00555537" w:rsidRPr="00555537">
              <w:rPr>
                <w:rFonts w:cs="Times New Roman"/>
                <w:szCs w:val="22"/>
                <w:cs/>
              </w:rPr>
              <w:t xml:space="preserve">: </w:t>
            </w:r>
            <w:r w:rsidR="00555537" w:rsidRPr="00555537">
              <w:rPr>
                <w:rFonts w:cs="Times New Roman"/>
                <w:szCs w:val="22"/>
              </w:rPr>
              <w:t>Sustainable Cities and Communities</w:t>
            </w:r>
          </w:p>
        </w:tc>
        <w:tc>
          <w:tcPr>
            <w:tcW w:w="2042" w:type="dxa"/>
            <w:shd w:val="clear" w:color="auto" w:fill="E8E8E8" w:themeFill="background2"/>
          </w:tcPr>
          <w:p w14:paraId="7B8D145A" w14:textId="77777777" w:rsidR="00555537" w:rsidRPr="004E648F" w:rsidRDefault="00555537" w:rsidP="00555537">
            <w:pPr>
              <w:rPr>
                <w:b/>
                <w:bCs/>
                <w:color w:val="000000"/>
                <w:sz w:val="28"/>
                <w:szCs w:val="28"/>
              </w:rPr>
            </w:pPr>
          </w:p>
        </w:tc>
        <w:tc>
          <w:tcPr>
            <w:tcW w:w="3925" w:type="dxa"/>
            <w:shd w:val="clear" w:color="auto" w:fill="E8E8E8" w:themeFill="background2"/>
          </w:tcPr>
          <w:p w14:paraId="6E52C282" w14:textId="77777777" w:rsidR="00555537" w:rsidRPr="004E648F" w:rsidRDefault="00555537" w:rsidP="00555537">
            <w:pPr>
              <w:rPr>
                <w:b/>
                <w:bCs/>
                <w:color w:val="000000"/>
                <w:sz w:val="28"/>
                <w:szCs w:val="28"/>
              </w:rPr>
            </w:pPr>
          </w:p>
        </w:tc>
      </w:tr>
      <w:tr w:rsidR="00555537" w:rsidRPr="005C1587" w14:paraId="4EB83AA0" w14:textId="77777777" w:rsidTr="00555537">
        <w:tc>
          <w:tcPr>
            <w:tcW w:w="3049" w:type="dxa"/>
          </w:tcPr>
          <w:p w14:paraId="39C003FE" w14:textId="3C5BD00E" w:rsidR="00555537" w:rsidRPr="00555537" w:rsidRDefault="00000000" w:rsidP="00555537">
            <w:pPr>
              <w:spacing w:after="0" w:line="240" w:lineRule="auto"/>
              <w:rPr>
                <w:b/>
                <w:bCs/>
                <w:color w:val="000000"/>
                <w:sz w:val="28"/>
                <w:szCs w:val="28"/>
              </w:rPr>
            </w:pPr>
            <w:sdt>
              <w:sdtPr>
                <w:rPr>
                  <w:rFonts w:cs="Times New Roman"/>
                  <w:szCs w:val="22"/>
                </w:rPr>
                <w:id w:val="1680466165"/>
                <w14:checkbox>
                  <w14:checked w14:val="1"/>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SDG 12:</w:t>
            </w:r>
            <w:r w:rsidR="00555537" w:rsidRPr="00555537">
              <w:rPr>
                <w:rFonts w:cs="Times New Roman"/>
                <w:szCs w:val="22"/>
                <w:cs/>
              </w:rPr>
              <w:t xml:space="preserve"> </w:t>
            </w:r>
            <w:r w:rsidR="00555537" w:rsidRPr="00555537">
              <w:rPr>
                <w:rFonts w:cs="Times New Roman"/>
                <w:szCs w:val="22"/>
              </w:rPr>
              <w:t>Responsible Consumption and Production</w:t>
            </w:r>
          </w:p>
        </w:tc>
        <w:tc>
          <w:tcPr>
            <w:tcW w:w="2042" w:type="dxa"/>
          </w:tcPr>
          <w:p w14:paraId="6C75DF7D" w14:textId="06044E46" w:rsidR="00555537" w:rsidRPr="00555537" w:rsidRDefault="00555537" w:rsidP="00555537">
            <w:pPr>
              <w:pStyle w:val="NormalWeb"/>
              <w:spacing w:after="0"/>
              <w:rPr>
                <w:rFonts w:ascii="TH SarabunPSK" w:hAnsi="TH SarabunPSK" w:cs="TH SarabunPSK"/>
                <w:sz w:val="32"/>
                <w:szCs w:val="32"/>
              </w:rPr>
            </w:pPr>
            <w:r w:rsidRPr="00555537">
              <w:rPr>
                <w:rFonts w:ascii="TH SarabunPSK" w:hAnsi="TH SarabunPSK" w:cs="TH SarabunPSK" w:hint="cs"/>
                <w:color w:val="000000"/>
                <w:sz w:val="32"/>
                <w:szCs w:val="32"/>
              </w:rPr>
              <w:t>SDG</w:t>
            </w:r>
            <w:r>
              <w:rPr>
                <w:rFonts w:ascii="TH SarabunPSK" w:hAnsi="TH SarabunPSK" w:cs="TH SarabunPSK"/>
                <w:color w:val="000000"/>
                <w:sz w:val="32"/>
                <w:szCs w:val="32"/>
              </w:rPr>
              <w:t xml:space="preserve"> </w:t>
            </w:r>
            <w:r w:rsidRPr="00555537">
              <w:rPr>
                <w:rFonts w:ascii="TH SarabunPSK" w:hAnsi="TH SarabunPSK" w:cs="TH SarabunPSK" w:hint="cs"/>
                <w:color w:val="000000"/>
                <w:sz w:val="32"/>
                <w:szCs w:val="32"/>
              </w:rPr>
              <w:t>12.a</w:t>
            </w:r>
            <w:r>
              <w:rPr>
                <w:rFonts w:ascii="TH SarabunPSK" w:hAnsi="TH SarabunPSK" w:cs="TH SarabunPSK"/>
                <w:color w:val="000000"/>
                <w:sz w:val="32"/>
                <w:szCs w:val="32"/>
              </w:rPr>
              <w:t xml:space="preserve"> </w:t>
            </w:r>
            <w:r w:rsidRPr="00555537">
              <w:rPr>
                <w:rFonts w:ascii="TH SarabunPSK" w:hAnsi="TH SarabunPSK" w:cs="TH SarabunPSK" w:hint="cs"/>
                <w:color w:val="000000"/>
                <w:sz w:val="32"/>
                <w:szCs w:val="32"/>
              </w:rPr>
              <w:t>(Sustainable Production).</w:t>
            </w:r>
          </w:p>
          <w:p w14:paraId="58100D92" w14:textId="77777777" w:rsidR="00555537" w:rsidRPr="00555537" w:rsidRDefault="00555537" w:rsidP="00555537">
            <w:pPr>
              <w:spacing w:after="0"/>
            </w:pPr>
          </w:p>
        </w:tc>
        <w:tc>
          <w:tcPr>
            <w:tcW w:w="3925" w:type="dxa"/>
          </w:tcPr>
          <w:p w14:paraId="7AE56DF5" w14:textId="32E6DB94" w:rsidR="00555537" w:rsidRPr="00555537" w:rsidRDefault="00555537" w:rsidP="00555537">
            <w:pPr>
              <w:spacing w:after="0"/>
              <w:rPr>
                <w:color w:val="000000"/>
              </w:rPr>
            </w:pPr>
            <w:r w:rsidRPr="00555537">
              <w:rPr>
                <w:rFonts w:hint="cs"/>
                <w:color w:val="000000"/>
              </w:rPr>
              <w:t>A declining trend in this parameter verifies the transition away from fossil fuel dependence in cement manufacturing. </w:t>
            </w:r>
          </w:p>
        </w:tc>
      </w:tr>
      <w:tr w:rsidR="00555537" w:rsidRPr="005C1587" w14:paraId="348D22E6" w14:textId="77777777" w:rsidTr="00555537">
        <w:tc>
          <w:tcPr>
            <w:tcW w:w="3049" w:type="dxa"/>
            <w:shd w:val="clear" w:color="auto" w:fill="E8E8E8" w:themeFill="background2"/>
          </w:tcPr>
          <w:p w14:paraId="0CADF840" w14:textId="2B2D7DCC" w:rsidR="00555537" w:rsidRPr="00555537" w:rsidRDefault="00000000" w:rsidP="00555537">
            <w:pPr>
              <w:spacing w:after="0" w:line="240" w:lineRule="auto"/>
              <w:rPr>
                <w:b/>
                <w:bCs/>
                <w:color w:val="000000"/>
                <w:sz w:val="28"/>
                <w:szCs w:val="28"/>
              </w:rPr>
            </w:pPr>
            <w:sdt>
              <w:sdtPr>
                <w:rPr>
                  <w:rFonts w:ascii="MS Gothic" w:eastAsia="MS Gothic" w:hAnsi="MS Gothic" w:cs="Times New Roman"/>
                  <w:szCs w:val="22"/>
                </w:rPr>
                <w:id w:val="1943403339"/>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SDG 13</w:t>
            </w:r>
            <w:r w:rsidR="00555537" w:rsidRPr="00555537">
              <w:rPr>
                <w:rFonts w:cs="Times New Roman"/>
                <w:szCs w:val="22"/>
                <w:cs/>
              </w:rPr>
              <w:t xml:space="preserve">: </w:t>
            </w:r>
            <w:r w:rsidR="00555537" w:rsidRPr="00555537">
              <w:rPr>
                <w:rFonts w:cs="Times New Roman"/>
                <w:szCs w:val="22"/>
              </w:rPr>
              <w:t>Climate Action</w:t>
            </w:r>
          </w:p>
        </w:tc>
        <w:tc>
          <w:tcPr>
            <w:tcW w:w="2042" w:type="dxa"/>
            <w:shd w:val="clear" w:color="auto" w:fill="E8E8E8" w:themeFill="background2"/>
          </w:tcPr>
          <w:p w14:paraId="091966DA" w14:textId="77777777" w:rsidR="00555537" w:rsidRPr="004E648F" w:rsidRDefault="00555537" w:rsidP="00555537">
            <w:pPr>
              <w:rPr>
                <w:b/>
                <w:bCs/>
                <w:color w:val="000000"/>
                <w:sz w:val="28"/>
                <w:szCs w:val="28"/>
              </w:rPr>
            </w:pPr>
          </w:p>
        </w:tc>
        <w:tc>
          <w:tcPr>
            <w:tcW w:w="3925" w:type="dxa"/>
            <w:shd w:val="clear" w:color="auto" w:fill="E8E8E8" w:themeFill="background2"/>
          </w:tcPr>
          <w:p w14:paraId="2E8B6421" w14:textId="77777777" w:rsidR="00555537" w:rsidRPr="004E648F" w:rsidRDefault="00555537" w:rsidP="00555537">
            <w:pPr>
              <w:rPr>
                <w:b/>
                <w:bCs/>
                <w:color w:val="000000"/>
                <w:sz w:val="28"/>
                <w:szCs w:val="28"/>
              </w:rPr>
            </w:pPr>
          </w:p>
        </w:tc>
      </w:tr>
      <w:tr w:rsidR="00555537" w:rsidRPr="005C1587" w14:paraId="239C14E8" w14:textId="77777777" w:rsidTr="00555537">
        <w:tc>
          <w:tcPr>
            <w:tcW w:w="3049" w:type="dxa"/>
            <w:shd w:val="clear" w:color="auto" w:fill="E8E8E8" w:themeFill="background2"/>
          </w:tcPr>
          <w:p w14:paraId="2580B463" w14:textId="26ABF00F" w:rsidR="00555537" w:rsidRPr="00555537" w:rsidRDefault="00000000" w:rsidP="00555537">
            <w:pPr>
              <w:spacing w:after="0" w:line="240" w:lineRule="auto"/>
              <w:rPr>
                <w:b/>
                <w:bCs/>
                <w:color w:val="000000"/>
                <w:sz w:val="28"/>
                <w:szCs w:val="28"/>
              </w:rPr>
            </w:pPr>
            <w:sdt>
              <w:sdtPr>
                <w:rPr>
                  <w:rFonts w:cs="Times New Roman"/>
                  <w:szCs w:val="22"/>
                </w:rPr>
                <w:id w:val="351543620"/>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SDG 14:</w:t>
            </w:r>
            <w:r w:rsidR="00555537" w:rsidRPr="00555537">
              <w:rPr>
                <w:rFonts w:cs="Times New Roman"/>
                <w:szCs w:val="22"/>
                <w:cs/>
              </w:rPr>
              <w:t xml:space="preserve"> </w:t>
            </w:r>
            <w:r w:rsidR="00555537" w:rsidRPr="00555537">
              <w:rPr>
                <w:rFonts w:cs="Times New Roman"/>
                <w:szCs w:val="22"/>
              </w:rPr>
              <w:t>Life Below Water</w:t>
            </w:r>
          </w:p>
        </w:tc>
        <w:tc>
          <w:tcPr>
            <w:tcW w:w="2042" w:type="dxa"/>
            <w:shd w:val="clear" w:color="auto" w:fill="E8E8E8" w:themeFill="background2"/>
          </w:tcPr>
          <w:p w14:paraId="559503D8" w14:textId="77777777" w:rsidR="00555537" w:rsidRPr="004E648F" w:rsidRDefault="00555537" w:rsidP="00555537">
            <w:pPr>
              <w:rPr>
                <w:b/>
                <w:bCs/>
                <w:color w:val="000000"/>
                <w:sz w:val="28"/>
                <w:szCs w:val="28"/>
              </w:rPr>
            </w:pPr>
          </w:p>
        </w:tc>
        <w:tc>
          <w:tcPr>
            <w:tcW w:w="3925" w:type="dxa"/>
            <w:shd w:val="clear" w:color="auto" w:fill="E8E8E8" w:themeFill="background2"/>
          </w:tcPr>
          <w:p w14:paraId="50C1530E" w14:textId="77777777" w:rsidR="00555537" w:rsidRPr="004E648F" w:rsidRDefault="00555537" w:rsidP="00555537">
            <w:pPr>
              <w:rPr>
                <w:b/>
                <w:bCs/>
                <w:color w:val="000000"/>
                <w:sz w:val="28"/>
                <w:szCs w:val="28"/>
              </w:rPr>
            </w:pPr>
          </w:p>
        </w:tc>
      </w:tr>
      <w:tr w:rsidR="00555537" w:rsidRPr="005C1587" w14:paraId="313B7677" w14:textId="77777777" w:rsidTr="00555537">
        <w:tc>
          <w:tcPr>
            <w:tcW w:w="3049" w:type="dxa"/>
            <w:shd w:val="clear" w:color="auto" w:fill="E8E8E8" w:themeFill="background2"/>
          </w:tcPr>
          <w:p w14:paraId="35DAD36F" w14:textId="0A2EB0EC" w:rsidR="00555537" w:rsidRPr="00555537" w:rsidRDefault="00000000" w:rsidP="00555537">
            <w:pPr>
              <w:spacing w:after="0" w:line="240" w:lineRule="auto"/>
              <w:rPr>
                <w:b/>
                <w:bCs/>
                <w:color w:val="000000"/>
                <w:sz w:val="28"/>
                <w:szCs w:val="28"/>
              </w:rPr>
            </w:pPr>
            <w:sdt>
              <w:sdtPr>
                <w:rPr>
                  <w:rFonts w:cs="Times New Roman"/>
                  <w:szCs w:val="22"/>
                </w:rPr>
                <w:id w:val="-851261708"/>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SDG 15:</w:t>
            </w:r>
            <w:r w:rsidR="00555537" w:rsidRPr="00555537">
              <w:rPr>
                <w:rFonts w:cs="Times New Roman"/>
                <w:szCs w:val="22"/>
                <w:cs/>
              </w:rPr>
              <w:t xml:space="preserve"> </w:t>
            </w:r>
            <w:r w:rsidR="00555537" w:rsidRPr="00555537">
              <w:rPr>
                <w:rFonts w:cs="Times New Roman"/>
                <w:szCs w:val="22"/>
              </w:rPr>
              <w:t>Life on Land</w:t>
            </w:r>
          </w:p>
        </w:tc>
        <w:tc>
          <w:tcPr>
            <w:tcW w:w="2042" w:type="dxa"/>
            <w:shd w:val="clear" w:color="auto" w:fill="E8E8E8" w:themeFill="background2"/>
          </w:tcPr>
          <w:p w14:paraId="26EE2A49" w14:textId="77777777" w:rsidR="00555537" w:rsidRPr="004E648F" w:rsidRDefault="00555537" w:rsidP="00555537">
            <w:pPr>
              <w:rPr>
                <w:b/>
                <w:bCs/>
                <w:color w:val="000000"/>
                <w:sz w:val="28"/>
                <w:szCs w:val="28"/>
              </w:rPr>
            </w:pPr>
          </w:p>
        </w:tc>
        <w:tc>
          <w:tcPr>
            <w:tcW w:w="3925" w:type="dxa"/>
            <w:shd w:val="clear" w:color="auto" w:fill="E8E8E8" w:themeFill="background2"/>
          </w:tcPr>
          <w:p w14:paraId="19D8E7A5" w14:textId="77777777" w:rsidR="00555537" w:rsidRPr="004E648F" w:rsidRDefault="00555537" w:rsidP="00555537">
            <w:pPr>
              <w:rPr>
                <w:b/>
                <w:bCs/>
                <w:color w:val="000000"/>
                <w:sz w:val="28"/>
                <w:szCs w:val="28"/>
              </w:rPr>
            </w:pPr>
          </w:p>
        </w:tc>
      </w:tr>
      <w:tr w:rsidR="00985664" w:rsidRPr="005C1587" w14:paraId="5F2BE605" w14:textId="77777777" w:rsidTr="00555537">
        <w:tc>
          <w:tcPr>
            <w:tcW w:w="3049" w:type="dxa"/>
            <w:shd w:val="clear" w:color="auto" w:fill="E8E8E8" w:themeFill="background2"/>
          </w:tcPr>
          <w:p w14:paraId="513C7EAF" w14:textId="636754C6" w:rsidR="00985664" w:rsidRPr="00555537" w:rsidRDefault="00000000" w:rsidP="00555537">
            <w:pPr>
              <w:spacing w:after="0" w:line="240" w:lineRule="auto"/>
              <w:rPr>
                <w:b/>
                <w:bCs/>
                <w:color w:val="000000"/>
                <w:sz w:val="28"/>
                <w:szCs w:val="28"/>
              </w:rPr>
            </w:pPr>
            <w:sdt>
              <w:sdtPr>
                <w:rPr>
                  <w:rFonts w:cs="Times New Roman"/>
                  <w:szCs w:val="22"/>
                </w:rPr>
                <w:id w:val="-1017230523"/>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w:t>
            </w:r>
            <w:r w:rsidR="00985664" w:rsidRPr="00555537">
              <w:rPr>
                <w:rFonts w:cs="Times New Roman"/>
                <w:szCs w:val="22"/>
              </w:rPr>
              <w:t>SDG 16:</w:t>
            </w:r>
            <w:r w:rsidR="00985664" w:rsidRPr="00555537">
              <w:rPr>
                <w:rFonts w:cs="Times New Roman"/>
                <w:szCs w:val="22"/>
                <w:cs/>
              </w:rPr>
              <w:t xml:space="preserve"> </w:t>
            </w:r>
            <w:r w:rsidR="00985664" w:rsidRPr="00555537">
              <w:rPr>
                <w:rFonts w:cs="Times New Roman"/>
                <w:szCs w:val="22"/>
              </w:rPr>
              <w:t>Peace and Justice Strong Institutions</w:t>
            </w:r>
          </w:p>
        </w:tc>
        <w:tc>
          <w:tcPr>
            <w:tcW w:w="2042" w:type="dxa"/>
            <w:shd w:val="clear" w:color="auto" w:fill="E8E8E8" w:themeFill="background2"/>
          </w:tcPr>
          <w:p w14:paraId="18D4D60B" w14:textId="77777777" w:rsidR="00985664" w:rsidRPr="004E648F" w:rsidRDefault="00985664" w:rsidP="00985664">
            <w:pPr>
              <w:rPr>
                <w:b/>
                <w:bCs/>
                <w:color w:val="000000"/>
                <w:sz w:val="28"/>
                <w:szCs w:val="28"/>
              </w:rPr>
            </w:pPr>
          </w:p>
        </w:tc>
        <w:tc>
          <w:tcPr>
            <w:tcW w:w="3925" w:type="dxa"/>
            <w:shd w:val="clear" w:color="auto" w:fill="E8E8E8" w:themeFill="background2"/>
          </w:tcPr>
          <w:p w14:paraId="38242F00" w14:textId="77777777" w:rsidR="00985664" w:rsidRPr="004E648F" w:rsidRDefault="00985664" w:rsidP="00985664">
            <w:pPr>
              <w:rPr>
                <w:b/>
                <w:bCs/>
                <w:color w:val="000000"/>
                <w:sz w:val="28"/>
                <w:szCs w:val="28"/>
              </w:rPr>
            </w:pPr>
          </w:p>
        </w:tc>
      </w:tr>
      <w:tr w:rsidR="00985664" w:rsidRPr="005C1587" w14:paraId="52AE9CA5" w14:textId="77777777" w:rsidTr="00555537">
        <w:tc>
          <w:tcPr>
            <w:tcW w:w="3049" w:type="dxa"/>
            <w:shd w:val="clear" w:color="auto" w:fill="E8E8E8" w:themeFill="background2"/>
          </w:tcPr>
          <w:p w14:paraId="3224318C" w14:textId="4A9C5AF2" w:rsidR="00985664" w:rsidRPr="00555537" w:rsidRDefault="00000000" w:rsidP="00555537">
            <w:pPr>
              <w:spacing w:after="0" w:line="240" w:lineRule="auto"/>
              <w:rPr>
                <w:b/>
                <w:bCs/>
                <w:color w:val="000000"/>
                <w:sz w:val="28"/>
                <w:szCs w:val="28"/>
              </w:rPr>
            </w:pPr>
            <w:sdt>
              <w:sdtPr>
                <w:rPr>
                  <w:rFonts w:cs="Times New Roman"/>
                  <w:szCs w:val="22"/>
                </w:rPr>
                <w:id w:val="2131350590"/>
                <w14:checkbox>
                  <w14:checked w14:val="0"/>
                  <w14:checkedState w14:val="2612" w14:font="MS Gothic"/>
                  <w14:uncheckedState w14:val="2610" w14:font="MS Gothic"/>
                </w14:checkbox>
              </w:sdtPr>
              <w:sdtContent>
                <w:r w:rsidR="00555537">
                  <w:rPr>
                    <w:rFonts w:ascii="MS Gothic" w:eastAsia="MS Gothic" w:hAnsi="MS Gothic" w:cs="Times New Roman" w:hint="eastAsia"/>
                    <w:szCs w:val="22"/>
                  </w:rPr>
                  <w:t>☐</w:t>
                </w:r>
              </w:sdtContent>
            </w:sdt>
            <w:r w:rsidR="00555537" w:rsidRPr="00555537">
              <w:rPr>
                <w:rFonts w:cs="Times New Roman"/>
                <w:szCs w:val="22"/>
              </w:rPr>
              <w:t xml:space="preserve"> </w:t>
            </w:r>
            <w:r w:rsidR="00985664" w:rsidRPr="00555537">
              <w:rPr>
                <w:rFonts w:cs="Times New Roman"/>
                <w:szCs w:val="22"/>
              </w:rPr>
              <w:t>SDG 17:</w:t>
            </w:r>
            <w:r w:rsidR="00985664" w:rsidRPr="00555537">
              <w:rPr>
                <w:rFonts w:cs="Times New Roman"/>
                <w:szCs w:val="22"/>
                <w:cs/>
              </w:rPr>
              <w:t xml:space="preserve"> </w:t>
            </w:r>
            <w:r w:rsidR="00985664" w:rsidRPr="00555537">
              <w:rPr>
                <w:rFonts w:cs="Times New Roman"/>
                <w:szCs w:val="22"/>
              </w:rPr>
              <w:t>Partnerships to achieve the Goal</w:t>
            </w:r>
          </w:p>
        </w:tc>
        <w:tc>
          <w:tcPr>
            <w:tcW w:w="2042" w:type="dxa"/>
            <w:shd w:val="clear" w:color="auto" w:fill="E8E8E8" w:themeFill="background2"/>
          </w:tcPr>
          <w:p w14:paraId="318D98A2" w14:textId="77777777" w:rsidR="00985664" w:rsidRPr="004E648F" w:rsidRDefault="00985664" w:rsidP="00985664">
            <w:pPr>
              <w:rPr>
                <w:b/>
                <w:bCs/>
                <w:color w:val="000000"/>
                <w:sz w:val="28"/>
                <w:szCs w:val="28"/>
              </w:rPr>
            </w:pPr>
          </w:p>
        </w:tc>
        <w:tc>
          <w:tcPr>
            <w:tcW w:w="3925" w:type="dxa"/>
            <w:shd w:val="clear" w:color="auto" w:fill="E8E8E8" w:themeFill="background2"/>
          </w:tcPr>
          <w:p w14:paraId="2025515A" w14:textId="77777777" w:rsidR="00985664" w:rsidRPr="004E648F" w:rsidRDefault="00985664" w:rsidP="00985664">
            <w:pPr>
              <w:rPr>
                <w:b/>
                <w:bCs/>
                <w:color w:val="000000"/>
                <w:sz w:val="28"/>
                <w:szCs w:val="28"/>
              </w:rPr>
            </w:pPr>
          </w:p>
        </w:tc>
      </w:tr>
    </w:tbl>
    <w:p w14:paraId="093ADB1F" w14:textId="77777777" w:rsidR="00D811F9" w:rsidRDefault="00D811F9" w:rsidP="003405BB">
      <w:pPr>
        <w:tabs>
          <w:tab w:val="left" w:pos="284"/>
          <w:tab w:val="left" w:pos="851"/>
        </w:tabs>
        <w:spacing w:after="120" w:line="240" w:lineRule="auto"/>
        <w:rPr>
          <w:rFonts w:cs="Times New Roman"/>
          <w:i/>
          <w:iCs/>
          <w:color w:val="000000"/>
          <w:szCs w:val="22"/>
        </w:rPr>
      </w:pPr>
    </w:p>
    <w:p w14:paraId="628E7C0A" w14:textId="40B20A1D" w:rsidR="0050765D" w:rsidRPr="003405BB" w:rsidRDefault="00D82AEE" w:rsidP="003405BB">
      <w:pPr>
        <w:tabs>
          <w:tab w:val="left" w:pos="284"/>
          <w:tab w:val="left" w:pos="851"/>
        </w:tabs>
        <w:spacing w:after="120" w:line="240" w:lineRule="auto"/>
        <w:rPr>
          <w:b/>
          <w:bCs/>
        </w:rPr>
      </w:pPr>
      <w:r>
        <w:rPr>
          <w:b/>
          <w:bCs/>
          <w:color w:val="000000"/>
        </w:rPr>
        <w:t xml:space="preserve">2.2 </w:t>
      </w:r>
      <w:r w:rsidR="0038394E">
        <w:rPr>
          <w:b/>
          <w:bCs/>
          <w:color w:val="000000"/>
        </w:rPr>
        <w:t>Details on Monitoring Parameters for Demonstrating SDG Contributions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5970"/>
      </w:tblGrid>
      <w:tr w:rsidR="006E6AEB" w:rsidRPr="005813FA" w14:paraId="78DEE075" w14:textId="77777777" w:rsidTr="00FA271D">
        <w:tc>
          <w:tcPr>
            <w:tcW w:w="3085" w:type="dxa"/>
            <w:shd w:val="clear" w:color="auto" w:fill="EDEDED"/>
            <w:vAlign w:val="center"/>
          </w:tcPr>
          <w:p w14:paraId="0F39700A" w14:textId="77777777" w:rsidR="006E6AEB" w:rsidRPr="005813FA" w:rsidRDefault="0050765D" w:rsidP="00B36689">
            <w:pPr>
              <w:tabs>
                <w:tab w:val="left" w:pos="284"/>
                <w:tab w:val="left" w:pos="851"/>
              </w:tabs>
              <w:spacing w:after="0" w:line="240" w:lineRule="auto"/>
              <w:rPr>
                <w:cs/>
              </w:rPr>
            </w:pPr>
            <w:r w:rsidRPr="005813FA">
              <w:rPr>
                <w:rFonts w:hint="cs"/>
              </w:rPr>
              <w:t>SDG Number</w:t>
            </w:r>
          </w:p>
        </w:tc>
        <w:tc>
          <w:tcPr>
            <w:tcW w:w="6157" w:type="dxa"/>
          </w:tcPr>
          <w:p w14:paraId="298BF265" w14:textId="5F22BD76" w:rsidR="006E6AEB" w:rsidRPr="005813FA" w:rsidRDefault="00555537" w:rsidP="00B36689">
            <w:pPr>
              <w:tabs>
                <w:tab w:val="left" w:pos="284"/>
                <w:tab w:val="left" w:pos="851"/>
              </w:tabs>
              <w:spacing w:after="0" w:line="240" w:lineRule="auto"/>
              <w:rPr>
                <w:cs/>
              </w:rPr>
            </w:pPr>
            <w:r w:rsidRPr="005813FA">
              <w:rPr>
                <w:rFonts w:hint="cs"/>
              </w:rPr>
              <w:t>SDG 7: Affordable and Clean Energy</w:t>
            </w:r>
          </w:p>
        </w:tc>
      </w:tr>
      <w:tr w:rsidR="00D82AEE" w:rsidRPr="005813FA" w14:paraId="2D977BB4" w14:textId="77777777" w:rsidTr="00FA271D">
        <w:tc>
          <w:tcPr>
            <w:tcW w:w="3085" w:type="dxa"/>
            <w:shd w:val="clear" w:color="auto" w:fill="EDEDED"/>
            <w:vAlign w:val="center"/>
          </w:tcPr>
          <w:p w14:paraId="1955EB8E" w14:textId="77777777" w:rsidR="00D82AEE" w:rsidRPr="005813FA" w:rsidRDefault="0050765D" w:rsidP="00B36689">
            <w:pPr>
              <w:tabs>
                <w:tab w:val="left" w:pos="284"/>
                <w:tab w:val="left" w:pos="851"/>
              </w:tabs>
              <w:spacing w:after="0" w:line="240" w:lineRule="auto"/>
            </w:pPr>
            <w:r w:rsidRPr="005813FA">
              <w:rPr>
                <w:rFonts w:hint="cs"/>
              </w:rPr>
              <w:t>SDG Target</w:t>
            </w:r>
          </w:p>
        </w:tc>
        <w:tc>
          <w:tcPr>
            <w:tcW w:w="6157" w:type="dxa"/>
          </w:tcPr>
          <w:p w14:paraId="103A7497" w14:textId="18DE965C" w:rsidR="00D82AEE" w:rsidRPr="005813FA" w:rsidRDefault="005813FA" w:rsidP="00B36689">
            <w:pPr>
              <w:tabs>
                <w:tab w:val="left" w:pos="284"/>
                <w:tab w:val="left" w:pos="851"/>
              </w:tabs>
              <w:spacing w:after="0" w:line="240" w:lineRule="auto"/>
            </w:pPr>
            <w:r w:rsidRPr="005813FA">
              <w:rPr>
                <w:rFonts w:hint="cs"/>
              </w:rPr>
              <w:t>7.2.1 Renewable energy share in the total final energy consumption</w:t>
            </w:r>
          </w:p>
        </w:tc>
      </w:tr>
      <w:tr w:rsidR="00D82AEE" w:rsidRPr="005813FA" w14:paraId="4E9E1662" w14:textId="77777777" w:rsidTr="00FA271D">
        <w:tc>
          <w:tcPr>
            <w:tcW w:w="3085" w:type="dxa"/>
            <w:shd w:val="clear" w:color="auto" w:fill="EDEDED"/>
            <w:vAlign w:val="center"/>
          </w:tcPr>
          <w:p w14:paraId="277180BC" w14:textId="77777777" w:rsidR="00D82AEE" w:rsidRPr="005813FA" w:rsidRDefault="0050765D" w:rsidP="00B36689">
            <w:pPr>
              <w:tabs>
                <w:tab w:val="left" w:pos="284"/>
                <w:tab w:val="left" w:pos="851"/>
              </w:tabs>
              <w:spacing w:after="0" w:line="240" w:lineRule="auto"/>
            </w:pPr>
            <w:r w:rsidRPr="005813FA">
              <w:rPr>
                <w:rFonts w:hint="cs"/>
              </w:rPr>
              <w:t>Variable or Indicator</w:t>
            </w:r>
          </w:p>
        </w:tc>
        <w:tc>
          <w:tcPr>
            <w:tcW w:w="6157" w:type="dxa"/>
          </w:tcPr>
          <w:p w14:paraId="486465B1" w14:textId="16F53212" w:rsidR="00D82AEE" w:rsidRPr="005813FA" w:rsidRDefault="005813FA" w:rsidP="00B36689">
            <w:pPr>
              <w:tabs>
                <w:tab w:val="left" w:pos="284"/>
                <w:tab w:val="left" w:pos="851"/>
              </w:tabs>
              <w:spacing w:after="0" w:line="240" w:lineRule="auto"/>
            </w:pPr>
            <w:r w:rsidRPr="005813FA">
              <w:rPr>
                <w:rFonts w:hint="cs"/>
              </w:rPr>
              <w:t>Total quantity of renewable electricity consumed across the clinker, calcined clay, and cement blending processes.</w:t>
            </w:r>
          </w:p>
        </w:tc>
      </w:tr>
      <w:tr w:rsidR="00D82AEE" w:rsidRPr="005813FA" w14:paraId="14319F80" w14:textId="77777777" w:rsidTr="00FA271D">
        <w:tc>
          <w:tcPr>
            <w:tcW w:w="3085" w:type="dxa"/>
            <w:shd w:val="clear" w:color="auto" w:fill="EDEDED"/>
            <w:vAlign w:val="center"/>
          </w:tcPr>
          <w:p w14:paraId="21CD9AB3" w14:textId="77777777" w:rsidR="00D82AEE" w:rsidRPr="005813FA" w:rsidRDefault="0050765D" w:rsidP="00B36689">
            <w:pPr>
              <w:tabs>
                <w:tab w:val="left" w:pos="284"/>
                <w:tab w:val="left" w:pos="851"/>
              </w:tabs>
              <w:spacing w:after="0" w:line="240" w:lineRule="auto"/>
            </w:pPr>
            <w:r w:rsidRPr="005813FA">
              <w:rPr>
                <w:rFonts w:hint="cs"/>
              </w:rPr>
              <w:t>Duration</w:t>
            </w:r>
            <w:r w:rsidR="00D82AEE" w:rsidRPr="005813FA">
              <w:rPr>
                <w:rFonts w:hint="cs"/>
              </w:rPr>
              <w:t>/</w:t>
            </w:r>
            <w:r w:rsidRPr="005813FA">
              <w:rPr>
                <w:rFonts w:hint="cs"/>
              </w:rPr>
              <w:t>Frequency</w:t>
            </w:r>
          </w:p>
        </w:tc>
        <w:tc>
          <w:tcPr>
            <w:tcW w:w="6157" w:type="dxa"/>
          </w:tcPr>
          <w:p w14:paraId="67B48A7C" w14:textId="7F158AF5" w:rsidR="00D82AEE" w:rsidRPr="005813FA" w:rsidRDefault="005813FA" w:rsidP="00B36689">
            <w:pPr>
              <w:tabs>
                <w:tab w:val="left" w:pos="284"/>
                <w:tab w:val="left" w:pos="851"/>
              </w:tabs>
              <w:spacing w:after="0" w:line="240" w:lineRule="auto"/>
            </w:pPr>
            <w:r w:rsidRPr="005813FA">
              <w:rPr>
                <w:rFonts w:hint="cs"/>
              </w:rPr>
              <w:t>Recorded in real-time; aggregated into monthly and annual reports.</w:t>
            </w:r>
          </w:p>
        </w:tc>
      </w:tr>
      <w:tr w:rsidR="00D82AEE" w:rsidRPr="005813FA" w14:paraId="06907F94" w14:textId="77777777" w:rsidTr="00FA271D">
        <w:tc>
          <w:tcPr>
            <w:tcW w:w="3085" w:type="dxa"/>
            <w:shd w:val="clear" w:color="auto" w:fill="EDEDED"/>
            <w:vAlign w:val="center"/>
          </w:tcPr>
          <w:p w14:paraId="4EC0ACEB" w14:textId="77777777" w:rsidR="00D82AEE" w:rsidRPr="005813FA" w:rsidRDefault="0050765D" w:rsidP="00B36689">
            <w:pPr>
              <w:tabs>
                <w:tab w:val="left" w:pos="284"/>
                <w:tab w:val="left" w:pos="851"/>
              </w:tabs>
              <w:spacing w:after="0" w:line="240" w:lineRule="auto"/>
            </w:pPr>
            <w:r w:rsidRPr="005813FA">
              <w:rPr>
                <w:rFonts w:hint="cs"/>
              </w:rPr>
              <w:t>Method</w:t>
            </w:r>
            <w:r w:rsidR="00D82AEE" w:rsidRPr="005813FA">
              <w:rPr>
                <w:rFonts w:hint="cs"/>
              </w:rPr>
              <w:t>/</w:t>
            </w:r>
            <w:r w:rsidRPr="005813FA">
              <w:rPr>
                <w:rFonts w:hint="cs"/>
              </w:rPr>
              <w:t>Tool</w:t>
            </w:r>
          </w:p>
        </w:tc>
        <w:tc>
          <w:tcPr>
            <w:tcW w:w="6157" w:type="dxa"/>
          </w:tcPr>
          <w:p w14:paraId="50B68EC8" w14:textId="720CE8D5" w:rsidR="00D82AEE" w:rsidRPr="005813FA" w:rsidRDefault="005813FA" w:rsidP="003405BB">
            <w:pPr>
              <w:tabs>
                <w:tab w:val="left" w:pos="284"/>
                <w:tab w:val="left" w:pos="851"/>
              </w:tabs>
              <w:spacing w:after="0" w:line="240" w:lineRule="auto"/>
              <w:jc w:val="both"/>
            </w:pPr>
            <w:r w:rsidRPr="005813FA">
              <w:rPr>
                <w:rFonts w:hint="cs"/>
              </w:rPr>
              <w:t>Measured using digital power meters installed at the point of generation (solar farm) and at the main distribution boards of the production lines. Data is logged automatically.</w:t>
            </w:r>
          </w:p>
        </w:tc>
      </w:tr>
      <w:tr w:rsidR="00D82AEE" w:rsidRPr="005813FA" w14:paraId="551FFC9B" w14:textId="77777777" w:rsidTr="00FA271D">
        <w:tc>
          <w:tcPr>
            <w:tcW w:w="3085" w:type="dxa"/>
            <w:shd w:val="clear" w:color="auto" w:fill="EDEDED"/>
            <w:vAlign w:val="center"/>
          </w:tcPr>
          <w:p w14:paraId="707AF9F9" w14:textId="77777777" w:rsidR="00D82AEE" w:rsidRPr="005813FA" w:rsidRDefault="0050765D" w:rsidP="00B36689">
            <w:pPr>
              <w:tabs>
                <w:tab w:val="left" w:pos="284"/>
                <w:tab w:val="left" w:pos="851"/>
              </w:tabs>
              <w:spacing w:after="0" w:line="240" w:lineRule="auto"/>
              <w:rPr>
                <w:rtl/>
                <w:cs/>
              </w:rPr>
            </w:pPr>
            <w:r w:rsidRPr="005813FA">
              <w:rPr>
                <w:rFonts w:hint="cs"/>
              </w:rPr>
              <w:t>Responsible person</w:t>
            </w:r>
          </w:p>
        </w:tc>
        <w:tc>
          <w:tcPr>
            <w:tcW w:w="6157" w:type="dxa"/>
          </w:tcPr>
          <w:p w14:paraId="0037A4BB" w14:textId="784614AD" w:rsidR="00D82AEE" w:rsidRPr="005813FA" w:rsidRDefault="005813FA" w:rsidP="00B36689">
            <w:pPr>
              <w:tabs>
                <w:tab w:val="left" w:pos="284"/>
                <w:tab w:val="left" w:pos="851"/>
              </w:tabs>
              <w:spacing w:after="0" w:line="240" w:lineRule="auto"/>
            </w:pPr>
            <w:r w:rsidRPr="005813FA">
              <w:rPr>
                <w:rFonts w:hint="cs"/>
              </w:rPr>
              <w:t>- Project Participants</w:t>
            </w:r>
          </w:p>
          <w:p w14:paraId="38D4C1EA" w14:textId="77F96187" w:rsidR="005813FA" w:rsidRPr="005813FA" w:rsidRDefault="005813FA" w:rsidP="00B36689">
            <w:pPr>
              <w:tabs>
                <w:tab w:val="left" w:pos="284"/>
                <w:tab w:val="left" w:pos="851"/>
              </w:tabs>
              <w:spacing w:after="0" w:line="240" w:lineRule="auto"/>
            </w:pPr>
            <w:r w:rsidRPr="005813FA">
              <w:rPr>
                <w:rFonts w:hint="cs"/>
              </w:rPr>
              <w:t>- Plant Operator</w:t>
            </w:r>
          </w:p>
        </w:tc>
      </w:tr>
    </w:tbl>
    <w:p w14:paraId="472AB4E7" w14:textId="77777777" w:rsidR="00D82AEE" w:rsidRDefault="00D82AEE" w:rsidP="00D82AEE">
      <w:pPr>
        <w:spacing w:after="0"/>
        <w:rPr>
          <w:b/>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5970"/>
      </w:tblGrid>
      <w:tr w:rsidR="00555537" w:rsidRPr="005813FA" w14:paraId="069D635C" w14:textId="77777777" w:rsidTr="005813FA">
        <w:tc>
          <w:tcPr>
            <w:tcW w:w="3046" w:type="dxa"/>
            <w:shd w:val="clear" w:color="auto" w:fill="EDEDED"/>
            <w:vAlign w:val="center"/>
          </w:tcPr>
          <w:p w14:paraId="70C1FBCF" w14:textId="77777777" w:rsidR="00555537" w:rsidRPr="005813FA" w:rsidRDefault="00555537" w:rsidP="00B36689">
            <w:pPr>
              <w:tabs>
                <w:tab w:val="left" w:pos="284"/>
                <w:tab w:val="left" w:pos="851"/>
              </w:tabs>
              <w:spacing w:after="0" w:line="240" w:lineRule="auto"/>
              <w:rPr>
                <w:cs/>
              </w:rPr>
            </w:pPr>
            <w:r w:rsidRPr="005813FA">
              <w:rPr>
                <w:rFonts w:hint="cs"/>
              </w:rPr>
              <w:t>SDG Number</w:t>
            </w:r>
          </w:p>
        </w:tc>
        <w:tc>
          <w:tcPr>
            <w:tcW w:w="5970" w:type="dxa"/>
          </w:tcPr>
          <w:p w14:paraId="5CE63573" w14:textId="60991AFA" w:rsidR="00555537" w:rsidRPr="005813FA" w:rsidRDefault="00555537" w:rsidP="00B36689">
            <w:pPr>
              <w:tabs>
                <w:tab w:val="left" w:pos="284"/>
                <w:tab w:val="left" w:pos="851"/>
              </w:tabs>
              <w:spacing w:after="0" w:line="240" w:lineRule="auto"/>
              <w:rPr>
                <w:cs/>
              </w:rPr>
            </w:pPr>
            <w:r w:rsidRPr="005813FA">
              <w:rPr>
                <w:rFonts w:hint="cs"/>
              </w:rPr>
              <w:t>SDG 9:</w:t>
            </w:r>
            <w:r w:rsidRPr="005813FA">
              <w:rPr>
                <w:rFonts w:hint="cs"/>
                <w:cs/>
              </w:rPr>
              <w:t xml:space="preserve"> </w:t>
            </w:r>
            <w:r w:rsidRPr="005813FA">
              <w:rPr>
                <w:rFonts w:hint="cs"/>
              </w:rPr>
              <w:t>Industry, Innovation and Infrastructure</w:t>
            </w:r>
          </w:p>
        </w:tc>
      </w:tr>
      <w:tr w:rsidR="00555537" w:rsidRPr="005813FA" w14:paraId="5FD29F28" w14:textId="77777777" w:rsidTr="005813FA">
        <w:tc>
          <w:tcPr>
            <w:tcW w:w="3046" w:type="dxa"/>
            <w:shd w:val="clear" w:color="auto" w:fill="EDEDED"/>
            <w:vAlign w:val="center"/>
          </w:tcPr>
          <w:p w14:paraId="5EF96715" w14:textId="77777777" w:rsidR="00555537" w:rsidRPr="005813FA" w:rsidRDefault="00555537" w:rsidP="00B36689">
            <w:pPr>
              <w:tabs>
                <w:tab w:val="left" w:pos="284"/>
                <w:tab w:val="left" w:pos="851"/>
              </w:tabs>
              <w:spacing w:after="0" w:line="240" w:lineRule="auto"/>
            </w:pPr>
            <w:r w:rsidRPr="005813FA">
              <w:rPr>
                <w:rFonts w:hint="cs"/>
              </w:rPr>
              <w:lastRenderedPageBreak/>
              <w:t>SDG Target</w:t>
            </w:r>
          </w:p>
        </w:tc>
        <w:tc>
          <w:tcPr>
            <w:tcW w:w="5970" w:type="dxa"/>
          </w:tcPr>
          <w:p w14:paraId="20F48658" w14:textId="748BDC33" w:rsidR="00555537" w:rsidRPr="005813FA" w:rsidRDefault="005813FA" w:rsidP="00B36689">
            <w:pPr>
              <w:tabs>
                <w:tab w:val="left" w:pos="284"/>
                <w:tab w:val="left" w:pos="851"/>
              </w:tabs>
              <w:spacing w:after="0" w:line="240" w:lineRule="auto"/>
            </w:pPr>
            <w:r w:rsidRPr="005813FA">
              <w:rPr>
                <w:rFonts w:hint="cs"/>
              </w:rPr>
              <w:t xml:space="preserve">9.4 </w:t>
            </w:r>
            <w:r w:rsidR="00D811F9" w:rsidRPr="00D811F9">
              <w:t>By 2030, upgrade infrastructure and retrofit industries to make them sustainable, with increased resource-use efficiency and greater adoption of clean and environmentally sound technologies and industrial processes, with all countries acting in accordance with their respective capabilities</w:t>
            </w:r>
          </w:p>
        </w:tc>
      </w:tr>
      <w:tr w:rsidR="005813FA" w:rsidRPr="005813FA" w14:paraId="4B6E77EF" w14:textId="77777777" w:rsidTr="005813FA">
        <w:tc>
          <w:tcPr>
            <w:tcW w:w="3046" w:type="dxa"/>
            <w:shd w:val="clear" w:color="auto" w:fill="EDEDED"/>
            <w:vAlign w:val="center"/>
          </w:tcPr>
          <w:p w14:paraId="2E309C6C" w14:textId="77777777" w:rsidR="005813FA" w:rsidRPr="005813FA" w:rsidRDefault="005813FA" w:rsidP="00B36689">
            <w:pPr>
              <w:tabs>
                <w:tab w:val="left" w:pos="284"/>
                <w:tab w:val="left" w:pos="851"/>
              </w:tabs>
              <w:spacing w:after="0" w:line="240" w:lineRule="auto"/>
            </w:pPr>
            <w:r w:rsidRPr="005813FA">
              <w:rPr>
                <w:rFonts w:hint="cs"/>
              </w:rPr>
              <w:t>Variable or Indicator</w:t>
            </w:r>
          </w:p>
        </w:tc>
        <w:tc>
          <w:tcPr>
            <w:tcW w:w="5970" w:type="dxa"/>
            <w:vAlign w:val="center"/>
          </w:tcPr>
          <w:p w14:paraId="19ED9B60" w14:textId="37ED0D0F" w:rsidR="005813FA" w:rsidRPr="005813FA" w:rsidRDefault="005813FA" w:rsidP="00B36689">
            <w:pPr>
              <w:tabs>
                <w:tab w:val="left" w:pos="284"/>
                <w:tab w:val="left" w:pos="851"/>
              </w:tabs>
              <w:spacing w:after="0" w:line="240" w:lineRule="auto"/>
            </w:pPr>
            <w:r w:rsidRPr="005813FA">
              <w:rPr>
                <w:rFonts w:hint="cs"/>
              </w:rPr>
              <w:t>The total mass of raw limestone utilized for clinker production</w:t>
            </w:r>
          </w:p>
        </w:tc>
      </w:tr>
      <w:tr w:rsidR="005813FA" w:rsidRPr="005813FA" w14:paraId="019F38A6" w14:textId="77777777" w:rsidTr="005B0826">
        <w:tc>
          <w:tcPr>
            <w:tcW w:w="3046" w:type="dxa"/>
            <w:shd w:val="clear" w:color="auto" w:fill="EDEDED"/>
            <w:vAlign w:val="center"/>
          </w:tcPr>
          <w:p w14:paraId="67FBDF4B" w14:textId="77777777" w:rsidR="005813FA" w:rsidRPr="005813FA" w:rsidRDefault="005813FA" w:rsidP="00B36689">
            <w:pPr>
              <w:tabs>
                <w:tab w:val="left" w:pos="284"/>
                <w:tab w:val="left" w:pos="851"/>
              </w:tabs>
              <w:spacing w:after="0" w:line="240" w:lineRule="auto"/>
            </w:pPr>
            <w:r w:rsidRPr="005813FA">
              <w:rPr>
                <w:rFonts w:hint="cs"/>
              </w:rPr>
              <w:t>Duration/Frequency</w:t>
            </w:r>
          </w:p>
        </w:tc>
        <w:tc>
          <w:tcPr>
            <w:tcW w:w="5970" w:type="dxa"/>
            <w:vAlign w:val="center"/>
          </w:tcPr>
          <w:p w14:paraId="44B2276C" w14:textId="77A5EF1C" w:rsidR="005813FA" w:rsidRPr="005813FA" w:rsidRDefault="005813FA" w:rsidP="00B36689">
            <w:pPr>
              <w:tabs>
                <w:tab w:val="left" w:pos="284"/>
                <w:tab w:val="left" w:pos="851"/>
              </w:tabs>
              <w:spacing w:after="0" w:line="240" w:lineRule="auto"/>
            </w:pPr>
            <w:r w:rsidRPr="005813FA">
              <w:rPr>
                <w:rFonts w:hint="cs"/>
              </w:rPr>
              <w:t>Continuously recorded and aggregated monthly.</w:t>
            </w:r>
          </w:p>
        </w:tc>
      </w:tr>
      <w:tr w:rsidR="005813FA" w:rsidRPr="005813FA" w14:paraId="57D03FCE" w14:textId="77777777" w:rsidTr="005B0826">
        <w:tc>
          <w:tcPr>
            <w:tcW w:w="3046" w:type="dxa"/>
            <w:shd w:val="clear" w:color="auto" w:fill="EDEDED"/>
            <w:vAlign w:val="center"/>
          </w:tcPr>
          <w:p w14:paraId="544CE6AF" w14:textId="77777777" w:rsidR="005813FA" w:rsidRPr="005813FA" w:rsidRDefault="005813FA" w:rsidP="00B36689">
            <w:pPr>
              <w:tabs>
                <w:tab w:val="left" w:pos="284"/>
                <w:tab w:val="left" w:pos="851"/>
              </w:tabs>
              <w:spacing w:after="0" w:line="240" w:lineRule="auto"/>
            </w:pPr>
            <w:r w:rsidRPr="005813FA">
              <w:rPr>
                <w:rFonts w:hint="cs"/>
              </w:rPr>
              <w:t>Method/Tool</w:t>
            </w:r>
          </w:p>
        </w:tc>
        <w:tc>
          <w:tcPr>
            <w:tcW w:w="5970" w:type="dxa"/>
            <w:vAlign w:val="center"/>
          </w:tcPr>
          <w:p w14:paraId="253AB220" w14:textId="0DAF50B3" w:rsidR="005813FA" w:rsidRPr="005813FA" w:rsidRDefault="005813FA" w:rsidP="00B36689">
            <w:pPr>
              <w:tabs>
                <w:tab w:val="left" w:pos="284"/>
                <w:tab w:val="left" w:pos="851"/>
              </w:tabs>
              <w:spacing w:after="0" w:line="240" w:lineRule="auto"/>
            </w:pPr>
            <w:r w:rsidRPr="005813FA">
              <w:rPr>
                <w:rFonts w:hint="cs"/>
              </w:rPr>
              <w:t>Measured by automated weight feeders on the belt conveyors leading to the cement grinding/blending mills.</w:t>
            </w:r>
          </w:p>
        </w:tc>
      </w:tr>
      <w:tr w:rsidR="005813FA" w:rsidRPr="005813FA" w14:paraId="2D1B468C" w14:textId="77777777" w:rsidTr="005813FA">
        <w:tc>
          <w:tcPr>
            <w:tcW w:w="3046" w:type="dxa"/>
            <w:shd w:val="clear" w:color="auto" w:fill="EDEDED"/>
            <w:vAlign w:val="center"/>
          </w:tcPr>
          <w:p w14:paraId="6B2C94EE" w14:textId="77777777" w:rsidR="005813FA" w:rsidRPr="005813FA" w:rsidRDefault="005813FA" w:rsidP="00B36689">
            <w:pPr>
              <w:tabs>
                <w:tab w:val="left" w:pos="284"/>
                <w:tab w:val="left" w:pos="851"/>
              </w:tabs>
              <w:spacing w:after="0" w:line="240" w:lineRule="auto"/>
              <w:rPr>
                <w:rtl/>
                <w:cs/>
              </w:rPr>
            </w:pPr>
            <w:r w:rsidRPr="005813FA">
              <w:rPr>
                <w:rFonts w:hint="cs"/>
              </w:rPr>
              <w:t>Responsible person</w:t>
            </w:r>
          </w:p>
        </w:tc>
        <w:tc>
          <w:tcPr>
            <w:tcW w:w="5970" w:type="dxa"/>
          </w:tcPr>
          <w:p w14:paraId="2B872034" w14:textId="77777777" w:rsidR="005813FA" w:rsidRPr="005813FA" w:rsidRDefault="005813FA" w:rsidP="00B36689">
            <w:pPr>
              <w:tabs>
                <w:tab w:val="left" w:pos="284"/>
                <w:tab w:val="left" w:pos="851"/>
              </w:tabs>
              <w:spacing w:after="0" w:line="240" w:lineRule="auto"/>
            </w:pPr>
            <w:r w:rsidRPr="005813FA">
              <w:rPr>
                <w:rFonts w:hint="cs"/>
              </w:rPr>
              <w:t>- Project Participants</w:t>
            </w:r>
          </w:p>
          <w:p w14:paraId="285A5929" w14:textId="79EB47E0" w:rsidR="005813FA" w:rsidRPr="005813FA" w:rsidRDefault="005813FA" w:rsidP="00B36689">
            <w:pPr>
              <w:tabs>
                <w:tab w:val="left" w:pos="284"/>
                <w:tab w:val="left" w:pos="851"/>
              </w:tabs>
              <w:spacing w:after="0" w:line="240" w:lineRule="auto"/>
            </w:pPr>
            <w:r w:rsidRPr="005813FA">
              <w:rPr>
                <w:rFonts w:hint="cs"/>
              </w:rPr>
              <w:t>- Plant Operator</w:t>
            </w:r>
          </w:p>
        </w:tc>
      </w:tr>
    </w:tbl>
    <w:p w14:paraId="3B12EC6D" w14:textId="77777777" w:rsidR="005A1F32" w:rsidRDefault="005A1F32" w:rsidP="00DD1719">
      <w:pPr>
        <w:spacing w:after="0"/>
        <w:rPr>
          <w:b/>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7"/>
        <w:gridCol w:w="5969"/>
      </w:tblGrid>
      <w:tr w:rsidR="00555537" w:rsidRPr="005813FA" w14:paraId="209D9A96" w14:textId="77777777" w:rsidTr="005813FA">
        <w:tc>
          <w:tcPr>
            <w:tcW w:w="3047" w:type="dxa"/>
            <w:shd w:val="clear" w:color="auto" w:fill="EDEDED"/>
            <w:vAlign w:val="center"/>
          </w:tcPr>
          <w:p w14:paraId="0A6E3BBC" w14:textId="77777777" w:rsidR="00555537" w:rsidRPr="005813FA" w:rsidRDefault="00555537" w:rsidP="00B36689">
            <w:pPr>
              <w:tabs>
                <w:tab w:val="left" w:pos="284"/>
                <w:tab w:val="left" w:pos="851"/>
              </w:tabs>
              <w:spacing w:after="0" w:line="240" w:lineRule="auto"/>
              <w:rPr>
                <w:cs/>
              </w:rPr>
            </w:pPr>
            <w:r w:rsidRPr="005813FA">
              <w:rPr>
                <w:rFonts w:hint="cs"/>
              </w:rPr>
              <w:t>SDG Number</w:t>
            </w:r>
          </w:p>
        </w:tc>
        <w:tc>
          <w:tcPr>
            <w:tcW w:w="5969" w:type="dxa"/>
          </w:tcPr>
          <w:p w14:paraId="41F64ABA" w14:textId="1BCBE4B3" w:rsidR="00555537" w:rsidRPr="005813FA" w:rsidRDefault="00555537" w:rsidP="00B36689">
            <w:pPr>
              <w:tabs>
                <w:tab w:val="left" w:pos="284"/>
                <w:tab w:val="left" w:pos="851"/>
              </w:tabs>
              <w:spacing w:after="0" w:line="240" w:lineRule="auto"/>
              <w:rPr>
                <w:cs/>
              </w:rPr>
            </w:pPr>
            <w:r w:rsidRPr="005813FA">
              <w:rPr>
                <w:rFonts w:hint="cs"/>
              </w:rPr>
              <w:t>SDG 12:</w:t>
            </w:r>
            <w:r w:rsidRPr="005813FA">
              <w:rPr>
                <w:rFonts w:hint="cs"/>
                <w:cs/>
              </w:rPr>
              <w:t xml:space="preserve"> </w:t>
            </w:r>
            <w:r w:rsidRPr="005813FA">
              <w:rPr>
                <w:rFonts w:hint="cs"/>
              </w:rPr>
              <w:t>Responsible Consumption and Production</w:t>
            </w:r>
          </w:p>
        </w:tc>
      </w:tr>
      <w:tr w:rsidR="00555537" w:rsidRPr="005813FA" w14:paraId="79EEDA6B" w14:textId="77777777" w:rsidTr="005813FA">
        <w:tc>
          <w:tcPr>
            <w:tcW w:w="3047" w:type="dxa"/>
            <w:shd w:val="clear" w:color="auto" w:fill="EDEDED"/>
            <w:vAlign w:val="center"/>
          </w:tcPr>
          <w:p w14:paraId="59403E3D" w14:textId="77777777" w:rsidR="00555537" w:rsidRPr="005813FA" w:rsidRDefault="00555537" w:rsidP="00B36689">
            <w:pPr>
              <w:tabs>
                <w:tab w:val="left" w:pos="284"/>
                <w:tab w:val="left" w:pos="851"/>
              </w:tabs>
              <w:spacing w:after="0" w:line="240" w:lineRule="auto"/>
            </w:pPr>
            <w:r w:rsidRPr="005813FA">
              <w:rPr>
                <w:rFonts w:hint="cs"/>
              </w:rPr>
              <w:t>SDG Target</w:t>
            </w:r>
          </w:p>
        </w:tc>
        <w:tc>
          <w:tcPr>
            <w:tcW w:w="5969" w:type="dxa"/>
          </w:tcPr>
          <w:p w14:paraId="10A08A85" w14:textId="14F2ECC0" w:rsidR="00555537" w:rsidRPr="005813FA" w:rsidRDefault="005813FA" w:rsidP="00B36689">
            <w:pPr>
              <w:tabs>
                <w:tab w:val="left" w:pos="284"/>
                <w:tab w:val="left" w:pos="851"/>
              </w:tabs>
              <w:spacing w:after="0" w:line="240" w:lineRule="auto"/>
            </w:pPr>
            <w:r w:rsidRPr="005813FA">
              <w:rPr>
                <w:rFonts w:hint="cs"/>
              </w:rPr>
              <w:t>12.a.1 Installed renewable energy-generating capacity in developing and developed countries (in watts per capita)</w:t>
            </w:r>
          </w:p>
        </w:tc>
      </w:tr>
      <w:tr w:rsidR="005813FA" w:rsidRPr="005813FA" w14:paraId="092543CE" w14:textId="77777777" w:rsidTr="005813FA">
        <w:tc>
          <w:tcPr>
            <w:tcW w:w="3047" w:type="dxa"/>
            <w:shd w:val="clear" w:color="auto" w:fill="EDEDED"/>
            <w:vAlign w:val="center"/>
          </w:tcPr>
          <w:p w14:paraId="5B3E2D5C" w14:textId="77777777" w:rsidR="005813FA" w:rsidRPr="005813FA" w:rsidRDefault="005813FA" w:rsidP="00B36689">
            <w:pPr>
              <w:tabs>
                <w:tab w:val="left" w:pos="284"/>
                <w:tab w:val="left" w:pos="851"/>
              </w:tabs>
              <w:spacing w:after="0" w:line="240" w:lineRule="auto"/>
            </w:pPr>
            <w:r w:rsidRPr="005813FA">
              <w:rPr>
                <w:rFonts w:hint="cs"/>
              </w:rPr>
              <w:t>Variable or Indicator</w:t>
            </w:r>
          </w:p>
        </w:tc>
        <w:tc>
          <w:tcPr>
            <w:tcW w:w="5969" w:type="dxa"/>
            <w:vAlign w:val="center"/>
          </w:tcPr>
          <w:p w14:paraId="7B5F113D" w14:textId="581EEC2A" w:rsidR="005813FA" w:rsidRPr="005813FA" w:rsidRDefault="005813FA" w:rsidP="00B36689">
            <w:pPr>
              <w:tabs>
                <w:tab w:val="left" w:pos="284"/>
                <w:tab w:val="left" w:pos="851"/>
              </w:tabs>
              <w:spacing w:after="0" w:line="240" w:lineRule="auto"/>
            </w:pPr>
            <w:r w:rsidRPr="005813FA">
              <w:rPr>
                <w:rFonts w:hint="cs"/>
              </w:rPr>
              <w:t>Total quantity of coal used for thermal energy in the kiln/calciner systems in year y</w:t>
            </w:r>
          </w:p>
        </w:tc>
      </w:tr>
      <w:tr w:rsidR="005813FA" w:rsidRPr="005813FA" w14:paraId="1EB799A6" w14:textId="77777777" w:rsidTr="005B0826">
        <w:tc>
          <w:tcPr>
            <w:tcW w:w="3047" w:type="dxa"/>
            <w:shd w:val="clear" w:color="auto" w:fill="EDEDED"/>
            <w:vAlign w:val="center"/>
          </w:tcPr>
          <w:p w14:paraId="75A6E603" w14:textId="77777777" w:rsidR="005813FA" w:rsidRPr="005813FA" w:rsidRDefault="005813FA" w:rsidP="00B36689">
            <w:pPr>
              <w:tabs>
                <w:tab w:val="left" w:pos="284"/>
                <w:tab w:val="left" w:pos="851"/>
              </w:tabs>
              <w:spacing w:after="0" w:line="240" w:lineRule="auto"/>
            </w:pPr>
            <w:r w:rsidRPr="005813FA">
              <w:rPr>
                <w:rFonts w:hint="cs"/>
              </w:rPr>
              <w:t>Duration/Frequency</w:t>
            </w:r>
          </w:p>
        </w:tc>
        <w:tc>
          <w:tcPr>
            <w:tcW w:w="5969" w:type="dxa"/>
            <w:vAlign w:val="center"/>
          </w:tcPr>
          <w:p w14:paraId="1ED2F96D" w14:textId="6D974006" w:rsidR="005813FA" w:rsidRPr="005813FA" w:rsidRDefault="005813FA" w:rsidP="00B36689">
            <w:pPr>
              <w:tabs>
                <w:tab w:val="left" w:pos="284"/>
                <w:tab w:val="left" w:pos="851"/>
              </w:tabs>
              <w:spacing w:after="0" w:line="240" w:lineRule="auto"/>
            </w:pPr>
            <w:r w:rsidRPr="005813FA">
              <w:rPr>
                <w:rFonts w:hint="cs"/>
              </w:rPr>
              <w:t>Continuously recorded daily; aggregated into monthly and annual consumption reports.</w:t>
            </w:r>
          </w:p>
        </w:tc>
      </w:tr>
      <w:tr w:rsidR="005813FA" w:rsidRPr="005813FA" w14:paraId="559DD497" w14:textId="77777777" w:rsidTr="005B0826">
        <w:tc>
          <w:tcPr>
            <w:tcW w:w="3047" w:type="dxa"/>
            <w:shd w:val="clear" w:color="auto" w:fill="EDEDED"/>
            <w:vAlign w:val="center"/>
          </w:tcPr>
          <w:p w14:paraId="048E40FC" w14:textId="77777777" w:rsidR="005813FA" w:rsidRPr="005813FA" w:rsidRDefault="005813FA" w:rsidP="00B36689">
            <w:pPr>
              <w:tabs>
                <w:tab w:val="left" w:pos="284"/>
                <w:tab w:val="left" w:pos="851"/>
              </w:tabs>
              <w:spacing w:after="0" w:line="240" w:lineRule="auto"/>
            </w:pPr>
            <w:r w:rsidRPr="005813FA">
              <w:rPr>
                <w:rFonts w:hint="cs"/>
              </w:rPr>
              <w:t>Method/Tool</w:t>
            </w:r>
          </w:p>
        </w:tc>
        <w:tc>
          <w:tcPr>
            <w:tcW w:w="5969" w:type="dxa"/>
            <w:vAlign w:val="center"/>
          </w:tcPr>
          <w:p w14:paraId="605FC88E" w14:textId="6EC73BF5" w:rsidR="005813FA" w:rsidRPr="005813FA" w:rsidRDefault="005813FA" w:rsidP="00B36689">
            <w:pPr>
              <w:tabs>
                <w:tab w:val="left" w:pos="284"/>
                <w:tab w:val="left" w:pos="851"/>
              </w:tabs>
              <w:spacing w:after="0" w:line="240" w:lineRule="auto"/>
            </w:pPr>
            <w:r w:rsidRPr="005813FA">
              <w:rPr>
                <w:rFonts w:hint="cs"/>
              </w:rPr>
              <w:t>Measured using weighing scales at the fuel feeding system and cross-referenced with fuel procurement and inventory data.</w:t>
            </w:r>
          </w:p>
        </w:tc>
      </w:tr>
      <w:tr w:rsidR="005813FA" w:rsidRPr="005813FA" w14:paraId="53E100F1" w14:textId="77777777" w:rsidTr="005813FA">
        <w:tc>
          <w:tcPr>
            <w:tcW w:w="3047" w:type="dxa"/>
            <w:shd w:val="clear" w:color="auto" w:fill="EDEDED"/>
            <w:vAlign w:val="center"/>
          </w:tcPr>
          <w:p w14:paraId="22F17901" w14:textId="77777777" w:rsidR="005813FA" w:rsidRPr="005813FA" w:rsidRDefault="005813FA" w:rsidP="00B36689">
            <w:pPr>
              <w:tabs>
                <w:tab w:val="left" w:pos="284"/>
                <w:tab w:val="left" w:pos="851"/>
              </w:tabs>
              <w:spacing w:after="0" w:line="240" w:lineRule="auto"/>
              <w:rPr>
                <w:rtl/>
                <w:cs/>
              </w:rPr>
            </w:pPr>
            <w:r w:rsidRPr="005813FA">
              <w:rPr>
                <w:rFonts w:hint="cs"/>
              </w:rPr>
              <w:t>Responsible person</w:t>
            </w:r>
          </w:p>
        </w:tc>
        <w:tc>
          <w:tcPr>
            <w:tcW w:w="5969" w:type="dxa"/>
          </w:tcPr>
          <w:p w14:paraId="7C77AD31" w14:textId="77777777" w:rsidR="005813FA" w:rsidRPr="005813FA" w:rsidRDefault="005813FA" w:rsidP="00B36689">
            <w:pPr>
              <w:tabs>
                <w:tab w:val="left" w:pos="284"/>
                <w:tab w:val="left" w:pos="851"/>
              </w:tabs>
              <w:spacing w:after="0" w:line="240" w:lineRule="auto"/>
            </w:pPr>
            <w:r w:rsidRPr="005813FA">
              <w:rPr>
                <w:rFonts w:hint="cs"/>
              </w:rPr>
              <w:t>- Project Participants</w:t>
            </w:r>
          </w:p>
          <w:p w14:paraId="24BBCE2B" w14:textId="163C3D4B" w:rsidR="005813FA" w:rsidRPr="005813FA" w:rsidRDefault="005813FA" w:rsidP="00B36689">
            <w:pPr>
              <w:tabs>
                <w:tab w:val="left" w:pos="284"/>
                <w:tab w:val="left" w:pos="851"/>
              </w:tabs>
              <w:spacing w:after="0" w:line="240" w:lineRule="auto"/>
            </w:pPr>
            <w:r w:rsidRPr="005813FA">
              <w:rPr>
                <w:rFonts w:hint="cs"/>
              </w:rPr>
              <w:t>- Plant Operator</w:t>
            </w:r>
          </w:p>
        </w:tc>
      </w:tr>
    </w:tbl>
    <w:p w14:paraId="6004D482" w14:textId="77777777" w:rsidR="005A1F32" w:rsidRDefault="005A1F32" w:rsidP="00DD1719">
      <w:pPr>
        <w:spacing w:after="0"/>
        <w:rPr>
          <w:b/>
          <w:bCs/>
          <w:color w:val="000000"/>
        </w:rPr>
        <w:sectPr w:rsidR="005A1F32" w:rsidSect="00545BBA">
          <w:pgSz w:w="11906" w:h="16838"/>
          <w:pgMar w:top="920" w:right="1440" w:bottom="1440" w:left="1440" w:header="426" w:footer="680" w:gutter="0"/>
          <w:pgNumType w:start="5"/>
          <w:cols w:space="708"/>
          <w:docGrid w:linePitch="435"/>
        </w:sectPr>
      </w:pPr>
    </w:p>
    <w:p w14:paraId="345960EF" w14:textId="77777777" w:rsidR="00546F9A" w:rsidRDefault="0038394E" w:rsidP="00546F9A">
      <w:pPr>
        <w:shd w:val="clear" w:color="auto" w:fill="385623"/>
        <w:rPr>
          <w:b/>
          <w:bCs/>
          <w:color w:val="FFFFFF"/>
        </w:rPr>
      </w:pPr>
      <w:r>
        <w:rPr>
          <w:b/>
          <w:bCs/>
          <w:color w:val="FFFFFF"/>
        </w:rPr>
        <w:lastRenderedPageBreak/>
        <w:t>Part</w:t>
      </w:r>
      <w:r w:rsidR="004E3DC2" w:rsidRPr="004E3DC2">
        <w:rPr>
          <w:rFonts w:hint="cs"/>
          <w:b/>
          <w:bCs/>
          <w:color w:val="FFFFFF"/>
          <w:cs/>
        </w:rPr>
        <w:t xml:space="preserve"> </w:t>
      </w:r>
      <w:r w:rsidR="00546F9A">
        <w:rPr>
          <w:b/>
          <w:bCs/>
          <w:color w:val="FFFFFF"/>
        </w:rPr>
        <w:t>3</w:t>
      </w:r>
      <w:r w:rsidR="004E3DC2" w:rsidRPr="004E3DC2">
        <w:rPr>
          <w:rFonts w:hint="cs"/>
          <w:b/>
          <w:bCs/>
          <w:color w:val="FFFFFF"/>
          <w:cs/>
        </w:rPr>
        <w:t xml:space="preserve"> </w:t>
      </w:r>
      <w:r w:rsidR="004E3DC2" w:rsidRPr="004E3DC2">
        <w:rPr>
          <w:b/>
          <w:bCs/>
          <w:color w:val="FFFFFF"/>
          <w:lang w:val="en-GB"/>
        </w:rPr>
        <w:t>Do</w:t>
      </w:r>
      <w:r w:rsidR="004E3DC2" w:rsidRPr="004E3DC2">
        <w:rPr>
          <w:b/>
          <w:bCs/>
          <w:color w:val="FFFFFF"/>
          <w:cs/>
        </w:rPr>
        <w:t>-</w:t>
      </w:r>
      <w:r w:rsidR="004E3DC2" w:rsidRPr="004E3DC2">
        <w:rPr>
          <w:b/>
          <w:bCs/>
          <w:color w:val="FFFFFF"/>
          <w:lang w:val="en-GB"/>
        </w:rPr>
        <w:t>no</w:t>
      </w:r>
      <w:r w:rsidR="004E3DC2" w:rsidRPr="004E3DC2">
        <w:rPr>
          <w:b/>
          <w:bCs/>
          <w:color w:val="FFFFFF"/>
          <w:cs/>
        </w:rPr>
        <w:t>-</w:t>
      </w:r>
      <w:r w:rsidR="004E3DC2" w:rsidRPr="004E3DC2">
        <w:rPr>
          <w:b/>
          <w:bCs/>
          <w:color w:val="FFFFFF"/>
          <w:lang w:val="en-GB"/>
        </w:rPr>
        <w:t>net</w:t>
      </w:r>
      <w:r w:rsidR="004E3DC2" w:rsidRPr="004E3DC2">
        <w:rPr>
          <w:b/>
          <w:bCs/>
          <w:color w:val="FFFFFF"/>
          <w:cs/>
        </w:rPr>
        <w:t>-</w:t>
      </w:r>
      <w:r w:rsidR="004E3DC2" w:rsidRPr="004E3DC2">
        <w:rPr>
          <w:b/>
          <w:bCs/>
          <w:color w:val="FFFFFF"/>
          <w:lang w:val="en-GB"/>
        </w:rPr>
        <w:t>harm</w:t>
      </w:r>
    </w:p>
    <w:p w14:paraId="6A4D76BD" w14:textId="79C8DF8E" w:rsidR="00283435" w:rsidRPr="00D811F9" w:rsidRDefault="00546F9A" w:rsidP="00D811F9">
      <w:pPr>
        <w:spacing w:after="0"/>
        <w:rPr>
          <w:b/>
          <w:bCs/>
          <w:cs/>
        </w:rPr>
      </w:pPr>
      <w:r w:rsidRPr="00546F9A">
        <w:rPr>
          <w:b/>
          <w:bCs/>
        </w:rPr>
        <w:t>3.1</w:t>
      </w:r>
      <w:r>
        <w:rPr>
          <w:b/>
          <w:bCs/>
        </w:rPr>
        <w:t xml:space="preserve"> </w:t>
      </w:r>
      <w:r w:rsidR="0038394E">
        <w:rPr>
          <w:b/>
          <w:bCs/>
        </w:rPr>
        <w:t>‘Do no net harm’ Risk Assessment and Safeguards</w:t>
      </w:r>
    </w:p>
    <w:tbl>
      <w:tblPr>
        <w:tblW w:w="49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692"/>
        <w:gridCol w:w="581"/>
        <w:gridCol w:w="1582"/>
        <w:gridCol w:w="615"/>
        <w:gridCol w:w="4112"/>
        <w:gridCol w:w="2962"/>
      </w:tblGrid>
      <w:tr w:rsidR="0038394E" w:rsidRPr="006F17EE" w14:paraId="42AEA7E0" w14:textId="77777777" w:rsidTr="00824D35">
        <w:trPr>
          <w:trHeight w:val="70"/>
          <w:tblHeader/>
          <w:jc w:val="center"/>
        </w:trPr>
        <w:tc>
          <w:tcPr>
            <w:tcW w:w="1295" w:type="pct"/>
            <w:vMerge w:val="restart"/>
            <w:shd w:val="clear" w:color="auto" w:fill="1F3864"/>
            <w:vAlign w:val="center"/>
          </w:tcPr>
          <w:p w14:paraId="38D12639" w14:textId="77777777" w:rsidR="0038394E" w:rsidRPr="006F17EE" w:rsidRDefault="0038394E" w:rsidP="0038394E">
            <w:pPr>
              <w:spacing w:after="0"/>
              <w:jc w:val="center"/>
              <w:rPr>
                <w:b/>
                <w:bCs/>
                <w:color w:val="FFFFFF"/>
                <w:sz w:val="28"/>
                <w:szCs w:val="28"/>
              </w:rPr>
            </w:pPr>
            <w:r w:rsidRPr="006F17EE">
              <w:rPr>
                <w:rFonts w:cs="Times New Roman"/>
                <w:b/>
                <w:bCs/>
                <w:color w:val="FFFFFF"/>
                <w:sz w:val="28"/>
                <w:szCs w:val="28"/>
              </w:rPr>
              <w:t>Potential Impact of Project Activity</w:t>
            </w:r>
          </w:p>
        </w:tc>
        <w:tc>
          <w:tcPr>
            <w:tcW w:w="1219" w:type="pct"/>
            <w:gridSpan w:val="4"/>
            <w:shd w:val="clear" w:color="auto" w:fill="1F3864"/>
            <w:vAlign w:val="center"/>
          </w:tcPr>
          <w:p w14:paraId="4AB43252" w14:textId="77777777" w:rsidR="0038394E" w:rsidRPr="006F17EE" w:rsidRDefault="0038394E" w:rsidP="0038394E">
            <w:pPr>
              <w:spacing w:after="0" w:line="240" w:lineRule="auto"/>
              <w:jc w:val="center"/>
              <w:rPr>
                <w:b/>
                <w:bCs/>
                <w:color w:val="FFFFFF"/>
                <w:sz w:val="28"/>
                <w:szCs w:val="28"/>
              </w:rPr>
            </w:pPr>
            <w:r w:rsidRPr="006F17EE">
              <w:rPr>
                <w:rFonts w:cs="Times New Roman"/>
                <w:b/>
                <w:bCs/>
                <w:color w:val="FFFFFF"/>
                <w:sz w:val="28"/>
                <w:szCs w:val="28"/>
              </w:rPr>
              <w:t xml:space="preserve">Severity Level of Impact </w:t>
            </w:r>
          </w:p>
        </w:tc>
        <w:tc>
          <w:tcPr>
            <w:tcW w:w="1445" w:type="pct"/>
            <w:vMerge w:val="restart"/>
            <w:shd w:val="clear" w:color="auto" w:fill="1F3864"/>
            <w:vAlign w:val="center"/>
          </w:tcPr>
          <w:p w14:paraId="7DFB56EA" w14:textId="77777777" w:rsidR="0038394E" w:rsidRPr="006F17EE" w:rsidRDefault="0038394E" w:rsidP="0038394E">
            <w:pPr>
              <w:spacing w:after="0"/>
              <w:jc w:val="center"/>
              <w:rPr>
                <w:rFonts w:cs="Times New Roman"/>
                <w:b/>
                <w:bCs/>
                <w:sz w:val="28"/>
                <w:szCs w:val="28"/>
              </w:rPr>
            </w:pPr>
            <w:r w:rsidRPr="006F17EE">
              <w:rPr>
                <w:rFonts w:cs="Times New Roman"/>
                <w:b/>
                <w:bCs/>
                <w:color w:val="FFFFFF"/>
                <w:sz w:val="28"/>
                <w:szCs w:val="28"/>
              </w:rPr>
              <w:t>Description of Impact</w:t>
            </w:r>
          </w:p>
        </w:tc>
        <w:tc>
          <w:tcPr>
            <w:tcW w:w="1041" w:type="pct"/>
            <w:vMerge w:val="restart"/>
            <w:shd w:val="clear" w:color="auto" w:fill="1F3864"/>
          </w:tcPr>
          <w:p w14:paraId="2E425B20" w14:textId="77777777" w:rsidR="0038394E" w:rsidRPr="006F17EE" w:rsidRDefault="0038394E" w:rsidP="0038394E">
            <w:pPr>
              <w:spacing w:after="0" w:line="240" w:lineRule="auto"/>
              <w:jc w:val="center"/>
              <w:rPr>
                <w:b/>
                <w:bCs/>
                <w:i/>
                <w:iCs/>
                <w:color w:val="FF0000"/>
                <w:sz w:val="28"/>
                <w:szCs w:val="28"/>
                <w:cs/>
              </w:rPr>
            </w:pPr>
            <w:r w:rsidRPr="006F17EE">
              <w:rPr>
                <w:rFonts w:cs="Times New Roman"/>
                <w:b/>
                <w:bCs/>
                <w:sz w:val="28"/>
                <w:szCs w:val="28"/>
              </w:rPr>
              <w:t>Action Plan to mitigate harmful impacts</w:t>
            </w:r>
          </w:p>
        </w:tc>
      </w:tr>
      <w:tr w:rsidR="009A5DE8" w:rsidRPr="006F17EE" w14:paraId="4C23B129" w14:textId="77777777" w:rsidTr="00824D35">
        <w:trPr>
          <w:trHeight w:val="70"/>
          <w:tblHeader/>
          <w:jc w:val="center"/>
        </w:trPr>
        <w:tc>
          <w:tcPr>
            <w:tcW w:w="1295" w:type="pct"/>
            <w:vMerge/>
            <w:shd w:val="clear" w:color="auto" w:fill="1F3864"/>
            <w:vAlign w:val="center"/>
          </w:tcPr>
          <w:p w14:paraId="416B20A1" w14:textId="77777777" w:rsidR="0038394E" w:rsidRPr="006F17EE" w:rsidRDefault="0038394E" w:rsidP="0038394E">
            <w:pPr>
              <w:spacing w:after="0" w:line="240" w:lineRule="auto"/>
              <w:ind w:firstLine="720"/>
              <w:jc w:val="thaiDistribute"/>
              <w:rPr>
                <w:b/>
                <w:bCs/>
                <w:color w:val="FFFFFF"/>
                <w:sz w:val="28"/>
                <w:szCs w:val="28"/>
              </w:rPr>
            </w:pPr>
          </w:p>
        </w:tc>
        <w:tc>
          <w:tcPr>
            <w:tcW w:w="243" w:type="pct"/>
            <w:shd w:val="clear" w:color="auto" w:fill="1F3864"/>
            <w:vAlign w:val="center"/>
          </w:tcPr>
          <w:p w14:paraId="45CF9BAD" w14:textId="77777777" w:rsidR="0038394E" w:rsidRPr="006F17EE" w:rsidRDefault="0038394E" w:rsidP="0038394E">
            <w:pPr>
              <w:spacing w:after="0" w:line="240" w:lineRule="auto"/>
              <w:jc w:val="center"/>
              <w:rPr>
                <w:b/>
                <w:bCs/>
                <w:color w:val="FFFFFF"/>
                <w:sz w:val="28"/>
                <w:szCs w:val="28"/>
              </w:rPr>
            </w:pPr>
            <w:r w:rsidRPr="006F17EE">
              <w:rPr>
                <w:rFonts w:cs="Times New Roman"/>
                <w:b/>
                <w:bCs/>
                <w:color w:val="FFFFFF"/>
                <w:sz w:val="28"/>
                <w:szCs w:val="28"/>
              </w:rPr>
              <w:t>None</w:t>
            </w:r>
          </w:p>
        </w:tc>
        <w:tc>
          <w:tcPr>
            <w:tcW w:w="204" w:type="pct"/>
            <w:shd w:val="clear" w:color="auto" w:fill="1F3864"/>
            <w:vAlign w:val="center"/>
          </w:tcPr>
          <w:p w14:paraId="489417DC" w14:textId="77777777" w:rsidR="0038394E" w:rsidRPr="006F17EE" w:rsidRDefault="0038394E" w:rsidP="0038394E">
            <w:pPr>
              <w:spacing w:after="0" w:line="240" w:lineRule="auto"/>
              <w:jc w:val="center"/>
              <w:rPr>
                <w:b/>
                <w:bCs/>
                <w:color w:val="FFFFFF"/>
                <w:sz w:val="28"/>
                <w:szCs w:val="28"/>
              </w:rPr>
            </w:pPr>
            <w:r w:rsidRPr="006F17EE">
              <w:rPr>
                <w:rFonts w:cs="Times New Roman"/>
                <w:b/>
                <w:bCs/>
                <w:color w:val="FFFFFF"/>
                <w:sz w:val="28"/>
                <w:szCs w:val="28"/>
              </w:rPr>
              <w:t>Low</w:t>
            </w:r>
          </w:p>
        </w:tc>
        <w:tc>
          <w:tcPr>
            <w:tcW w:w="556" w:type="pct"/>
            <w:shd w:val="clear" w:color="auto" w:fill="1F3864"/>
            <w:vAlign w:val="center"/>
          </w:tcPr>
          <w:p w14:paraId="74642EDB" w14:textId="77777777" w:rsidR="0038394E" w:rsidRPr="006F17EE" w:rsidRDefault="0038394E" w:rsidP="0038394E">
            <w:pPr>
              <w:spacing w:after="0" w:line="240" w:lineRule="auto"/>
              <w:jc w:val="center"/>
              <w:rPr>
                <w:b/>
                <w:bCs/>
                <w:color w:val="FFFFFF"/>
                <w:sz w:val="28"/>
                <w:szCs w:val="28"/>
                <w:rtl/>
                <w:cs/>
              </w:rPr>
            </w:pPr>
            <w:r w:rsidRPr="006F17EE">
              <w:rPr>
                <w:rFonts w:cs="Times New Roman"/>
                <w:b/>
                <w:bCs/>
                <w:color w:val="FFFFFF"/>
                <w:sz w:val="28"/>
                <w:szCs w:val="28"/>
              </w:rPr>
              <w:t>Moderate</w:t>
            </w:r>
          </w:p>
        </w:tc>
        <w:tc>
          <w:tcPr>
            <w:tcW w:w="216" w:type="pct"/>
            <w:shd w:val="clear" w:color="auto" w:fill="1F3864"/>
            <w:vAlign w:val="center"/>
          </w:tcPr>
          <w:p w14:paraId="426682E4" w14:textId="77777777" w:rsidR="0038394E" w:rsidRPr="006F17EE" w:rsidRDefault="0038394E" w:rsidP="0038394E">
            <w:pPr>
              <w:spacing w:after="0" w:line="240" w:lineRule="auto"/>
              <w:jc w:val="center"/>
              <w:rPr>
                <w:b/>
                <w:bCs/>
                <w:color w:val="FFFFFF"/>
                <w:sz w:val="28"/>
                <w:szCs w:val="28"/>
              </w:rPr>
            </w:pPr>
            <w:r w:rsidRPr="006F17EE">
              <w:rPr>
                <w:rFonts w:cs="Times New Roman"/>
                <w:b/>
                <w:bCs/>
                <w:color w:val="FFFFFF"/>
                <w:sz w:val="28"/>
                <w:szCs w:val="28"/>
              </w:rPr>
              <w:t>High</w:t>
            </w:r>
          </w:p>
        </w:tc>
        <w:tc>
          <w:tcPr>
            <w:tcW w:w="1445" w:type="pct"/>
            <w:vMerge/>
            <w:shd w:val="clear" w:color="auto" w:fill="1F3864"/>
            <w:vAlign w:val="center"/>
          </w:tcPr>
          <w:p w14:paraId="71B83E11" w14:textId="77777777" w:rsidR="0038394E" w:rsidRPr="006F17EE" w:rsidRDefault="0038394E" w:rsidP="0038394E">
            <w:pPr>
              <w:spacing w:after="0" w:line="240" w:lineRule="auto"/>
              <w:rPr>
                <w:b/>
                <w:bCs/>
                <w:sz w:val="28"/>
                <w:szCs w:val="28"/>
              </w:rPr>
            </w:pPr>
          </w:p>
        </w:tc>
        <w:tc>
          <w:tcPr>
            <w:tcW w:w="1041" w:type="pct"/>
            <w:vMerge/>
            <w:shd w:val="clear" w:color="auto" w:fill="1F3864"/>
          </w:tcPr>
          <w:p w14:paraId="4431F8D4" w14:textId="77777777" w:rsidR="0038394E" w:rsidRPr="006F17EE" w:rsidRDefault="0038394E" w:rsidP="0038394E">
            <w:pPr>
              <w:spacing w:after="0" w:line="240" w:lineRule="auto"/>
              <w:jc w:val="center"/>
              <w:rPr>
                <w:b/>
                <w:bCs/>
                <w:sz w:val="28"/>
                <w:szCs w:val="28"/>
                <w:cs/>
              </w:rPr>
            </w:pPr>
          </w:p>
        </w:tc>
      </w:tr>
      <w:tr w:rsidR="00304DA8" w:rsidRPr="006F17EE" w14:paraId="39941678" w14:textId="77777777" w:rsidTr="00824D35">
        <w:trPr>
          <w:jc w:val="center"/>
        </w:trPr>
        <w:tc>
          <w:tcPr>
            <w:tcW w:w="3959" w:type="pct"/>
            <w:gridSpan w:val="6"/>
            <w:shd w:val="clear" w:color="auto" w:fill="D9E2F3"/>
            <w:vAlign w:val="center"/>
          </w:tcPr>
          <w:p w14:paraId="10504B10" w14:textId="77777777" w:rsidR="00304DA8" w:rsidRPr="006F17EE" w:rsidRDefault="00304DA8" w:rsidP="004E648F">
            <w:pPr>
              <w:spacing w:after="0" w:line="240" w:lineRule="auto"/>
              <w:jc w:val="thaiDistribute"/>
              <w:rPr>
                <w:b/>
                <w:bCs/>
                <w:sz w:val="28"/>
                <w:szCs w:val="28"/>
                <w:rtl/>
                <w:cs/>
              </w:rPr>
            </w:pPr>
            <w:r w:rsidRPr="006F17EE">
              <w:rPr>
                <w:rFonts w:hint="cs"/>
                <w:b/>
                <w:bCs/>
                <w:sz w:val="28"/>
                <w:szCs w:val="28"/>
                <w:cs/>
              </w:rPr>
              <w:t xml:space="preserve">1.  </w:t>
            </w:r>
            <w:r w:rsidR="0038394E" w:rsidRPr="006F17EE">
              <w:rPr>
                <w:b/>
                <w:bCs/>
                <w:sz w:val="28"/>
                <w:szCs w:val="28"/>
              </w:rPr>
              <w:t xml:space="preserve">Impact on Environment and Natural Resources </w:t>
            </w:r>
          </w:p>
        </w:tc>
        <w:tc>
          <w:tcPr>
            <w:tcW w:w="1041" w:type="pct"/>
            <w:shd w:val="clear" w:color="auto" w:fill="D9E2F3"/>
          </w:tcPr>
          <w:p w14:paraId="735C5E21" w14:textId="77777777" w:rsidR="00304DA8" w:rsidRPr="006F17EE" w:rsidRDefault="00304DA8" w:rsidP="004E648F">
            <w:pPr>
              <w:spacing w:after="0" w:line="240" w:lineRule="auto"/>
              <w:jc w:val="thaiDistribute"/>
              <w:rPr>
                <w:b/>
                <w:bCs/>
                <w:sz w:val="28"/>
                <w:szCs w:val="28"/>
                <w:cs/>
              </w:rPr>
            </w:pPr>
          </w:p>
        </w:tc>
      </w:tr>
      <w:tr w:rsidR="00304DA8" w:rsidRPr="006F17EE" w14:paraId="197FC7E6" w14:textId="77777777" w:rsidTr="00824D35">
        <w:trPr>
          <w:jc w:val="center"/>
        </w:trPr>
        <w:tc>
          <w:tcPr>
            <w:tcW w:w="3959" w:type="pct"/>
            <w:gridSpan w:val="6"/>
            <w:shd w:val="clear" w:color="auto" w:fill="F2F2F2"/>
            <w:vAlign w:val="center"/>
          </w:tcPr>
          <w:p w14:paraId="012EC474" w14:textId="77777777" w:rsidR="00304DA8" w:rsidRPr="006F17EE" w:rsidRDefault="00304DA8" w:rsidP="004E648F">
            <w:pPr>
              <w:spacing w:after="0"/>
              <w:jc w:val="thaiDistribute"/>
              <w:rPr>
                <w:b/>
                <w:bCs/>
                <w:sz w:val="28"/>
                <w:szCs w:val="28"/>
              </w:rPr>
            </w:pPr>
            <w:r w:rsidRPr="006F17EE">
              <w:rPr>
                <w:rFonts w:hint="cs"/>
                <w:b/>
                <w:bCs/>
                <w:sz w:val="28"/>
                <w:szCs w:val="28"/>
                <w:cs/>
              </w:rPr>
              <w:t xml:space="preserve">1.1 </w:t>
            </w:r>
            <w:r w:rsidR="0038394E" w:rsidRPr="006F17EE">
              <w:rPr>
                <w:b/>
                <w:bCs/>
                <w:sz w:val="28"/>
                <w:szCs w:val="28"/>
              </w:rPr>
              <w:t>Physical resources</w:t>
            </w:r>
          </w:p>
        </w:tc>
        <w:tc>
          <w:tcPr>
            <w:tcW w:w="1041" w:type="pct"/>
            <w:shd w:val="clear" w:color="auto" w:fill="F2F2F2"/>
          </w:tcPr>
          <w:p w14:paraId="7A3334DC" w14:textId="77777777" w:rsidR="00304DA8" w:rsidRPr="006F17EE" w:rsidRDefault="00304DA8" w:rsidP="004E648F">
            <w:pPr>
              <w:spacing w:after="0"/>
              <w:jc w:val="thaiDistribute"/>
              <w:rPr>
                <w:b/>
                <w:bCs/>
                <w:sz w:val="28"/>
                <w:szCs w:val="28"/>
                <w:cs/>
              </w:rPr>
            </w:pPr>
          </w:p>
        </w:tc>
      </w:tr>
      <w:tr w:rsidR="009A5DE8" w:rsidRPr="006F17EE" w14:paraId="6F18F441" w14:textId="77777777" w:rsidTr="00824D35">
        <w:trPr>
          <w:jc w:val="center"/>
        </w:trPr>
        <w:tc>
          <w:tcPr>
            <w:tcW w:w="1295" w:type="pct"/>
          </w:tcPr>
          <w:p w14:paraId="562477D4" w14:textId="77777777" w:rsidR="0038394E" w:rsidRPr="006F17EE" w:rsidRDefault="0038394E" w:rsidP="006F17EE">
            <w:pPr>
              <w:spacing w:after="0"/>
              <w:rPr>
                <w:sz w:val="28"/>
                <w:szCs w:val="28"/>
              </w:rPr>
            </w:pPr>
            <w:bookmarkStart w:id="14" w:name="OLE_LINK406"/>
            <w:r w:rsidRPr="006F17EE">
              <w:rPr>
                <w:rFonts w:cs="Times New Roman"/>
                <w:sz w:val="28"/>
                <w:szCs w:val="28"/>
              </w:rPr>
              <w:t>Water pollution</w:t>
            </w:r>
            <w:bookmarkEnd w:id="14"/>
          </w:p>
        </w:tc>
        <w:tc>
          <w:tcPr>
            <w:tcW w:w="243" w:type="pct"/>
          </w:tcPr>
          <w:p w14:paraId="5015DF79" w14:textId="5766EF22" w:rsidR="0038394E" w:rsidRPr="006F17EE" w:rsidRDefault="00B65528" w:rsidP="006F17EE">
            <w:pPr>
              <w:spacing w:after="0"/>
              <w:jc w:val="center"/>
              <w:rPr>
                <w:sz w:val="28"/>
                <w:szCs w:val="28"/>
              </w:rPr>
            </w:pPr>
            <w:r w:rsidRPr="006F17EE">
              <w:rPr>
                <w:rFonts w:hint="cs"/>
                <w:sz w:val="28"/>
                <w:szCs w:val="28"/>
              </w:rPr>
              <w:t>√</w:t>
            </w:r>
          </w:p>
        </w:tc>
        <w:tc>
          <w:tcPr>
            <w:tcW w:w="204" w:type="pct"/>
          </w:tcPr>
          <w:p w14:paraId="722B0E87" w14:textId="77777777" w:rsidR="0038394E" w:rsidRPr="006F17EE" w:rsidRDefault="0038394E" w:rsidP="006F17EE">
            <w:pPr>
              <w:spacing w:after="0"/>
              <w:jc w:val="center"/>
              <w:rPr>
                <w:sz w:val="28"/>
                <w:szCs w:val="28"/>
              </w:rPr>
            </w:pPr>
          </w:p>
        </w:tc>
        <w:tc>
          <w:tcPr>
            <w:tcW w:w="556" w:type="pct"/>
          </w:tcPr>
          <w:p w14:paraId="78D94E9F" w14:textId="77777777" w:rsidR="0038394E" w:rsidRPr="006F17EE" w:rsidRDefault="0038394E" w:rsidP="006F17EE">
            <w:pPr>
              <w:spacing w:after="0"/>
              <w:jc w:val="center"/>
              <w:rPr>
                <w:sz w:val="28"/>
                <w:szCs w:val="28"/>
              </w:rPr>
            </w:pPr>
          </w:p>
        </w:tc>
        <w:tc>
          <w:tcPr>
            <w:tcW w:w="216" w:type="pct"/>
          </w:tcPr>
          <w:p w14:paraId="43AA1416" w14:textId="77777777" w:rsidR="0038394E" w:rsidRPr="006F17EE" w:rsidRDefault="0038394E" w:rsidP="006F17EE">
            <w:pPr>
              <w:spacing w:after="0"/>
              <w:jc w:val="center"/>
              <w:rPr>
                <w:sz w:val="28"/>
                <w:szCs w:val="28"/>
              </w:rPr>
            </w:pPr>
          </w:p>
        </w:tc>
        <w:tc>
          <w:tcPr>
            <w:tcW w:w="1445" w:type="pct"/>
          </w:tcPr>
          <w:p w14:paraId="6ED1603D" w14:textId="715998DF" w:rsidR="0038394E" w:rsidRPr="00D811F9" w:rsidRDefault="00D811F9" w:rsidP="007E4313">
            <w:pPr>
              <w:spacing w:after="0"/>
              <w:jc w:val="both"/>
              <w:rPr>
                <w:sz w:val="28"/>
                <w:szCs w:val="28"/>
              </w:rPr>
            </w:pPr>
            <w:r w:rsidRPr="00D811F9">
              <w:rPr>
                <w:rFonts w:hint="cs"/>
                <w:color w:val="000000" w:themeColor="text1"/>
                <w:sz w:val="28"/>
                <w:szCs w:val="28"/>
                <w:shd w:val="clear" w:color="auto" w:fill="FFFFFF"/>
              </w:rPr>
              <w:t xml:space="preserve">The project will not negatively impact water quality as the total volume of </w:t>
            </w:r>
            <w:r w:rsidRPr="00E81795">
              <w:rPr>
                <w:rFonts w:hint="cs"/>
                <w:color w:val="000000" w:themeColor="text1"/>
                <w:sz w:val="28"/>
                <w:szCs w:val="28"/>
                <w:shd w:val="clear" w:color="auto" w:fill="FFFFFF"/>
              </w:rPr>
              <w:t xml:space="preserve">wastewater generated by the plant will decrease from </w:t>
            </w:r>
            <w:bookmarkStart w:id="15" w:name="OLE_LINK449"/>
            <w:bookmarkStart w:id="16" w:name="OLE_LINK448"/>
            <w:r w:rsidRPr="00E81795">
              <w:rPr>
                <w:rFonts w:hint="cs"/>
                <w:color w:val="000000" w:themeColor="text1"/>
                <w:sz w:val="28"/>
                <w:szCs w:val="28"/>
                <w:shd w:val="clear" w:color="auto" w:fill="FFFFFF"/>
              </w:rPr>
              <w:t>1</w:t>
            </w:r>
            <w:r w:rsidR="00E81795" w:rsidRPr="00E81795">
              <w:rPr>
                <w:color w:val="000000" w:themeColor="text1"/>
                <w:sz w:val="28"/>
                <w:szCs w:val="28"/>
                <w:shd w:val="clear" w:color="auto" w:fill="FFFFFF"/>
              </w:rPr>
              <w:t>4,</w:t>
            </w:r>
            <w:r w:rsidR="00E81795">
              <w:rPr>
                <w:color w:val="000000" w:themeColor="text1"/>
                <w:sz w:val="28"/>
                <w:szCs w:val="28"/>
                <w:shd w:val="clear" w:color="auto" w:fill="FFFFFF"/>
              </w:rPr>
              <w:t>894</w:t>
            </w:r>
            <w:r w:rsidRPr="00E81795">
              <w:rPr>
                <w:rFonts w:hint="cs"/>
                <w:color w:val="000000" w:themeColor="text1"/>
                <w:sz w:val="28"/>
                <w:szCs w:val="28"/>
                <w:shd w:val="clear" w:color="auto" w:fill="FFFFFF"/>
              </w:rPr>
              <w:t xml:space="preserve"> to </w:t>
            </w:r>
            <w:r w:rsidR="00E81795" w:rsidRPr="00E81795">
              <w:rPr>
                <w:color w:val="000000" w:themeColor="text1"/>
                <w:sz w:val="28"/>
                <w:szCs w:val="28"/>
                <w:shd w:val="clear" w:color="auto" w:fill="FFFFFF"/>
              </w:rPr>
              <w:t>9,</w:t>
            </w:r>
            <w:r w:rsidR="00E81795">
              <w:rPr>
                <w:color w:val="000000" w:themeColor="text1"/>
                <w:sz w:val="28"/>
                <w:szCs w:val="28"/>
                <w:shd w:val="clear" w:color="auto" w:fill="FFFFFF"/>
              </w:rPr>
              <w:t>664</w:t>
            </w:r>
            <w:r w:rsidRPr="00E81795">
              <w:rPr>
                <w:rFonts w:hint="cs"/>
                <w:color w:val="000000" w:themeColor="text1"/>
                <w:sz w:val="28"/>
                <w:szCs w:val="28"/>
                <w:shd w:val="clear" w:color="auto" w:fill="FFFFFF"/>
              </w:rPr>
              <w:t xml:space="preserve"> </w:t>
            </w:r>
            <w:bookmarkEnd w:id="15"/>
            <w:r w:rsidRPr="00E81795">
              <w:rPr>
                <w:rFonts w:hint="cs"/>
                <w:color w:val="000000" w:themeColor="text1"/>
                <w:sz w:val="28"/>
                <w:szCs w:val="28"/>
                <w:shd w:val="clear" w:color="auto" w:fill="FFFFFF"/>
              </w:rPr>
              <w:t>cubic meters per day.</w:t>
            </w:r>
            <w:bookmarkEnd w:id="16"/>
          </w:p>
        </w:tc>
        <w:tc>
          <w:tcPr>
            <w:tcW w:w="1041" w:type="pct"/>
          </w:tcPr>
          <w:p w14:paraId="7165F29A" w14:textId="3EF2A23E" w:rsidR="0038394E" w:rsidRPr="006F17EE" w:rsidRDefault="00D811F9" w:rsidP="006F17EE">
            <w:pPr>
              <w:spacing w:after="0"/>
              <w:rPr>
                <w:sz w:val="28"/>
                <w:szCs w:val="28"/>
              </w:rPr>
            </w:pPr>
            <w:r>
              <w:rPr>
                <w:sz w:val="28"/>
                <w:szCs w:val="28"/>
              </w:rPr>
              <w:t>-</w:t>
            </w:r>
          </w:p>
        </w:tc>
      </w:tr>
      <w:tr w:rsidR="00033CAA" w:rsidRPr="006F17EE" w14:paraId="0EA69A3D" w14:textId="77777777" w:rsidTr="00824D35">
        <w:trPr>
          <w:jc w:val="center"/>
        </w:trPr>
        <w:tc>
          <w:tcPr>
            <w:tcW w:w="1295" w:type="pct"/>
          </w:tcPr>
          <w:p w14:paraId="2B5F5AA0" w14:textId="77777777" w:rsidR="00C53D2D" w:rsidRPr="006F17EE" w:rsidRDefault="00C53D2D" w:rsidP="006F17EE">
            <w:pPr>
              <w:spacing w:after="0"/>
              <w:rPr>
                <w:sz w:val="28"/>
                <w:szCs w:val="28"/>
              </w:rPr>
            </w:pPr>
            <w:r w:rsidRPr="006F17EE">
              <w:rPr>
                <w:rFonts w:cs="Times New Roman"/>
                <w:sz w:val="28"/>
                <w:szCs w:val="28"/>
              </w:rPr>
              <w:t>Soil pollution</w:t>
            </w:r>
          </w:p>
        </w:tc>
        <w:tc>
          <w:tcPr>
            <w:tcW w:w="243" w:type="pct"/>
          </w:tcPr>
          <w:p w14:paraId="04246D18" w14:textId="23762A25" w:rsidR="00C53D2D" w:rsidRPr="006F17EE" w:rsidRDefault="00C53D2D" w:rsidP="006F17EE">
            <w:pPr>
              <w:spacing w:after="0"/>
              <w:jc w:val="center"/>
              <w:rPr>
                <w:sz w:val="28"/>
                <w:szCs w:val="28"/>
              </w:rPr>
            </w:pPr>
            <w:r w:rsidRPr="006F17EE">
              <w:rPr>
                <w:rFonts w:hint="cs"/>
                <w:sz w:val="28"/>
                <w:szCs w:val="28"/>
              </w:rPr>
              <w:t>√</w:t>
            </w:r>
          </w:p>
        </w:tc>
        <w:tc>
          <w:tcPr>
            <w:tcW w:w="204" w:type="pct"/>
          </w:tcPr>
          <w:p w14:paraId="0479D158" w14:textId="4E3C0CDA" w:rsidR="00C53D2D" w:rsidRPr="006F17EE" w:rsidRDefault="00C53D2D" w:rsidP="006F17EE">
            <w:pPr>
              <w:spacing w:after="0"/>
              <w:jc w:val="center"/>
              <w:rPr>
                <w:sz w:val="28"/>
                <w:szCs w:val="28"/>
              </w:rPr>
            </w:pPr>
          </w:p>
        </w:tc>
        <w:tc>
          <w:tcPr>
            <w:tcW w:w="556" w:type="pct"/>
          </w:tcPr>
          <w:p w14:paraId="5060C31B" w14:textId="577F6B16" w:rsidR="00C53D2D" w:rsidRPr="006F17EE" w:rsidRDefault="00C53D2D" w:rsidP="006F17EE">
            <w:pPr>
              <w:spacing w:after="0"/>
              <w:jc w:val="center"/>
              <w:rPr>
                <w:sz w:val="28"/>
                <w:szCs w:val="28"/>
              </w:rPr>
            </w:pPr>
          </w:p>
        </w:tc>
        <w:tc>
          <w:tcPr>
            <w:tcW w:w="216" w:type="pct"/>
          </w:tcPr>
          <w:p w14:paraId="2B29CE1C" w14:textId="01CAADEF" w:rsidR="00C53D2D" w:rsidRPr="006F17EE" w:rsidRDefault="00C53D2D" w:rsidP="006F17EE">
            <w:pPr>
              <w:spacing w:after="0"/>
              <w:jc w:val="center"/>
              <w:rPr>
                <w:sz w:val="28"/>
                <w:szCs w:val="28"/>
              </w:rPr>
            </w:pPr>
          </w:p>
        </w:tc>
        <w:tc>
          <w:tcPr>
            <w:tcW w:w="1445" w:type="pct"/>
          </w:tcPr>
          <w:p w14:paraId="7DD4BFD7" w14:textId="61BB4369" w:rsidR="00D811F9" w:rsidRPr="00D811F9" w:rsidRDefault="00D811F9" w:rsidP="007E4313">
            <w:pPr>
              <w:spacing w:after="0" w:line="240" w:lineRule="auto"/>
              <w:jc w:val="both"/>
              <w:rPr>
                <w:sz w:val="28"/>
                <w:szCs w:val="28"/>
              </w:rPr>
            </w:pPr>
            <w:r w:rsidRPr="00D811F9">
              <w:rPr>
                <w:rFonts w:hint="cs"/>
                <w:sz w:val="28"/>
                <w:szCs w:val="28"/>
              </w:rPr>
              <w:t>The environmental mitigation and preventative measures are also in place at the Pang Asok Clay Mine to minimize potential environmental impacts as defined in the environmental impact monitoring reports submitted to the Department of Primary Industries and Mines (DPIM) every 6 months</w:t>
            </w:r>
            <w:r>
              <w:rPr>
                <w:sz w:val="28"/>
                <w:szCs w:val="28"/>
              </w:rPr>
              <w:t>. Therefore, there is no impact on soil pollution from the project operation.</w:t>
            </w:r>
          </w:p>
        </w:tc>
        <w:tc>
          <w:tcPr>
            <w:tcW w:w="1041" w:type="pct"/>
          </w:tcPr>
          <w:p w14:paraId="65D099BB" w14:textId="4265C2C5" w:rsidR="00C53D2D" w:rsidRPr="006F17EE" w:rsidRDefault="00C53D2D" w:rsidP="006F17EE">
            <w:pPr>
              <w:spacing w:after="0"/>
              <w:rPr>
                <w:sz w:val="28"/>
                <w:szCs w:val="28"/>
              </w:rPr>
            </w:pPr>
          </w:p>
        </w:tc>
      </w:tr>
      <w:tr w:rsidR="00824D35" w:rsidRPr="006F17EE" w14:paraId="3F8817DD" w14:textId="77777777" w:rsidTr="00824D35">
        <w:trPr>
          <w:jc w:val="center"/>
        </w:trPr>
        <w:tc>
          <w:tcPr>
            <w:tcW w:w="1295" w:type="pct"/>
          </w:tcPr>
          <w:p w14:paraId="2877E0F1" w14:textId="77777777" w:rsidR="00824D35" w:rsidRPr="006F17EE" w:rsidRDefault="00824D35" w:rsidP="00824D35">
            <w:pPr>
              <w:spacing w:after="0"/>
              <w:rPr>
                <w:sz w:val="28"/>
                <w:szCs w:val="28"/>
                <w:rtl/>
                <w:cs/>
              </w:rPr>
            </w:pPr>
            <w:r w:rsidRPr="006F17EE">
              <w:rPr>
                <w:rFonts w:cs="Times New Roman"/>
                <w:sz w:val="28"/>
                <w:szCs w:val="28"/>
              </w:rPr>
              <w:lastRenderedPageBreak/>
              <w:t>Air pollution</w:t>
            </w:r>
          </w:p>
        </w:tc>
        <w:tc>
          <w:tcPr>
            <w:tcW w:w="243" w:type="pct"/>
          </w:tcPr>
          <w:p w14:paraId="19FD3BAB" w14:textId="7EE1BA20" w:rsidR="00824D35" w:rsidRPr="006F17EE" w:rsidRDefault="00824D35" w:rsidP="00824D35">
            <w:pPr>
              <w:spacing w:after="0"/>
              <w:jc w:val="center"/>
              <w:rPr>
                <w:sz w:val="28"/>
                <w:szCs w:val="28"/>
              </w:rPr>
            </w:pPr>
            <w:r w:rsidRPr="006F17EE">
              <w:rPr>
                <w:rFonts w:hint="cs"/>
                <w:sz w:val="28"/>
                <w:szCs w:val="28"/>
              </w:rPr>
              <w:t>√</w:t>
            </w:r>
          </w:p>
        </w:tc>
        <w:tc>
          <w:tcPr>
            <w:tcW w:w="204" w:type="pct"/>
          </w:tcPr>
          <w:p w14:paraId="22E6D8DA" w14:textId="57E63762" w:rsidR="00824D35" w:rsidRPr="006F17EE" w:rsidRDefault="00824D35" w:rsidP="00824D35">
            <w:pPr>
              <w:spacing w:after="0"/>
              <w:jc w:val="center"/>
              <w:rPr>
                <w:sz w:val="28"/>
                <w:szCs w:val="28"/>
              </w:rPr>
            </w:pPr>
          </w:p>
        </w:tc>
        <w:tc>
          <w:tcPr>
            <w:tcW w:w="556" w:type="pct"/>
          </w:tcPr>
          <w:p w14:paraId="0D19F2D9" w14:textId="2894711B" w:rsidR="00824D35" w:rsidRPr="006F17EE" w:rsidRDefault="00824D35" w:rsidP="00824D35">
            <w:pPr>
              <w:spacing w:after="0"/>
              <w:jc w:val="center"/>
              <w:rPr>
                <w:sz w:val="28"/>
                <w:szCs w:val="28"/>
              </w:rPr>
            </w:pPr>
          </w:p>
        </w:tc>
        <w:tc>
          <w:tcPr>
            <w:tcW w:w="216" w:type="pct"/>
          </w:tcPr>
          <w:p w14:paraId="37862588" w14:textId="22F0D321" w:rsidR="00824D35" w:rsidRPr="006F17EE" w:rsidRDefault="00824D35" w:rsidP="00824D35">
            <w:pPr>
              <w:spacing w:after="0"/>
              <w:jc w:val="center"/>
              <w:rPr>
                <w:sz w:val="28"/>
                <w:szCs w:val="28"/>
              </w:rPr>
            </w:pPr>
          </w:p>
        </w:tc>
        <w:tc>
          <w:tcPr>
            <w:tcW w:w="1445" w:type="pct"/>
          </w:tcPr>
          <w:p w14:paraId="286843DD" w14:textId="77777777" w:rsidR="00824D35" w:rsidRPr="00D811F9" w:rsidRDefault="00824D35" w:rsidP="00824D35">
            <w:pPr>
              <w:spacing w:after="0"/>
              <w:jc w:val="both"/>
              <w:rPr>
                <w:color w:val="000000" w:themeColor="text1"/>
                <w:sz w:val="28"/>
                <w:szCs w:val="28"/>
                <w:shd w:val="clear" w:color="auto" w:fill="FFFFFF"/>
              </w:rPr>
            </w:pPr>
            <w:r w:rsidRPr="00D811F9">
              <w:rPr>
                <w:rFonts w:hint="cs"/>
                <w:color w:val="000000" w:themeColor="text1"/>
                <w:sz w:val="28"/>
                <w:szCs w:val="28"/>
                <w:shd w:val="clear" w:color="auto" w:fill="FFFFFF"/>
              </w:rPr>
              <w:t>The most notable impact on air pollution during operation comes from upgrading the TL6 kiln to produce calcined clay.</w:t>
            </w:r>
          </w:p>
          <w:p w14:paraId="305A9CD0" w14:textId="1613915F" w:rsidR="00824D35" w:rsidRPr="00D811F9" w:rsidRDefault="00824D35" w:rsidP="00824D35">
            <w:pPr>
              <w:spacing w:after="0"/>
              <w:jc w:val="both"/>
              <w:rPr>
                <w:sz w:val="28"/>
                <w:szCs w:val="28"/>
              </w:rPr>
            </w:pPr>
            <w:r w:rsidRPr="00D811F9">
              <w:rPr>
                <w:rStyle w:val="ng-star-inserted"/>
                <w:rFonts w:hint="cs"/>
                <w:color w:val="000000" w:themeColor="text1"/>
                <w:sz w:val="28"/>
                <w:szCs w:val="28"/>
                <w:shd w:val="clear" w:color="auto" w:fill="FFFFFF"/>
              </w:rPr>
              <w:t>Changing the raw material from limestone to clay causes the loss of the natural Sulfur Dioxide (SO</w:t>
            </w:r>
            <w:r w:rsidRPr="00D811F9">
              <w:rPr>
                <w:rStyle w:val="ng-star-inserted"/>
                <w:rFonts w:hint="cs"/>
                <w:color w:val="000000" w:themeColor="text1"/>
                <w:sz w:val="28"/>
                <w:szCs w:val="28"/>
                <w:shd w:val="clear" w:color="auto" w:fill="FFFFFF"/>
                <w:vertAlign w:val="subscript"/>
              </w:rPr>
              <w:t>2</w:t>
            </w:r>
            <w:r w:rsidRPr="00D811F9">
              <w:rPr>
                <w:rStyle w:val="ng-star-inserted"/>
                <w:rFonts w:hint="cs"/>
                <w:color w:val="000000" w:themeColor="text1"/>
                <w:sz w:val="28"/>
                <w:szCs w:val="28"/>
                <w:shd w:val="clear" w:color="auto" w:fill="FFFFFF"/>
              </w:rPr>
              <w:t>) capture process. In traditional cement making, the calcium in limestone reacts with sulfur to reduce emissions, but clay has a significantly lower calcium carbonate content, reducing the impact.</w:t>
            </w:r>
            <w:r w:rsidRPr="00D811F9">
              <w:rPr>
                <w:rStyle w:val="ng-star-inserted"/>
                <w:color w:val="000000" w:themeColor="text1"/>
                <w:sz w:val="28"/>
                <w:szCs w:val="28"/>
                <w:shd w:val="clear" w:color="auto" w:fill="FFFFFF"/>
              </w:rPr>
              <w:t xml:space="preserve"> </w:t>
            </w:r>
            <w:r w:rsidRPr="00D811F9">
              <w:rPr>
                <w:rStyle w:val="ng-star-inserted"/>
                <w:rFonts w:hint="cs"/>
                <w:color w:val="000000" w:themeColor="text1"/>
                <w:sz w:val="28"/>
                <w:szCs w:val="28"/>
                <w:shd w:val="clear" w:color="auto" w:fill="FFFFFF"/>
              </w:rPr>
              <w:t xml:space="preserve">To mitigate this impact and capture the SO2, the project will install an additional </w:t>
            </w:r>
            <w:r w:rsidRPr="00D811F9">
              <w:rPr>
                <w:rFonts w:hint="cs"/>
                <w:color w:val="000000" w:themeColor="text1"/>
                <w:sz w:val="28"/>
                <w:szCs w:val="28"/>
                <w:shd w:val="clear" w:color="auto" w:fill="FFFFFF"/>
              </w:rPr>
              <w:t>Flue Gas Desulfurization (FGD) Wet Scrubber</w:t>
            </w:r>
            <w:r w:rsidRPr="00D811F9">
              <w:rPr>
                <w:rStyle w:val="ng-star-inserted"/>
                <w:rFonts w:hint="cs"/>
                <w:color w:val="000000" w:themeColor="text1"/>
                <w:sz w:val="28"/>
                <w:szCs w:val="28"/>
                <w:shd w:val="clear" w:color="auto" w:fill="FFFFFF"/>
              </w:rPr>
              <w:t xml:space="preserve"> system (consisting of 2 units) connected in series with the existing Bag Filter, as well as a new combined exhaust stack</w:t>
            </w:r>
            <w:r>
              <w:rPr>
                <w:rStyle w:val="ng-star-inserted"/>
                <w:color w:val="000000" w:themeColor="text1"/>
                <w:sz w:val="28"/>
                <w:szCs w:val="28"/>
                <w:shd w:val="clear" w:color="auto" w:fill="FFFFFF"/>
              </w:rPr>
              <w:t>.</w:t>
            </w:r>
          </w:p>
        </w:tc>
        <w:tc>
          <w:tcPr>
            <w:tcW w:w="1041" w:type="pct"/>
          </w:tcPr>
          <w:p w14:paraId="1F3E9934" w14:textId="39A2543D" w:rsidR="00824D35" w:rsidRPr="00824D35" w:rsidRDefault="00824D35" w:rsidP="00824D35">
            <w:pPr>
              <w:spacing w:after="0"/>
              <w:rPr>
                <w:sz w:val="28"/>
                <w:szCs w:val="28"/>
              </w:rPr>
            </w:pPr>
          </w:p>
        </w:tc>
      </w:tr>
      <w:tr w:rsidR="00824D35" w:rsidRPr="006F17EE" w14:paraId="066A1E6A" w14:textId="77777777" w:rsidTr="00824D35">
        <w:trPr>
          <w:jc w:val="center"/>
        </w:trPr>
        <w:tc>
          <w:tcPr>
            <w:tcW w:w="1295" w:type="pct"/>
          </w:tcPr>
          <w:p w14:paraId="6308470F" w14:textId="60158481" w:rsidR="00824D35" w:rsidRPr="006F17EE" w:rsidRDefault="00824D35" w:rsidP="00824D35">
            <w:pPr>
              <w:spacing w:after="0"/>
              <w:rPr>
                <w:rFonts w:cs="Times New Roman"/>
                <w:sz w:val="28"/>
                <w:szCs w:val="28"/>
              </w:rPr>
            </w:pPr>
            <w:r w:rsidRPr="006F17EE">
              <w:rPr>
                <w:rFonts w:cs="Times New Roman"/>
                <w:sz w:val="28"/>
                <w:szCs w:val="28"/>
              </w:rPr>
              <w:t>Noise pollution</w:t>
            </w:r>
          </w:p>
        </w:tc>
        <w:tc>
          <w:tcPr>
            <w:tcW w:w="243" w:type="pct"/>
          </w:tcPr>
          <w:p w14:paraId="4F9AF91E" w14:textId="34AE6BFD" w:rsidR="00824D35" w:rsidRPr="006F17EE" w:rsidRDefault="00824D35" w:rsidP="00824D35">
            <w:pPr>
              <w:spacing w:after="0"/>
              <w:jc w:val="center"/>
              <w:rPr>
                <w:sz w:val="28"/>
                <w:szCs w:val="28"/>
              </w:rPr>
            </w:pPr>
            <w:r w:rsidRPr="006F17EE">
              <w:rPr>
                <w:rFonts w:hint="cs"/>
                <w:sz w:val="28"/>
                <w:szCs w:val="28"/>
              </w:rPr>
              <w:t>√</w:t>
            </w:r>
          </w:p>
        </w:tc>
        <w:tc>
          <w:tcPr>
            <w:tcW w:w="204" w:type="pct"/>
          </w:tcPr>
          <w:p w14:paraId="0753D89B" w14:textId="35E78E42" w:rsidR="00824D35" w:rsidRPr="006F17EE" w:rsidRDefault="00824D35" w:rsidP="00824D35">
            <w:pPr>
              <w:spacing w:after="0"/>
              <w:jc w:val="center"/>
              <w:rPr>
                <w:sz w:val="28"/>
                <w:szCs w:val="28"/>
              </w:rPr>
            </w:pPr>
          </w:p>
        </w:tc>
        <w:tc>
          <w:tcPr>
            <w:tcW w:w="556" w:type="pct"/>
          </w:tcPr>
          <w:p w14:paraId="36A96A95" w14:textId="35FC4CCB" w:rsidR="00824D35" w:rsidRPr="006F17EE" w:rsidRDefault="00824D35" w:rsidP="00824D35">
            <w:pPr>
              <w:spacing w:after="0"/>
              <w:rPr>
                <w:sz w:val="28"/>
                <w:szCs w:val="28"/>
              </w:rPr>
            </w:pPr>
          </w:p>
        </w:tc>
        <w:tc>
          <w:tcPr>
            <w:tcW w:w="216" w:type="pct"/>
          </w:tcPr>
          <w:p w14:paraId="1C6A996B" w14:textId="77777777" w:rsidR="00824D35" w:rsidRPr="006F17EE" w:rsidRDefault="00824D35" w:rsidP="00824D35">
            <w:pPr>
              <w:spacing w:after="0"/>
              <w:rPr>
                <w:sz w:val="28"/>
                <w:szCs w:val="28"/>
              </w:rPr>
            </w:pPr>
          </w:p>
        </w:tc>
        <w:tc>
          <w:tcPr>
            <w:tcW w:w="1445" w:type="pct"/>
          </w:tcPr>
          <w:p w14:paraId="408C55B1" w14:textId="5C83AF71" w:rsidR="00824D35" w:rsidRPr="00D811F9" w:rsidRDefault="00824D35" w:rsidP="00824D35">
            <w:pPr>
              <w:spacing w:after="0"/>
              <w:jc w:val="both"/>
              <w:rPr>
                <w:sz w:val="28"/>
                <w:szCs w:val="28"/>
                <w:cs/>
              </w:rPr>
            </w:pPr>
            <w:r w:rsidRPr="00D811F9">
              <w:rPr>
                <w:rStyle w:val="ng-star-inserted"/>
                <w:rFonts w:hint="cs"/>
                <w:color w:val="000000" w:themeColor="text1"/>
                <w:sz w:val="28"/>
                <w:szCs w:val="28"/>
                <w:shd w:val="clear" w:color="auto" w:fill="FFFFFF"/>
              </w:rPr>
              <w:t xml:space="preserve">During operation, the new sources of noise will be the newly installed clay crusher and coal </w:t>
            </w:r>
            <w:r w:rsidRPr="00D811F9">
              <w:rPr>
                <w:rStyle w:val="ng-star-inserted"/>
                <w:rFonts w:hint="cs"/>
                <w:color w:val="000000" w:themeColor="text1"/>
                <w:sz w:val="28"/>
                <w:szCs w:val="28"/>
                <w:shd w:val="clear" w:color="auto" w:fill="FFFFFF"/>
              </w:rPr>
              <w:lastRenderedPageBreak/>
              <w:t>crusher. These machines are specifically designed to emit a maximum noise level of 85 dB(A) at a distance of 1 mete</w:t>
            </w:r>
            <w:r w:rsidRPr="004673E2">
              <w:rPr>
                <w:rStyle w:val="ng-star-inserted"/>
                <w:rFonts w:hint="cs"/>
                <w:color w:val="000000" w:themeColor="text1"/>
                <w:sz w:val="28"/>
                <w:szCs w:val="28"/>
                <w:shd w:val="clear" w:color="auto" w:fill="FFFFFF"/>
              </w:rPr>
              <w:t xml:space="preserve">r. </w:t>
            </w:r>
            <w:r w:rsidRPr="004673E2">
              <w:rPr>
                <w:rFonts w:hint="cs"/>
                <w:color w:val="000000" w:themeColor="text1"/>
                <w:sz w:val="28"/>
                <w:szCs w:val="28"/>
                <w:shd w:val="clear" w:color="auto" w:fill="FFFFFF"/>
              </w:rPr>
              <w:t>The added noise annoyance level during the operation phase is calculated to be 0.0 dB(A)</w:t>
            </w:r>
            <w:r w:rsidRPr="004673E2">
              <w:rPr>
                <w:color w:val="000000" w:themeColor="text1"/>
                <w:sz w:val="28"/>
                <w:szCs w:val="28"/>
                <w:shd w:val="clear" w:color="auto" w:fill="FFFFFF"/>
              </w:rPr>
              <w:t>.</w:t>
            </w:r>
          </w:p>
        </w:tc>
        <w:tc>
          <w:tcPr>
            <w:tcW w:w="1041" w:type="pct"/>
          </w:tcPr>
          <w:p w14:paraId="62C04D80" w14:textId="77777777" w:rsidR="00824D35" w:rsidRPr="006F17EE" w:rsidRDefault="00824D35" w:rsidP="00824D35">
            <w:pPr>
              <w:spacing w:after="0"/>
              <w:rPr>
                <w:sz w:val="28"/>
                <w:szCs w:val="28"/>
              </w:rPr>
            </w:pPr>
          </w:p>
        </w:tc>
      </w:tr>
      <w:tr w:rsidR="00824D35" w:rsidRPr="006F17EE" w14:paraId="582E9DF9" w14:textId="77777777" w:rsidTr="00824D35">
        <w:trPr>
          <w:jc w:val="center"/>
        </w:trPr>
        <w:tc>
          <w:tcPr>
            <w:tcW w:w="1295" w:type="pct"/>
          </w:tcPr>
          <w:p w14:paraId="301D861A" w14:textId="77777777" w:rsidR="00824D35" w:rsidRPr="006F17EE" w:rsidRDefault="00824D35" w:rsidP="00824D35">
            <w:pPr>
              <w:spacing w:after="0"/>
              <w:rPr>
                <w:sz w:val="28"/>
                <w:szCs w:val="28"/>
              </w:rPr>
            </w:pPr>
            <w:r w:rsidRPr="006F17EE">
              <w:rPr>
                <w:rFonts w:cs="Times New Roman"/>
                <w:sz w:val="28"/>
                <w:szCs w:val="28"/>
              </w:rPr>
              <w:t>Odor pollution</w:t>
            </w:r>
          </w:p>
        </w:tc>
        <w:tc>
          <w:tcPr>
            <w:tcW w:w="243" w:type="pct"/>
          </w:tcPr>
          <w:p w14:paraId="77AE52C2" w14:textId="6575C884" w:rsidR="00824D35" w:rsidRPr="006F17EE" w:rsidRDefault="00824D35" w:rsidP="00824D35">
            <w:pPr>
              <w:spacing w:after="0"/>
              <w:jc w:val="center"/>
              <w:rPr>
                <w:sz w:val="28"/>
                <w:szCs w:val="28"/>
              </w:rPr>
            </w:pPr>
            <w:r w:rsidRPr="006F17EE">
              <w:rPr>
                <w:rFonts w:hint="cs"/>
                <w:sz w:val="28"/>
                <w:szCs w:val="28"/>
              </w:rPr>
              <w:t>√</w:t>
            </w:r>
          </w:p>
        </w:tc>
        <w:tc>
          <w:tcPr>
            <w:tcW w:w="204" w:type="pct"/>
          </w:tcPr>
          <w:p w14:paraId="75A9C8F8" w14:textId="77777777" w:rsidR="00824D35" w:rsidRPr="006F17EE" w:rsidRDefault="00824D35" w:rsidP="00824D35">
            <w:pPr>
              <w:spacing w:after="0"/>
              <w:rPr>
                <w:sz w:val="28"/>
                <w:szCs w:val="28"/>
              </w:rPr>
            </w:pPr>
          </w:p>
        </w:tc>
        <w:tc>
          <w:tcPr>
            <w:tcW w:w="556" w:type="pct"/>
          </w:tcPr>
          <w:p w14:paraId="0D8FD2E6" w14:textId="7BB5B52C" w:rsidR="00824D35" w:rsidRPr="006F17EE" w:rsidRDefault="00824D35" w:rsidP="00824D35">
            <w:pPr>
              <w:spacing w:after="0"/>
              <w:rPr>
                <w:sz w:val="28"/>
                <w:szCs w:val="28"/>
              </w:rPr>
            </w:pPr>
          </w:p>
        </w:tc>
        <w:tc>
          <w:tcPr>
            <w:tcW w:w="216" w:type="pct"/>
            <w:vAlign w:val="center"/>
          </w:tcPr>
          <w:p w14:paraId="619A7E52" w14:textId="77777777" w:rsidR="00824D35" w:rsidRPr="006F17EE" w:rsidRDefault="00824D35" w:rsidP="00824D35">
            <w:pPr>
              <w:spacing w:after="0"/>
              <w:jc w:val="thaiDistribute"/>
              <w:rPr>
                <w:sz w:val="28"/>
                <w:szCs w:val="28"/>
              </w:rPr>
            </w:pPr>
          </w:p>
        </w:tc>
        <w:tc>
          <w:tcPr>
            <w:tcW w:w="1445" w:type="pct"/>
            <w:vAlign w:val="center"/>
          </w:tcPr>
          <w:p w14:paraId="7EECF58A" w14:textId="7D77587A" w:rsidR="00824D35" w:rsidRPr="006F17EE" w:rsidRDefault="00824D35" w:rsidP="00824D35">
            <w:pPr>
              <w:spacing w:after="0"/>
              <w:jc w:val="thaiDistribute"/>
              <w:rPr>
                <w:sz w:val="28"/>
                <w:szCs w:val="28"/>
              </w:rPr>
            </w:pPr>
            <w:r w:rsidRPr="006F17EE">
              <w:rPr>
                <w:sz w:val="28"/>
                <w:szCs w:val="28"/>
              </w:rPr>
              <w:t xml:space="preserve">The project modification involves retrofitting an inactive kiln (TL-6) and integrating a new production stream entirely within the existing factory premises. </w:t>
            </w:r>
            <w:r w:rsidRPr="00D811F9">
              <w:rPr>
                <w:rFonts w:hint="cs"/>
                <w:color w:val="000000" w:themeColor="text1"/>
                <w:sz w:val="28"/>
                <w:szCs w:val="28"/>
                <w:shd w:val="clear" w:color="auto" w:fill="FFFFFF"/>
              </w:rPr>
              <w:t>To ensure odor pollution remains tightly controlled during the operation phase, the plant will continue to strictly enforce its existing mitigation measures</w:t>
            </w:r>
            <w:r>
              <w:rPr>
                <w:color w:val="000000" w:themeColor="text1"/>
                <w:sz w:val="28"/>
                <w:szCs w:val="28"/>
                <w:shd w:val="clear" w:color="auto" w:fill="FFFFFF"/>
              </w:rPr>
              <w:t>.</w:t>
            </w:r>
          </w:p>
        </w:tc>
        <w:tc>
          <w:tcPr>
            <w:tcW w:w="1041" w:type="pct"/>
          </w:tcPr>
          <w:p w14:paraId="6394A298" w14:textId="77777777" w:rsidR="00824D35" w:rsidRPr="006F17EE" w:rsidRDefault="00824D35" w:rsidP="00824D35">
            <w:pPr>
              <w:spacing w:after="0"/>
              <w:jc w:val="thaiDistribute"/>
              <w:rPr>
                <w:sz w:val="28"/>
                <w:szCs w:val="28"/>
              </w:rPr>
            </w:pPr>
          </w:p>
        </w:tc>
      </w:tr>
      <w:tr w:rsidR="00824D35" w:rsidRPr="006F17EE" w14:paraId="2CA60CF3" w14:textId="77777777" w:rsidTr="00824D35">
        <w:trPr>
          <w:jc w:val="center"/>
        </w:trPr>
        <w:tc>
          <w:tcPr>
            <w:tcW w:w="1295" w:type="pct"/>
          </w:tcPr>
          <w:p w14:paraId="0F6F43DC" w14:textId="77777777" w:rsidR="00824D35" w:rsidRPr="006F17EE" w:rsidRDefault="00824D35" w:rsidP="00824D35">
            <w:pPr>
              <w:spacing w:after="0"/>
              <w:rPr>
                <w:sz w:val="28"/>
                <w:szCs w:val="28"/>
                <w:rtl/>
                <w:cs/>
              </w:rPr>
            </w:pPr>
            <w:r w:rsidRPr="006F17EE">
              <w:rPr>
                <w:rFonts w:cs="Times New Roman"/>
                <w:sz w:val="28"/>
                <w:szCs w:val="28"/>
                <w:lang w:val="it-CH"/>
              </w:rPr>
              <w:t>Soil erosion, coastal/river erosion</w:t>
            </w:r>
          </w:p>
        </w:tc>
        <w:tc>
          <w:tcPr>
            <w:tcW w:w="243" w:type="pct"/>
          </w:tcPr>
          <w:p w14:paraId="3A8AFFB3" w14:textId="02D7CEEF" w:rsidR="00824D35" w:rsidRPr="006F17EE" w:rsidRDefault="00824D35" w:rsidP="00824D35">
            <w:pPr>
              <w:spacing w:after="0"/>
              <w:jc w:val="center"/>
              <w:rPr>
                <w:sz w:val="28"/>
                <w:szCs w:val="28"/>
                <w:lang w:val="it-CH"/>
              </w:rPr>
            </w:pPr>
            <w:r w:rsidRPr="006F17EE">
              <w:rPr>
                <w:rFonts w:hint="cs"/>
                <w:sz w:val="28"/>
                <w:szCs w:val="28"/>
              </w:rPr>
              <w:t>√</w:t>
            </w:r>
          </w:p>
        </w:tc>
        <w:tc>
          <w:tcPr>
            <w:tcW w:w="204" w:type="pct"/>
          </w:tcPr>
          <w:p w14:paraId="01805963" w14:textId="77777777" w:rsidR="00824D35" w:rsidRPr="006F17EE" w:rsidRDefault="00824D35" w:rsidP="00824D35">
            <w:pPr>
              <w:spacing w:after="0"/>
              <w:rPr>
                <w:sz w:val="28"/>
                <w:szCs w:val="28"/>
                <w:lang w:val="it-CH"/>
              </w:rPr>
            </w:pPr>
          </w:p>
        </w:tc>
        <w:tc>
          <w:tcPr>
            <w:tcW w:w="556" w:type="pct"/>
          </w:tcPr>
          <w:p w14:paraId="33F1D8E6" w14:textId="546A7589" w:rsidR="00824D35" w:rsidRPr="006F17EE" w:rsidRDefault="00824D35" w:rsidP="00824D35">
            <w:pPr>
              <w:spacing w:after="0"/>
              <w:rPr>
                <w:sz w:val="28"/>
                <w:szCs w:val="28"/>
              </w:rPr>
            </w:pPr>
          </w:p>
        </w:tc>
        <w:tc>
          <w:tcPr>
            <w:tcW w:w="216" w:type="pct"/>
            <w:vAlign w:val="center"/>
          </w:tcPr>
          <w:p w14:paraId="601AB04B" w14:textId="77777777" w:rsidR="00824D35" w:rsidRPr="006F17EE" w:rsidRDefault="00824D35" w:rsidP="00824D35">
            <w:pPr>
              <w:spacing w:after="0"/>
              <w:jc w:val="thaiDistribute"/>
              <w:rPr>
                <w:sz w:val="28"/>
                <w:szCs w:val="28"/>
                <w:lang w:val="it-CH"/>
              </w:rPr>
            </w:pPr>
          </w:p>
        </w:tc>
        <w:tc>
          <w:tcPr>
            <w:tcW w:w="1445" w:type="pct"/>
            <w:vAlign w:val="center"/>
          </w:tcPr>
          <w:p w14:paraId="7AEA1030" w14:textId="598350CB" w:rsidR="00824D35" w:rsidRPr="006F17EE" w:rsidRDefault="00824D35" w:rsidP="00824D35">
            <w:pPr>
              <w:spacing w:after="0"/>
              <w:jc w:val="thaiDistribute"/>
              <w:rPr>
                <w:sz w:val="28"/>
                <w:szCs w:val="28"/>
                <w:lang w:val="it-CH"/>
              </w:rPr>
            </w:pPr>
            <w:r w:rsidRPr="006F17EE">
              <w:rPr>
                <w:sz w:val="28"/>
                <w:szCs w:val="28"/>
              </w:rPr>
              <w:t xml:space="preserve">The project modification involves retrofitting an inactive kiln (TL-6) and integrating a new production stream entirely within the existing factory premises. </w:t>
            </w:r>
            <w:r>
              <w:rPr>
                <w:sz w:val="28"/>
                <w:szCs w:val="28"/>
              </w:rPr>
              <w:t>There is no activity relevant to soil erosion.</w:t>
            </w:r>
          </w:p>
        </w:tc>
        <w:tc>
          <w:tcPr>
            <w:tcW w:w="1041" w:type="pct"/>
          </w:tcPr>
          <w:p w14:paraId="007BE8FE" w14:textId="77777777" w:rsidR="00824D35" w:rsidRPr="006F17EE" w:rsidRDefault="00824D35" w:rsidP="00824D35">
            <w:pPr>
              <w:spacing w:after="0"/>
              <w:jc w:val="thaiDistribute"/>
              <w:rPr>
                <w:sz w:val="28"/>
                <w:szCs w:val="28"/>
                <w:lang w:val="it-CH"/>
              </w:rPr>
            </w:pPr>
          </w:p>
        </w:tc>
      </w:tr>
      <w:tr w:rsidR="00824D35" w:rsidRPr="006F17EE" w14:paraId="317B2116" w14:textId="77777777" w:rsidTr="00824D35">
        <w:trPr>
          <w:jc w:val="center"/>
        </w:trPr>
        <w:tc>
          <w:tcPr>
            <w:tcW w:w="1295" w:type="pct"/>
          </w:tcPr>
          <w:p w14:paraId="794B945A" w14:textId="77777777" w:rsidR="00824D35" w:rsidRPr="006F17EE" w:rsidRDefault="00824D35" w:rsidP="00824D35">
            <w:pPr>
              <w:spacing w:after="0"/>
              <w:rPr>
                <w:sz w:val="28"/>
                <w:szCs w:val="28"/>
                <w:cs/>
              </w:rPr>
            </w:pPr>
            <w:bookmarkStart w:id="17" w:name="OLE_LINK408"/>
            <w:r w:rsidRPr="006F17EE">
              <w:rPr>
                <w:rFonts w:cs="Times New Roman"/>
                <w:sz w:val="28"/>
                <w:szCs w:val="28"/>
              </w:rPr>
              <w:lastRenderedPageBreak/>
              <w:t>Vulnerability to natural disaster</w:t>
            </w:r>
            <w:bookmarkEnd w:id="17"/>
          </w:p>
        </w:tc>
        <w:tc>
          <w:tcPr>
            <w:tcW w:w="243" w:type="pct"/>
          </w:tcPr>
          <w:p w14:paraId="63873060" w14:textId="4DF0AC82" w:rsidR="00824D35" w:rsidRPr="006F17EE" w:rsidRDefault="00824D35" w:rsidP="00824D35">
            <w:pPr>
              <w:spacing w:after="0"/>
              <w:jc w:val="center"/>
              <w:rPr>
                <w:sz w:val="28"/>
                <w:szCs w:val="28"/>
              </w:rPr>
            </w:pPr>
            <w:r w:rsidRPr="006F17EE">
              <w:rPr>
                <w:rFonts w:hint="cs"/>
                <w:sz w:val="28"/>
                <w:szCs w:val="28"/>
              </w:rPr>
              <w:t>√</w:t>
            </w:r>
          </w:p>
        </w:tc>
        <w:tc>
          <w:tcPr>
            <w:tcW w:w="204" w:type="pct"/>
          </w:tcPr>
          <w:p w14:paraId="5457B5DB" w14:textId="77777777" w:rsidR="00824D35" w:rsidRPr="006F17EE" w:rsidRDefault="00824D35" w:rsidP="00824D35">
            <w:pPr>
              <w:spacing w:after="0"/>
              <w:rPr>
                <w:sz w:val="28"/>
                <w:szCs w:val="28"/>
              </w:rPr>
            </w:pPr>
          </w:p>
        </w:tc>
        <w:tc>
          <w:tcPr>
            <w:tcW w:w="556" w:type="pct"/>
          </w:tcPr>
          <w:p w14:paraId="43E86A60" w14:textId="77777777" w:rsidR="00824D35" w:rsidRPr="006F17EE" w:rsidRDefault="00824D35" w:rsidP="00824D35">
            <w:pPr>
              <w:spacing w:after="0"/>
              <w:rPr>
                <w:sz w:val="28"/>
                <w:szCs w:val="28"/>
              </w:rPr>
            </w:pPr>
          </w:p>
        </w:tc>
        <w:tc>
          <w:tcPr>
            <w:tcW w:w="216" w:type="pct"/>
          </w:tcPr>
          <w:p w14:paraId="4645BA38" w14:textId="77777777" w:rsidR="00824D35" w:rsidRPr="006F17EE" w:rsidRDefault="00824D35" w:rsidP="00824D35">
            <w:pPr>
              <w:spacing w:after="0"/>
              <w:rPr>
                <w:sz w:val="28"/>
                <w:szCs w:val="28"/>
              </w:rPr>
            </w:pPr>
          </w:p>
        </w:tc>
        <w:tc>
          <w:tcPr>
            <w:tcW w:w="1445" w:type="pct"/>
            <w:vAlign w:val="center"/>
          </w:tcPr>
          <w:p w14:paraId="7C05CBE9" w14:textId="1CF1544B" w:rsidR="00824D35" w:rsidRPr="006F17EE" w:rsidRDefault="00824D35" w:rsidP="00824D35">
            <w:pPr>
              <w:spacing w:after="0"/>
              <w:jc w:val="thaiDistribute"/>
              <w:rPr>
                <w:sz w:val="28"/>
                <w:szCs w:val="28"/>
              </w:rPr>
            </w:pPr>
            <w:r w:rsidRPr="006F17EE">
              <w:rPr>
                <w:sz w:val="28"/>
                <w:szCs w:val="28"/>
              </w:rPr>
              <w:t xml:space="preserve">The project modification involves retrofitting an inactive kiln (TL-6) and integrating a new production stream entirely within the existing factory premises. </w:t>
            </w:r>
            <w:r w:rsidRPr="00D811F9">
              <w:rPr>
                <w:rFonts w:hint="cs"/>
                <w:color w:val="000000" w:themeColor="text1"/>
                <w:sz w:val="28"/>
                <w:szCs w:val="28"/>
                <w:shd w:val="clear" w:color="auto" w:fill="FFFFFF"/>
              </w:rPr>
              <w:t>Because the project remains completely within the currently designed drainage and flood protection boundaries, it will not alter or negatively impact the plant's overall drainage system and flood conditions.</w:t>
            </w:r>
          </w:p>
        </w:tc>
        <w:tc>
          <w:tcPr>
            <w:tcW w:w="1041" w:type="pct"/>
          </w:tcPr>
          <w:p w14:paraId="056C941F" w14:textId="77777777" w:rsidR="00824D35" w:rsidRPr="006F17EE" w:rsidRDefault="00824D35" w:rsidP="00824D35">
            <w:pPr>
              <w:spacing w:after="0"/>
              <w:jc w:val="thaiDistribute"/>
              <w:rPr>
                <w:sz w:val="28"/>
                <w:szCs w:val="28"/>
              </w:rPr>
            </w:pPr>
          </w:p>
        </w:tc>
      </w:tr>
      <w:tr w:rsidR="00824D35" w:rsidRPr="006F17EE" w14:paraId="527876A4" w14:textId="77777777" w:rsidTr="00824D35">
        <w:trPr>
          <w:jc w:val="center"/>
        </w:trPr>
        <w:tc>
          <w:tcPr>
            <w:tcW w:w="1295" w:type="pct"/>
          </w:tcPr>
          <w:p w14:paraId="5BB108D4" w14:textId="1DB4F69E" w:rsidR="00824D35" w:rsidRPr="006B5F65" w:rsidRDefault="00824D35" w:rsidP="00824D35">
            <w:pPr>
              <w:spacing w:after="0"/>
              <w:rPr>
                <w:rFonts w:cs="Times New Roman"/>
                <w:sz w:val="28"/>
                <w:szCs w:val="28"/>
                <w:cs/>
              </w:rPr>
            </w:pPr>
            <w:r w:rsidRPr="006F17EE">
              <w:rPr>
                <w:rFonts w:cs="Times New Roman"/>
                <w:sz w:val="28"/>
                <w:szCs w:val="28"/>
              </w:rPr>
              <w:t>Other</w:t>
            </w:r>
          </w:p>
        </w:tc>
        <w:tc>
          <w:tcPr>
            <w:tcW w:w="243" w:type="pct"/>
          </w:tcPr>
          <w:p w14:paraId="31ACA3EE" w14:textId="2A36E460" w:rsidR="00824D35" w:rsidRPr="006F17EE" w:rsidRDefault="00824D35" w:rsidP="00824D35">
            <w:pPr>
              <w:spacing w:after="0"/>
              <w:jc w:val="center"/>
              <w:rPr>
                <w:sz w:val="28"/>
                <w:szCs w:val="28"/>
              </w:rPr>
            </w:pPr>
          </w:p>
        </w:tc>
        <w:tc>
          <w:tcPr>
            <w:tcW w:w="204" w:type="pct"/>
          </w:tcPr>
          <w:p w14:paraId="47199F0D" w14:textId="77777777" w:rsidR="00824D35" w:rsidRPr="006F17EE" w:rsidRDefault="00824D35" w:rsidP="00824D35">
            <w:pPr>
              <w:spacing w:after="0"/>
              <w:rPr>
                <w:sz w:val="28"/>
                <w:szCs w:val="28"/>
              </w:rPr>
            </w:pPr>
          </w:p>
        </w:tc>
        <w:tc>
          <w:tcPr>
            <w:tcW w:w="556" w:type="pct"/>
          </w:tcPr>
          <w:p w14:paraId="3CF79B67" w14:textId="77777777" w:rsidR="00824D35" w:rsidRPr="006F17EE" w:rsidRDefault="00824D35" w:rsidP="00824D35">
            <w:pPr>
              <w:spacing w:after="0"/>
              <w:rPr>
                <w:sz w:val="28"/>
                <w:szCs w:val="28"/>
              </w:rPr>
            </w:pPr>
          </w:p>
        </w:tc>
        <w:tc>
          <w:tcPr>
            <w:tcW w:w="216" w:type="pct"/>
          </w:tcPr>
          <w:p w14:paraId="0211848E" w14:textId="77777777" w:rsidR="00824D35" w:rsidRPr="006F17EE" w:rsidRDefault="00824D35" w:rsidP="00824D35">
            <w:pPr>
              <w:spacing w:after="0"/>
              <w:rPr>
                <w:sz w:val="28"/>
                <w:szCs w:val="28"/>
              </w:rPr>
            </w:pPr>
          </w:p>
        </w:tc>
        <w:tc>
          <w:tcPr>
            <w:tcW w:w="1445" w:type="pct"/>
          </w:tcPr>
          <w:p w14:paraId="7516EFA8" w14:textId="4520FDCA" w:rsidR="00824D35" w:rsidRPr="006F17EE" w:rsidRDefault="00824D35" w:rsidP="00824D35">
            <w:pPr>
              <w:spacing w:after="0"/>
              <w:jc w:val="both"/>
              <w:rPr>
                <w:sz w:val="28"/>
                <w:szCs w:val="28"/>
              </w:rPr>
            </w:pPr>
            <w:r>
              <w:rPr>
                <w:sz w:val="28"/>
                <w:szCs w:val="28"/>
              </w:rPr>
              <w:t>N/A</w:t>
            </w:r>
          </w:p>
        </w:tc>
        <w:tc>
          <w:tcPr>
            <w:tcW w:w="1041" w:type="pct"/>
          </w:tcPr>
          <w:p w14:paraId="0BF50975" w14:textId="3B3D98F0" w:rsidR="00824D35" w:rsidRPr="006F17EE" w:rsidRDefault="00824D35" w:rsidP="00824D35">
            <w:pPr>
              <w:spacing w:after="0"/>
              <w:jc w:val="both"/>
              <w:rPr>
                <w:sz w:val="28"/>
                <w:szCs w:val="28"/>
              </w:rPr>
            </w:pPr>
          </w:p>
        </w:tc>
      </w:tr>
      <w:tr w:rsidR="00824D35" w:rsidRPr="006F17EE" w14:paraId="63099C98" w14:textId="77777777" w:rsidTr="00824D35">
        <w:trPr>
          <w:jc w:val="center"/>
        </w:trPr>
        <w:tc>
          <w:tcPr>
            <w:tcW w:w="3959" w:type="pct"/>
            <w:gridSpan w:val="6"/>
            <w:shd w:val="clear" w:color="auto" w:fill="F2F2F2"/>
            <w:vAlign w:val="center"/>
          </w:tcPr>
          <w:p w14:paraId="726C40B3" w14:textId="77777777" w:rsidR="00824D35" w:rsidRPr="006F17EE" w:rsidRDefault="00824D35" w:rsidP="00824D35">
            <w:pPr>
              <w:spacing w:after="0"/>
              <w:rPr>
                <w:sz w:val="28"/>
                <w:szCs w:val="28"/>
              </w:rPr>
            </w:pPr>
            <w:r w:rsidRPr="006F17EE">
              <w:rPr>
                <w:rFonts w:hint="cs"/>
                <w:b/>
                <w:bCs/>
                <w:sz w:val="28"/>
                <w:szCs w:val="28"/>
                <w:cs/>
              </w:rPr>
              <w:t xml:space="preserve">1.2 </w:t>
            </w:r>
            <w:r w:rsidRPr="006F17EE">
              <w:rPr>
                <w:b/>
                <w:bCs/>
                <w:sz w:val="28"/>
                <w:szCs w:val="28"/>
              </w:rPr>
              <w:t>Waste management</w:t>
            </w:r>
          </w:p>
        </w:tc>
        <w:tc>
          <w:tcPr>
            <w:tcW w:w="1041" w:type="pct"/>
            <w:shd w:val="clear" w:color="auto" w:fill="F2F2F2"/>
          </w:tcPr>
          <w:p w14:paraId="3DFB0C09" w14:textId="77777777" w:rsidR="00824D35" w:rsidRPr="006F17EE" w:rsidRDefault="00824D35" w:rsidP="00824D35">
            <w:pPr>
              <w:spacing w:after="0"/>
              <w:rPr>
                <w:b/>
                <w:bCs/>
                <w:sz w:val="28"/>
                <w:szCs w:val="28"/>
                <w:cs/>
              </w:rPr>
            </w:pPr>
          </w:p>
        </w:tc>
      </w:tr>
      <w:tr w:rsidR="00824D35" w:rsidRPr="006F17EE" w14:paraId="17B4E26E" w14:textId="77777777" w:rsidTr="00824D35">
        <w:trPr>
          <w:jc w:val="center"/>
        </w:trPr>
        <w:tc>
          <w:tcPr>
            <w:tcW w:w="1295" w:type="pct"/>
          </w:tcPr>
          <w:p w14:paraId="02C95F92" w14:textId="77777777" w:rsidR="00824D35" w:rsidRPr="006F17EE" w:rsidRDefault="00824D35" w:rsidP="00824D35">
            <w:pPr>
              <w:spacing w:after="0"/>
              <w:rPr>
                <w:sz w:val="28"/>
                <w:szCs w:val="28"/>
              </w:rPr>
            </w:pPr>
            <w:bookmarkStart w:id="18" w:name="OLE_LINK409"/>
            <w:r w:rsidRPr="006F17EE">
              <w:rPr>
                <w:rFonts w:cs="Times New Roman"/>
                <w:sz w:val="28"/>
                <w:szCs w:val="28"/>
              </w:rPr>
              <w:t>Increase in solid waste/municipal solid waste</w:t>
            </w:r>
            <w:bookmarkEnd w:id="18"/>
          </w:p>
        </w:tc>
        <w:tc>
          <w:tcPr>
            <w:tcW w:w="243" w:type="pct"/>
          </w:tcPr>
          <w:p w14:paraId="02640A2F" w14:textId="1BB4AC47" w:rsidR="00824D35" w:rsidRPr="006F17EE" w:rsidRDefault="00824D35" w:rsidP="00824D35">
            <w:pPr>
              <w:spacing w:after="0"/>
              <w:jc w:val="center"/>
              <w:rPr>
                <w:sz w:val="28"/>
                <w:szCs w:val="28"/>
              </w:rPr>
            </w:pPr>
            <w:r w:rsidRPr="006F17EE">
              <w:rPr>
                <w:rFonts w:hint="cs"/>
                <w:sz w:val="28"/>
                <w:szCs w:val="28"/>
              </w:rPr>
              <w:t>√</w:t>
            </w:r>
          </w:p>
        </w:tc>
        <w:tc>
          <w:tcPr>
            <w:tcW w:w="204" w:type="pct"/>
          </w:tcPr>
          <w:p w14:paraId="52E74BA5" w14:textId="77777777" w:rsidR="00824D35" w:rsidRPr="006F17EE" w:rsidRDefault="00824D35" w:rsidP="00824D35">
            <w:pPr>
              <w:spacing w:after="0"/>
              <w:ind w:firstLine="720"/>
              <w:rPr>
                <w:sz w:val="28"/>
                <w:szCs w:val="28"/>
              </w:rPr>
            </w:pPr>
          </w:p>
        </w:tc>
        <w:tc>
          <w:tcPr>
            <w:tcW w:w="556" w:type="pct"/>
          </w:tcPr>
          <w:p w14:paraId="0E4DEDFA" w14:textId="77777777" w:rsidR="00824D35" w:rsidRPr="006F17EE" w:rsidRDefault="00824D35" w:rsidP="00824D35">
            <w:pPr>
              <w:spacing w:after="0"/>
              <w:ind w:firstLine="720"/>
              <w:rPr>
                <w:sz w:val="28"/>
                <w:szCs w:val="28"/>
              </w:rPr>
            </w:pPr>
          </w:p>
        </w:tc>
        <w:tc>
          <w:tcPr>
            <w:tcW w:w="216" w:type="pct"/>
          </w:tcPr>
          <w:p w14:paraId="5EAF5760" w14:textId="77777777" w:rsidR="00824D35" w:rsidRPr="006F17EE" w:rsidRDefault="00824D35" w:rsidP="00824D35">
            <w:pPr>
              <w:spacing w:after="0"/>
              <w:ind w:firstLine="720"/>
              <w:rPr>
                <w:sz w:val="28"/>
                <w:szCs w:val="28"/>
              </w:rPr>
            </w:pPr>
          </w:p>
        </w:tc>
        <w:tc>
          <w:tcPr>
            <w:tcW w:w="1445" w:type="pct"/>
          </w:tcPr>
          <w:p w14:paraId="07B7E9A0" w14:textId="2D881093" w:rsidR="00824D35" w:rsidRPr="00824D35" w:rsidRDefault="00824D35" w:rsidP="00824D35">
            <w:pPr>
              <w:spacing w:after="0"/>
              <w:jc w:val="both"/>
              <w:rPr>
                <w:sz w:val="28"/>
                <w:szCs w:val="28"/>
              </w:rPr>
            </w:pPr>
            <w:r w:rsidRPr="00824D35">
              <w:rPr>
                <w:rStyle w:val="ng-star-inserted"/>
                <w:rFonts w:hint="cs"/>
                <w:color w:val="000000" w:themeColor="text1"/>
                <w:sz w:val="28"/>
                <w:szCs w:val="28"/>
                <w:shd w:val="clear" w:color="auto" w:fill="FFFFFF"/>
              </w:rPr>
              <w:t xml:space="preserve">There will be </w:t>
            </w:r>
            <w:r w:rsidRPr="00824D35">
              <w:rPr>
                <w:rFonts w:hint="cs"/>
                <w:color w:val="000000" w:themeColor="text1"/>
                <w:sz w:val="28"/>
                <w:szCs w:val="28"/>
                <w:shd w:val="clear" w:color="auto" w:fill="FFFFFF"/>
              </w:rPr>
              <w:t>no increase</w:t>
            </w:r>
            <w:r w:rsidRPr="00824D35">
              <w:rPr>
                <w:rStyle w:val="ng-star-inserted"/>
                <w:rFonts w:hint="cs"/>
                <w:color w:val="000000" w:themeColor="text1"/>
                <w:sz w:val="28"/>
                <w:szCs w:val="28"/>
                <w:shd w:val="clear" w:color="auto" w:fill="FFFFFF"/>
              </w:rPr>
              <w:t xml:space="preserve"> in general municipal solid waste from the plant's daily operations. Because the number of employees will not change</w:t>
            </w:r>
            <w:r>
              <w:rPr>
                <w:rStyle w:val="ng-star-inserted"/>
                <w:color w:val="000000" w:themeColor="text1"/>
                <w:sz w:val="28"/>
                <w:szCs w:val="28"/>
                <w:shd w:val="clear" w:color="auto" w:fill="FFFFFF"/>
              </w:rPr>
              <w:t xml:space="preserve">, </w:t>
            </w:r>
            <w:r w:rsidRPr="00824D35">
              <w:rPr>
                <w:rFonts w:hint="cs"/>
                <w:color w:val="000000" w:themeColor="text1"/>
                <w:sz w:val="28"/>
                <w:szCs w:val="28"/>
                <w:shd w:val="clear" w:color="auto" w:fill="FFFFFF"/>
              </w:rPr>
              <w:t>municipal solid waste will remain constant at the baseline level of 253 kilograms per day</w:t>
            </w:r>
            <w:r>
              <w:rPr>
                <w:color w:val="000000" w:themeColor="text1"/>
                <w:sz w:val="28"/>
                <w:szCs w:val="28"/>
                <w:shd w:val="clear" w:color="auto" w:fill="FFFFFF"/>
              </w:rPr>
              <w:t>.</w:t>
            </w:r>
          </w:p>
        </w:tc>
        <w:tc>
          <w:tcPr>
            <w:tcW w:w="1041" w:type="pct"/>
          </w:tcPr>
          <w:p w14:paraId="358A5A3F" w14:textId="77777777" w:rsidR="00824D35" w:rsidRPr="006F17EE" w:rsidRDefault="00824D35" w:rsidP="00824D35">
            <w:pPr>
              <w:spacing w:after="0"/>
              <w:ind w:firstLine="720"/>
              <w:rPr>
                <w:sz w:val="28"/>
                <w:szCs w:val="28"/>
              </w:rPr>
            </w:pPr>
          </w:p>
        </w:tc>
      </w:tr>
      <w:tr w:rsidR="00824D35" w:rsidRPr="006F17EE" w14:paraId="076B521C" w14:textId="77777777" w:rsidTr="00824D35">
        <w:trPr>
          <w:jc w:val="center"/>
        </w:trPr>
        <w:tc>
          <w:tcPr>
            <w:tcW w:w="1295" w:type="pct"/>
          </w:tcPr>
          <w:p w14:paraId="115F4AA4" w14:textId="77777777" w:rsidR="00824D35" w:rsidRPr="006F17EE" w:rsidRDefault="00824D35" w:rsidP="00824D35">
            <w:pPr>
              <w:spacing w:after="0"/>
              <w:rPr>
                <w:sz w:val="28"/>
                <w:szCs w:val="28"/>
              </w:rPr>
            </w:pPr>
            <w:r w:rsidRPr="006F17EE">
              <w:rPr>
                <w:rFonts w:cs="Times New Roman"/>
                <w:sz w:val="28"/>
                <w:szCs w:val="28"/>
              </w:rPr>
              <w:lastRenderedPageBreak/>
              <w:t>Increase in hazardous waste such as waste contaminated with oil, chemicals and used oil etc.</w:t>
            </w:r>
          </w:p>
        </w:tc>
        <w:tc>
          <w:tcPr>
            <w:tcW w:w="243" w:type="pct"/>
          </w:tcPr>
          <w:p w14:paraId="0FBF1D4B" w14:textId="1387FFC1" w:rsidR="00824D35" w:rsidRPr="006F17EE" w:rsidRDefault="00E81795" w:rsidP="00E81795">
            <w:pPr>
              <w:spacing w:after="0"/>
              <w:ind w:firstLine="7"/>
              <w:jc w:val="center"/>
              <w:rPr>
                <w:sz w:val="28"/>
                <w:szCs w:val="28"/>
              </w:rPr>
            </w:pPr>
            <w:r w:rsidRPr="006F17EE">
              <w:rPr>
                <w:rFonts w:hint="cs"/>
                <w:sz w:val="28"/>
                <w:szCs w:val="28"/>
              </w:rPr>
              <w:t>√</w:t>
            </w:r>
          </w:p>
        </w:tc>
        <w:tc>
          <w:tcPr>
            <w:tcW w:w="204" w:type="pct"/>
          </w:tcPr>
          <w:p w14:paraId="31D38410" w14:textId="7FE1C679" w:rsidR="00824D35" w:rsidRPr="006F17EE" w:rsidRDefault="00824D35" w:rsidP="00824D35">
            <w:pPr>
              <w:spacing w:after="0"/>
              <w:jc w:val="center"/>
              <w:rPr>
                <w:sz w:val="28"/>
                <w:szCs w:val="28"/>
              </w:rPr>
            </w:pPr>
          </w:p>
        </w:tc>
        <w:tc>
          <w:tcPr>
            <w:tcW w:w="556" w:type="pct"/>
          </w:tcPr>
          <w:p w14:paraId="1A7E2E09" w14:textId="77777777" w:rsidR="00824D35" w:rsidRPr="006F17EE" w:rsidRDefault="00824D35" w:rsidP="00824D35">
            <w:pPr>
              <w:spacing w:after="0"/>
              <w:ind w:firstLine="720"/>
              <w:rPr>
                <w:sz w:val="28"/>
                <w:szCs w:val="28"/>
              </w:rPr>
            </w:pPr>
          </w:p>
        </w:tc>
        <w:tc>
          <w:tcPr>
            <w:tcW w:w="216" w:type="pct"/>
          </w:tcPr>
          <w:p w14:paraId="75B8C909" w14:textId="77777777" w:rsidR="00824D35" w:rsidRPr="006F17EE" w:rsidRDefault="00824D35" w:rsidP="00824D35">
            <w:pPr>
              <w:spacing w:after="0"/>
              <w:ind w:firstLine="720"/>
              <w:rPr>
                <w:sz w:val="28"/>
                <w:szCs w:val="28"/>
              </w:rPr>
            </w:pPr>
          </w:p>
        </w:tc>
        <w:tc>
          <w:tcPr>
            <w:tcW w:w="1445" w:type="pct"/>
          </w:tcPr>
          <w:p w14:paraId="4D056032" w14:textId="39F7907F" w:rsidR="00824D35" w:rsidRPr="00E81795" w:rsidRDefault="00E81795" w:rsidP="00824D35">
            <w:pPr>
              <w:spacing w:after="0"/>
              <w:jc w:val="both"/>
              <w:rPr>
                <w:sz w:val="28"/>
                <w:szCs w:val="28"/>
                <w:cs/>
              </w:rPr>
            </w:pPr>
            <w:r w:rsidRPr="00E81795">
              <w:rPr>
                <w:rFonts w:hint="cs"/>
                <w:sz w:val="28"/>
                <w:szCs w:val="28"/>
                <w:shd w:val="clear" w:color="auto" w:fill="FFFFFF"/>
              </w:rPr>
              <w:t>The overall amount of waste generated from the production process will decrease.</w:t>
            </w:r>
          </w:p>
        </w:tc>
        <w:tc>
          <w:tcPr>
            <w:tcW w:w="1041" w:type="pct"/>
          </w:tcPr>
          <w:p w14:paraId="624836CD" w14:textId="523DABB2" w:rsidR="00824D35" w:rsidRPr="006F17EE" w:rsidRDefault="00824D35" w:rsidP="00824D35">
            <w:pPr>
              <w:spacing w:after="0"/>
              <w:rPr>
                <w:sz w:val="28"/>
                <w:szCs w:val="28"/>
              </w:rPr>
            </w:pPr>
          </w:p>
        </w:tc>
      </w:tr>
      <w:tr w:rsidR="00824D35" w:rsidRPr="006F17EE" w14:paraId="70B07D8E" w14:textId="77777777" w:rsidTr="00824D35">
        <w:trPr>
          <w:jc w:val="center"/>
        </w:trPr>
        <w:tc>
          <w:tcPr>
            <w:tcW w:w="1295" w:type="pct"/>
          </w:tcPr>
          <w:p w14:paraId="3B39A469" w14:textId="77777777" w:rsidR="00824D35" w:rsidRPr="006F17EE" w:rsidRDefault="00824D35" w:rsidP="00824D35">
            <w:pPr>
              <w:spacing w:after="0"/>
              <w:rPr>
                <w:sz w:val="28"/>
                <w:szCs w:val="28"/>
              </w:rPr>
            </w:pPr>
            <w:r w:rsidRPr="006F17EE">
              <w:rPr>
                <w:rFonts w:cs="Times New Roman"/>
                <w:sz w:val="28"/>
                <w:szCs w:val="28"/>
              </w:rPr>
              <w:t>Increase in infectious waste</w:t>
            </w:r>
          </w:p>
        </w:tc>
        <w:tc>
          <w:tcPr>
            <w:tcW w:w="243" w:type="pct"/>
          </w:tcPr>
          <w:p w14:paraId="2D651860" w14:textId="77822C79" w:rsidR="00824D35" w:rsidRPr="006F17EE" w:rsidRDefault="00824D35" w:rsidP="00824D35">
            <w:pPr>
              <w:spacing w:after="0"/>
              <w:jc w:val="center"/>
              <w:rPr>
                <w:sz w:val="28"/>
                <w:szCs w:val="28"/>
              </w:rPr>
            </w:pPr>
            <w:r w:rsidRPr="006F17EE">
              <w:rPr>
                <w:rFonts w:hint="cs"/>
                <w:sz w:val="28"/>
                <w:szCs w:val="28"/>
              </w:rPr>
              <w:t>√</w:t>
            </w:r>
          </w:p>
        </w:tc>
        <w:tc>
          <w:tcPr>
            <w:tcW w:w="204" w:type="pct"/>
          </w:tcPr>
          <w:p w14:paraId="1A64F89D" w14:textId="77777777" w:rsidR="00824D35" w:rsidRPr="006F17EE" w:rsidRDefault="00824D35" w:rsidP="00824D35">
            <w:pPr>
              <w:spacing w:after="0"/>
              <w:ind w:firstLine="720"/>
              <w:rPr>
                <w:sz w:val="28"/>
                <w:szCs w:val="28"/>
              </w:rPr>
            </w:pPr>
          </w:p>
        </w:tc>
        <w:tc>
          <w:tcPr>
            <w:tcW w:w="556" w:type="pct"/>
          </w:tcPr>
          <w:p w14:paraId="2EA25B6E" w14:textId="77777777" w:rsidR="00824D35" w:rsidRPr="006F17EE" w:rsidRDefault="00824D35" w:rsidP="00824D35">
            <w:pPr>
              <w:spacing w:after="0"/>
              <w:ind w:firstLine="720"/>
              <w:rPr>
                <w:sz w:val="28"/>
                <w:szCs w:val="28"/>
              </w:rPr>
            </w:pPr>
          </w:p>
        </w:tc>
        <w:tc>
          <w:tcPr>
            <w:tcW w:w="216" w:type="pct"/>
          </w:tcPr>
          <w:p w14:paraId="259A4DE0" w14:textId="77777777" w:rsidR="00824D35" w:rsidRPr="006F17EE" w:rsidRDefault="00824D35" w:rsidP="00824D35">
            <w:pPr>
              <w:spacing w:after="0"/>
              <w:ind w:firstLine="720"/>
              <w:rPr>
                <w:sz w:val="28"/>
                <w:szCs w:val="28"/>
              </w:rPr>
            </w:pPr>
          </w:p>
        </w:tc>
        <w:tc>
          <w:tcPr>
            <w:tcW w:w="1445" w:type="pct"/>
            <w:vAlign w:val="center"/>
          </w:tcPr>
          <w:p w14:paraId="2BAA45B8" w14:textId="3DFA53DA" w:rsidR="00824D35" w:rsidRPr="00A968AE" w:rsidRDefault="00824D35" w:rsidP="00824D35">
            <w:pPr>
              <w:pStyle w:val="NormalWeb"/>
              <w:spacing w:after="0"/>
              <w:jc w:val="both"/>
              <w:rPr>
                <w:rFonts w:ascii="TH SarabunPSK" w:hAnsi="TH SarabunPSK" w:cs="TH SarabunPSK"/>
                <w:sz w:val="28"/>
                <w:szCs w:val="28"/>
              </w:rPr>
            </w:pPr>
            <w:r w:rsidRPr="00A968AE">
              <w:rPr>
                <w:rFonts w:ascii="TH SarabunPSK" w:hAnsi="TH SarabunPSK" w:cs="TH SarabunPSK"/>
                <w:sz w:val="28"/>
                <w:szCs w:val="28"/>
              </w:rPr>
              <w:t xml:space="preserve">The </w:t>
            </w:r>
            <w:r w:rsidRPr="00A968AE">
              <w:rPr>
                <w:rFonts w:ascii="TH SarabunPSK" w:hAnsi="TH SarabunPSK"/>
                <w:sz w:val="28"/>
                <w:szCs w:val="28"/>
              </w:rPr>
              <w:t>volume is expected to remain unchanged as there is no increase in the workforce.</w:t>
            </w:r>
          </w:p>
        </w:tc>
        <w:tc>
          <w:tcPr>
            <w:tcW w:w="1041" w:type="pct"/>
          </w:tcPr>
          <w:p w14:paraId="3E41784A" w14:textId="57F0924B" w:rsidR="00824D35" w:rsidRPr="00A968AE" w:rsidRDefault="00824D35" w:rsidP="00824D35">
            <w:pPr>
              <w:pStyle w:val="NormalWeb"/>
              <w:spacing w:after="0"/>
              <w:jc w:val="both"/>
              <w:rPr>
                <w:rFonts w:ascii="TH SarabunPSK" w:hAnsi="TH SarabunPSK" w:cs="TH SarabunPSK"/>
                <w:sz w:val="28"/>
                <w:szCs w:val="28"/>
              </w:rPr>
            </w:pPr>
          </w:p>
        </w:tc>
      </w:tr>
      <w:tr w:rsidR="00824D35" w:rsidRPr="006F17EE" w14:paraId="7CC0D90C" w14:textId="77777777" w:rsidTr="00824D35">
        <w:trPr>
          <w:jc w:val="center"/>
        </w:trPr>
        <w:tc>
          <w:tcPr>
            <w:tcW w:w="1295" w:type="pct"/>
          </w:tcPr>
          <w:p w14:paraId="3DCDA626" w14:textId="77777777" w:rsidR="00824D35" w:rsidRPr="006F17EE" w:rsidRDefault="00824D35" w:rsidP="00824D35">
            <w:pPr>
              <w:spacing w:after="0"/>
              <w:rPr>
                <w:sz w:val="28"/>
                <w:szCs w:val="28"/>
              </w:rPr>
            </w:pPr>
            <w:r w:rsidRPr="006F17EE">
              <w:rPr>
                <w:rFonts w:cs="Times New Roman"/>
                <w:sz w:val="28"/>
                <w:szCs w:val="28"/>
              </w:rPr>
              <w:t>Increase in electronic waste</w:t>
            </w:r>
          </w:p>
        </w:tc>
        <w:tc>
          <w:tcPr>
            <w:tcW w:w="243" w:type="pct"/>
          </w:tcPr>
          <w:p w14:paraId="156BD97F" w14:textId="57F11F6F" w:rsidR="00824D35" w:rsidRPr="006F17EE" w:rsidRDefault="00824D35" w:rsidP="00824D35">
            <w:pPr>
              <w:spacing w:after="0"/>
              <w:jc w:val="center"/>
              <w:rPr>
                <w:sz w:val="28"/>
                <w:szCs w:val="28"/>
              </w:rPr>
            </w:pPr>
            <w:r w:rsidRPr="006F17EE">
              <w:rPr>
                <w:rFonts w:hint="cs"/>
                <w:sz w:val="28"/>
                <w:szCs w:val="28"/>
              </w:rPr>
              <w:t>√</w:t>
            </w:r>
          </w:p>
        </w:tc>
        <w:tc>
          <w:tcPr>
            <w:tcW w:w="204" w:type="pct"/>
          </w:tcPr>
          <w:p w14:paraId="6583A0DF" w14:textId="77777777" w:rsidR="00824D35" w:rsidRPr="006F17EE" w:rsidRDefault="00824D35" w:rsidP="00824D35">
            <w:pPr>
              <w:spacing w:after="0"/>
              <w:ind w:firstLine="720"/>
              <w:rPr>
                <w:sz w:val="28"/>
                <w:szCs w:val="28"/>
              </w:rPr>
            </w:pPr>
          </w:p>
        </w:tc>
        <w:tc>
          <w:tcPr>
            <w:tcW w:w="556" w:type="pct"/>
          </w:tcPr>
          <w:p w14:paraId="05BF6CA6" w14:textId="77777777" w:rsidR="00824D35" w:rsidRPr="006F17EE" w:rsidRDefault="00824D35" w:rsidP="00824D35">
            <w:pPr>
              <w:spacing w:after="0"/>
              <w:ind w:firstLine="720"/>
              <w:rPr>
                <w:sz w:val="28"/>
                <w:szCs w:val="28"/>
              </w:rPr>
            </w:pPr>
          </w:p>
        </w:tc>
        <w:tc>
          <w:tcPr>
            <w:tcW w:w="216" w:type="pct"/>
          </w:tcPr>
          <w:p w14:paraId="1BB7C36B" w14:textId="77777777" w:rsidR="00824D35" w:rsidRPr="006F17EE" w:rsidRDefault="00824D35" w:rsidP="00824D35">
            <w:pPr>
              <w:spacing w:after="0"/>
              <w:ind w:firstLine="720"/>
              <w:rPr>
                <w:sz w:val="28"/>
                <w:szCs w:val="28"/>
              </w:rPr>
            </w:pPr>
          </w:p>
        </w:tc>
        <w:tc>
          <w:tcPr>
            <w:tcW w:w="1445" w:type="pct"/>
            <w:vAlign w:val="center"/>
          </w:tcPr>
          <w:p w14:paraId="73D0B2AA" w14:textId="7B935A4A" w:rsidR="00824D35" w:rsidRPr="006F17EE" w:rsidRDefault="00824D35" w:rsidP="00824D35">
            <w:pPr>
              <w:spacing w:after="0"/>
              <w:jc w:val="both"/>
              <w:rPr>
                <w:sz w:val="28"/>
                <w:szCs w:val="28"/>
              </w:rPr>
            </w:pPr>
            <w:r w:rsidRPr="00A968AE">
              <w:rPr>
                <w:sz w:val="28"/>
                <w:szCs w:val="28"/>
              </w:rPr>
              <w:t>The volume is expected to remain unchanged as there is no increase in the workforce.</w:t>
            </w:r>
          </w:p>
        </w:tc>
        <w:tc>
          <w:tcPr>
            <w:tcW w:w="1041" w:type="pct"/>
          </w:tcPr>
          <w:p w14:paraId="286318F3" w14:textId="43293E9B" w:rsidR="00824D35" w:rsidRPr="006F17EE" w:rsidRDefault="00824D35" w:rsidP="00824D35">
            <w:pPr>
              <w:spacing w:after="0"/>
              <w:rPr>
                <w:sz w:val="28"/>
                <w:szCs w:val="28"/>
              </w:rPr>
            </w:pPr>
          </w:p>
        </w:tc>
      </w:tr>
      <w:tr w:rsidR="00E81795" w:rsidRPr="006F17EE" w14:paraId="6CE60A37" w14:textId="77777777" w:rsidTr="00824D35">
        <w:trPr>
          <w:jc w:val="center"/>
        </w:trPr>
        <w:tc>
          <w:tcPr>
            <w:tcW w:w="1295" w:type="pct"/>
          </w:tcPr>
          <w:p w14:paraId="0D539919" w14:textId="73DDA86F" w:rsidR="00E81795" w:rsidRPr="006F17EE" w:rsidRDefault="00E81795" w:rsidP="00E81795">
            <w:pPr>
              <w:spacing w:after="0"/>
              <w:rPr>
                <w:sz w:val="28"/>
                <w:szCs w:val="28"/>
                <w:cs/>
              </w:rPr>
            </w:pPr>
            <w:r>
              <w:rPr>
                <w:rFonts w:cs="Times New Roman"/>
                <w:sz w:val="28"/>
                <w:szCs w:val="28"/>
              </w:rPr>
              <w:t>Waste from production process</w:t>
            </w:r>
          </w:p>
        </w:tc>
        <w:tc>
          <w:tcPr>
            <w:tcW w:w="243" w:type="pct"/>
          </w:tcPr>
          <w:p w14:paraId="5B2511BF" w14:textId="77777777" w:rsidR="00E81795" w:rsidRPr="006F17EE" w:rsidRDefault="00E81795" w:rsidP="00E81795">
            <w:pPr>
              <w:spacing w:after="0"/>
              <w:ind w:firstLine="720"/>
              <w:rPr>
                <w:sz w:val="28"/>
                <w:szCs w:val="28"/>
              </w:rPr>
            </w:pPr>
          </w:p>
        </w:tc>
        <w:tc>
          <w:tcPr>
            <w:tcW w:w="204" w:type="pct"/>
          </w:tcPr>
          <w:p w14:paraId="3826B909" w14:textId="1F561A4F" w:rsidR="00E81795" w:rsidRPr="006F17EE" w:rsidRDefault="00E81795" w:rsidP="00E81795">
            <w:pPr>
              <w:spacing w:after="0"/>
              <w:ind w:hanging="7"/>
              <w:jc w:val="center"/>
              <w:rPr>
                <w:sz w:val="28"/>
                <w:szCs w:val="28"/>
              </w:rPr>
            </w:pPr>
            <w:r w:rsidRPr="006F17EE">
              <w:rPr>
                <w:rFonts w:hint="cs"/>
                <w:sz w:val="28"/>
                <w:szCs w:val="28"/>
              </w:rPr>
              <w:t>√</w:t>
            </w:r>
          </w:p>
        </w:tc>
        <w:tc>
          <w:tcPr>
            <w:tcW w:w="556" w:type="pct"/>
          </w:tcPr>
          <w:p w14:paraId="40955048" w14:textId="77777777" w:rsidR="00E81795" w:rsidRPr="006F17EE" w:rsidRDefault="00E81795" w:rsidP="00E81795">
            <w:pPr>
              <w:spacing w:after="0"/>
              <w:ind w:firstLine="720"/>
              <w:rPr>
                <w:sz w:val="28"/>
                <w:szCs w:val="28"/>
              </w:rPr>
            </w:pPr>
          </w:p>
        </w:tc>
        <w:tc>
          <w:tcPr>
            <w:tcW w:w="216" w:type="pct"/>
          </w:tcPr>
          <w:p w14:paraId="3B35B4F8" w14:textId="77777777" w:rsidR="00E81795" w:rsidRPr="006F17EE" w:rsidRDefault="00E81795" w:rsidP="00E81795">
            <w:pPr>
              <w:spacing w:after="0"/>
              <w:ind w:firstLine="720"/>
              <w:rPr>
                <w:sz w:val="28"/>
                <w:szCs w:val="28"/>
              </w:rPr>
            </w:pPr>
          </w:p>
        </w:tc>
        <w:tc>
          <w:tcPr>
            <w:tcW w:w="1445" w:type="pct"/>
          </w:tcPr>
          <w:p w14:paraId="166C6DA1" w14:textId="10DF151E" w:rsidR="00E81795" w:rsidRPr="00E81795" w:rsidRDefault="00E81795" w:rsidP="00E81795">
            <w:pPr>
              <w:spacing w:after="0"/>
              <w:rPr>
                <w:sz w:val="28"/>
                <w:szCs w:val="28"/>
                <w:cs/>
              </w:rPr>
            </w:pPr>
            <w:r w:rsidRPr="00E81795">
              <w:rPr>
                <w:sz w:val="28"/>
                <w:szCs w:val="28"/>
              </w:rPr>
              <w:t xml:space="preserve">The flue gas change involves installing a </w:t>
            </w:r>
            <w:proofErr w:type="spellStart"/>
            <w:r w:rsidRPr="00E81795">
              <w:rPr>
                <w:sz w:val="28"/>
                <w:szCs w:val="28"/>
              </w:rPr>
              <w:t>DeSOx</w:t>
            </w:r>
            <w:proofErr w:type="spellEnd"/>
            <w:r w:rsidRPr="00E81795">
              <w:rPr>
                <w:sz w:val="28"/>
                <w:szCs w:val="28"/>
              </w:rPr>
              <w:t xml:space="preserve"> wet scrubber at the TL plant, which produces Gypsum sludge. This sludge will be utilized as a raw material substitute in cement production.</w:t>
            </w:r>
          </w:p>
        </w:tc>
        <w:tc>
          <w:tcPr>
            <w:tcW w:w="1041" w:type="pct"/>
          </w:tcPr>
          <w:p w14:paraId="58B683AB" w14:textId="51A66957" w:rsidR="00E81795" w:rsidRPr="006F17EE" w:rsidRDefault="00E81795" w:rsidP="00E81795">
            <w:pPr>
              <w:spacing w:after="0"/>
              <w:rPr>
                <w:sz w:val="28"/>
                <w:szCs w:val="28"/>
              </w:rPr>
            </w:pPr>
            <w:r w:rsidRPr="00BE5508">
              <w:rPr>
                <w:sz w:val="28"/>
                <w:szCs w:val="28"/>
              </w:rPr>
              <w:t>Drying yards are established to reduce moisture content in sediment before it is used as a substitute raw material in the cement production process.</w:t>
            </w:r>
          </w:p>
        </w:tc>
      </w:tr>
      <w:tr w:rsidR="00E81795" w:rsidRPr="006F17EE" w14:paraId="61C641DC" w14:textId="77777777" w:rsidTr="00BE5508">
        <w:trPr>
          <w:jc w:val="center"/>
        </w:trPr>
        <w:tc>
          <w:tcPr>
            <w:tcW w:w="5000" w:type="pct"/>
            <w:gridSpan w:val="7"/>
            <w:shd w:val="clear" w:color="auto" w:fill="F2F2F2"/>
          </w:tcPr>
          <w:p w14:paraId="5022CAAD" w14:textId="28738046" w:rsidR="00E81795" w:rsidRPr="006F17EE" w:rsidRDefault="00E81795" w:rsidP="00E81795">
            <w:pPr>
              <w:spacing w:after="0"/>
              <w:rPr>
                <w:b/>
                <w:bCs/>
                <w:sz w:val="28"/>
                <w:szCs w:val="28"/>
                <w:cs/>
              </w:rPr>
            </w:pPr>
            <w:r w:rsidRPr="006F17EE">
              <w:rPr>
                <w:rFonts w:hint="cs"/>
                <w:b/>
                <w:bCs/>
                <w:sz w:val="28"/>
                <w:szCs w:val="28"/>
                <w:cs/>
              </w:rPr>
              <w:t xml:space="preserve">1.3 </w:t>
            </w:r>
            <w:r w:rsidRPr="006F17EE">
              <w:rPr>
                <w:b/>
                <w:bCs/>
                <w:sz w:val="28"/>
                <w:szCs w:val="28"/>
              </w:rPr>
              <w:t>Biological resources</w:t>
            </w:r>
          </w:p>
        </w:tc>
      </w:tr>
      <w:tr w:rsidR="00E81795" w:rsidRPr="006F17EE" w14:paraId="0D1C7730" w14:textId="77777777" w:rsidTr="00824D35">
        <w:trPr>
          <w:jc w:val="center"/>
        </w:trPr>
        <w:tc>
          <w:tcPr>
            <w:tcW w:w="1295" w:type="pct"/>
          </w:tcPr>
          <w:p w14:paraId="0DD98E29" w14:textId="77777777" w:rsidR="00E81795" w:rsidRPr="006F17EE" w:rsidRDefault="00E81795" w:rsidP="00E81795">
            <w:pPr>
              <w:spacing w:after="0"/>
              <w:rPr>
                <w:sz w:val="28"/>
                <w:szCs w:val="28"/>
              </w:rPr>
            </w:pPr>
            <w:r w:rsidRPr="006F17EE">
              <w:rPr>
                <w:rFonts w:cs="Times New Roman"/>
                <w:sz w:val="28"/>
                <w:szCs w:val="28"/>
              </w:rPr>
              <w:t xml:space="preserve">Impacts on </w:t>
            </w:r>
            <w:bookmarkStart w:id="19" w:name="OLE_LINK410"/>
            <w:r w:rsidRPr="006F17EE">
              <w:rPr>
                <w:rFonts w:cs="Times New Roman"/>
                <w:sz w:val="28"/>
                <w:szCs w:val="28"/>
              </w:rPr>
              <w:t>forest areas and land-use change</w:t>
            </w:r>
            <w:bookmarkEnd w:id="19"/>
          </w:p>
        </w:tc>
        <w:tc>
          <w:tcPr>
            <w:tcW w:w="243" w:type="pct"/>
          </w:tcPr>
          <w:p w14:paraId="6E2F6A52" w14:textId="0308A0CD" w:rsidR="00E81795" w:rsidRPr="006F17EE" w:rsidRDefault="00E81795" w:rsidP="00E81795">
            <w:pPr>
              <w:spacing w:after="0"/>
              <w:jc w:val="center"/>
              <w:rPr>
                <w:sz w:val="28"/>
                <w:szCs w:val="28"/>
              </w:rPr>
            </w:pPr>
            <w:r w:rsidRPr="006F17EE">
              <w:rPr>
                <w:rFonts w:hint="cs"/>
                <w:sz w:val="28"/>
                <w:szCs w:val="28"/>
              </w:rPr>
              <w:t>√</w:t>
            </w:r>
          </w:p>
        </w:tc>
        <w:tc>
          <w:tcPr>
            <w:tcW w:w="204" w:type="pct"/>
          </w:tcPr>
          <w:p w14:paraId="2C0ECB2B" w14:textId="77777777" w:rsidR="00E81795" w:rsidRPr="006F17EE" w:rsidRDefault="00E81795" w:rsidP="00E81795">
            <w:pPr>
              <w:spacing w:after="0"/>
              <w:ind w:firstLine="720"/>
              <w:rPr>
                <w:sz w:val="28"/>
                <w:szCs w:val="28"/>
              </w:rPr>
            </w:pPr>
          </w:p>
        </w:tc>
        <w:tc>
          <w:tcPr>
            <w:tcW w:w="556" w:type="pct"/>
          </w:tcPr>
          <w:p w14:paraId="4E95025E" w14:textId="77777777" w:rsidR="00E81795" w:rsidRPr="006F17EE" w:rsidRDefault="00E81795" w:rsidP="00E81795">
            <w:pPr>
              <w:spacing w:after="0"/>
              <w:ind w:firstLine="720"/>
              <w:rPr>
                <w:sz w:val="28"/>
                <w:szCs w:val="28"/>
              </w:rPr>
            </w:pPr>
          </w:p>
        </w:tc>
        <w:tc>
          <w:tcPr>
            <w:tcW w:w="216" w:type="pct"/>
          </w:tcPr>
          <w:p w14:paraId="4588B082" w14:textId="77777777" w:rsidR="00E81795" w:rsidRPr="006F17EE" w:rsidRDefault="00E81795" w:rsidP="00E81795">
            <w:pPr>
              <w:spacing w:after="0"/>
              <w:ind w:firstLine="720"/>
              <w:rPr>
                <w:sz w:val="28"/>
                <w:szCs w:val="28"/>
              </w:rPr>
            </w:pPr>
          </w:p>
        </w:tc>
        <w:tc>
          <w:tcPr>
            <w:tcW w:w="1445" w:type="pct"/>
            <w:vAlign w:val="center"/>
          </w:tcPr>
          <w:p w14:paraId="27E83555" w14:textId="762CB1A1" w:rsidR="00E81795" w:rsidRPr="006F17EE" w:rsidRDefault="00E81795" w:rsidP="00E81795">
            <w:pPr>
              <w:spacing w:after="0"/>
              <w:rPr>
                <w:sz w:val="28"/>
                <w:szCs w:val="28"/>
              </w:rPr>
            </w:pPr>
            <w:bookmarkStart w:id="20" w:name="OLE_LINK411"/>
            <w:r w:rsidRPr="006F17EE">
              <w:rPr>
                <w:sz w:val="28"/>
                <w:szCs w:val="28"/>
              </w:rPr>
              <w:t xml:space="preserve">The project modification involves retrofitting an inactive kiln (TL-6) and integrating a new production stream entirely within the existing factory premises. </w:t>
            </w:r>
            <w:r w:rsidRPr="00824D35">
              <w:rPr>
                <w:rStyle w:val="ng-star-inserted"/>
                <w:rFonts w:hint="cs"/>
                <w:color w:val="000000" w:themeColor="text1"/>
                <w:sz w:val="28"/>
                <w:szCs w:val="28"/>
                <w:shd w:val="clear" w:color="auto" w:fill="FFFFFF"/>
              </w:rPr>
              <w:t xml:space="preserve">Because this land is already privately owned and fully developed for </w:t>
            </w:r>
            <w:r w:rsidRPr="00824D35">
              <w:rPr>
                <w:rStyle w:val="ng-star-inserted"/>
                <w:rFonts w:hint="cs"/>
                <w:color w:val="000000" w:themeColor="text1"/>
                <w:sz w:val="28"/>
                <w:szCs w:val="28"/>
                <w:shd w:val="clear" w:color="auto" w:fill="FFFFFF"/>
              </w:rPr>
              <w:lastRenderedPageBreak/>
              <w:t>industrial purposes, the project will not alter the current land-use proportions</w:t>
            </w:r>
            <w:r>
              <w:rPr>
                <w:rStyle w:val="ng-star-inserted"/>
                <w:color w:val="000000" w:themeColor="text1"/>
                <w:sz w:val="28"/>
                <w:szCs w:val="28"/>
                <w:shd w:val="clear" w:color="auto" w:fill="FFFFFF"/>
              </w:rPr>
              <w:t xml:space="preserve"> and forests area</w:t>
            </w:r>
            <w:r w:rsidRPr="00824D35">
              <w:rPr>
                <w:rStyle w:val="ng-star-inserted"/>
                <w:rFonts w:hint="cs"/>
                <w:color w:val="000000" w:themeColor="text1"/>
                <w:sz w:val="28"/>
                <w:szCs w:val="28"/>
                <w:shd w:val="clear" w:color="auto" w:fill="FFFFFF"/>
              </w:rPr>
              <w:t>. The production process area will remain exactly the same at 420.54 Rai (82.28% of the total land)</w:t>
            </w:r>
            <w:r>
              <w:rPr>
                <w:rStyle w:val="ng-star-inserted"/>
                <w:color w:val="000000" w:themeColor="text1"/>
                <w:sz w:val="28"/>
                <w:szCs w:val="28"/>
                <w:shd w:val="clear" w:color="auto" w:fill="FFFFFF"/>
              </w:rPr>
              <w:t>.</w:t>
            </w:r>
            <w:bookmarkEnd w:id="20"/>
          </w:p>
        </w:tc>
        <w:tc>
          <w:tcPr>
            <w:tcW w:w="1041" w:type="pct"/>
          </w:tcPr>
          <w:p w14:paraId="1252CA02" w14:textId="77777777" w:rsidR="00E81795" w:rsidRPr="006F17EE" w:rsidRDefault="00E81795" w:rsidP="00E81795">
            <w:pPr>
              <w:spacing w:after="0"/>
              <w:ind w:firstLine="720"/>
              <w:rPr>
                <w:sz w:val="28"/>
                <w:szCs w:val="28"/>
              </w:rPr>
            </w:pPr>
          </w:p>
        </w:tc>
      </w:tr>
      <w:tr w:rsidR="00E81795" w:rsidRPr="006F17EE" w14:paraId="35729E64" w14:textId="77777777" w:rsidTr="00824D35">
        <w:trPr>
          <w:jc w:val="center"/>
        </w:trPr>
        <w:tc>
          <w:tcPr>
            <w:tcW w:w="1295" w:type="pct"/>
          </w:tcPr>
          <w:p w14:paraId="1815125B" w14:textId="77777777" w:rsidR="00E81795" w:rsidRPr="006F17EE" w:rsidRDefault="00E81795" w:rsidP="00E81795">
            <w:pPr>
              <w:spacing w:after="0"/>
              <w:rPr>
                <w:sz w:val="28"/>
                <w:szCs w:val="28"/>
              </w:rPr>
            </w:pPr>
            <w:r w:rsidRPr="006F17EE">
              <w:rPr>
                <w:rFonts w:cs="Times New Roman"/>
                <w:sz w:val="28"/>
                <w:szCs w:val="28"/>
              </w:rPr>
              <w:t>Loss of land and wildlife ecosystem</w:t>
            </w:r>
          </w:p>
        </w:tc>
        <w:tc>
          <w:tcPr>
            <w:tcW w:w="243" w:type="pct"/>
          </w:tcPr>
          <w:p w14:paraId="7B6DDD16" w14:textId="228CB3BD" w:rsidR="00E81795" w:rsidRPr="006F17EE" w:rsidRDefault="00E81795" w:rsidP="00E81795">
            <w:pPr>
              <w:spacing w:after="0"/>
              <w:jc w:val="center"/>
              <w:rPr>
                <w:sz w:val="28"/>
                <w:szCs w:val="28"/>
              </w:rPr>
            </w:pPr>
            <w:r w:rsidRPr="006F17EE">
              <w:rPr>
                <w:rFonts w:hint="cs"/>
                <w:sz w:val="28"/>
                <w:szCs w:val="28"/>
              </w:rPr>
              <w:t>√</w:t>
            </w:r>
          </w:p>
        </w:tc>
        <w:tc>
          <w:tcPr>
            <w:tcW w:w="204" w:type="pct"/>
          </w:tcPr>
          <w:p w14:paraId="40C77F64" w14:textId="77777777" w:rsidR="00E81795" w:rsidRPr="006F17EE" w:rsidRDefault="00E81795" w:rsidP="00E81795">
            <w:pPr>
              <w:spacing w:after="0"/>
              <w:rPr>
                <w:sz w:val="28"/>
                <w:szCs w:val="28"/>
              </w:rPr>
            </w:pPr>
          </w:p>
        </w:tc>
        <w:tc>
          <w:tcPr>
            <w:tcW w:w="556" w:type="pct"/>
          </w:tcPr>
          <w:p w14:paraId="406EF678" w14:textId="77777777" w:rsidR="00E81795" w:rsidRPr="006F17EE" w:rsidRDefault="00E81795" w:rsidP="00E81795">
            <w:pPr>
              <w:spacing w:after="0"/>
              <w:rPr>
                <w:sz w:val="28"/>
                <w:szCs w:val="28"/>
              </w:rPr>
            </w:pPr>
          </w:p>
        </w:tc>
        <w:tc>
          <w:tcPr>
            <w:tcW w:w="216" w:type="pct"/>
          </w:tcPr>
          <w:p w14:paraId="7BF23CF2" w14:textId="77777777" w:rsidR="00E81795" w:rsidRPr="006F17EE" w:rsidRDefault="00E81795" w:rsidP="00E81795">
            <w:pPr>
              <w:spacing w:after="0"/>
              <w:rPr>
                <w:sz w:val="28"/>
                <w:szCs w:val="28"/>
              </w:rPr>
            </w:pPr>
          </w:p>
        </w:tc>
        <w:tc>
          <w:tcPr>
            <w:tcW w:w="1445" w:type="pct"/>
            <w:vAlign w:val="center"/>
          </w:tcPr>
          <w:p w14:paraId="17190A93" w14:textId="03588F89" w:rsidR="00E81795" w:rsidRPr="006F17EE" w:rsidRDefault="00E81795" w:rsidP="00E81795">
            <w:pPr>
              <w:spacing w:after="0"/>
              <w:rPr>
                <w:sz w:val="28"/>
                <w:szCs w:val="28"/>
              </w:rPr>
            </w:pPr>
            <w:r w:rsidRPr="006F17EE">
              <w:rPr>
                <w:sz w:val="28"/>
                <w:szCs w:val="28"/>
              </w:rPr>
              <w:t xml:space="preserve">The project modification involves retrofitting an inactive kiln (TL-6) and integrating a new production stream entirely within the existing factory premises. </w:t>
            </w:r>
            <w:r w:rsidRPr="00824D35">
              <w:rPr>
                <w:rStyle w:val="ng-star-inserted"/>
                <w:rFonts w:hint="cs"/>
                <w:color w:val="000000" w:themeColor="text1"/>
                <w:sz w:val="28"/>
                <w:szCs w:val="28"/>
                <w:shd w:val="clear" w:color="auto" w:fill="FFFFFF"/>
              </w:rPr>
              <w:t xml:space="preserve">Because this land is already privately owned and fully developed for industrial purposes, the project will not alter the current </w:t>
            </w:r>
            <w:r>
              <w:rPr>
                <w:rStyle w:val="ng-star-inserted"/>
                <w:color w:val="000000" w:themeColor="text1"/>
                <w:sz w:val="28"/>
                <w:szCs w:val="28"/>
                <w:shd w:val="clear" w:color="auto" w:fill="FFFFFF"/>
              </w:rPr>
              <w:t>wildlife ecosystem</w:t>
            </w:r>
            <w:r w:rsidRPr="00824D35">
              <w:rPr>
                <w:rStyle w:val="ng-star-inserted"/>
                <w:rFonts w:hint="cs"/>
                <w:color w:val="000000" w:themeColor="text1"/>
                <w:sz w:val="28"/>
                <w:szCs w:val="28"/>
                <w:shd w:val="clear" w:color="auto" w:fill="FFFFFF"/>
              </w:rPr>
              <w:t xml:space="preserve">. </w:t>
            </w:r>
          </w:p>
        </w:tc>
        <w:tc>
          <w:tcPr>
            <w:tcW w:w="1041" w:type="pct"/>
          </w:tcPr>
          <w:p w14:paraId="36B76A37" w14:textId="77777777" w:rsidR="00E81795" w:rsidRPr="006F17EE" w:rsidRDefault="00E81795" w:rsidP="00E81795">
            <w:pPr>
              <w:spacing w:after="0"/>
              <w:ind w:firstLine="720"/>
              <w:rPr>
                <w:sz w:val="28"/>
                <w:szCs w:val="28"/>
              </w:rPr>
            </w:pPr>
          </w:p>
        </w:tc>
      </w:tr>
      <w:tr w:rsidR="00E81795" w:rsidRPr="006F17EE" w14:paraId="730B7329" w14:textId="77777777" w:rsidTr="00824D35">
        <w:trPr>
          <w:jc w:val="center"/>
        </w:trPr>
        <w:tc>
          <w:tcPr>
            <w:tcW w:w="1295" w:type="pct"/>
          </w:tcPr>
          <w:p w14:paraId="09333713" w14:textId="77777777" w:rsidR="00E81795" w:rsidRPr="006F17EE" w:rsidRDefault="00E81795" w:rsidP="00E81795">
            <w:pPr>
              <w:spacing w:after="0"/>
              <w:rPr>
                <w:sz w:val="28"/>
                <w:szCs w:val="28"/>
                <w:cs/>
              </w:rPr>
            </w:pPr>
            <w:r w:rsidRPr="006F17EE">
              <w:rPr>
                <w:rFonts w:cs="Times New Roman"/>
                <w:sz w:val="28"/>
                <w:szCs w:val="28"/>
              </w:rPr>
              <w:t>Loss of water resources and aquatic</w:t>
            </w:r>
            <w:r w:rsidRPr="006F17EE">
              <w:rPr>
                <w:rFonts w:cs="Times New Roman"/>
                <w:sz w:val="28"/>
                <w:szCs w:val="28"/>
                <w:cs/>
              </w:rPr>
              <w:t xml:space="preserve"> </w:t>
            </w:r>
            <w:r w:rsidRPr="006F17EE">
              <w:rPr>
                <w:rFonts w:cs="Times New Roman"/>
                <w:sz w:val="28"/>
                <w:szCs w:val="28"/>
              </w:rPr>
              <w:t>ecosystem</w:t>
            </w:r>
          </w:p>
        </w:tc>
        <w:tc>
          <w:tcPr>
            <w:tcW w:w="243" w:type="pct"/>
          </w:tcPr>
          <w:p w14:paraId="0CD49817" w14:textId="0AD80B6B" w:rsidR="00E81795" w:rsidRPr="006F17EE" w:rsidRDefault="00E81795" w:rsidP="00E81795">
            <w:pPr>
              <w:spacing w:after="0"/>
              <w:jc w:val="center"/>
              <w:rPr>
                <w:sz w:val="28"/>
                <w:szCs w:val="28"/>
              </w:rPr>
            </w:pPr>
            <w:r w:rsidRPr="006F17EE">
              <w:rPr>
                <w:rFonts w:hint="cs"/>
                <w:sz w:val="28"/>
                <w:szCs w:val="28"/>
              </w:rPr>
              <w:t>√</w:t>
            </w:r>
          </w:p>
        </w:tc>
        <w:tc>
          <w:tcPr>
            <w:tcW w:w="204" w:type="pct"/>
          </w:tcPr>
          <w:p w14:paraId="52DB6912" w14:textId="77777777" w:rsidR="00E81795" w:rsidRPr="006F17EE" w:rsidRDefault="00E81795" w:rsidP="00E81795">
            <w:pPr>
              <w:spacing w:after="0"/>
              <w:rPr>
                <w:sz w:val="28"/>
                <w:szCs w:val="28"/>
              </w:rPr>
            </w:pPr>
          </w:p>
        </w:tc>
        <w:tc>
          <w:tcPr>
            <w:tcW w:w="556" w:type="pct"/>
          </w:tcPr>
          <w:p w14:paraId="465AB2A7" w14:textId="77777777" w:rsidR="00E81795" w:rsidRPr="006F17EE" w:rsidRDefault="00E81795" w:rsidP="00E81795">
            <w:pPr>
              <w:spacing w:after="0"/>
              <w:rPr>
                <w:sz w:val="28"/>
                <w:szCs w:val="28"/>
              </w:rPr>
            </w:pPr>
          </w:p>
        </w:tc>
        <w:tc>
          <w:tcPr>
            <w:tcW w:w="216" w:type="pct"/>
          </w:tcPr>
          <w:p w14:paraId="208485B7" w14:textId="77777777" w:rsidR="00E81795" w:rsidRPr="006F17EE" w:rsidRDefault="00E81795" w:rsidP="00E81795">
            <w:pPr>
              <w:spacing w:after="0"/>
              <w:rPr>
                <w:sz w:val="28"/>
                <w:szCs w:val="28"/>
              </w:rPr>
            </w:pPr>
          </w:p>
        </w:tc>
        <w:tc>
          <w:tcPr>
            <w:tcW w:w="1445" w:type="pct"/>
          </w:tcPr>
          <w:p w14:paraId="170A772E" w14:textId="3FC85458" w:rsidR="00E81795" w:rsidRPr="006F17EE" w:rsidRDefault="00E81795" w:rsidP="00E81795">
            <w:pPr>
              <w:spacing w:after="0"/>
              <w:rPr>
                <w:sz w:val="28"/>
                <w:szCs w:val="28"/>
              </w:rPr>
            </w:pPr>
            <w:r w:rsidRPr="00E239EC">
              <w:rPr>
                <w:sz w:val="28"/>
                <w:szCs w:val="28"/>
              </w:rPr>
              <w:t xml:space="preserve">The project modification involves retrofitting an inactive kiln (TL-6) and integrating a new production stream entirely within the existing factory premises. </w:t>
            </w:r>
            <w:r w:rsidRPr="00E239EC">
              <w:rPr>
                <w:rStyle w:val="ng-star-inserted"/>
                <w:rFonts w:hint="cs"/>
                <w:color w:val="000000" w:themeColor="text1"/>
                <w:sz w:val="28"/>
                <w:szCs w:val="28"/>
                <w:shd w:val="clear" w:color="auto" w:fill="FFFFFF"/>
              </w:rPr>
              <w:t xml:space="preserve">Because this land is already privately owned and fully developed for </w:t>
            </w:r>
            <w:r w:rsidRPr="00E239EC">
              <w:rPr>
                <w:rStyle w:val="ng-star-inserted"/>
                <w:rFonts w:hint="cs"/>
                <w:color w:val="000000" w:themeColor="text1"/>
                <w:sz w:val="28"/>
                <w:szCs w:val="28"/>
                <w:shd w:val="clear" w:color="auto" w:fill="FFFFFF"/>
              </w:rPr>
              <w:lastRenderedPageBreak/>
              <w:t xml:space="preserve">industrial purposes, the project will not alter the current </w:t>
            </w:r>
            <w:r>
              <w:rPr>
                <w:rStyle w:val="ng-star-inserted"/>
                <w:color w:val="000000" w:themeColor="text1"/>
                <w:sz w:val="28"/>
                <w:szCs w:val="28"/>
                <w:shd w:val="clear" w:color="auto" w:fill="FFFFFF"/>
              </w:rPr>
              <w:t>water resources</w:t>
            </w:r>
            <w:r w:rsidRPr="00E239EC">
              <w:rPr>
                <w:rStyle w:val="ng-star-inserted"/>
                <w:rFonts w:hint="cs"/>
                <w:color w:val="000000" w:themeColor="text1"/>
                <w:sz w:val="28"/>
                <w:szCs w:val="28"/>
                <w:shd w:val="clear" w:color="auto" w:fill="FFFFFF"/>
              </w:rPr>
              <w:t xml:space="preserve">. </w:t>
            </w:r>
          </w:p>
        </w:tc>
        <w:tc>
          <w:tcPr>
            <w:tcW w:w="1041" w:type="pct"/>
          </w:tcPr>
          <w:p w14:paraId="078ACDF2" w14:textId="77777777" w:rsidR="00E81795" w:rsidRPr="006F17EE" w:rsidRDefault="00E81795" w:rsidP="00E81795">
            <w:pPr>
              <w:spacing w:after="0"/>
              <w:ind w:firstLine="720"/>
              <w:rPr>
                <w:sz w:val="28"/>
                <w:szCs w:val="28"/>
              </w:rPr>
            </w:pPr>
          </w:p>
        </w:tc>
      </w:tr>
      <w:tr w:rsidR="00E81795" w:rsidRPr="006F17EE" w14:paraId="1E56C9FE" w14:textId="77777777" w:rsidTr="00824D35">
        <w:trPr>
          <w:jc w:val="center"/>
        </w:trPr>
        <w:tc>
          <w:tcPr>
            <w:tcW w:w="1295" w:type="pct"/>
          </w:tcPr>
          <w:p w14:paraId="194DD938" w14:textId="77777777" w:rsidR="00E81795" w:rsidRPr="006F17EE" w:rsidRDefault="00E81795" w:rsidP="00E81795">
            <w:pPr>
              <w:spacing w:after="0"/>
              <w:rPr>
                <w:sz w:val="28"/>
                <w:szCs w:val="28"/>
              </w:rPr>
            </w:pPr>
            <w:r w:rsidRPr="006F17EE">
              <w:rPr>
                <w:rFonts w:cs="Times New Roman"/>
                <w:sz w:val="28"/>
                <w:szCs w:val="28"/>
              </w:rPr>
              <w:t>Foraging</w:t>
            </w:r>
          </w:p>
        </w:tc>
        <w:tc>
          <w:tcPr>
            <w:tcW w:w="243" w:type="pct"/>
          </w:tcPr>
          <w:p w14:paraId="5A92ED6B" w14:textId="1D3AAC5D" w:rsidR="00E81795" w:rsidRPr="006F17EE" w:rsidRDefault="00E81795" w:rsidP="00E81795">
            <w:pPr>
              <w:spacing w:after="0"/>
              <w:jc w:val="center"/>
              <w:rPr>
                <w:sz w:val="28"/>
                <w:szCs w:val="28"/>
              </w:rPr>
            </w:pPr>
            <w:r w:rsidRPr="006F17EE">
              <w:rPr>
                <w:rFonts w:hint="cs"/>
                <w:sz w:val="28"/>
                <w:szCs w:val="28"/>
              </w:rPr>
              <w:t>√</w:t>
            </w:r>
          </w:p>
        </w:tc>
        <w:tc>
          <w:tcPr>
            <w:tcW w:w="204" w:type="pct"/>
          </w:tcPr>
          <w:p w14:paraId="51AB04ED" w14:textId="77777777" w:rsidR="00E81795" w:rsidRPr="006F17EE" w:rsidRDefault="00E81795" w:rsidP="00E81795">
            <w:pPr>
              <w:spacing w:after="0"/>
              <w:rPr>
                <w:sz w:val="28"/>
                <w:szCs w:val="28"/>
              </w:rPr>
            </w:pPr>
          </w:p>
        </w:tc>
        <w:tc>
          <w:tcPr>
            <w:tcW w:w="556" w:type="pct"/>
          </w:tcPr>
          <w:p w14:paraId="28E8D6E2" w14:textId="77777777" w:rsidR="00E81795" w:rsidRPr="006F17EE" w:rsidRDefault="00E81795" w:rsidP="00E81795">
            <w:pPr>
              <w:spacing w:after="0"/>
              <w:rPr>
                <w:sz w:val="28"/>
                <w:szCs w:val="28"/>
              </w:rPr>
            </w:pPr>
          </w:p>
        </w:tc>
        <w:tc>
          <w:tcPr>
            <w:tcW w:w="216" w:type="pct"/>
          </w:tcPr>
          <w:p w14:paraId="07886D54" w14:textId="77777777" w:rsidR="00E81795" w:rsidRPr="006F17EE" w:rsidRDefault="00E81795" w:rsidP="00E81795">
            <w:pPr>
              <w:spacing w:after="0"/>
              <w:rPr>
                <w:sz w:val="28"/>
                <w:szCs w:val="28"/>
              </w:rPr>
            </w:pPr>
          </w:p>
        </w:tc>
        <w:tc>
          <w:tcPr>
            <w:tcW w:w="1445" w:type="pct"/>
          </w:tcPr>
          <w:p w14:paraId="17D6DF19" w14:textId="2BA762C1" w:rsidR="00E81795" w:rsidRPr="006F17EE" w:rsidRDefault="00E81795" w:rsidP="00E81795">
            <w:pPr>
              <w:spacing w:after="0"/>
              <w:rPr>
                <w:sz w:val="28"/>
                <w:szCs w:val="28"/>
              </w:rPr>
            </w:pPr>
            <w:r w:rsidRPr="00E239EC">
              <w:rPr>
                <w:sz w:val="28"/>
                <w:szCs w:val="28"/>
              </w:rPr>
              <w:t xml:space="preserve">The project modification involves retrofitting an inactive kiln (TL-6) and integrating a new production stream entirely within the existing factory premises. </w:t>
            </w:r>
            <w:r w:rsidRPr="00E239EC">
              <w:rPr>
                <w:rStyle w:val="ng-star-inserted"/>
                <w:rFonts w:hint="cs"/>
                <w:color w:val="000000" w:themeColor="text1"/>
                <w:sz w:val="28"/>
                <w:szCs w:val="28"/>
                <w:shd w:val="clear" w:color="auto" w:fill="FFFFFF"/>
              </w:rPr>
              <w:t xml:space="preserve">Because this land is already privately owned and fully developed for industrial purposes, the project will not alter the current </w:t>
            </w:r>
            <w:r>
              <w:rPr>
                <w:rStyle w:val="ng-star-inserted"/>
                <w:color w:val="000000" w:themeColor="text1"/>
                <w:sz w:val="28"/>
                <w:szCs w:val="28"/>
                <w:shd w:val="clear" w:color="auto" w:fill="FFFFFF"/>
              </w:rPr>
              <w:t>wild food resources</w:t>
            </w:r>
            <w:r w:rsidRPr="00E239EC">
              <w:rPr>
                <w:rStyle w:val="ng-star-inserted"/>
                <w:rFonts w:hint="cs"/>
                <w:color w:val="000000" w:themeColor="text1"/>
                <w:sz w:val="28"/>
                <w:szCs w:val="28"/>
                <w:shd w:val="clear" w:color="auto" w:fill="FFFFFF"/>
              </w:rPr>
              <w:t xml:space="preserve">. </w:t>
            </w:r>
          </w:p>
        </w:tc>
        <w:tc>
          <w:tcPr>
            <w:tcW w:w="1041" w:type="pct"/>
          </w:tcPr>
          <w:p w14:paraId="293982AC" w14:textId="77777777" w:rsidR="00E81795" w:rsidRPr="006F17EE" w:rsidRDefault="00E81795" w:rsidP="00E81795">
            <w:pPr>
              <w:spacing w:after="0"/>
              <w:ind w:firstLine="720"/>
              <w:rPr>
                <w:sz w:val="28"/>
                <w:szCs w:val="28"/>
              </w:rPr>
            </w:pPr>
          </w:p>
        </w:tc>
      </w:tr>
      <w:tr w:rsidR="00E81795" w:rsidRPr="006F17EE" w14:paraId="60C81ADE" w14:textId="77777777" w:rsidTr="00824D35">
        <w:trPr>
          <w:jc w:val="center"/>
        </w:trPr>
        <w:tc>
          <w:tcPr>
            <w:tcW w:w="1295" w:type="pct"/>
          </w:tcPr>
          <w:p w14:paraId="028FD005" w14:textId="77777777" w:rsidR="00E81795" w:rsidRPr="006F17EE" w:rsidRDefault="00E81795" w:rsidP="00E81795">
            <w:pPr>
              <w:spacing w:after="0"/>
              <w:rPr>
                <w:sz w:val="28"/>
                <w:szCs w:val="28"/>
                <w:cs/>
              </w:rPr>
            </w:pPr>
            <w:r w:rsidRPr="006F17EE">
              <w:rPr>
                <w:rFonts w:cs="Times New Roman"/>
                <w:sz w:val="28"/>
                <w:szCs w:val="28"/>
              </w:rPr>
              <w:t>Food</w:t>
            </w:r>
          </w:p>
        </w:tc>
        <w:tc>
          <w:tcPr>
            <w:tcW w:w="243" w:type="pct"/>
          </w:tcPr>
          <w:p w14:paraId="622C12E0" w14:textId="6EF330DE" w:rsidR="00E81795" w:rsidRPr="006F17EE" w:rsidRDefault="00E81795" w:rsidP="00E81795">
            <w:pPr>
              <w:spacing w:after="0"/>
              <w:jc w:val="center"/>
              <w:rPr>
                <w:sz w:val="28"/>
                <w:szCs w:val="28"/>
              </w:rPr>
            </w:pPr>
            <w:r w:rsidRPr="006F17EE">
              <w:rPr>
                <w:rFonts w:hint="cs"/>
                <w:sz w:val="28"/>
                <w:szCs w:val="28"/>
              </w:rPr>
              <w:t>√</w:t>
            </w:r>
          </w:p>
        </w:tc>
        <w:tc>
          <w:tcPr>
            <w:tcW w:w="204" w:type="pct"/>
          </w:tcPr>
          <w:p w14:paraId="4FDD0B05" w14:textId="77777777" w:rsidR="00E81795" w:rsidRPr="006F17EE" w:rsidRDefault="00E81795" w:rsidP="00E81795">
            <w:pPr>
              <w:spacing w:after="0"/>
              <w:rPr>
                <w:sz w:val="28"/>
                <w:szCs w:val="28"/>
              </w:rPr>
            </w:pPr>
          </w:p>
        </w:tc>
        <w:tc>
          <w:tcPr>
            <w:tcW w:w="556" w:type="pct"/>
          </w:tcPr>
          <w:p w14:paraId="6DFCA205" w14:textId="77777777" w:rsidR="00E81795" w:rsidRPr="006F17EE" w:rsidRDefault="00E81795" w:rsidP="00E81795">
            <w:pPr>
              <w:spacing w:after="0"/>
              <w:rPr>
                <w:sz w:val="28"/>
                <w:szCs w:val="28"/>
              </w:rPr>
            </w:pPr>
          </w:p>
        </w:tc>
        <w:tc>
          <w:tcPr>
            <w:tcW w:w="216" w:type="pct"/>
          </w:tcPr>
          <w:p w14:paraId="0FE0868A" w14:textId="77777777" w:rsidR="00E81795" w:rsidRPr="006F17EE" w:rsidRDefault="00E81795" w:rsidP="00E81795">
            <w:pPr>
              <w:spacing w:after="0"/>
              <w:rPr>
                <w:sz w:val="28"/>
                <w:szCs w:val="28"/>
              </w:rPr>
            </w:pPr>
          </w:p>
        </w:tc>
        <w:tc>
          <w:tcPr>
            <w:tcW w:w="1445" w:type="pct"/>
            <w:vAlign w:val="center"/>
          </w:tcPr>
          <w:p w14:paraId="33962530" w14:textId="202ED5AF" w:rsidR="00E81795" w:rsidRPr="006F17EE" w:rsidRDefault="00E81795" w:rsidP="00E81795">
            <w:pPr>
              <w:spacing w:after="0"/>
              <w:rPr>
                <w:sz w:val="28"/>
                <w:szCs w:val="28"/>
              </w:rPr>
            </w:pPr>
            <w:r w:rsidRPr="006F17EE">
              <w:rPr>
                <w:sz w:val="28"/>
                <w:szCs w:val="28"/>
              </w:rPr>
              <w:t xml:space="preserve">The project modification involves retrofitting an inactive kiln (TL-6) and integrating a new production stream entirely within the existing factory premises. </w:t>
            </w:r>
            <w:r w:rsidRPr="00824D35">
              <w:rPr>
                <w:rStyle w:val="ng-star-inserted"/>
                <w:rFonts w:hint="cs"/>
                <w:color w:val="000000" w:themeColor="text1"/>
                <w:sz w:val="28"/>
                <w:szCs w:val="28"/>
                <w:shd w:val="clear" w:color="auto" w:fill="FFFFFF"/>
              </w:rPr>
              <w:t xml:space="preserve">Because this land is already privately owned and fully developed for industrial purposes, the project will not alter the current </w:t>
            </w:r>
            <w:r>
              <w:rPr>
                <w:rStyle w:val="ng-star-inserted"/>
                <w:color w:val="000000" w:themeColor="text1"/>
                <w:sz w:val="28"/>
                <w:szCs w:val="28"/>
                <w:shd w:val="clear" w:color="auto" w:fill="FFFFFF"/>
              </w:rPr>
              <w:t>food resources.</w:t>
            </w:r>
            <w:r w:rsidRPr="00824D35">
              <w:rPr>
                <w:rStyle w:val="ng-star-inserted"/>
                <w:rFonts w:hint="cs"/>
                <w:color w:val="000000" w:themeColor="text1"/>
                <w:sz w:val="28"/>
                <w:szCs w:val="28"/>
                <w:shd w:val="clear" w:color="auto" w:fill="FFFFFF"/>
              </w:rPr>
              <w:t xml:space="preserve"> </w:t>
            </w:r>
          </w:p>
        </w:tc>
        <w:tc>
          <w:tcPr>
            <w:tcW w:w="1041" w:type="pct"/>
          </w:tcPr>
          <w:p w14:paraId="221D801A" w14:textId="77777777" w:rsidR="00E81795" w:rsidRPr="006F17EE" w:rsidRDefault="00E81795" w:rsidP="00E81795">
            <w:pPr>
              <w:spacing w:after="0"/>
              <w:ind w:firstLine="720"/>
              <w:rPr>
                <w:sz w:val="28"/>
                <w:szCs w:val="28"/>
              </w:rPr>
            </w:pPr>
          </w:p>
        </w:tc>
      </w:tr>
      <w:tr w:rsidR="00E81795" w:rsidRPr="006F17EE" w14:paraId="60A6DE5A" w14:textId="77777777" w:rsidTr="00824D35">
        <w:trPr>
          <w:jc w:val="center"/>
        </w:trPr>
        <w:tc>
          <w:tcPr>
            <w:tcW w:w="1295" w:type="pct"/>
            <w:vAlign w:val="center"/>
          </w:tcPr>
          <w:p w14:paraId="01CA7D6D" w14:textId="77777777" w:rsidR="00E81795" w:rsidRPr="006F17EE" w:rsidRDefault="00E81795" w:rsidP="00E81795">
            <w:pPr>
              <w:spacing w:after="0"/>
              <w:rPr>
                <w:sz w:val="28"/>
                <w:szCs w:val="28"/>
                <w:rtl/>
                <w:cs/>
              </w:rPr>
            </w:pPr>
            <w:r w:rsidRPr="006F17EE">
              <w:rPr>
                <w:rFonts w:cs="Times New Roman"/>
                <w:sz w:val="28"/>
                <w:szCs w:val="28"/>
              </w:rPr>
              <w:t>Othe</w:t>
            </w:r>
            <w:r w:rsidRPr="006F17EE">
              <w:rPr>
                <w:rFonts w:eastAsia="Times New Roman" w:cs="Times New Roman" w:hint="eastAsia"/>
                <w:sz w:val="28"/>
                <w:szCs w:val="28"/>
              </w:rPr>
              <w:t>r</w:t>
            </w:r>
          </w:p>
        </w:tc>
        <w:tc>
          <w:tcPr>
            <w:tcW w:w="243" w:type="pct"/>
          </w:tcPr>
          <w:p w14:paraId="503A6842" w14:textId="77777777" w:rsidR="00E81795" w:rsidRPr="006F17EE" w:rsidRDefault="00E81795" w:rsidP="00E81795">
            <w:pPr>
              <w:spacing w:after="0"/>
              <w:rPr>
                <w:sz w:val="28"/>
                <w:szCs w:val="28"/>
              </w:rPr>
            </w:pPr>
          </w:p>
        </w:tc>
        <w:tc>
          <w:tcPr>
            <w:tcW w:w="204" w:type="pct"/>
            <w:vAlign w:val="center"/>
          </w:tcPr>
          <w:p w14:paraId="6BBE8584" w14:textId="77777777" w:rsidR="00E81795" w:rsidRPr="006F17EE" w:rsidRDefault="00E81795" w:rsidP="00E81795">
            <w:pPr>
              <w:spacing w:after="0"/>
              <w:jc w:val="thaiDistribute"/>
              <w:rPr>
                <w:sz w:val="28"/>
                <w:szCs w:val="28"/>
              </w:rPr>
            </w:pPr>
          </w:p>
        </w:tc>
        <w:tc>
          <w:tcPr>
            <w:tcW w:w="556" w:type="pct"/>
            <w:vAlign w:val="center"/>
          </w:tcPr>
          <w:p w14:paraId="07150C1F" w14:textId="77777777" w:rsidR="00E81795" w:rsidRPr="006F17EE" w:rsidRDefault="00E81795" w:rsidP="00E81795">
            <w:pPr>
              <w:spacing w:after="0"/>
              <w:jc w:val="thaiDistribute"/>
              <w:rPr>
                <w:sz w:val="28"/>
                <w:szCs w:val="28"/>
              </w:rPr>
            </w:pPr>
          </w:p>
        </w:tc>
        <w:tc>
          <w:tcPr>
            <w:tcW w:w="216" w:type="pct"/>
            <w:vAlign w:val="center"/>
          </w:tcPr>
          <w:p w14:paraId="4D7EBBC8" w14:textId="77777777" w:rsidR="00E81795" w:rsidRPr="006F17EE" w:rsidRDefault="00E81795" w:rsidP="00E81795">
            <w:pPr>
              <w:spacing w:after="0"/>
              <w:jc w:val="thaiDistribute"/>
              <w:rPr>
                <w:sz w:val="28"/>
                <w:szCs w:val="28"/>
              </w:rPr>
            </w:pPr>
          </w:p>
        </w:tc>
        <w:tc>
          <w:tcPr>
            <w:tcW w:w="1445" w:type="pct"/>
            <w:vAlign w:val="center"/>
          </w:tcPr>
          <w:p w14:paraId="11F6BC2E" w14:textId="77777777" w:rsidR="00E81795" w:rsidRPr="006F17EE" w:rsidRDefault="00E81795" w:rsidP="00E81795">
            <w:pPr>
              <w:spacing w:after="0"/>
              <w:jc w:val="thaiDistribute"/>
              <w:rPr>
                <w:sz w:val="28"/>
                <w:szCs w:val="28"/>
              </w:rPr>
            </w:pPr>
            <w:r>
              <w:rPr>
                <w:sz w:val="28"/>
                <w:szCs w:val="28"/>
              </w:rPr>
              <w:t>N/A</w:t>
            </w:r>
          </w:p>
        </w:tc>
        <w:tc>
          <w:tcPr>
            <w:tcW w:w="1041" w:type="pct"/>
          </w:tcPr>
          <w:p w14:paraId="419DDFFE" w14:textId="77777777" w:rsidR="00E81795" w:rsidRPr="006F17EE" w:rsidRDefault="00E81795" w:rsidP="00E81795">
            <w:pPr>
              <w:spacing w:after="0"/>
              <w:ind w:firstLine="720"/>
              <w:jc w:val="thaiDistribute"/>
              <w:rPr>
                <w:sz w:val="28"/>
                <w:szCs w:val="28"/>
              </w:rPr>
            </w:pPr>
          </w:p>
        </w:tc>
      </w:tr>
      <w:tr w:rsidR="00E81795" w:rsidRPr="006F17EE" w14:paraId="7DCB46BB" w14:textId="77777777" w:rsidTr="00824D35">
        <w:trPr>
          <w:jc w:val="center"/>
        </w:trPr>
        <w:tc>
          <w:tcPr>
            <w:tcW w:w="3959" w:type="pct"/>
            <w:gridSpan w:val="6"/>
            <w:shd w:val="clear" w:color="auto" w:fill="F2F2F2"/>
          </w:tcPr>
          <w:p w14:paraId="7C313EB3" w14:textId="77777777" w:rsidR="00E81795" w:rsidRPr="006F17EE" w:rsidRDefault="00E81795" w:rsidP="00E81795">
            <w:pPr>
              <w:spacing w:after="0"/>
              <w:rPr>
                <w:color w:val="000000"/>
                <w:sz w:val="28"/>
                <w:szCs w:val="28"/>
                <w:cs/>
              </w:rPr>
            </w:pPr>
            <w:r w:rsidRPr="006F17EE">
              <w:rPr>
                <w:b/>
                <w:bCs/>
                <w:color w:val="000000"/>
                <w:sz w:val="28"/>
                <w:szCs w:val="28"/>
              </w:rPr>
              <w:t>1.4 Human livelihood</w:t>
            </w:r>
          </w:p>
        </w:tc>
        <w:tc>
          <w:tcPr>
            <w:tcW w:w="1041" w:type="pct"/>
            <w:shd w:val="clear" w:color="auto" w:fill="F2F2F2"/>
          </w:tcPr>
          <w:p w14:paraId="083F41C8" w14:textId="77777777" w:rsidR="00E81795" w:rsidRPr="006F17EE" w:rsidRDefault="00E81795" w:rsidP="00E81795">
            <w:pPr>
              <w:spacing w:after="0"/>
              <w:rPr>
                <w:b/>
                <w:bCs/>
                <w:sz w:val="28"/>
                <w:szCs w:val="28"/>
                <w:cs/>
              </w:rPr>
            </w:pPr>
          </w:p>
        </w:tc>
      </w:tr>
      <w:tr w:rsidR="00E81795" w:rsidRPr="006F17EE" w14:paraId="4E5D7C7E" w14:textId="77777777" w:rsidTr="00824D35">
        <w:trPr>
          <w:jc w:val="center"/>
        </w:trPr>
        <w:tc>
          <w:tcPr>
            <w:tcW w:w="1295" w:type="pct"/>
          </w:tcPr>
          <w:p w14:paraId="7A657329" w14:textId="77777777" w:rsidR="00E81795" w:rsidRPr="006F17EE" w:rsidRDefault="00E81795" w:rsidP="00E81795">
            <w:pPr>
              <w:spacing w:after="0"/>
              <w:rPr>
                <w:sz w:val="28"/>
                <w:szCs w:val="28"/>
              </w:rPr>
            </w:pPr>
            <w:r w:rsidRPr="006F17EE">
              <w:rPr>
                <w:rFonts w:cs="Times New Roman"/>
                <w:sz w:val="28"/>
                <w:szCs w:val="28"/>
              </w:rPr>
              <w:lastRenderedPageBreak/>
              <w:t>Water drainage or waterway diversion</w:t>
            </w:r>
          </w:p>
        </w:tc>
        <w:tc>
          <w:tcPr>
            <w:tcW w:w="243" w:type="pct"/>
          </w:tcPr>
          <w:p w14:paraId="20FFD638" w14:textId="2C13B3D8"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11C9F298" w14:textId="77777777" w:rsidR="00E81795" w:rsidRPr="006F17EE" w:rsidRDefault="00E81795" w:rsidP="00E81795">
            <w:pPr>
              <w:spacing w:after="0"/>
              <w:jc w:val="thaiDistribute"/>
              <w:rPr>
                <w:sz w:val="28"/>
                <w:szCs w:val="28"/>
              </w:rPr>
            </w:pPr>
          </w:p>
        </w:tc>
        <w:tc>
          <w:tcPr>
            <w:tcW w:w="556" w:type="pct"/>
            <w:vAlign w:val="center"/>
          </w:tcPr>
          <w:p w14:paraId="0B6C794E" w14:textId="77777777" w:rsidR="00E81795" w:rsidRPr="006F17EE" w:rsidRDefault="00E81795" w:rsidP="00E81795">
            <w:pPr>
              <w:spacing w:after="0"/>
              <w:jc w:val="thaiDistribute"/>
              <w:rPr>
                <w:sz w:val="28"/>
                <w:szCs w:val="28"/>
              </w:rPr>
            </w:pPr>
          </w:p>
        </w:tc>
        <w:tc>
          <w:tcPr>
            <w:tcW w:w="216" w:type="pct"/>
            <w:vAlign w:val="center"/>
          </w:tcPr>
          <w:p w14:paraId="5B764EC5" w14:textId="77777777" w:rsidR="00E81795" w:rsidRPr="006F17EE" w:rsidRDefault="00E81795" w:rsidP="00E81795">
            <w:pPr>
              <w:spacing w:after="0"/>
              <w:jc w:val="thaiDistribute"/>
              <w:rPr>
                <w:sz w:val="28"/>
                <w:szCs w:val="28"/>
              </w:rPr>
            </w:pPr>
          </w:p>
        </w:tc>
        <w:tc>
          <w:tcPr>
            <w:tcW w:w="1445" w:type="pct"/>
            <w:vAlign w:val="center"/>
          </w:tcPr>
          <w:p w14:paraId="64B8C690" w14:textId="77872CE5" w:rsidR="00E81795" w:rsidRPr="006F17EE" w:rsidRDefault="00E81795" w:rsidP="00E81795">
            <w:pPr>
              <w:spacing w:after="0"/>
              <w:jc w:val="thaiDistribute"/>
              <w:rPr>
                <w:sz w:val="28"/>
                <w:szCs w:val="28"/>
              </w:rPr>
            </w:pPr>
            <w:bookmarkStart w:id="21" w:name="OLE_LINK412"/>
            <w:r w:rsidRPr="006F17EE">
              <w:rPr>
                <w:sz w:val="28"/>
                <w:szCs w:val="28"/>
              </w:rPr>
              <w:t xml:space="preserve">The project modification involves retrofitting an inactive kiln (TL-6) and integrating a new production stream entirely within the existing factory premises. </w:t>
            </w:r>
            <w:r w:rsidRPr="00824D35">
              <w:rPr>
                <w:rStyle w:val="ng-star-inserted"/>
                <w:rFonts w:hint="cs"/>
                <w:color w:val="000000" w:themeColor="text1"/>
                <w:sz w:val="28"/>
                <w:szCs w:val="28"/>
                <w:shd w:val="clear" w:color="auto" w:fill="FFFFFF"/>
              </w:rPr>
              <w:t xml:space="preserve">Because this land is already privately owned and fully developed for industrial purposes, </w:t>
            </w:r>
            <w:bookmarkStart w:id="22" w:name="OLE_LINK414"/>
            <w:r w:rsidRPr="00824D35">
              <w:rPr>
                <w:rStyle w:val="ng-star-inserted"/>
                <w:rFonts w:hint="cs"/>
                <w:color w:val="000000" w:themeColor="text1"/>
                <w:sz w:val="28"/>
                <w:szCs w:val="28"/>
                <w:shd w:val="clear" w:color="auto" w:fill="FFFFFF"/>
              </w:rPr>
              <w:t xml:space="preserve">the project will not alter the current </w:t>
            </w:r>
            <w:r>
              <w:rPr>
                <w:rStyle w:val="ng-star-inserted"/>
                <w:color w:val="000000" w:themeColor="text1"/>
                <w:sz w:val="28"/>
                <w:szCs w:val="28"/>
                <w:shd w:val="clear" w:color="auto" w:fill="FFFFFF"/>
              </w:rPr>
              <w:t>w</w:t>
            </w:r>
            <w:r>
              <w:rPr>
                <w:rStyle w:val="ng-star-inserted"/>
                <w:color w:val="000000" w:themeColor="text1"/>
                <w:sz w:val="28"/>
                <w:szCs w:val="28"/>
              </w:rPr>
              <w:t>aterway</w:t>
            </w:r>
            <w:r w:rsidRPr="00824D35">
              <w:rPr>
                <w:rStyle w:val="ng-star-inserted"/>
                <w:rFonts w:hint="cs"/>
                <w:color w:val="000000" w:themeColor="text1"/>
                <w:sz w:val="28"/>
                <w:szCs w:val="28"/>
                <w:shd w:val="clear" w:color="auto" w:fill="FFFFFF"/>
              </w:rPr>
              <w:t xml:space="preserve">. </w:t>
            </w:r>
            <w:bookmarkEnd w:id="21"/>
            <w:bookmarkEnd w:id="22"/>
          </w:p>
        </w:tc>
        <w:tc>
          <w:tcPr>
            <w:tcW w:w="1041" w:type="pct"/>
          </w:tcPr>
          <w:p w14:paraId="1FA66AD7" w14:textId="77777777" w:rsidR="00E81795" w:rsidRPr="006F17EE" w:rsidRDefault="00E81795" w:rsidP="00E81795">
            <w:pPr>
              <w:spacing w:after="0"/>
              <w:ind w:firstLine="720"/>
              <w:jc w:val="thaiDistribute"/>
              <w:rPr>
                <w:sz w:val="28"/>
                <w:szCs w:val="28"/>
              </w:rPr>
            </w:pPr>
          </w:p>
        </w:tc>
      </w:tr>
      <w:tr w:rsidR="00E81795" w:rsidRPr="006F17EE" w14:paraId="1F4608E7" w14:textId="77777777" w:rsidTr="00824D35">
        <w:trPr>
          <w:jc w:val="center"/>
        </w:trPr>
        <w:tc>
          <w:tcPr>
            <w:tcW w:w="1295" w:type="pct"/>
          </w:tcPr>
          <w:p w14:paraId="737DC510" w14:textId="77777777" w:rsidR="00E81795" w:rsidRPr="006F17EE" w:rsidRDefault="00E81795" w:rsidP="00E81795">
            <w:pPr>
              <w:spacing w:after="0"/>
              <w:rPr>
                <w:sz w:val="28"/>
                <w:szCs w:val="28"/>
              </w:rPr>
            </w:pPr>
            <w:r w:rsidRPr="006F17EE">
              <w:rPr>
                <w:rFonts w:cs="Times New Roman"/>
                <w:sz w:val="28"/>
                <w:szCs w:val="28"/>
              </w:rPr>
              <w:t>Change in water consumption</w:t>
            </w:r>
          </w:p>
        </w:tc>
        <w:tc>
          <w:tcPr>
            <w:tcW w:w="243" w:type="pct"/>
          </w:tcPr>
          <w:p w14:paraId="3AFDE81B" w14:textId="2D2D285F"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39BE1FDD" w14:textId="77777777" w:rsidR="00E81795" w:rsidRPr="006F17EE" w:rsidRDefault="00E81795" w:rsidP="00E81795">
            <w:pPr>
              <w:spacing w:after="0"/>
              <w:jc w:val="thaiDistribute"/>
              <w:rPr>
                <w:sz w:val="28"/>
                <w:szCs w:val="28"/>
              </w:rPr>
            </w:pPr>
          </w:p>
        </w:tc>
        <w:tc>
          <w:tcPr>
            <w:tcW w:w="556" w:type="pct"/>
            <w:vAlign w:val="center"/>
          </w:tcPr>
          <w:p w14:paraId="4DD922C6" w14:textId="77777777" w:rsidR="00E81795" w:rsidRPr="006F17EE" w:rsidRDefault="00E81795" w:rsidP="00E81795">
            <w:pPr>
              <w:spacing w:after="0"/>
              <w:jc w:val="thaiDistribute"/>
              <w:rPr>
                <w:sz w:val="28"/>
                <w:szCs w:val="28"/>
              </w:rPr>
            </w:pPr>
          </w:p>
        </w:tc>
        <w:tc>
          <w:tcPr>
            <w:tcW w:w="216" w:type="pct"/>
            <w:vAlign w:val="center"/>
          </w:tcPr>
          <w:p w14:paraId="1E17D655" w14:textId="77777777" w:rsidR="00E81795" w:rsidRPr="006F17EE" w:rsidRDefault="00E81795" w:rsidP="00E81795">
            <w:pPr>
              <w:spacing w:after="0"/>
              <w:jc w:val="thaiDistribute"/>
              <w:rPr>
                <w:sz w:val="28"/>
                <w:szCs w:val="28"/>
              </w:rPr>
            </w:pPr>
          </w:p>
        </w:tc>
        <w:tc>
          <w:tcPr>
            <w:tcW w:w="1445" w:type="pct"/>
          </w:tcPr>
          <w:p w14:paraId="13862A89" w14:textId="4F880609" w:rsidR="00E81795" w:rsidRPr="00824D35" w:rsidRDefault="00E81795" w:rsidP="00E81795">
            <w:pPr>
              <w:spacing w:after="0"/>
              <w:jc w:val="thaiDistribute"/>
              <w:rPr>
                <w:sz w:val="28"/>
                <w:szCs w:val="28"/>
              </w:rPr>
            </w:pPr>
            <w:r w:rsidRPr="00824D35">
              <w:rPr>
                <w:rFonts w:hint="cs"/>
                <w:color w:val="000000" w:themeColor="text1"/>
                <w:sz w:val="28"/>
                <w:szCs w:val="28"/>
                <w:shd w:val="clear" w:color="auto" w:fill="FFFFFF"/>
              </w:rPr>
              <w:t>Because the calcined clay process operates at lower temperatures than traditional clinker production,</w:t>
            </w:r>
            <w:r w:rsidRPr="00824D35">
              <w:rPr>
                <w:rFonts w:hint="cs"/>
                <w:color w:val="000000" w:themeColor="text1"/>
                <w:sz w:val="28"/>
                <w:szCs w:val="28"/>
              </w:rPr>
              <w:t xml:space="preserve"> </w:t>
            </w:r>
            <w:r w:rsidRPr="00E81795">
              <w:rPr>
                <w:rStyle w:val="ng-star-inserted"/>
                <w:rFonts w:hint="cs"/>
                <w:color w:val="000000" w:themeColor="text1"/>
                <w:sz w:val="28"/>
                <w:szCs w:val="28"/>
                <w:shd w:val="clear" w:color="auto" w:fill="FFFFFF"/>
              </w:rPr>
              <w:t xml:space="preserve">the total daily water consumption for the entire facility will </w:t>
            </w:r>
            <w:r w:rsidRPr="00E81795">
              <w:rPr>
                <w:rFonts w:hint="cs"/>
                <w:color w:val="000000" w:themeColor="text1"/>
                <w:sz w:val="28"/>
                <w:szCs w:val="28"/>
                <w:shd w:val="clear" w:color="auto" w:fill="FFFFFF"/>
              </w:rPr>
              <w:t xml:space="preserve">decrease from the baseline of 22,230 cubic meters/day to </w:t>
            </w:r>
            <w:r w:rsidRPr="00E81795">
              <w:rPr>
                <w:color w:val="000000" w:themeColor="text1"/>
                <w:sz w:val="28"/>
                <w:szCs w:val="28"/>
                <w:shd w:val="clear" w:color="auto" w:fill="FFFFFF"/>
              </w:rPr>
              <w:t>15,710</w:t>
            </w:r>
            <w:r w:rsidRPr="00E81795">
              <w:rPr>
                <w:rFonts w:hint="cs"/>
                <w:color w:val="000000" w:themeColor="text1"/>
                <w:sz w:val="28"/>
                <w:szCs w:val="28"/>
                <w:shd w:val="clear" w:color="auto" w:fill="FFFFFF"/>
              </w:rPr>
              <w:t xml:space="preserve"> cubic meters/day.</w:t>
            </w:r>
            <w:r w:rsidRPr="00824D35">
              <w:rPr>
                <w:rFonts w:hint="cs"/>
                <w:color w:val="000000" w:themeColor="text1"/>
                <w:sz w:val="28"/>
                <w:szCs w:val="28"/>
              </w:rPr>
              <w:t xml:space="preserve"> T</w:t>
            </w:r>
            <w:r w:rsidRPr="00824D35">
              <w:rPr>
                <w:rFonts w:hint="cs"/>
                <w:color w:val="000000" w:themeColor="text1"/>
                <w:sz w:val="28"/>
                <w:szCs w:val="28"/>
                <w:shd w:val="clear" w:color="auto" w:fill="FFFFFF"/>
              </w:rPr>
              <w:t xml:space="preserve">he project </w:t>
            </w:r>
            <w:r w:rsidRPr="00824D35">
              <w:rPr>
                <w:color w:val="000000" w:themeColor="text1"/>
                <w:sz w:val="28"/>
                <w:szCs w:val="28"/>
                <w:shd w:val="clear" w:color="auto" w:fill="FFFFFF"/>
              </w:rPr>
              <w:t>reduces</w:t>
            </w:r>
            <w:r w:rsidRPr="00824D35">
              <w:rPr>
                <w:rFonts w:hint="cs"/>
                <w:color w:val="000000" w:themeColor="text1"/>
                <w:sz w:val="28"/>
                <w:szCs w:val="28"/>
                <w:shd w:val="clear" w:color="auto" w:fill="FFFFFF"/>
              </w:rPr>
              <w:t xml:space="preserve"> total water demand and remains within the capacity of existing water sources and treatment systems.</w:t>
            </w:r>
          </w:p>
        </w:tc>
        <w:tc>
          <w:tcPr>
            <w:tcW w:w="1041" w:type="pct"/>
          </w:tcPr>
          <w:p w14:paraId="1D1A9154" w14:textId="77777777" w:rsidR="00E81795" w:rsidRPr="006F17EE" w:rsidRDefault="00E81795" w:rsidP="00E81795">
            <w:pPr>
              <w:spacing w:after="0"/>
              <w:ind w:firstLine="720"/>
              <w:jc w:val="thaiDistribute"/>
              <w:rPr>
                <w:sz w:val="28"/>
                <w:szCs w:val="28"/>
              </w:rPr>
            </w:pPr>
          </w:p>
        </w:tc>
      </w:tr>
      <w:tr w:rsidR="00E81795" w:rsidRPr="006F17EE" w14:paraId="0079F3DA" w14:textId="77777777" w:rsidTr="00824D35">
        <w:trPr>
          <w:jc w:val="center"/>
        </w:trPr>
        <w:tc>
          <w:tcPr>
            <w:tcW w:w="1295" w:type="pct"/>
          </w:tcPr>
          <w:p w14:paraId="5CD04109" w14:textId="77777777" w:rsidR="00E81795" w:rsidRPr="006F17EE" w:rsidRDefault="00E81795" w:rsidP="00E81795">
            <w:pPr>
              <w:spacing w:after="0"/>
              <w:rPr>
                <w:sz w:val="28"/>
                <w:szCs w:val="28"/>
              </w:rPr>
            </w:pPr>
            <w:r w:rsidRPr="006F17EE">
              <w:rPr>
                <w:rFonts w:cs="Times New Roman"/>
                <w:sz w:val="28"/>
                <w:szCs w:val="28"/>
              </w:rPr>
              <w:t xml:space="preserve">Change in land ownership </w:t>
            </w:r>
          </w:p>
        </w:tc>
        <w:tc>
          <w:tcPr>
            <w:tcW w:w="243" w:type="pct"/>
          </w:tcPr>
          <w:p w14:paraId="3C5BDC2C" w14:textId="38728A32"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2B1A5F06" w14:textId="77777777" w:rsidR="00E81795" w:rsidRPr="006F17EE" w:rsidRDefault="00E81795" w:rsidP="00E81795">
            <w:pPr>
              <w:spacing w:after="0"/>
              <w:jc w:val="thaiDistribute"/>
              <w:rPr>
                <w:sz w:val="28"/>
                <w:szCs w:val="28"/>
              </w:rPr>
            </w:pPr>
          </w:p>
        </w:tc>
        <w:tc>
          <w:tcPr>
            <w:tcW w:w="556" w:type="pct"/>
            <w:vAlign w:val="center"/>
          </w:tcPr>
          <w:p w14:paraId="2DBC3742" w14:textId="77777777" w:rsidR="00E81795" w:rsidRPr="006F17EE" w:rsidRDefault="00E81795" w:rsidP="00E81795">
            <w:pPr>
              <w:spacing w:after="0"/>
              <w:jc w:val="thaiDistribute"/>
              <w:rPr>
                <w:sz w:val="28"/>
                <w:szCs w:val="28"/>
              </w:rPr>
            </w:pPr>
          </w:p>
        </w:tc>
        <w:tc>
          <w:tcPr>
            <w:tcW w:w="216" w:type="pct"/>
            <w:vAlign w:val="center"/>
          </w:tcPr>
          <w:p w14:paraId="28A09CCB" w14:textId="77777777" w:rsidR="00E81795" w:rsidRPr="006F17EE" w:rsidRDefault="00E81795" w:rsidP="00E81795">
            <w:pPr>
              <w:spacing w:after="0"/>
              <w:jc w:val="thaiDistribute"/>
              <w:rPr>
                <w:sz w:val="28"/>
                <w:szCs w:val="28"/>
              </w:rPr>
            </w:pPr>
          </w:p>
        </w:tc>
        <w:tc>
          <w:tcPr>
            <w:tcW w:w="1445" w:type="pct"/>
            <w:vAlign w:val="center"/>
          </w:tcPr>
          <w:p w14:paraId="34ABEBF7" w14:textId="5C8CED86" w:rsidR="00E81795" w:rsidRPr="006F17EE" w:rsidRDefault="00E81795" w:rsidP="00E81795">
            <w:pPr>
              <w:spacing w:after="0"/>
              <w:jc w:val="thaiDistribute"/>
              <w:rPr>
                <w:sz w:val="28"/>
                <w:szCs w:val="28"/>
              </w:rPr>
            </w:pPr>
            <w:r w:rsidRPr="006F17EE">
              <w:rPr>
                <w:sz w:val="28"/>
                <w:szCs w:val="28"/>
              </w:rPr>
              <w:t xml:space="preserve">The project modification involves retrofitting an inactive kiln (TL-6) and integrating a new </w:t>
            </w:r>
            <w:r w:rsidRPr="006F17EE">
              <w:rPr>
                <w:sz w:val="28"/>
                <w:szCs w:val="28"/>
              </w:rPr>
              <w:lastRenderedPageBreak/>
              <w:t xml:space="preserve">production stream entirely within the existing factory premises. </w:t>
            </w:r>
            <w:r w:rsidRPr="00824D35">
              <w:rPr>
                <w:rStyle w:val="ng-star-inserted"/>
                <w:rFonts w:hint="cs"/>
                <w:color w:val="000000" w:themeColor="text1"/>
                <w:sz w:val="28"/>
                <w:szCs w:val="28"/>
                <w:shd w:val="clear" w:color="auto" w:fill="FFFFFF"/>
              </w:rPr>
              <w:t>Because this land is already privately owned and fully developed for industrial purposes, the</w:t>
            </w:r>
            <w:r>
              <w:rPr>
                <w:rStyle w:val="ng-star-inserted"/>
                <w:color w:val="000000" w:themeColor="text1"/>
                <w:sz w:val="28"/>
                <w:szCs w:val="28"/>
                <w:shd w:val="clear" w:color="auto" w:fill="FFFFFF"/>
              </w:rPr>
              <w:t>re will be no change in ownership of the</w:t>
            </w:r>
            <w:r w:rsidRPr="00824D35">
              <w:rPr>
                <w:rStyle w:val="ng-star-inserted"/>
                <w:rFonts w:hint="cs"/>
                <w:color w:val="000000" w:themeColor="text1"/>
                <w:sz w:val="28"/>
                <w:szCs w:val="28"/>
                <w:shd w:val="clear" w:color="auto" w:fill="FFFFFF"/>
              </w:rPr>
              <w:t xml:space="preserve"> project</w:t>
            </w:r>
            <w:r>
              <w:rPr>
                <w:rStyle w:val="ng-star-inserted"/>
                <w:color w:val="000000" w:themeColor="text1"/>
                <w:sz w:val="28"/>
                <w:szCs w:val="28"/>
                <w:shd w:val="clear" w:color="auto" w:fill="FFFFFF"/>
              </w:rPr>
              <w:t>.</w:t>
            </w:r>
          </w:p>
        </w:tc>
        <w:tc>
          <w:tcPr>
            <w:tcW w:w="1041" w:type="pct"/>
          </w:tcPr>
          <w:p w14:paraId="428842DD" w14:textId="77777777" w:rsidR="00E81795" w:rsidRPr="006F17EE" w:rsidRDefault="00E81795" w:rsidP="00E81795">
            <w:pPr>
              <w:spacing w:after="0"/>
              <w:ind w:firstLine="720"/>
              <w:jc w:val="thaiDistribute"/>
              <w:rPr>
                <w:sz w:val="28"/>
                <w:szCs w:val="28"/>
              </w:rPr>
            </w:pPr>
          </w:p>
        </w:tc>
      </w:tr>
      <w:tr w:rsidR="00E81795" w:rsidRPr="006F17EE" w14:paraId="285F54F5" w14:textId="77777777" w:rsidTr="00824D35">
        <w:trPr>
          <w:jc w:val="center"/>
        </w:trPr>
        <w:tc>
          <w:tcPr>
            <w:tcW w:w="1295" w:type="pct"/>
            <w:vAlign w:val="center"/>
          </w:tcPr>
          <w:p w14:paraId="618CA452" w14:textId="77777777" w:rsidR="00E81795" w:rsidRPr="006F17EE" w:rsidRDefault="00E81795" w:rsidP="00E81795">
            <w:pPr>
              <w:spacing w:after="0"/>
              <w:rPr>
                <w:sz w:val="28"/>
                <w:szCs w:val="28"/>
                <w:rtl/>
                <w:cs/>
              </w:rPr>
            </w:pPr>
            <w:r w:rsidRPr="006F17EE">
              <w:rPr>
                <w:rFonts w:cs="Times New Roman"/>
                <w:sz w:val="28"/>
                <w:szCs w:val="28"/>
              </w:rPr>
              <w:t>Othe</w:t>
            </w:r>
            <w:r w:rsidRPr="006F17EE">
              <w:rPr>
                <w:rFonts w:eastAsia="Times New Roman" w:cs="Times New Roman" w:hint="eastAsia"/>
                <w:sz w:val="28"/>
                <w:szCs w:val="28"/>
              </w:rPr>
              <w:t>r</w:t>
            </w:r>
          </w:p>
        </w:tc>
        <w:tc>
          <w:tcPr>
            <w:tcW w:w="243" w:type="pct"/>
          </w:tcPr>
          <w:p w14:paraId="6B88CB7C" w14:textId="754821A0" w:rsidR="00E81795" w:rsidRPr="006F17EE" w:rsidRDefault="00E81795" w:rsidP="00E81795">
            <w:pPr>
              <w:spacing w:after="0"/>
              <w:rPr>
                <w:sz w:val="28"/>
                <w:szCs w:val="28"/>
              </w:rPr>
            </w:pPr>
          </w:p>
        </w:tc>
        <w:tc>
          <w:tcPr>
            <w:tcW w:w="204" w:type="pct"/>
            <w:vAlign w:val="center"/>
          </w:tcPr>
          <w:p w14:paraId="79F33659" w14:textId="77777777" w:rsidR="00E81795" w:rsidRPr="006F17EE" w:rsidRDefault="00E81795" w:rsidP="00E81795">
            <w:pPr>
              <w:spacing w:after="0"/>
              <w:jc w:val="thaiDistribute"/>
              <w:rPr>
                <w:sz w:val="28"/>
                <w:szCs w:val="28"/>
              </w:rPr>
            </w:pPr>
          </w:p>
        </w:tc>
        <w:tc>
          <w:tcPr>
            <w:tcW w:w="556" w:type="pct"/>
            <w:vAlign w:val="center"/>
          </w:tcPr>
          <w:p w14:paraId="02790087" w14:textId="77777777" w:rsidR="00E81795" w:rsidRPr="006F17EE" w:rsidRDefault="00E81795" w:rsidP="00E81795">
            <w:pPr>
              <w:spacing w:after="0"/>
              <w:jc w:val="thaiDistribute"/>
              <w:rPr>
                <w:sz w:val="28"/>
                <w:szCs w:val="28"/>
              </w:rPr>
            </w:pPr>
          </w:p>
        </w:tc>
        <w:tc>
          <w:tcPr>
            <w:tcW w:w="216" w:type="pct"/>
            <w:vAlign w:val="center"/>
          </w:tcPr>
          <w:p w14:paraId="7715E8D2" w14:textId="77777777" w:rsidR="00E81795" w:rsidRPr="006F17EE" w:rsidRDefault="00E81795" w:rsidP="00E81795">
            <w:pPr>
              <w:spacing w:after="0"/>
              <w:jc w:val="thaiDistribute"/>
              <w:rPr>
                <w:sz w:val="28"/>
                <w:szCs w:val="28"/>
              </w:rPr>
            </w:pPr>
          </w:p>
        </w:tc>
        <w:tc>
          <w:tcPr>
            <w:tcW w:w="1445" w:type="pct"/>
            <w:vAlign w:val="center"/>
          </w:tcPr>
          <w:p w14:paraId="1E91BFD2" w14:textId="1CA7EC38" w:rsidR="00E81795" w:rsidRPr="006F17EE" w:rsidRDefault="00E81795" w:rsidP="00E81795">
            <w:pPr>
              <w:spacing w:after="0"/>
              <w:jc w:val="thaiDistribute"/>
              <w:rPr>
                <w:sz w:val="28"/>
                <w:szCs w:val="28"/>
              </w:rPr>
            </w:pPr>
            <w:r>
              <w:rPr>
                <w:sz w:val="28"/>
                <w:szCs w:val="28"/>
              </w:rPr>
              <w:t>N/A</w:t>
            </w:r>
          </w:p>
        </w:tc>
        <w:tc>
          <w:tcPr>
            <w:tcW w:w="1041" w:type="pct"/>
          </w:tcPr>
          <w:p w14:paraId="5878ABB0" w14:textId="77777777" w:rsidR="00E81795" w:rsidRPr="006F17EE" w:rsidRDefault="00E81795" w:rsidP="00E81795">
            <w:pPr>
              <w:spacing w:after="0"/>
              <w:ind w:firstLine="720"/>
              <w:jc w:val="thaiDistribute"/>
              <w:rPr>
                <w:sz w:val="28"/>
                <w:szCs w:val="28"/>
              </w:rPr>
            </w:pPr>
          </w:p>
        </w:tc>
      </w:tr>
      <w:tr w:rsidR="00E81795" w:rsidRPr="006F17EE" w14:paraId="7536754B" w14:textId="77777777" w:rsidTr="00824D35">
        <w:trPr>
          <w:jc w:val="center"/>
        </w:trPr>
        <w:tc>
          <w:tcPr>
            <w:tcW w:w="3959" w:type="pct"/>
            <w:gridSpan w:val="6"/>
            <w:shd w:val="clear" w:color="auto" w:fill="D9E2F3"/>
            <w:vAlign w:val="center"/>
          </w:tcPr>
          <w:p w14:paraId="6C4B028F" w14:textId="77777777" w:rsidR="00E81795" w:rsidRPr="006F17EE" w:rsidRDefault="00E81795" w:rsidP="00E81795">
            <w:pPr>
              <w:spacing w:after="0"/>
              <w:jc w:val="thaiDistribute"/>
              <w:rPr>
                <w:b/>
                <w:bCs/>
                <w:sz w:val="28"/>
                <w:szCs w:val="28"/>
              </w:rPr>
            </w:pPr>
            <w:r w:rsidRPr="006F17EE">
              <w:rPr>
                <w:rFonts w:hint="cs"/>
                <w:b/>
                <w:bCs/>
                <w:sz w:val="28"/>
                <w:szCs w:val="28"/>
                <w:cs/>
              </w:rPr>
              <w:t xml:space="preserve">2. </w:t>
            </w:r>
            <w:r w:rsidRPr="006F17EE">
              <w:rPr>
                <w:b/>
                <w:bCs/>
                <w:sz w:val="28"/>
                <w:szCs w:val="28"/>
              </w:rPr>
              <w:t>Social Impacts</w:t>
            </w:r>
          </w:p>
        </w:tc>
        <w:tc>
          <w:tcPr>
            <w:tcW w:w="1041" w:type="pct"/>
            <w:shd w:val="clear" w:color="auto" w:fill="D9E2F3"/>
          </w:tcPr>
          <w:p w14:paraId="14AE13B3" w14:textId="77777777" w:rsidR="00E81795" w:rsidRPr="006F17EE" w:rsidRDefault="00E81795" w:rsidP="00E81795">
            <w:pPr>
              <w:spacing w:after="0"/>
              <w:jc w:val="thaiDistribute"/>
              <w:rPr>
                <w:b/>
                <w:bCs/>
                <w:sz w:val="28"/>
                <w:szCs w:val="28"/>
                <w:cs/>
              </w:rPr>
            </w:pPr>
          </w:p>
        </w:tc>
      </w:tr>
      <w:tr w:rsidR="00E81795" w:rsidRPr="006F17EE" w14:paraId="1E6D35B6" w14:textId="77777777" w:rsidTr="00824D35">
        <w:trPr>
          <w:jc w:val="center"/>
        </w:trPr>
        <w:tc>
          <w:tcPr>
            <w:tcW w:w="1295" w:type="pct"/>
          </w:tcPr>
          <w:p w14:paraId="453EB216" w14:textId="7318CACB" w:rsidR="00E81795" w:rsidRPr="006F17EE" w:rsidRDefault="00E81795" w:rsidP="00E81795">
            <w:pPr>
              <w:spacing w:after="0"/>
              <w:rPr>
                <w:sz w:val="28"/>
                <w:szCs w:val="28"/>
              </w:rPr>
            </w:pPr>
            <w:bookmarkStart w:id="23" w:name="OLE_LINK413"/>
            <w:r w:rsidRPr="006F17EE">
              <w:rPr>
                <w:rFonts w:cs="Times New Roman"/>
                <w:sz w:val="28"/>
                <w:szCs w:val="28"/>
              </w:rPr>
              <w:t>Public security such as increases in crime risks</w:t>
            </w:r>
            <w:bookmarkEnd w:id="23"/>
          </w:p>
        </w:tc>
        <w:tc>
          <w:tcPr>
            <w:tcW w:w="243" w:type="pct"/>
          </w:tcPr>
          <w:p w14:paraId="1142C8F1" w14:textId="39861A9B"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4A237BF3" w14:textId="77777777" w:rsidR="00E81795" w:rsidRPr="006F17EE" w:rsidRDefault="00E81795" w:rsidP="00E81795">
            <w:pPr>
              <w:spacing w:after="0"/>
              <w:ind w:firstLine="720"/>
              <w:jc w:val="thaiDistribute"/>
              <w:rPr>
                <w:sz w:val="28"/>
                <w:szCs w:val="28"/>
              </w:rPr>
            </w:pPr>
          </w:p>
        </w:tc>
        <w:tc>
          <w:tcPr>
            <w:tcW w:w="556" w:type="pct"/>
            <w:vAlign w:val="center"/>
          </w:tcPr>
          <w:p w14:paraId="4E56EE2C" w14:textId="77777777" w:rsidR="00E81795" w:rsidRPr="006F17EE" w:rsidRDefault="00E81795" w:rsidP="00E81795">
            <w:pPr>
              <w:spacing w:after="0"/>
              <w:ind w:firstLine="720"/>
              <w:jc w:val="thaiDistribute"/>
              <w:rPr>
                <w:sz w:val="28"/>
                <w:szCs w:val="28"/>
              </w:rPr>
            </w:pPr>
          </w:p>
        </w:tc>
        <w:tc>
          <w:tcPr>
            <w:tcW w:w="216" w:type="pct"/>
            <w:vAlign w:val="center"/>
          </w:tcPr>
          <w:p w14:paraId="77FBE01A" w14:textId="77777777" w:rsidR="00E81795" w:rsidRPr="006F17EE" w:rsidRDefault="00E81795" w:rsidP="00E81795">
            <w:pPr>
              <w:spacing w:after="0"/>
              <w:ind w:firstLine="720"/>
              <w:jc w:val="thaiDistribute"/>
              <w:rPr>
                <w:sz w:val="28"/>
                <w:szCs w:val="28"/>
              </w:rPr>
            </w:pPr>
          </w:p>
        </w:tc>
        <w:tc>
          <w:tcPr>
            <w:tcW w:w="1445" w:type="pct"/>
            <w:vAlign w:val="center"/>
          </w:tcPr>
          <w:p w14:paraId="14D148A6" w14:textId="76283BC0" w:rsidR="00E81795" w:rsidRPr="006F17EE" w:rsidRDefault="00E81795" w:rsidP="00E81795">
            <w:pPr>
              <w:spacing w:after="0"/>
              <w:jc w:val="thaiDistribute"/>
              <w:rPr>
                <w:sz w:val="28"/>
                <w:szCs w:val="28"/>
              </w:rPr>
            </w:pPr>
            <w:bookmarkStart w:id="24" w:name="OLE_LINK415"/>
            <w:r w:rsidRPr="006F17EE">
              <w:rPr>
                <w:sz w:val="28"/>
                <w:szCs w:val="28"/>
              </w:rPr>
              <w:t>The project modification involves retrofitting an inactive kiln (TL-6) and integrating a new production stream entirely within the existing factory premises.</w:t>
            </w:r>
            <w:bookmarkEnd w:id="24"/>
            <w:r w:rsidRPr="006F17EE">
              <w:rPr>
                <w:sz w:val="28"/>
                <w:szCs w:val="28"/>
              </w:rPr>
              <w:t xml:space="preserve"> </w:t>
            </w:r>
            <w:r w:rsidRPr="00824D35">
              <w:rPr>
                <w:rStyle w:val="ng-star-inserted"/>
                <w:rFonts w:hint="cs"/>
                <w:color w:val="000000" w:themeColor="text1"/>
                <w:sz w:val="28"/>
                <w:szCs w:val="28"/>
                <w:shd w:val="clear" w:color="auto" w:fill="FFFFFF"/>
              </w:rPr>
              <w:t xml:space="preserve">Because this land is already privately owned and fully developed for industrial purposes, the project will not alter the </w:t>
            </w:r>
            <w:r>
              <w:rPr>
                <w:rStyle w:val="ng-star-inserted"/>
                <w:color w:val="000000" w:themeColor="text1"/>
                <w:sz w:val="28"/>
                <w:szCs w:val="28"/>
                <w:shd w:val="clear" w:color="auto" w:fill="FFFFFF"/>
              </w:rPr>
              <w:t>public security.</w:t>
            </w:r>
          </w:p>
        </w:tc>
        <w:tc>
          <w:tcPr>
            <w:tcW w:w="1041" w:type="pct"/>
          </w:tcPr>
          <w:p w14:paraId="3BDCBDE1" w14:textId="77777777" w:rsidR="00E81795" w:rsidRPr="006F17EE" w:rsidRDefault="00E81795" w:rsidP="00E81795">
            <w:pPr>
              <w:spacing w:after="0"/>
              <w:ind w:firstLine="720"/>
              <w:jc w:val="thaiDistribute"/>
              <w:rPr>
                <w:sz w:val="28"/>
                <w:szCs w:val="28"/>
              </w:rPr>
            </w:pPr>
          </w:p>
        </w:tc>
      </w:tr>
      <w:tr w:rsidR="00E81795" w:rsidRPr="006F17EE" w14:paraId="5AA7FA03" w14:textId="77777777" w:rsidTr="00824D35">
        <w:trPr>
          <w:jc w:val="center"/>
        </w:trPr>
        <w:tc>
          <w:tcPr>
            <w:tcW w:w="1295" w:type="pct"/>
          </w:tcPr>
          <w:p w14:paraId="5EB239D8" w14:textId="1ECAD419" w:rsidR="00E81795" w:rsidRPr="00003404" w:rsidRDefault="00E81795" w:rsidP="00E81795">
            <w:pPr>
              <w:spacing w:after="0"/>
              <w:rPr>
                <w:rFonts w:cs="Times New Roman"/>
                <w:sz w:val="28"/>
                <w:szCs w:val="28"/>
                <w:rtl/>
                <w:cs/>
              </w:rPr>
            </w:pPr>
            <w:r w:rsidRPr="00003404">
              <w:rPr>
                <w:rFonts w:cs="Times New Roman"/>
                <w:sz w:val="28"/>
                <w:szCs w:val="28"/>
              </w:rPr>
              <w:t>Health impacts</w:t>
            </w:r>
          </w:p>
        </w:tc>
        <w:tc>
          <w:tcPr>
            <w:tcW w:w="243" w:type="pct"/>
          </w:tcPr>
          <w:p w14:paraId="7661EC2E" w14:textId="539B0806" w:rsidR="00E81795" w:rsidRPr="00003404" w:rsidRDefault="00E81795" w:rsidP="00E81795">
            <w:pPr>
              <w:spacing w:after="0"/>
              <w:jc w:val="center"/>
              <w:rPr>
                <w:sz w:val="28"/>
                <w:szCs w:val="28"/>
              </w:rPr>
            </w:pPr>
            <w:r w:rsidRPr="00003404">
              <w:rPr>
                <w:rFonts w:hint="cs"/>
                <w:sz w:val="28"/>
                <w:szCs w:val="28"/>
              </w:rPr>
              <w:t>√</w:t>
            </w:r>
          </w:p>
        </w:tc>
        <w:tc>
          <w:tcPr>
            <w:tcW w:w="204" w:type="pct"/>
            <w:vAlign w:val="center"/>
          </w:tcPr>
          <w:p w14:paraId="25AEA350" w14:textId="77777777" w:rsidR="00E81795" w:rsidRPr="00003404" w:rsidRDefault="00E81795" w:rsidP="00E81795">
            <w:pPr>
              <w:spacing w:after="0"/>
              <w:ind w:firstLine="720"/>
              <w:rPr>
                <w:sz w:val="28"/>
                <w:szCs w:val="28"/>
              </w:rPr>
            </w:pPr>
          </w:p>
        </w:tc>
        <w:tc>
          <w:tcPr>
            <w:tcW w:w="556" w:type="pct"/>
            <w:vAlign w:val="center"/>
          </w:tcPr>
          <w:p w14:paraId="37BBFE9E" w14:textId="66378E02" w:rsidR="00E81795" w:rsidRPr="00003404" w:rsidRDefault="00E81795" w:rsidP="00E81795">
            <w:pPr>
              <w:spacing w:after="0"/>
              <w:rPr>
                <w:sz w:val="28"/>
                <w:szCs w:val="28"/>
              </w:rPr>
            </w:pPr>
          </w:p>
        </w:tc>
        <w:tc>
          <w:tcPr>
            <w:tcW w:w="216" w:type="pct"/>
            <w:vAlign w:val="center"/>
          </w:tcPr>
          <w:p w14:paraId="4223C2F9" w14:textId="77777777" w:rsidR="00E81795" w:rsidRPr="00003404" w:rsidRDefault="00E81795" w:rsidP="00E81795">
            <w:pPr>
              <w:spacing w:after="0"/>
              <w:ind w:firstLine="720"/>
              <w:rPr>
                <w:sz w:val="28"/>
                <w:szCs w:val="28"/>
              </w:rPr>
            </w:pPr>
          </w:p>
        </w:tc>
        <w:tc>
          <w:tcPr>
            <w:tcW w:w="1445" w:type="pct"/>
            <w:vAlign w:val="center"/>
          </w:tcPr>
          <w:p w14:paraId="70FBA08C" w14:textId="6894CBC4" w:rsidR="00E81795" w:rsidRPr="00824D35" w:rsidRDefault="00E81795" w:rsidP="00E81795">
            <w:pPr>
              <w:spacing w:after="0"/>
              <w:jc w:val="both"/>
              <w:rPr>
                <w:sz w:val="28"/>
                <w:szCs w:val="28"/>
              </w:rPr>
            </w:pPr>
            <w:r w:rsidRPr="006F17EE">
              <w:rPr>
                <w:sz w:val="28"/>
                <w:szCs w:val="28"/>
              </w:rPr>
              <w:t>The project modification involves retrofitting an inactive kiln (TL-6) and integrating a new production stream entirely within the existing factory premises.</w:t>
            </w:r>
            <w:r>
              <w:rPr>
                <w:sz w:val="28"/>
                <w:szCs w:val="28"/>
              </w:rPr>
              <w:t xml:space="preserve"> As the operation remains </w:t>
            </w:r>
            <w:r>
              <w:rPr>
                <w:sz w:val="28"/>
                <w:szCs w:val="28"/>
              </w:rPr>
              <w:lastRenderedPageBreak/>
              <w:t>unchanged, there will be no additional risks. The mitigation measures will be strictly implemented.</w:t>
            </w:r>
          </w:p>
        </w:tc>
        <w:tc>
          <w:tcPr>
            <w:tcW w:w="1041" w:type="pct"/>
            <w:vAlign w:val="center"/>
          </w:tcPr>
          <w:p w14:paraId="004B0FC0" w14:textId="77777777" w:rsidR="00E81795" w:rsidRPr="006F17EE" w:rsidRDefault="00E81795" w:rsidP="00E81795">
            <w:pPr>
              <w:spacing w:after="0"/>
              <w:ind w:firstLine="720"/>
              <w:rPr>
                <w:sz w:val="28"/>
                <w:szCs w:val="28"/>
              </w:rPr>
            </w:pPr>
          </w:p>
        </w:tc>
      </w:tr>
      <w:tr w:rsidR="00E81795" w:rsidRPr="006F17EE" w14:paraId="61DCD043" w14:textId="77777777" w:rsidTr="00824D35">
        <w:trPr>
          <w:jc w:val="center"/>
        </w:trPr>
        <w:tc>
          <w:tcPr>
            <w:tcW w:w="1295" w:type="pct"/>
          </w:tcPr>
          <w:p w14:paraId="792F26F2" w14:textId="77777777" w:rsidR="00E81795" w:rsidRPr="006F17EE" w:rsidRDefault="00E81795" w:rsidP="00E81795">
            <w:pPr>
              <w:spacing w:after="0"/>
              <w:rPr>
                <w:sz w:val="28"/>
                <w:szCs w:val="28"/>
                <w:rtl/>
                <w:cs/>
              </w:rPr>
            </w:pPr>
            <w:r w:rsidRPr="006F17EE">
              <w:rPr>
                <w:rFonts w:cs="Times New Roman"/>
                <w:sz w:val="28"/>
                <w:szCs w:val="28"/>
              </w:rPr>
              <w:t>Relocation or temporary/permanent loss of land</w:t>
            </w:r>
          </w:p>
        </w:tc>
        <w:tc>
          <w:tcPr>
            <w:tcW w:w="243" w:type="pct"/>
          </w:tcPr>
          <w:p w14:paraId="20F602AF" w14:textId="30840B65"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18D1B54A" w14:textId="77777777" w:rsidR="00E81795" w:rsidRPr="006F17EE" w:rsidRDefault="00E81795" w:rsidP="00E81795">
            <w:pPr>
              <w:spacing w:after="0"/>
              <w:ind w:firstLine="720"/>
              <w:jc w:val="thaiDistribute"/>
              <w:rPr>
                <w:sz w:val="28"/>
                <w:szCs w:val="28"/>
              </w:rPr>
            </w:pPr>
          </w:p>
        </w:tc>
        <w:tc>
          <w:tcPr>
            <w:tcW w:w="556" w:type="pct"/>
            <w:vAlign w:val="center"/>
          </w:tcPr>
          <w:p w14:paraId="402496D3" w14:textId="77777777" w:rsidR="00E81795" w:rsidRPr="006F17EE" w:rsidRDefault="00E81795" w:rsidP="00E81795">
            <w:pPr>
              <w:spacing w:after="0"/>
              <w:ind w:firstLine="720"/>
              <w:jc w:val="thaiDistribute"/>
              <w:rPr>
                <w:sz w:val="28"/>
                <w:szCs w:val="28"/>
              </w:rPr>
            </w:pPr>
          </w:p>
        </w:tc>
        <w:tc>
          <w:tcPr>
            <w:tcW w:w="216" w:type="pct"/>
            <w:vAlign w:val="center"/>
          </w:tcPr>
          <w:p w14:paraId="56BAE64E" w14:textId="77777777" w:rsidR="00E81795" w:rsidRPr="006F17EE" w:rsidRDefault="00E81795" w:rsidP="00E81795">
            <w:pPr>
              <w:spacing w:after="0"/>
              <w:ind w:firstLine="720"/>
              <w:jc w:val="thaiDistribute"/>
              <w:rPr>
                <w:sz w:val="28"/>
                <w:szCs w:val="28"/>
              </w:rPr>
            </w:pPr>
          </w:p>
        </w:tc>
        <w:tc>
          <w:tcPr>
            <w:tcW w:w="1445" w:type="pct"/>
            <w:vAlign w:val="center"/>
          </w:tcPr>
          <w:p w14:paraId="5B222D61" w14:textId="793E230A" w:rsidR="00E81795" w:rsidRPr="006F17EE" w:rsidRDefault="00E81795" w:rsidP="00E81795">
            <w:pPr>
              <w:spacing w:after="0"/>
              <w:jc w:val="thaiDistribute"/>
              <w:rPr>
                <w:sz w:val="28"/>
                <w:szCs w:val="28"/>
              </w:rPr>
            </w:pPr>
            <w:r w:rsidRPr="006F17EE">
              <w:rPr>
                <w:sz w:val="28"/>
                <w:szCs w:val="28"/>
              </w:rPr>
              <w:t>The project modification involves retrofitting an inactive kiln (TL-6) and integrating a new production stream entirely within the existing factory premises.</w:t>
            </w:r>
            <w:r>
              <w:rPr>
                <w:sz w:val="28"/>
                <w:szCs w:val="28"/>
              </w:rPr>
              <w:t xml:space="preserve"> There will be no risks related to relocation or loss of land.</w:t>
            </w:r>
          </w:p>
        </w:tc>
        <w:tc>
          <w:tcPr>
            <w:tcW w:w="1041" w:type="pct"/>
          </w:tcPr>
          <w:p w14:paraId="4933C36C" w14:textId="77777777" w:rsidR="00E81795" w:rsidRPr="006F17EE" w:rsidRDefault="00E81795" w:rsidP="00E81795">
            <w:pPr>
              <w:spacing w:after="0"/>
              <w:ind w:firstLine="720"/>
              <w:jc w:val="thaiDistribute"/>
              <w:rPr>
                <w:sz w:val="28"/>
                <w:szCs w:val="28"/>
              </w:rPr>
            </w:pPr>
          </w:p>
        </w:tc>
      </w:tr>
      <w:tr w:rsidR="00E81795" w:rsidRPr="006F17EE" w14:paraId="06D9D6D9" w14:textId="77777777" w:rsidTr="00824D35">
        <w:trPr>
          <w:jc w:val="center"/>
        </w:trPr>
        <w:tc>
          <w:tcPr>
            <w:tcW w:w="1295" w:type="pct"/>
          </w:tcPr>
          <w:p w14:paraId="6F2E85DC" w14:textId="77777777" w:rsidR="00E81795" w:rsidRPr="006F17EE" w:rsidRDefault="00E81795" w:rsidP="00E81795">
            <w:pPr>
              <w:spacing w:after="0"/>
              <w:rPr>
                <w:sz w:val="28"/>
                <w:szCs w:val="28"/>
                <w:rtl/>
                <w:cs/>
              </w:rPr>
            </w:pPr>
            <w:r w:rsidRPr="006F17EE">
              <w:rPr>
                <w:rFonts w:cs="Times New Roman"/>
                <w:sz w:val="28"/>
                <w:szCs w:val="28"/>
              </w:rPr>
              <w:t xml:space="preserve">Loss of housing </w:t>
            </w:r>
          </w:p>
        </w:tc>
        <w:tc>
          <w:tcPr>
            <w:tcW w:w="243" w:type="pct"/>
          </w:tcPr>
          <w:p w14:paraId="66D23BDC" w14:textId="54B5E3A1"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2A4F5957" w14:textId="77777777" w:rsidR="00E81795" w:rsidRPr="006F17EE" w:rsidRDefault="00E81795" w:rsidP="00E81795">
            <w:pPr>
              <w:spacing w:after="0"/>
              <w:ind w:firstLine="720"/>
              <w:jc w:val="thaiDistribute"/>
              <w:rPr>
                <w:sz w:val="28"/>
                <w:szCs w:val="28"/>
              </w:rPr>
            </w:pPr>
          </w:p>
        </w:tc>
        <w:tc>
          <w:tcPr>
            <w:tcW w:w="556" w:type="pct"/>
            <w:vAlign w:val="center"/>
          </w:tcPr>
          <w:p w14:paraId="41232018" w14:textId="77777777" w:rsidR="00E81795" w:rsidRPr="006F17EE" w:rsidRDefault="00E81795" w:rsidP="00E81795">
            <w:pPr>
              <w:spacing w:after="0"/>
              <w:ind w:firstLine="720"/>
              <w:jc w:val="thaiDistribute"/>
              <w:rPr>
                <w:sz w:val="28"/>
                <w:szCs w:val="28"/>
              </w:rPr>
            </w:pPr>
          </w:p>
        </w:tc>
        <w:tc>
          <w:tcPr>
            <w:tcW w:w="216" w:type="pct"/>
            <w:vAlign w:val="center"/>
          </w:tcPr>
          <w:p w14:paraId="7B93091D" w14:textId="77777777" w:rsidR="00E81795" w:rsidRPr="006F17EE" w:rsidRDefault="00E81795" w:rsidP="00E81795">
            <w:pPr>
              <w:spacing w:after="0"/>
              <w:ind w:firstLine="720"/>
              <w:jc w:val="thaiDistribute"/>
              <w:rPr>
                <w:sz w:val="28"/>
                <w:szCs w:val="28"/>
              </w:rPr>
            </w:pPr>
          </w:p>
        </w:tc>
        <w:tc>
          <w:tcPr>
            <w:tcW w:w="1445" w:type="pct"/>
            <w:vAlign w:val="center"/>
          </w:tcPr>
          <w:p w14:paraId="52D199EA" w14:textId="19AE9F49" w:rsidR="00E81795" w:rsidRPr="006F17EE" w:rsidRDefault="00E81795" w:rsidP="00E81795">
            <w:pPr>
              <w:spacing w:after="0"/>
              <w:jc w:val="thaiDistribute"/>
              <w:rPr>
                <w:sz w:val="28"/>
                <w:szCs w:val="28"/>
              </w:rPr>
            </w:pPr>
            <w:bookmarkStart w:id="25" w:name="OLE_LINK416"/>
            <w:r w:rsidRPr="006F17EE">
              <w:rPr>
                <w:sz w:val="28"/>
                <w:szCs w:val="28"/>
              </w:rPr>
              <w:t>The project modification involves retrofitting an inactive kiln (TL-6) and integrating a new production stream entirely within the existing factory premises.</w:t>
            </w:r>
            <w:r>
              <w:rPr>
                <w:sz w:val="28"/>
                <w:szCs w:val="28"/>
              </w:rPr>
              <w:t xml:space="preserve"> There will be no risks related to loss of housing. </w:t>
            </w:r>
            <w:bookmarkEnd w:id="25"/>
          </w:p>
        </w:tc>
        <w:tc>
          <w:tcPr>
            <w:tcW w:w="1041" w:type="pct"/>
          </w:tcPr>
          <w:p w14:paraId="4E0A93ED" w14:textId="77777777" w:rsidR="00E81795" w:rsidRPr="006F17EE" w:rsidRDefault="00E81795" w:rsidP="00E81795">
            <w:pPr>
              <w:spacing w:after="0"/>
              <w:ind w:firstLine="720"/>
              <w:jc w:val="thaiDistribute"/>
              <w:rPr>
                <w:sz w:val="28"/>
                <w:szCs w:val="28"/>
              </w:rPr>
            </w:pPr>
          </w:p>
        </w:tc>
      </w:tr>
      <w:tr w:rsidR="00E81795" w:rsidRPr="006F17EE" w14:paraId="4154A90B" w14:textId="77777777" w:rsidTr="00824D35">
        <w:trPr>
          <w:jc w:val="center"/>
        </w:trPr>
        <w:tc>
          <w:tcPr>
            <w:tcW w:w="1295" w:type="pct"/>
          </w:tcPr>
          <w:p w14:paraId="6E13FDF3" w14:textId="77777777" w:rsidR="00E81795" w:rsidRPr="006F17EE" w:rsidRDefault="00E81795" w:rsidP="00E81795">
            <w:pPr>
              <w:spacing w:after="0"/>
              <w:rPr>
                <w:sz w:val="28"/>
                <w:szCs w:val="28"/>
                <w:rtl/>
                <w:cs/>
              </w:rPr>
            </w:pPr>
            <w:r w:rsidRPr="006F17EE">
              <w:rPr>
                <w:rFonts w:cs="Times New Roman"/>
                <w:sz w:val="28"/>
                <w:szCs w:val="28"/>
              </w:rPr>
              <w:t>Impact on public utilities such as electricity, telephone service etc.</w:t>
            </w:r>
          </w:p>
        </w:tc>
        <w:tc>
          <w:tcPr>
            <w:tcW w:w="243" w:type="pct"/>
          </w:tcPr>
          <w:p w14:paraId="1002392F" w14:textId="60EA6B55"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405874C0" w14:textId="77777777" w:rsidR="00E81795" w:rsidRPr="006F17EE" w:rsidRDefault="00E81795" w:rsidP="00E81795">
            <w:pPr>
              <w:spacing w:after="0"/>
              <w:ind w:firstLine="720"/>
              <w:jc w:val="thaiDistribute"/>
              <w:rPr>
                <w:sz w:val="28"/>
                <w:szCs w:val="28"/>
              </w:rPr>
            </w:pPr>
          </w:p>
        </w:tc>
        <w:tc>
          <w:tcPr>
            <w:tcW w:w="556" w:type="pct"/>
            <w:vAlign w:val="center"/>
          </w:tcPr>
          <w:p w14:paraId="1C83B7D4" w14:textId="77777777" w:rsidR="00E81795" w:rsidRPr="006F17EE" w:rsidRDefault="00E81795" w:rsidP="00E81795">
            <w:pPr>
              <w:spacing w:after="0"/>
              <w:ind w:firstLine="720"/>
              <w:jc w:val="thaiDistribute"/>
              <w:rPr>
                <w:sz w:val="28"/>
                <w:szCs w:val="28"/>
              </w:rPr>
            </w:pPr>
          </w:p>
        </w:tc>
        <w:tc>
          <w:tcPr>
            <w:tcW w:w="216" w:type="pct"/>
            <w:vAlign w:val="center"/>
          </w:tcPr>
          <w:p w14:paraId="042FFDD6" w14:textId="77777777" w:rsidR="00E81795" w:rsidRPr="006F17EE" w:rsidRDefault="00E81795" w:rsidP="00E81795">
            <w:pPr>
              <w:spacing w:after="0"/>
              <w:ind w:firstLine="720"/>
              <w:jc w:val="thaiDistribute"/>
              <w:rPr>
                <w:sz w:val="28"/>
                <w:szCs w:val="28"/>
              </w:rPr>
            </w:pPr>
          </w:p>
        </w:tc>
        <w:tc>
          <w:tcPr>
            <w:tcW w:w="1445" w:type="pct"/>
            <w:vAlign w:val="center"/>
          </w:tcPr>
          <w:p w14:paraId="4029A899" w14:textId="00C62D00" w:rsidR="00E81795" w:rsidRPr="006F17EE" w:rsidRDefault="00E81795" w:rsidP="00E81795">
            <w:pPr>
              <w:spacing w:after="0"/>
              <w:jc w:val="thaiDistribute"/>
              <w:rPr>
                <w:sz w:val="28"/>
                <w:szCs w:val="28"/>
              </w:rPr>
            </w:pPr>
            <w:bookmarkStart w:id="26" w:name="OLE_LINK417"/>
            <w:r w:rsidRPr="006F17EE">
              <w:rPr>
                <w:sz w:val="28"/>
                <w:szCs w:val="28"/>
              </w:rPr>
              <w:t>The project modification involves retrofitting an inactive kiln (TL-6) and integrating a new production stream entirely within the existing factory premises.</w:t>
            </w:r>
            <w:r>
              <w:rPr>
                <w:sz w:val="28"/>
                <w:szCs w:val="28"/>
              </w:rPr>
              <w:t xml:space="preserve"> There will be no risks related to public utilities.</w:t>
            </w:r>
            <w:bookmarkEnd w:id="26"/>
          </w:p>
        </w:tc>
        <w:tc>
          <w:tcPr>
            <w:tcW w:w="1041" w:type="pct"/>
          </w:tcPr>
          <w:p w14:paraId="1935D5B8" w14:textId="77777777" w:rsidR="00E81795" w:rsidRPr="006F17EE" w:rsidRDefault="00E81795" w:rsidP="00E81795">
            <w:pPr>
              <w:spacing w:after="0"/>
              <w:ind w:firstLine="720"/>
              <w:jc w:val="thaiDistribute"/>
              <w:rPr>
                <w:sz w:val="28"/>
                <w:szCs w:val="28"/>
              </w:rPr>
            </w:pPr>
          </w:p>
        </w:tc>
      </w:tr>
      <w:tr w:rsidR="00E81795" w:rsidRPr="006F17EE" w14:paraId="41F0ABB7" w14:textId="77777777" w:rsidTr="00824D35">
        <w:trPr>
          <w:jc w:val="center"/>
        </w:trPr>
        <w:tc>
          <w:tcPr>
            <w:tcW w:w="1295" w:type="pct"/>
          </w:tcPr>
          <w:p w14:paraId="67E5E37C" w14:textId="77777777" w:rsidR="00E81795" w:rsidRPr="006F17EE" w:rsidRDefault="00E81795" w:rsidP="00E81795">
            <w:pPr>
              <w:spacing w:after="0"/>
              <w:rPr>
                <w:sz w:val="28"/>
                <w:szCs w:val="28"/>
                <w:rtl/>
                <w:cs/>
              </w:rPr>
            </w:pPr>
            <w:r w:rsidRPr="006F17EE">
              <w:rPr>
                <w:rFonts w:cs="Times New Roman"/>
                <w:sz w:val="28"/>
                <w:szCs w:val="28"/>
              </w:rPr>
              <w:lastRenderedPageBreak/>
              <w:t>Impact on traffic</w:t>
            </w:r>
          </w:p>
        </w:tc>
        <w:tc>
          <w:tcPr>
            <w:tcW w:w="243" w:type="pct"/>
          </w:tcPr>
          <w:p w14:paraId="7954F9BD" w14:textId="1C247F89"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4BFDC4DD" w14:textId="77777777" w:rsidR="00E81795" w:rsidRPr="006F17EE" w:rsidRDefault="00E81795" w:rsidP="00E81795">
            <w:pPr>
              <w:spacing w:after="0"/>
              <w:ind w:firstLine="720"/>
              <w:jc w:val="thaiDistribute"/>
              <w:rPr>
                <w:sz w:val="28"/>
                <w:szCs w:val="28"/>
              </w:rPr>
            </w:pPr>
          </w:p>
        </w:tc>
        <w:tc>
          <w:tcPr>
            <w:tcW w:w="556" w:type="pct"/>
            <w:vAlign w:val="center"/>
          </w:tcPr>
          <w:p w14:paraId="61764034" w14:textId="77777777" w:rsidR="00E81795" w:rsidRPr="006F17EE" w:rsidRDefault="00E81795" w:rsidP="00E81795">
            <w:pPr>
              <w:spacing w:after="0"/>
              <w:ind w:firstLine="720"/>
              <w:jc w:val="thaiDistribute"/>
              <w:rPr>
                <w:sz w:val="28"/>
                <w:szCs w:val="28"/>
              </w:rPr>
            </w:pPr>
          </w:p>
        </w:tc>
        <w:tc>
          <w:tcPr>
            <w:tcW w:w="216" w:type="pct"/>
            <w:vAlign w:val="center"/>
          </w:tcPr>
          <w:p w14:paraId="1089F6A4" w14:textId="77777777" w:rsidR="00E81795" w:rsidRPr="006F17EE" w:rsidRDefault="00E81795" w:rsidP="00E81795">
            <w:pPr>
              <w:spacing w:after="0"/>
              <w:ind w:firstLine="720"/>
              <w:jc w:val="thaiDistribute"/>
              <w:rPr>
                <w:sz w:val="28"/>
                <w:szCs w:val="28"/>
              </w:rPr>
            </w:pPr>
          </w:p>
        </w:tc>
        <w:tc>
          <w:tcPr>
            <w:tcW w:w="1445" w:type="pct"/>
            <w:vAlign w:val="center"/>
          </w:tcPr>
          <w:p w14:paraId="17C7ACB3" w14:textId="7E34E8B5" w:rsidR="00E81795" w:rsidRPr="00824D35" w:rsidRDefault="00E81795" w:rsidP="00E81795">
            <w:pPr>
              <w:spacing w:after="0"/>
              <w:jc w:val="thaiDistribute"/>
              <w:rPr>
                <w:sz w:val="28"/>
                <w:szCs w:val="28"/>
              </w:rPr>
            </w:pPr>
            <w:r w:rsidRPr="00824D35">
              <w:rPr>
                <w:rStyle w:val="ng-star-inserted"/>
                <w:rFonts w:hint="cs"/>
                <w:color w:val="000000" w:themeColor="text1"/>
                <w:sz w:val="28"/>
                <w:szCs w:val="28"/>
                <w:shd w:val="clear" w:color="auto" w:fill="FFFFFF"/>
              </w:rPr>
              <w:t xml:space="preserve">The project will significantly </w:t>
            </w:r>
            <w:r w:rsidRPr="00824D35">
              <w:rPr>
                <w:rFonts w:hint="cs"/>
                <w:color w:val="000000" w:themeColor="text1"/>
                <w:sz w:val="28"/>
                <w:szCs w:val="28"/>
                <w:shd w:val="clear" w:color="auto" w:fill="FFFFFF"/>
              </w:rPr>
              <w:t>reduce the overall traffic</w:t>
            </w:r>
            <w:r w:rsidRPr="00824D35">
              <w:rPr>
                <w:rStyle w:val="ng-star-inserted"/>
                <w:rFonts w:hint="cs"/>
                <w:color w:val="000000" w:themeColor="text1"/>
                <w:sz w:val="28"/>
                <w:szCs w:val="28"/>
                <w:shd w:val="clear" w:color="auto" w:fill="FFFFFF"/>
              </w:rPr>
              <w:t xml:space="preserve"> generated by the plant's operations. </w:t>
            </w:r>
            <w:r w:rsidRPr="00824D35">
              <w:rPr>
                <w:rFonts w:hint="cs"/>
                <w:color w:val="000000" w:themeColor="text1"/>
                <w:sz w:val="28"/>
                <w:szCs w:val="28"/>
                <w:shd w:val="clear" w:color="auto" w:fill="FFFFFF"/>
              </w:rPr>
              <w:t xml:space="preserve">Upgrading the TL6 kiln to produce calcined clay and limestone calcined clay lowers the production capacity. </w:t>
            </w:r>
            <w:r w:rsidRPr="00E81795">
              <w:rPr>
                <w:rFonts w:hint="cs"/>
                <w:color w:val="000000" w:themeColor="text1"/>
                <w:sz w:val="28"/>
                <w:szCs w:val="28"/>
                <w:shd w:val="clear" w:color="auto" w:fill="FFFFFF"/>
              </w:rPr>
              <w:t>T</w:t>
            </w:r>
            <w:r w:rsidRPr="00E81795">
              <w:rPr>
                <w:rStyle w:val="ng-star-inserted"/>
                <w:rFonts w:hint="cs"/>
                <w:color w:val="000000" w:themeColor="text1"/>
                <w:sz w:val="28"/>
                <w:szCs w:val="28"/>
                <w:shd w:val="clear" w:color="auto" w:fill="FFFFFF"/>
              </w:rPr>
              <w:t xml:space="preserve">he number of trucks required to transport raw materials and fuel will dramatically decrease from </w:t>
            </w:r>
            <w:r w:rsidRPr="00E81795">
              <w:rPr>
                <w:rFonts w:hint="cs"/>
                <w:color w:val="000000" w:themeColor="text1"/>
                <w:sz w:val="28"/>
                <w:szCs w:val="28"/>
                <w:shd w:val="clear" w:color="auto" w:fill="FFFFFF"/>
              </w:rPr>
              <w:t>769 vehicles/day down to 363 vehicles/day.</w:t>
            </w:r>
          </w:p>
        </w:tc>
        <w:tc>
          <w:tcPr>
            <w:tcW w:w="1041" w:type="pct"/>
          </w:tcPr>
          <w:p w14:paraId="62390E91" w14:textId="77777777" w:rsidR="00E81795" w:rsidRPr="006F17EE" w:rsidRDefault="00E81795" w:rsidP="00E81795">
            <w:pPr>
              <w:spacing w:after="0"/>
              <w:ind w:firstLine="720"/>
              <w:jc w:val="thaiDistribute"/>
              <w:rPr>
                <w:sz w:val="28"/>
                <w:szCs w:val="28"/>
              </w:rPr>
            </w:pPr>
          </w:p>
        </w:tc>
      </w:tr>
      <w:tr w:rsidR="00E81795" w:rsidRPr="006F17EE" w14:paraId="3FF7BE35" w14:textId="77777777" w:rsidTr="00824D35">
        <w:trPr>
          <w:jc w:val="center"/>
        </w:trPr>
        <w:tc>
          <w:tcPr>
            <w:tcW w:w="1295" w:type="pct"/>
          </w:tcPr>
          <w:p w14:paraId="48F8598E" w14:textId="77777777" w:rsidR="00E81795" w:rsidRPr="006F17EE" w:rsidRDefault="00E81795" w:rsidP="00E81795">
            <w:pPr>
              <w:spacing w:after="0"/>
              <w:rPr>
                <w:sz w:val="28"/>
                <w:szCs w:val="28"/>
                <w:rtl/>
                <w:cs/>
              </w:rPr>
            </w:pPr>
            <w:r w:rsidRPr="006F17EE">
              <w:rPr>
                <w:rFonts w:cs="Times New Roman"/>
                <w:sz w:val="28"/>
                <w:szCs w:val="28"/>
              </w:rPr>
              <w:t>Community conflict</w:t>
            </w:r>
          </w:p>
        </w:tc>
        <w:tc>
          <w:tcPr>
            <w:tcW w:w="243" w:type="pct"/>
          </w:tcPr>
          <w:p w14:paraId="7A9080C3" w14:textId="7B63864D" w:rsidR="00E81795" w:rsidRPr="006F17EE" w:rsidRDefault="00E81795" w:rsidP="00E81795">
            <w:pPr>
              <w:spacing w:after="0"/>
              <w:jc w:val="center"/>
              <w:rPr>
                <w:sz w:val="28"/>
                <w:szCs w:val="28"/>
              </w:rPr>
            </w:pPr>
          </w:p>
        </w:tc>
        <w:tc>
          <w:tcPr>
            <w:tcW w:w="204" w:type="pct"/>
            <w:vAlign w:val="center"/>
          </w:tcPr>
          <w:p w14:paraId="14A8B36D" w14:textId="3424304F" w:rsidR="00E81795" w:rsidRPr="006F17EE" w:rsidRDefault="00E81795" w:rsidP="00E81795">
            <w:pPr>
              <w:spacing w:after="0"/>
              <w:rPr>
                <w:sz w:val="28"/>
                <w:szCs w:val="28"/>
              </w:rPr>
            </w:pPr>
            <w:r w:rsidRPr="006F17EE">
              <w:rPr>
                <w:rFonts w:hint="cs"/>
                <w:sz w:val="28"/>
                <w:szCs w:val="28"/>
              </w:rPr>
              <w:t>√</w:t>
            </w:r>
          </w:p>
        </w:tc>
        <w:tc>
          <w:tcPr>
            <w:tcW w:w="556" w:type="pct"/>
            <w:vAlign w:val="center"/>
          </w:tcPr>
          <w:p w14:paraId="26F8165F" w14:textId="77777777" w:rsidR="00E81795" w:rsidRPr="006F17EE" w:rsidRDefault="00E81795" w:rsidP="00E81795">
            <w:pPr>
              <w:spacing w:after="0"/>
              <w:ind w:firstLine="720"/>
              <w:jc w:val="thaiDistribute"/>
              <w:rPr>
                <w:sz w:val="28"/>
                <w:szCs w:val="28"/>
              </w:rPr>
            </w:pPr>
          </w:p>
        </w:tc>
        <w:tc>
          <w:tcPr>
            <w:tcW w:w="216" w:type="pct"/>
            <w:vAlign w:val="center"/>
          </w:tcPr>
          <w:p w14:paraId="167EEFB7" w14:textId="77777777" w:rsidR="00E81795" w:rsidRPr="006F17EE" w:rsidRDefault="00E81795" w:rsidP="00E81795">
            <w:pPr>
              <w:spacing w:after="0"/>
              <w:ind w:firstLine="720"/>
              <w:jc w:val="thaiDistribute"/>
              <w:rPr>
                <w:sz w:val="28"/>
                <w:szCs w:val="28"/>
              </w:rPr>
            </w:pPr>
          </w:p>
        </w:tc>
        <w:tc>
          <w:tcPr>
            <w:tcW w:w="1445" w:type="pct"/>
            <w:vAlign w:val="center"/>
          </w:tcPr>
          <w:p w14:paraId="1EBEF19C" w14:textId="59944B8B" w:rsidR="00E81795" w:rsidRPr="006F17EE" w:rsidRDefault="00E81795" w:rsidP="00E81795">
            <w:pPr>
              <w:spacing w:after="0"/>
              <w:jc w:val="thaiDistribute"/>
              <w:rPr>
                <w:sz w:val="28"/>
                <w:szCs w:val="28"/>
              </w:rPr>
            </w:pPr>
            <w:r w:rsidRPr="006F17EE">
              <w:rPr>
                <w:sz w:val="28"/>
                <w:szCs w:val="28"/>
              </w:rPr>
              <w:t>The project modification involves retrofitting an inactive kiln (TL-6) and integrating a new production stream entirely within the existing factory premises.</w:t>
            </w:r>
            <w:r>
              <w:rPr>
                <w:sz w:val="28"/>
                <w:szCs w:val="28"/>
              </w:rPr>
              <w:t xml:space="preserve"> Therefore, </w:t>
            </w:r>
            <w:r w:rsidRPr="00824D35">
              <w:rPr>
                <w:rFonts w:hint="cs"/>
                <w:color w:val="000000" w:themeColor="text1"/>
                <w:sz w:val="28"/>
                <w:szCs w:val="28"/>
              </w:rPr>
              <w:t>t</w:t>
            </w:r>
            <w:r w:rsidRPr="00824D35">
              <w:rPr>
                <w:rStyle w:val="ng-star-inserted"/>
                <w:rFonts w:hint="cs"/>
                <w:color w:val="000000" w:themeColor="text1"/>
                <w:sz w:val="28"/>
                <w:szCs w:val="28"/>
                <w:shd w:val="clear" w:color="auto" w:fill="FFFFFF"/>
              </w:rPr>
              <w:t xml:space="preserve">he potential risk for community conflict is primarily associated with the </w:t>
            </w:r>
            <w:r w:rsidRPr="00824D35">
              <w:rPr>
                <w:rFonts w:hint="cs"/>
                <w:color w:val="000000" w:themeColor="text1"/>
                <w:sz w:val="28"/>
                <w:szCs w:val="28"/>
                <w:shd w:val="clear" w:color="auto" w:fill="FFFFFF"/>
              </w:rPr>
              <w:t>construction phase</w:t>
            </w:r>
            <w:r w:rsidRPr="00824D35">
              <w:rPr>
                <w:rStyle w:val="ng-star-inserted"/>
                <w:rFonts w:hint="cs"/>
                <w:color w:val="000000" w:themeColor="text1"/>
                <w:sz w:val="28"/>
                <w:szCs w:val="28"/>
                <w:shd w:val="clear" w:color="auto" w:fill="FFFFFF"/>
              </w:rPr>
              <w:t>.</w:t>
            </w:r>
          </w:p>
        </w:tc>
        <w:tc>
          <w:tcPr>
            <w:tcW w:w="1041" w:type="pct"/>
          </w:tcPr>
          <w:p w14:paraId="1FC78E1E" w14:textId="3B8285F0" w:rsidR="00E81795" w:rsidRPr="00824D35" w:rsidRDefault="00E81795" w:rsidP="00E81795">
            <w:pPr>
              <w:spacing w:after="0" w:line="240" w:lineRule="auto"/>
              <w:rPr>
                <w:sz w:val="28"/>
                <w:szCs w:val="28"/>
              </w:rPr>
            </w:pPr>
            <w:r w:rsidRPr="00824D35">
              <w:rPr>
                <w:rStyle w:val="ng-star-inserted"/>
                <w:rFonts w:hint="cs"/>
                <w:sz w:val="28"/>
                <w:szCs w:val="28"/>
              </w:rPr>
              <w:t xml:space="preserve">To </w:t>
            </w:r>
            <w:r w:rsidRPr="00824D35">
              <w:rPr>
                <w:rStyle w:val="ng-star-inserted"/>
                <w:sz w:val="28"/>
                <w:szCs w:val="28"/>
              </w:rPr>
              <w:t>prevent</w:t>
            </w:r>
            <w:r w:rsidRPr="00824D35">
              <w:rPr>
                <w:rStyle w:val="ng-star-inserted"/>
                <w:rFonts w:hint="cs"/>
                <w:sz w:val="28"/>
                <w:szCs w:val="28"/>
              </w:rPr>
              <w:t xml:space="preserve"> these community conflicts and related social issues, the project relies on the following operational conditions:</w:t>
            </w:r>
          </w:p>
          <w:p w14:paraId="5EC20AB0" w14:textId="77777777" w:rsidR="00E81795" w:rsidRDefault="00E81795" w:rsidP="00E81795">
            <w:pPr>
              <w:pStyle w:val="paragraph"/>
              <w:shd w:val="clear" w:color="auto" w:fill="FFFFFF"/>
              <w:rPr>
                <w:rStyle w:val="ng-star-inserted"/>
                <w:rFonts w:ascii="TH SarabunPSK" w:hAnsi="TH SarabunPSK" w:cs="TH SarabunPSK"/>
                <w:color w:val="303030"/>
                <w:sz w:val="28"/>
                <w:szCs w:val="28"/>
              </w:rPr>
            </w:pPr>
            <w:r w:rsidRPr="00824D35">
              <w:rPr>
                <w:rFonts w:ascii="TH SarabunPSK" w:hAnsi="TH SarabunPSK" w:cs="TH SarabunPSK" w:hint="cs"/>
                <w:b/>
                <w:bCs/>
                <w:color w:val="303030"/>
                <w:sz w:val="28"/>
                <w:szCs w:val="28"/>
              </w:rPr>
              <w:t>Local Hiring Priority:</w:t>
            </w:r>
            <w:r w:rsidRPr="00824D35">
              <w:rPr>
                <w:rStyle w:val="ng-star-inserted"/>
                <w:rFonts w:ascii="TH SarabunPSK" w:hAnsi="TH SarabunPSK" w:cs="TH SarabunPSK" w:hint="cs"/>
                <w:color w:val="303030"/>
                <w:sz w:val="28"/>
                <w:szCs w:val="28"/>
              </w:rPr>
              <w:t xml:space="preserve"> The project prioritizes the hiring of local contractors and workers to minimize the need to bring outside labor into the area.</w:t>
            </w:r>
          </w:p>
          <w:p w14:paraId="60DB42D2" w14:textId="77777777" w:rsidR="00E81795" w:rsidRDefault="00E81795" w:rsidP="00E81795">
            <w:pPr>
              <w:pStyle w:val="paragraph"/>
              <w:shd w:val="clear" w:color="auto" w:fill="FFFFFF"/>
              <w:rPr>
                <w:rStyle w:val="ng-star-inserted"/>
                <w:rFonts w:ascii="TH SarabunPSK" w:hAnsi="TH SarabunPSK" w:cs="TH SarabunPSK"/>
                <w:color w:val="303030"/>
                <w:sz w:val="28"/>
                <w:szCs w:val="28"/>
              </w:rPr>
            </w:pPr>
            <w:r w:rsidRPr="00824D35">
              <w:rPr>
                <w:rFonts w:ascii="TH SarabunPSK" w:hAnsi="TH SarabunPSK" w:cs="TH SarabunPSK" w:hint="cs"/>
                <w:b/>
                <w:bCs/>
                <w:color w:val="303030"/>
                <w:sz w:val="28"/>
                <w:szCs w:val="28"/>
              </w:rPr>
              <w:lastRenderedPageBreak/>
              <w:t>No Worker Camps:</w:t>
            </w:r>
            <w:r w:rsidRPr="00824D35">
              <w:rPr>
                <w:rStyle w:val="ng-star-inserted"/>
                <w:rFonts w:ascii="TH SarabunPSK" w:hAnsi="TH SarabunPSK" w:cs="TH SarabunPSK" w:hint="cs"/>
                <w:color w:val="303030"/>
                <w:sz w:val="28"/>
                <w:szCs w:val="28"/>
              </w:rPr>
              <w:t xml:space="preserve"> The project strictly prohibits contractors from building overnight accommodations or setting up worker camps within the project boundaries.</w:t>
            </w:r>
          </w:p>
          <w:p w14:paraId="1E47B502" w14:textId="736ABCD6" w:rsidR="00E81795" w:rsidRPr="00824D35" w:rsidRDefault="00E81795" w:rsidP="00E81795">
            <w:pPr>
              <w:pStyle w:val="paragraph"/>
              <w:shd w:val="clear" w:color="auto" w:fill="FFFFFF"/>
              <w:rPr>
                <w:rFonts w:ascii="TH SarabunPSK" w:hAnsi="TH SarabunPSK" w:cs="TH SarabunPSK"/>
                <w:color w:val="303030"/>
                <w:sz w:val="28"/>
                <w:szCs w:val="28"/>
              </w:rPr>
            </w:pPr>
            <w:r w:rsidRPr="008A6CCC">
              <w:rPr>
                <w:rFonts w:ascii="TH SarabunPSK" w:hAnsi="TH SarabunPSK" w:cs="TH SarabunPSK" w:hint="cs"/>
                <w:b/>
                <w:bCs/>
                <w:color w:val="303030"/>
                <w:sz w:val="28"/>
                <w:szCs w:val="28"/>
              </w:rPr>
              <w:t>Day-Shift Only:</w:t>
            </w:r>
            <w:r w:rsidRPr="008A6CCC">
              <w:rPr>
                <w:rStyle w:val="ng-star-inserted"/>
                <w:rFonts w:ascii="TH SarabunPSK" w:hAnsi="TH SarabunPSK" w:cs="TH SarabunPSK" w:hint="cs"/>
                <w:color w:val="303030"/>
                <w:sz w:val="28"/>
                <w:szCs w:val="28"/>
              </w:rPr>
              <w:t xml:space="preserve"> Construction activities are strictly restricted to a daily commute basis, meaning workers will arrive in the morning and leave in the evening without staying overnight.</w:t>
            </w:r>
          </w:p>
        </w:tc>
      </w:tr>
      <w:tr w:rsidR="00E81795" w:rsidRPr="006F17EE" w14:paraId="5C6F3E36" w14:textId="77777777" w:rsidTr="00824D35">
        <w:trPr>
          <w:jc w:val="center"/>
        </w:trPr>
        <w:tc>
          <w:tcPr>
            <w:tcW w:w="1295" w:type="pct"/>
          </w:tcPr>
          <w:p w14:paraId="1E48BEBD" w14:textId="77777777" w:rsidR="00E81795" w:rsidRPr="006F17EE" w:rsidRDefault="00E81795" w:rsidP="00E81795">
            <w:pPr>
              <w:spacing w:after="0"/>
              <w:rPr>
                <w:sz w:val="28"/>
                <w:szCs w:val="28"/>
                <w:rtl/>
                <w:cs/>
              </w:rPr>
            </w:pPr>
            <w:bookmarkStart w:id="27" w:name="OLE_LINK418"/>
            <w:r w:rsidRPr="006F17EE">
              <w:rPr>
                <w:rFonts w:cs="Times New Roman"/>
                <w:sz w:val="28"/>
                <w:szCs w:val="28"/>
              </w:rPr>
              <w:lastRenderedPageBreak/>
              <w:t>Employment and labor</w:t>
            </w:r>
            <w:bookmarkEnd w:id="27"/>
          </w:p>
        </w:tc>
        <w:tc>
          <w:tcPr>
            <w:tcW w:w="243" w:type="pct"/>
          </w:tcPr>
          <w:p w14:paraId="67CA1713" w14:textId="33AE0205"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4EE41981" w14:textId="77777777" w:rsidR="00E81795" w:rsidRPr="006F17EE" w:rsidRDefault="00E81795" w:rsidP="00E81795">
            <w:pPr>
              <w:spacing w:after="0"/>
              <w:ind w:firstLine="720"/>
              <w:jc w:val="thaiDistribute"/>
              <w:rPr>
                <w:sz w:val="28"/>
                <w:szCs w:val="28"/>
              </w:rPr>
            </w:pPr>
          </w:p>
        </w:tc>
        <w:tc>
          <w:tcPr>
            <w:tcW w:w="556" w:type="pct"/>
            <w:vAlign w:val="center"/>
          </w:tcPr>
          <w:p w14:paraId="1FB34F65" w14:textId="77777777" w:rsidR="00E81795" w:rsidRPr="006F17EE" w:rsidRDefault="00E81795" w:rsidP="00E81795">
            <w:pPr>
              <w:spacing w:after="0"/>
              <w:ind w:firstLine="720"/>
              <w:jc w:val="thaiDistribute"/>
              <w:rPr>
                <w:sz w:val="28"/>
                <w:szCs w:val="28"/>
              </w:rPr>
            </w:pPr>
          </w:p>
        </w:tc>
        <w:tc>
          <w:tcPr>
            <w:tcW w:w="216" w:type="pct"/>
            <w:vAlign w:val="center"/>
          </w:tcPr>
          <w:p w14:paraId="3CF98DE3" w14:textId="77777777" w:rsidR="00E81795" w:rsidRPr="006F17EE" w:rsidRDefault="00E81795" w:rsidP="00E81795">
            <w:pPr>
              <w:spacing w:after="0"/>
              <w:ind w:firstLine="720"/>
              <w:jc w:val="thaiDistribute"/>
              <w:rPr>
                <w:sz w:val="28"/>
                <w:szCs w:val="28"/>
              </w:rPr>
            </w:pPr>
          </w:p>
        </w:tc>
        <w:tc>
          <w:tcPr>
            <w:tcW w:w="1445" w:type="pct"/>
            <w:vAlign w:val="center"/>
          </w:tcPr>
          <w:p w14:paraId="4CC52025" w14:textId="01D996D3" w:rsidR="00E81795" w:rsidRPr="00824D35" w:rsidRDefault="00E81795" w:rsidP="00E81795">
            <w:pPr>
              <w:spacing w:after="0"/>
              <w:jc w:val="thaiDistribute"/>
              <w:rPr>
                <w:sz w:val="28"/>
                <w:szCs w:val="28"/>
              </w:rPr>
            </w:pPr>
            <w:bookmarkStart w:id="28" w:name="OLE_LINK422"/>
            <w:r w:rsidRPr="00824D35">
              <w:rPr>
                <w:rStyle w:val="ng-star-inserted"/>
                <w:rFonts w:hint="cs"/>
                <w:color w:val="000000" w:themeColor="text1"/>
                <w:sz w:val="28"/>
                <w:szCs w:val="28"/>
                <w:shd w:val="clear" w:color="auto" w:fill="FFFFFF"/>
              </w:rPr>
              <w:t xml:space="preserve">The project will not cause any layoffs, nor will it require the hiring of new personnel. The plant's workforce will </w:t>
            </w:r>
            <w:r w:rsidRPr="00824D35">
              <w:rPr>
                <w:rFonts w:hint="cs"/>
                <w:color w:val="000000" w:themeColor="text1"/>
                <w:sz w:val="28"/>
                <w:szCs w:val="28"/>
                <w:shd w:val="clear" w:color="auto" w:fill="FFFFFF"/>
              </w:rPr>
              <w:t xml:space="preserve">remain the same at 147 employees. </w:t>
            </w:r>
            <w:r>
              <w:rPr>
                <w:color w:val="000000" w:themeColor="text1"/>
                <w:sz w:val="28"/>
                <w:szCs w:val="28"/>
                <w:shd w:val="clear" w:color="auto" w:fill="FFFFFF"/>
              </w:rPr>
              <w:t>T</w:t>
            </w:r>
            <w:r w:rsidRPr="00824D35">
              <w:rPr>
                <w:rStyle w:val="ng-star-inserted"/>
                <w:rFonts w:hint="cs"/>
                <w:color w:val="000000" w:themeColor="text1"/>
                <w:sz w:val="28"/>
                <w:szCs w:val="28"/>
                <w:shd w:val="clear" w:color="auto" w:fill="FFFFFF"/>
              </w:rPr>
              <w:t xml:space="preserve">he plant will continue its baseline policy of giving priority to local residents when hiring for any operational staff </w:t>
            </w:r>
            <w:r w:rsidRPr="00824D35">
              <w:rPr>
                <w:rStyle w:val="ng-star-inserted"/>
                <w:rFonts w:hint="cs"/>
                <w:color w:val="000000" w:themeColor="text1"/>
                <w:sz w:val="28"/>
                <w:szCs w:val="28"/>
                <w:shd w:val="clear" w:color="auto" w:fill="FFFFFF"/>
              </w:rPr>
              <w:lastRenderedPageBreak/>
              <w:t>or contractor positions, currently maintaining a workforce where over 55% are locals.</w:t>
            </w:r>
            <w:bookmarkEnd w:id="28"/>
          </w:p>
        </w:tc>
        <w:tc>
          <w:tcPr>
            <w:tcW w:w="1041" w:type="pct"/>
          </w:tcPr>
          <w:p w14:paraId="416F0DBF" w14:textId="77777777" w:rsidR="00E81795" w:rsidRPr="006F17EE" w:rsidRDefault="00E81795" w:rsidP="00E81795">
            <w:pPr>
              <w:spacing w:after="0"/>
              <w:ind w:firstLine="720"/>
              <w:jc w:val="thaiDistribute"/>
              <w:rPr>
                <w:sz w:val="28"/>
                <w:szCs w:val="28"/>
              </w:rPr>
            </w:pPr>
          </w:p>
        </w:tc>
      </w:tr>
      <w:tr w:rsidR="00E81795" w:rsidRPr="006F17EE" w14:paraId="1893EA8E" w14:textId="77777777" w:rsidTr="00824D35">
        <w:trPr>
          <w:jc w:val="center"/>
        </w:trPr>
        <w:tc>
          <w:tcPr>
            <w:tcW w:w="1295" w:type="pct"/>
          </w:tcPr>
          <w:p w14:paraId="32B2980D" w14:textId="77777777" w:rsidR="00E81795" w:rsidRPr="006F17EE" w:rsidRDefault="00E81795" w:rsidP="00E81795">
            <w:pPr>
              <w:spacing w:after="0" w:line="240" w:lineRule="auto"/>
              <w:rPr>
                <w:sz w:val="28"/>
                <w:szCs w:val="28"/>
                <w:rtl/>
                <w:cs/>
              </w:rPr>
            </w:pPr>
            <w:r w:rsidRPr="006F17EE">
              <w:rPr>
                <w:rFonts w:cs="Times New Roman"/>
                <w:sz w:val="28"/>
                <w:szCs w:val="28"/>
              </w:rPr>
              <w:t xml:space="preserve">Impact on people of certain race, religion and ethnic groups </w:t>
            </w:r>
          </w:p>
        </w:tc>
        <w:tc>
          <w:tcPr>
            <w:tcW w:w="243" w:type="pct"/>
          </w:tcPr>
          <w:p w14:paraId="087FFCEC" w14:textId="359052C2"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3116A72D" w14:textId="77777777" w:rsidR="00E81795" w:rsidRPr="006F17EE" w:rsidRDefault="00E81795" w:rsidP="00E81795">
            <w:pPr>
              <w:spacing w:after="0"/>
              <w:ind w:firstLine="720"/>
              <w:jc w:val="thaiDistribute"/>
              <w:rPr>
                <w:sz w:val="28"/>
                <w:szCs w:val="28"/>
              </w:rPr>
            </w:pPr>
          </w:p>
        </w:tc>
        <w:tc>
          <w:tcPr>
            <w:tcW w:w="556" w:type="pct"/>
            <w:vAlign w:val="center"/>
          </w:tcPr>
          <w:p w14:paraId="4D184117" w14:textId="77777777" w:rsidR="00E81795" w:rsidRPr="006F17EE" w:rsidRDefault="00E81795" w:rsidP="00E81795">
            <w:pPr>
              <w:spacing w:after="0"/>
              <w:ind w:firstLine="720"/>
              <w:jc w:val="thaiDistribute"/>
              <w:rPr>
                <w:sz w:val="28"/>
                <w:szCs w:val="28"/>
              </w:rPr>
            </w:pPr>
          </w:p>
        </w:tc>
        <w:tc>
          <w:tcPr>
            <w:tcW w:w="216" w:type="pct"/>
            <w:vAlign w:val="center"/>
          </w:tcPr>
          <w:p w14:paraId="3685DDBB" w14:textId="77777777" w:rsidR="00E81795" w:rsidRPr="006F17EE" w:rsidRDefault="00E81795" w:rsidP="00E81795">
            <w:pPr>
              <w:spacing w:after="0"/>
              <w:ind w:firstLine="720"/>
              <w:jc w:val="thaiDistribute"/>
              <w:rPr>
                <w:sz w:val="28"/>
                <w:szCs w:val="28"/>
              </w:rPr>
            </w:pPr>
          </w:p>
        </w:tc>
        <w:tc>
          <w:tcPr>
            <w:tcW w:w="1445" w:type="pct"/>
            <w:vAlign w:val="center"/>
          </w:tcPr>
          <w:p w14:paraId="4898289F" w14:textId="62B6102C" w:rsidR="00E81795" w:rsidRPr="006F17EE" w:rsidRDefault="00E81795" w:rsidP="00E81795">
            <w:pPr>
              <w:spacing w:after="0"/>
              <w:jc w:val="thaiDistribute"/>
              <w:rPr>
                <w:sz w:val="28"/>
                <w:szCs w:val="28"/>
              </w:rPr>
            </w:pPr>
            <w:r w:rsidRPr="006F17EE">
              <w:rPr>
                <w:sz w:val="28"/>
                <w:szCs w:val="28"/>
              </w:rPr>
              <w:t>The project modification involves retrofitting an inactive kiln (TL-6) and integrating a new production stream entirely within the existing factory premises.</w:t>
            </w:r>
            <w:r>
              <w:rPr>
                <w:sz w:val="28"/>
                <w:szCs w:val="28"/>
              </w:rPr>
              <w:t xml:space="preserve"> There will be no risks related to </w:t>
            </w:r>
            <w:r w:rsidRPr="006F17EE">
              <w:rPr>
                <w:rFonts w:cs="Times New Roman"/>
                <w:sz w:val="28"/>
                <w:szCs w:val="28"/>
              </w:rPr>
              <w:t>people of certain race, religion and ethnic groups</w:t>
            </w:r>
            <w:r>
              <w:rPr>
                <w:rFonts w:cs="Times New Roman"/>
                <w:sz w:val="28"/>
                <w:szCs w:val="28"/>
              </w:rPr>
              <w:t>.</w:t>
            </w:r>
          </w:p>
        </w:tc>
        <w:tc>
          <w:tcPr>
            <w:tcW w:w="1041" w:type="pct"/>
          </w:tcPr>
          <w:p w14:paraId="105B45DD" w14:textId="77777777" w:rsidR="00E81795" w:rsidRPr="006F17EE" w:rsidRDefault="00E81795" w:rsidP="00E81795">
            <w:pPr>
              <w:spacing w:after="0"/>
              <w:ind w:firstLine="720"/>
              <w:jc w:val="thaiDistribute"/>
              <w:rPr>
                <w:sz w:val="28"/>
                <w:szCs w:val="28"/>
              </w:rPr>
            </w:pPr>
          </w:p>
        </w:tc>
      </w:tr>
      <w:tr w:rsidR="00E81795" w:rsidRPr="006F17EE" w14:paraId="4B4F8704" w14:textId="77777777" w:rsidTr="00824D35">
        <w:trPr>
          <w:jc w:val="center"/>
        </w:trPr>
        <w:tc>
          <w:tcPr>
            <w:tcW w:w="1295" w:type="pct"/>
            <w:vAlign w:val="center"/>
          </w:tcPr>
          <w:p w14:paraId="7D9A170F" w14:textId="77777777" w:rsidR="00E81795" w:rsidRPr="006F17EE" w:rsidRDefault="00E81795" w:rsidP="00E81795">
            <w:pPr>
              <w:spacing w:after="0" w:line="240" w:lineRule="auto"/>
              <w:rPr>
                <w:sz w:val="28"/>
                <w:szCs w:val="28"/>
                <w:rtl/>
                <w:cs/>
              </w:rPr>
            </w:pPr>
            <w:r w:rsidRPr="006F17EE">
              <w:rPr>
                <w:rFonts w:cs="Times New Roman"/>
                <w:sz w:val="28"/>
                <w:szCs w:val="28"/>
              </w:rPr>
              <w:t xml:space="preserve">Damage to </w:t>
            </w:r>
            <w:bookmarkStart w:id="29" w:name="OLE_LINK419"/>
            <w:r w:rsidRPr="006F17EE">
              <w:rPr>
                <w:rFonts w:cs="Times New Roman"/>
                <w:sz w:val="28"/>
                <w:szCs w:val="28"/>
              </w:rPr>
              <w:t>areas of high conservation value</w:t>
            </w:r>
            <w:bookmarkEnd w:id="29"/>
            <w:r w:rsidRPr="006F17EE">
              <w:rPr>
                <w:rFonts w:cs="Times New Roman"/>
                <w:sz w:val="28"/>
                <w:szCs w:val="28"/>
              </w:rPr>
              <w:t>, such as religious sites, historic sites, monuments, important places of the community etc.</w:t>
            </w:r>
          </w:p>
        </w:tc>
        <w:tc>
          <w:tcPr>
            <w:tcW w:w="243" w:type="pct"/>
          </w:tcPr>
          <w:p w14:paraId="1B73939C" w14:textId="7CC3A740"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3BF29692" w14:textId="77777777" w:rsidR="00E81795" w:rsidRPr="006F17EE" w:rsidRDefault="00E81795" w:rsidP="00E81795">
            <w:pPr>
              <w:spacing w:after="0"/>
              <w:ind w:firstLine="720"/>
              <w:jc w:val="thaiDistribute"/>
              <w:rPr>
                <w:sz w:val="28"/>
                <w:szCs w:val="28"/>
              </w:rPr>
            </w:pPr>
          </w:p>
        </w:tc>
        <w:tc>
          <w:tcPr>
            <w:tcW w:w="556" w:type="pct"/>
            <w:vAlign w:val="center"/>
          </w:tcPr>
          <w:p w14:paraId="64874324" w14:textId="77777777" w:rsidR="00E81795" w:rsidRPr="006F17EE" w:rsidRDefault="00E81795" w:rsidP="00E81795">
            <w:pPr>
              <w:spacing w:after="0"/>
              <w:ind w:firstLine="720"/>
              <w:jc w:val="thaiDistribute"/>
              <w:rPr>
                <w:sz w:val="28"/>
                <w:szCs w:val="28"/>
              </w:rPr>
            </w:pPr>
          </w:p>
        </w:tc>
        <w:tc>
          <w:tcPr>
            <w:tcW w:w="216" w:type="pct"/>
            <w:vAlign w:val="center"/>
          </w:tcPr>
          <w:p w14:paraId="3427AFB2" w14:textId="77777777" w:rsidR="00E81795" w:rsidRPr="006F17EE" w:rsidRDefault="00E81795" w:rsidP="00E81795">
            <w:pPr>
              <w:spacing w:after="0"/>
              <w:ind w:firstLine="720"/>
              <w:jc w:val="thaiDistribute"/>
              <w:rPr>
                <w:sz w:val="28"/>
                <w:szCs w:val="28"/>
              </w:rPr>
            </w:pPr>
          </w:p>
        </w:tc>
        <w:tc>
          <w:tcPr>
            <w:tcW w:w="1445" w:type="pct"/>
            <w:vAlign w:val="center"/>
          </w:tcPr>
          <w:p w14:paraId="718BFD8D" w14:textId="6DF84F23" w:rsidR="00E81795" w:rsidRPr="006F17EE" w:rsidRDefault="00E81795" w:rsidP="00E81795">
            <w:pPr>
              <w:spacing w:after="0"/>
              <w:jc w:val="thaiDistribute"/>
              <w:rPr>
                <w:sz w:val="28"/>
                <w:szCs w:val="28"/>
              </w:rPr>
            </w:pPr>
            <w:r w:rsidRPr="006F17EE">
              <w:rPr>
                <w:sz w:val="28"/>
                <w:szCs w:val="28"/>
              </w:rPr>
              <w:t>The project modification involves retrofitting an inactive kiln (TL-6) and integrating a new production stream entirely within the existing factory premises.</w:t>
            </w:r>
            <w:r>
              <w:rPr>
                <w:sz w:val="28"/>
                <w:szCs w:val="28"/>
              </w:rPr>
              <w:t xml:space="preserve"> There will be no risks related to </w:t>
            </w:r>
            <w:r w:rsidRPr="006F17EE">
              <w:rPr>
                <w:rFonts w:cs="Times New Roman"/>
                <w:sz w:val="28"/>
                <w:szCs w:val="28"/>
              </w:rPr>
              <w:t>areas of high conservation value</w:t>
            </w:r>
            <w:r>
              <w:rPr>
                <w:rFonts w:cs="Times New Roman"/>
                <w:sz w:val="28"/>
                <w:szCs w:val="28"/>
              </w:rPr>
              <w:t>.</w:t>
            </w:r>
          </w:p>
        </w:tc>
        <w:tc>
          <w:tcPr>
            <w:tcW w:w="1041" w:type="pct"/>
          </w:tcPr>
          <w:p w14:paraId="228B0BC7" w14:textId="77777777" w:rsidR="00E81795" w:rsidRPr="006F17EE" w:rsidRDefault="00E81795" w:rsidP="00E81795">
            <w:pPr>
              <w:spacing w:after="0"/>
              <w:ind w:firstLine="720"/>
              <w:jc w:val="thaiDistribute"/>
              <w:rPr>
                <w:sz w:val="28"/>
                <w:szCs w:val="28"/>
              </w:rPr>
            </w:pPr>
          </w:p>
        </w:tc>
      </w:tr>
      <w:tr w:rsidR="00E81795" w:rsidRPr="006F17EE" w14:paraId="40A7F9AF" w14:textId="77777777" w:rsidTr="00824D35">
        <w:trPr>
          <w:jc w:val="center"/>
        </w:trPr>
        <w:tc>
          <w:tcPr>
            <w:tcW w:w="1295" w:type="pct"/>
          </w:tcPr>
          <w:p w14:paraId="44FB875C" w14:textId="77777777" w:rsidR="00E81795" w:rsidRPr="006F17EE" w:rsidRDefault="00E81795" w:rsidP="00E81795">
            <w:pPr>
              <w:spacing w:after="0" w:line="240" w:lineRule="auto"/>
              <w:rPr>
                <w:sz w:val="28"/>
                <w:szCs w:val="28"/>
                <w:rtl/>
                <w:cs/>
              </w:rPr>
            </w:pPr>
            <w:r w:rsidRPr="006F17EE">
              <w:rPr>
                <w:rFonts w:cs="Times New Roman"/>
                <w:sz w:val="28"/>
                <w:szCs w:val="28"/>
              </w:rPr>
              <w:t xml:space="preserve">Impact on </w:t>
            </w:r>
            <w:bookmarkStart w:id="30" w:name="OLE_LINK420"/>
            <w:r w:rsidRPr="006F17EE">
              <w:rPr>
                <w:rFonts w:cs="Times New Roman"/>
                <w:sz w:val="28"/>
                <w:szCs w:val="28"/>
              </w:rPr>
              <w:t>human rights such as education, freedom of thought, religion etc.</w:t>
            </w:r>
            <w:bookmarkEnd w:id="30"/>
          </w:p>
        </w:tc>
        <w:tc>
          <w:tcPr>
            <w:tcW w:w="243" w:type="pct"/>
          </w:tcPr>
          <w:p w14:paraId="0084A546" w14:textId="4F3E5B86"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7BC52187" w14:textId="77777777" w:rsidR="00E81795" w:rsidRPr="006F17EE" w:rsidRDefault="00E81795" w:rsidP="00E81795">
            <w:pPr>
              <w:spacing w:after="0"/>
              <w:ind w:firstLine="720"/>
              <w:jc w:val="thaiDistribute"/>
              <w:rPr>
                <w:sz w:val="28"/>
                <w:szCs w:val="28"/>
              </w:rPr>
            </w:pPr>
          </w:p>
        </w:tc>
        <w:tc>
          <w:tcPr>
            <w:tcW w:w="556" w:type="pct"/>
            <w:vAlign w:val="center"/>
          </w:tcPr>
          <w:p w14:paraId="54A4339A" w14:textId="77777777" w:rsidR="00E81795" w:rsidRPr="006F17EE" w:rsidRDefault="00E81795" w:rsidP="00E81795">
            <w:pPr>
              <w:spacing w:after="0"/>
              <w:ind w:firstLine="720"/>
              <w:jc w:val="thaiDistribute"/>
              <w:rPr>
                <w:sz w:val="28"/>
                <w:szCs w:val="28"/>
              </w:rPr>
            </w:pPr>
          </w:p>
        </w:tc>
        <w:tc>
          <w:tcPr>
            <w:tcW w:w="216" w:type="pct"/>
            <w:vAlign w:val="center"/>
          </w:tcPr>
          <w:p w14:paraId="3A5C6E31" w14:textId="77777777" w:rsidR="00E81795" w:rsidRPr="006F17EE" w:rsidRDefault="00E81795" w:rsidP="00E81795">
            <w:pPr>
              <w:spacing w:after="0"/>
              <w:ind w:firstLine="720"/>
              <w:jc w:val="thaiDistribute"/>
              <w:rPr>
                <w:sz w:val="28"/>
                <w:szCs w:val="28"/>
              </w:rPr>
            </w:pPr>
          </w:p>
        </w:tc>
        <w:tc>
          <w:tcPr>
            <w:tcW w:w="1445" w:type="pct"/>
            <w:vAlign w:val="center"/>
          </w:tcPr>
          <w:p w14:paraId="06FC2013" w14:textId="7298343C" w:rsidR="00E81795" w:rsidRPr="006F17EE" w:rsidRDefault="00E81795" w:rsidP="00E81795">
            <w:pPr>
              <w:spacing w:after="0"/>
              <w:jc w:val="thaiDistribute"/>
              <w:rPr>
                <w:sz w:val="28"/>
                <w:szCs w:val="28"/>
              </w:rPr>
            </w:pPr>
            <w:r w:rsidRPr="006F17EE">
              <w:rPr>
                <w:sz w:val="28"/>
                <w:szCs w:val="28"/>
              </w:rPr>
              <w:t xml:space="preserve">The project modification involves retrofitting an inactive kiln (TL-6) and integrating a new production stream entirely within the existing factory premises. </w:t>
            </w:r>
            <w:r w:rsidRPr="00824D35">
              <w:rPr>
                <w:rStyle w:val="ng-star-inserted"/>
                <w:rFonts w:hint="cs"/>
                <w:color w:val="000000" w:themeColor="text1"/>
                <w:sz w:val="28"/>
                <w:szCs w:val="28"/>
                <w:shd w:val="clear" w:color="auto" w:fill="FFFFFF"/>
              </w:rPr>
              <w:t xml:space="preserve">The plant will continuously engage in public service activities to </w:t>
            </w:r>
            <w:r w:rsidRPr="00824D35">
              <w:rPr>
                <w:rStyle w:val="ng-star-inserted"/>
                <w:rFonts w:hint="cs"/>
                <w:color w:val="000000" w:themeColor="text1"/>
                <w:sz w:val="28"/>
                <w:szCs w:val="28"/>
                <w:shd w:val="clear" w:color="auto" w:fill="FFFFFF"/>
              </w:rPr>
              <w:lastRenderedPageBreak/>
              <w:t>strengthen community relations. This includes donating funds to support education, such as providing scholarships to students who demonstrate good academic performance and behavior but lack financial resources. Furthermore, the project actively contributes to the maintenance and preservation of local arts and cultural traditions.</w:t>
            </w:r>
          </w:p>
        </w:tc>
        <w:tc>
          <w:tcPr>
            <w:tcW w:w="1041" w:type="pct"/>
          </w:tcPr>
          <w:p w14:paraId="11673D51" w14:textId="77777777" w:rsidR="00E81795" w:rsidRPr="006F17EE" w:rsidRDefault="00E81795" w:rsidP="00E81795">
            <w:pPr>
              <w:spacing w:after="0"/>
              <w:ind w:firstLine="720"/>
              <w:jc w:val="thaiDistribute"/>
              <w:rPr>
                <w:sz w:val="28"/>
                <w:szCs w:val="28"/>
              </w:rPr>
            </w:pPr>
          </w:p>
        </w:tc>
      </w:tr>
      <w:tr w:rsidR="00E81795" w:rsidRPr="006F17EE" w14:paraId="5014855F" w14:textId="77777777" w:rsidTr="00824D35">
        <w:trPr>
          <w:jc w:val="center"/>
        </w:trPr>
        <w:tc>
          <w:tcPr>
            <w:tcW w:w="1295" w:type="pct"/>
          </w:tcPr>
          <w:p w14:paraId="07227D54" w14:textId="77777777" w:rsidR="00E81795" w:rsidRPr="006F17EE" w:rsidRDefault="00E81795" w:rsidP="00E81795">
            <w:pPr>
              <w:spacing w:after="0"/>
              <w:rPr>
                <w:sz w:val="28"/>
                <w:szCs w:val="28"/>
                <w:cs/>
              </w:rPr>
            </w:pPr>
            <w:bookmarkStart w:id="31" w:name="OLE_LINK421"/>
            <w:r w:rsidRPr="006F17EE">
              <w:rPr>
                <w:rFonts w:cs="Times New Roman"/>
                <w:sz w:val="28"/>
                <w:szCs w:val="28"/>
              </w:rPr>
              <w:t xml:space="preserve">Gender inequality </w:t>
            </w:r>
            <w:bookmarkEnd w:id="31"/>
            <w:r w:rsidRPr="006F17EE">
              <w:rPr>
                <w:rFonts w:cs="Times New Roman"/>
                <w:sz w:val="28"/>
                <w:szCs w:val="28"/>
              </w:rPr>
              <w:t xml:space="preserve">such as in employment opportunities, salary, promotion, benefits, termination of contract etc. </w:t>
            </w:r>
          </w:p>
        </w:tc>
        <w:tc>
          <w:tcPr>
            <w:tcW w:w="243" w:type="pct"/>
          </w:tcPr>
          <w:p w14:paraId="512EAF52" w14:textId="38346776"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0708B249" w14:textId="77777777" w:rsidR="00E81795" w:rsidRPr="006F17EE" w:rsidRDefault="00E81795" w:rsidP="00E81795">
            <w:pPr>
              <w:spacing w:after="0"/>
              <w:ind w:firstLine="720"/>
              <w:jc w:val="thaiDistribute"/>
              <w:rPr>
                <w:sz w:val="28"/>
                <w:szCs w:val="28"/>
              </w:rPr>
            </w:pPr>
          </w:p>
        </w:tc>
        <w:tc>
          <w:tcPr>
            <w:tcW w:w="556" w:type="pct"/>
            <w:vAlign w:val="center"/>
          </w:tcPr>
          <w:p w14:paraId="73AC57A8" w14:textId="77777777" w:rsidR="00E81795" w:rsidRPr="006F17EE" w:rsidRDefault="00E81795" w:rsidP="00E81795">
            <w:pPr>
              <w:spacing w:after="0"/>
              <w:ind w:firstLine="720"/>
              <w:jc w:val="thaiDistribute"/>
              <w:rPr>
                <w:sz w:val="28"/>
                <w:szCs w:val="28"/>
              </w:rPr>
            </w:pPr>
          </w:p>
        </w:tc>
        <w:tc>
          <w:tcPr>
            <w:tcW w:w="216" w:type="pct"/>
            <w:vAlign w:val="center"/>
          </w:tcPr>
          <w:p w14:paraId="35ABD0A0" w14:textId="77777777" w:rsidR="00E81795" w:rsidRPr="006F17EE" w:rsidRDefault="00E81795" w:rsidP="00E81795">
            <w:pPr>
              <w:spacing w:after="0"/>
              <w:ind w:firstLine="720"/>
              <w:jc w:val="thaiDistribute"/>
              <w:rPr>
                <w:sz w:val="28"/>
                <w:szCs w:val="28"/>
              </w:rPr>
            </w:pPr>
          </w:p>
        </w:tc>
        <w:tc>
          <w:tcPr>
            <w:tcW w:w="1445" w:type="pct"/>
            <w:vAlign w:val="center"/>
          </w:tcPr>
          <w:p w14:paraId="1B6F6910" w14:textId="2A5C634D" w:rsidR="00E81795" w:rsidRPr="006F17EE" w:rsidRDefault="00E81795" w:rsidP="00E81795">
            <w:pPr>
              <w:spacing w:after="0"/>
              <w:jc w:val="thaiDistribute"/>
              <w:rPr>
                <w:sz w:val="28"/>
                <w:szCs w:val="28"/>
              </w:rPr>
            </w:pPr>
            <w:r w:rsidRPr="006F17EE">
              <w:rPr>
                <w:sz w:val="28"/>
                <w:szCs w:val="28"/>
              </w:rPr>
              <w:t>The project modification involves retrofitting an inactive kiln (TL-6) and integrating a new production stream entirely within the existing factory premises.</w:t>
            </w:r>
            <w:r>
              <w:rPr>
                <w:sz w:val="28"/>
                <w:szCs w:val="28"/>
              </w:rPr>
              <w:t xml:space="preserve"> There will be no risks related to </w:t>
            </w:r>
            <w:r>
              <w:rPr>
                <w:rFonts w:cs="Times New Roman"/>
                <w:sz w:val="28"/>
                <w:szCs w:val="28"/>
              </w:rPr>
              <w:t>gender inequality.</w:t>
            </w:r>
          </w:p>
        </w:tc>
        <w:tc>
          <w:tcPr>
            <w:tcW w:w="1041" w:type="pct"/>
          </w:tcPr>
          <w:p w14:paraId="1C1E439C" w14:textId="77777777" w:rsidR="00E81795" w:rsidRPr="006F17EE" w:rsidRDefault="00E81795" w:rsidP="00E81795">
            <w:pPr>
              <w:spacing w:after="0"/>
              <w:ind w:firstLine="720"/>
              <w:jc w:val="thaiDistribute"/>
              <w:rPr>
                <w:sz w:val="28"/>
                <w:szCs w:val="28"/>
              </w:rPr>
            </w:pPr>
          </w:p>
        </w:tc>
      </w:tr>
      <w:tr w:rsidR="00E81795" w:rsidRPr="006F17EE" w14:paraId="31CEB4C4" w14:textId="77777777" w:rsidTr="00824D35">
        <w:trPr>
          <w:jc w:val="center"/>
        </w:trPr>
        <w:tc>
          <w:tcPr>
            <w:tcW w:w="1295" w:type="pct"/>
          </w:tcPr>
          <w:p w14:paraId="3E4D7537" w14:textId="77777777" w:rsidR="00E81795" w:rsidRPr="006F17EE" w:rsidRDefault="00E81795" w:rsidP="00E81795">
            <w:pPr>
              <w:spacing w:after="0"/>
              <w:rPr>
                <w:sz w:val="28"/>
                <w:szCs w:val="28"/>
                <w:rtl/>
                <w:cs/>
              </w:rPr>
            </w:pPr>
            <w:r w:rsidRPr="006F17EE">
              <w:rPr>
                <w:rFonts w:cs="Times New Roman"/>
                <w:sz w:val="28"/>
                <w:szCs w:val="28"/>
              </w:rPr>
              <w:t>Othe</w:t>
            </w:r>
            <w:r w:rsidRPr="006F17EE">
              <w:rPr>
                <w:rFonts w:eastAsia="Times New Roman" w:cs="Times New Roman" w:hint="eastAsia"/>
                <w:sz w:val="28"/>
                <w:szCs w:val="28"/>
              </w:rPr>
              <w:t>r</w:t>
            </w:r>
          </w:p>
        </w:tc>
        <w:tc>
          <w:tcPr>
            <w:tcW w:w="243" w:type="pct"/>
            <w:vAlign w:val="center"/>
          </w:tcPr>
          <w:p w14:paraId="3C968171" w14:textId="77777777" w:rsidR="00E81795" w:rsidRPr="006F17EE" w:rsidRDefault="00E81795" w:rsidP="00E81795">
            <w:pPr>
              <w:spacing w:after="0"/>
              <w:ind w:firstLine="720"/>
              <w:rPr>
                <w:sz w:val="28"/>
                <w:szCs w:val="28"/>
              </w:rPr>
            </w:pPr>
          </w:p>
        </w:tc>
        <w:tc>
          <w:tcPr>
            <w:tcW w:w="204" w:type="pct"/>
            <w:vAlign w:val="center"/>
          </w:tcPr>
          <w:p w14:paraId="74F0AA4F" w14:textId="77777777" w:rsidR="00E81795" w:rsidRPr="006F17EE" w:rsidRDefault="00E81795" w:rsidP="00E81795">
            <w:pPr>
              <w:spacing w:after="0"/>
              <w:ind w:firstLine="720"/>
              <w:jc w:val="thaiDistribute"/>
              <w:rPr>
                <w:sz w:val="28"/>
                <w:szCs w:val="28"/>
              </w:rPr>
            </w:pPr>
          </w:p>
        </w:tc>
        <w:tc>
          <w:tcPr>
            <w:tcW w:w="556" w:type="pct"/>
            <w:vAlign w:val="center"/>
          </w:tcPr>
          <w:p w14:paraId="4FC285DE" w14:textId="77777777" w:rsidR="00E81795" w:rsidRPr="006F17EE" w:rsidRDefault="00E81795" w:rsidP="00E81795">
            <w:pPr>
              <w:spacing w:after="0"/>
              <w:ind w:firstLine="720"/>
              <w:jc w:val="thaiDistribute"/>
              <w:rPr>
                <w:sz w:val="28"/>
                <w:szCs w:val="28"/>
              </w:rPr>
            </w:pPr>
          </w:p>
        </w:tc>
        <w:tc>
          <w:tcPr>
            <w:tcW w:w="216" w:type="pct"/>
            <w:vAlign w:val="center"/>
          </w:tcPr>
          <w:p w14:paraId="74968883" w14:textId="77777777" w:rsidR="00E81795" w:rsidRPr="006F17EE" w:rsidRDefault="00E81795" w:rsidP="00E81795">
            <w:pPr>
              <w:spacing w:after="0"/>
              <w:ind w:firstLine="720"/>
              <w:jc w:val="thaiDistribute"/>
              <w:rPr>
                <w:sz w:val="28"/>
                <w:szCs w:val="28"/>
              </w:rPr>
            </w:pPr>
          </w:p>
        </w:tc>
        <w:tc>
          <w:tcPr>
            <w:tcW w:w="1445" w:type="pct"/>
            <w:vAlign w:val="center"/>
          </w:tcPr>
          <w:p w14:paraId="4DFFF4E3" w14:textId="2655BF85" w:rsidR="00E81795" w:rsidRPr="006F17EE" w:rsidRDefault="00E81795" w:rsidP="00E81795">
            <w:pPr>
              <w:spacing w:after="0"/>
              <w:jc w:val="thaiDistribute"/>
              <w:rPr>
                <w:sz w:val="28"/>
                <w:szCs w:val="28"/>
              </w:rPr>
            </w:pPr>
            <w:r>
              <w:rPr>
                <w:sz w:val="28"/>
                <w:szCs w:val="28"/>
              </w:rPr>
              <w:t>N/A</w:t>
            </w:r>
          </w:p>
        </w:tc>
        <w:tc>
          <w:tcPr>
            <w:tcW w:w="1041" w:type="pct"/>
          </w:tcPr>
          <w:p w14:paraId="6F62867F" w14:textId="77777777" w:rsidR="00E81795" w:rsidRPr="006F17EE" w:rsidRDefault="00E81795" w:rsidP="00E81795">
            <w:pPr>
              <w:spacing w:after="0"/>
              <w:ind w:firstLine="720"/>
              <w:jc w:val="thaiDistribute"/>
              <w:rPr>
                <w:sz w:val="28"/>
                <w:szCs w:val="28"/>
              </w:rPr>
            </w:pPr>
          </w:p>
        </w:tc>
      </w:tr>
      <w:tr w:rsidR="00E81795" w:rsidRPr="006F17EE" w14:paraId="42AA02D3" w14:textId="77777777" w:rsidTr="00824D35">
        <w:trPr>
          <w:jc w:val="center"/>
        </w:trPr>
        <w:tc>
          <w:tcPr>
            <w:tcW w:w="3959" w:type="pct"/>
            <w:gridSpan w:val="6"/>
            <w:shd w:val="clear" w:color="auto" w:fill="D9E2F3"/>
          </w:tcPr>
          <w:p w14:paraId="61F99C24" w14:textId="77777777" w:rsidR="00E81795" w:rsidRPr="006F17EE" w:rsidRDefault="00E81795" w:rsidP="00E81795">
            <w:pPr>
              <w:spacing w:after="0"/>
              <w:jc w:val="thaiDistribute"/>
              <w:rPr>
                <w:b/>
                <w:bCs/>
                <w:sz w:val="28"/>
                <w:szCs w:val="28"/>
              </w:rPr>
            </w:pPr>
            <w:r w:rsidRPr="006F17EE">
              <w:rPr>
                <w:rFonts w:hint="cs"/>
                <w:b/>
                <w:bCs/>
                <w:sz w:val="28"/>
                <w:szCs w:val="28"/>
                <w:cs/>
              </w:rPr>
              <w:t xml:space="preserve">3. </w:t>
            </w:r>
            <w:r w:rsidRPr="006F17EE">
              <w:rPr>
                <w:b/>
                <w:bCs/>
                <w:sz w:val="28"/>
                <w:szCs w:val="28"/>
              </w:rPr>
              <w:t>Economic Impacts</w:t>
            </w:r>
          </w:p>
        </w:tc>
        <w:tc>
          <w:tcPr>
            <w:tcW w:w="1041" w:type="pct"/>
            <w:shd w:val="clear" w:color="auto" w:fill="D9E2F3"/>
          </w:tcPr>
          <w:p w14:paraId="3FE80238" w14:textId="77777777" w:rsidR="00E81795" w:rsidRPr="006F17EE" w:rsidRDefault="00E81795" w:rsidP="00E81795">
            <w:pPr>
              <w:spacing w:after="0"/>
              <w:jc w:val="thaiDistribute"/>
              <w:rPr>
                <w:b/>
                <w:bCs/>
                <w:sz w:val="28"/>
                <w:szCs w:val="28"/>
                <w:cs/>
              </w:rPr>
            </w:pPr>
          </w:p>
        </w:tc>
      </w:tr>
      <w:tr w:rsidR="00E81795" w:rsidRPr="006F17EE" w14:paraId="4135F96D" w14:textId="77777777" w:rsidTr="00824D35">
        <w:trPr>
          <w:jc w:val="center"/>
        </w:trPr>
        <w:tc>
          <w:tcPr>
            <w:tcW w:w="1295" w:type="pct"/>
          </w:tcPr>
          <w:p w14:paraId="0F3B2263" w14:textId="77777777" w:rsidR="00E81795" w:rsidRPr="006F17EE" w:rsidRDefault="00E81795" w:rsidP="00E81795">
            <w:pPr>
              <w:spacing w:before="40" w:after="0"/>
              <w:rPr>
                <w:color w:val="000000"/>
                <w:sz w:val="28"/>
                <w:szCs w:val="28"/>
              </w:rPr>
            </w:pPr>
            <w:r w:rsidRPr="006F17EE">
              <w:rPr>
                <w:rFonts w:cs="Times New Roman"/>
                <w:color w:val="000000"/>
                <w:sz w:val="28"/>
                <w:szCs w:val="28"/>
              </w:rPr>
              <w:t>Increase unemployment /loss of income of people in local communities</w:t>
            </w:r>
          </w:p>
        </w:tc>
        <w:tc>
          <w:tcPr>
            <w:tcW w:w="243" w:type="pct"/>
          </w:tcPr>
          <w:p w14:paraId="6AA2D940" w14:textId="6627665B" w:rsidR="00E81795" w:rsidRPr="006F17EE" w:rsidRDefault="00E81795" w:rsidP="00E81795">
            <w:pPr>
              <w:spacing w:after="0"/>
              <w:jc w:val="center"/>
              <w:rPr>
                <w:sz w:val="28"/>
                <w:szCs w:val="28"/>
              </w:rPr>
            </w:pPr>
            <w:r w:rsidRPr="006F17EE">
              <w:rPr>
                <w:rFonts w:hint="cs"/>
                <w:sz w:val="28"/>
                <w:szCs w:val="28"/>
              </w:rPr>
              <w:t>√</w:t>
            </w:r>
          </w:p>
        </w:tc>
        <w:tc>
          <w:tcPr>
            <w:tcW w:w="204" w:type="pct"/>
            <w:vAlign w:val="center"/>
          </w:tcPr>
          <w:p w14:paraId="04754951" w14:textId="77777777" w:rsidR="00E81795" w:rsidRPr="006F17EE" w:rsidRDefault="00E81795" w:rsidP="00E81795">
            <w:pPr>
              <w:spacing w:after="0"/>
              <w:ind w:firstLine="720"/>
              <w:jc w:val="thaiDistribute"/>
              <w:rPr>
                <w:sz w:val="28"/>
                <w:szCs w:val="28"/>
              </w:rPr>
            </w:pPr>
          </w:p>
        </w:tc>
        <w:tc>
          <w:tcPr>
            <w:tcW w:w="556" w:type="pct"/>
            <w:vAlign w:val="center"/>
          </w:tcPr>
          <w:p w14:paraId="228A4C78" w14:textId="77777777" w:rsidR="00E81795" w:rsidRPr="006F17EE" w:rsidRDefault="00E81795" w:rsidP="00E81795">
            <w:pPr>
              <w:spacing w:after="0"/>
              <w:ind w:firstLine="720"/>
              <w:jc w:val="thaiDistribute"/>
              <w:rPr>
                <w:sz w:val="28"/>
                <w:szCs w:val="28"/>
              </w:rPr>
            </w:pPr>
          </w:p>
        </w:tc>
        <w:tc>
          <w:tcPr>
            <w:tcW w:w="216" w:type="pct"/>
            <w:vAlign w:val="center"/>
          </w:tcPr>
          <w:p w14:paraId="2EA4593B" w14:textId="77777777" w:rsidR="00E81795" w:rsidRPr="006F17EE" w:rsidRDefault="00E81795" w:rsidP="00E81795">
            <w:pPr>
              <w:spacing w:after="0"/>
              <w:ind w:firstLine="720"/>
              <w:jc w:val="thaiDistribute"/>
              <w:rPr>
                <w:sz w:val="28"/>
                <w:szCs w:val="28"/>
              </w:rPr>
            </w:pPr>
          </w:p>
        </w:tc>
        <w:tc>
          <w:tcPr>
            <w:tcW w:w="1445" w:type="pct"/>
            <w:vAlign w:val="center"/>
          </w:tcPr>
          <w:p w14:paraId="72000AC4" w14:textId="0E073177" w:rsidR="00E81795" w:rsidRPr="006F17EE" w:rsidRDefault="00E81795" w:rsidP="00E81795">
            <w:pPr>
              <w:spacing w:after="0"/>
              <w:jc w:val="thaiDistribute"/>
              <w:rPr>
                <w:sz w:val="28"/>
                <w:szCs w:val="28"/>
              </w:rPr>
            </w:pPr>
            <w:r w:rsidRPr="00824D35">
              <w:rPr>
                <w:rStyle w:val="ng-star-inserted"/>
                <w:rFonts w:hint="cs"/>
                <w:color w:val="000000" w:themeColor="text1"/>
                <w:sz w:val="28"/>
                <w:szCs w:val="28"/>
                <w:shd w:val="clear" w:color="auto" w:fill="FFFFFF"/>
              </w:rPr>
              <w:t xml:space="preserve">The project will not cause any layoffs, nor will it require the hiring of new personnel. The plant's workforce will </w:t>
            </w:r>
            <w:r w:rsidRPr="00824D35">
              <w:rPr>
                <w:rFonts w:hint="cs"/>
                <w:color w:val="000000" w:themeColor="text1"/>
                <w:sz w:val="28"/>
                <w:szCs w:val="28"/>
                <w:shd w:val="clear" w:color="auto" w:fill="FFFFFF"/>
              </w:rPr>
              <w:t xml:space="preserve">remain the same at 147 </w:t>
            </w:r>
            <w:r w:rsidRPr="00824D35">
              <w:rPr>
                <w:rFonts w:hint="cs"/>
                <w:color w:val="000000" w:themeColor="text1"/>
                <w:sz w:val="28"/>
                <w:szCs w:val="28"/>
                <w:shd w:val="clear" w:color="auto" w:fill="FFFFFF"/>
              </w:rPr>
              <w:lastRenderedPageBreak/>
              <w:t xml:space="preserve">employees. </w:t>
            </w:r>
            <w:r>
              <w:rPr>
                <w:color w:val="000000" w:themeColor="text1"/>
                <w:sz w:val="28"/>
                <w:szCs w:val="28"/>
                <w:shd w:val="clear" w:color="auto" w:fill="FFFFFF"/>
              </w:rPr>
              <w:t>T</w:t>
            </w:r>
            <w:r w:rsidRPr="00824D35">
              <w:rPr>
                <w:rStyle w:val="ng-star-inserted"/>
                <w:rFonts w:hint="cs"/>
                <w:color w:val="000000" w:themeColor="text1"/>
                <w:sz w:val="28"/>
                <w:szCs w:val="28"/>
                <w:shd w:val="clear" w:color="auto" w:fill="FFFFFF"/>
              </w:rPr>
              <w:t>he plant will continue its baseline policy of giving priority to local residents when hiring for any operational staff or contractor positions, currently maintaining a workforce where over 55% are locals.</w:t>
            </w:r>
          </w:p>
        </w:tc>
        <w:tc>
          <w:tcPr>
            <w:tcW w:w="1041" w:type="pct"/>
          </w:tcPr>
          <w:p w14:paraId="06A9F559" w14:textId="77777777" w:rsidR="00E81795" w:rsidRPr="006F17EE" w:rsidRDefault="00E81795" w:rsidP="00E81795">
            <w:pPr>
              <w:spacing w:after="0"/>
              <w:ind w:firstLine="720"/>
              <w:jc w:val="thaiDistribute"/>
              <w:rPr>
                <w:sz w:val="28"/>
                <w:szCs w:val="28"/>
              </w:rPr>
            </w:pPr>
          </w:p>
        </w:tc>
      </w:tr>
      <w:tr w:rsidR="00E81795" w:rsidRPr="006F17EE" w14:paraId="4C3947CA" w14:textId="77777777" w:rsidTr="00824D35">
        <w:trPr>
          <w:jc w:val="center"/>
        </w:trPr>
        <w:tc>
          <w:tcPr>
            <w:tcW w:w="1295" w:type="pct"/>
            <w:vAlign w:val="center"/>
          </w:tcPr>
          <w:p w14:paraId="4EAE96E0" w14:textId="77777777" w:rsidR="00E81795" w:rsidRPr="006F17EE" w:rsidRDefault="00E81795" w:rsidP="00E81795">
            <w:pPr>
              <w:spacing w:before="40" w:after="0"/>
              <w:rPr>
                <w:color w:val="000000"/>
                <w:sz w:val="28"/>
                <w:szCs w:val="28"/>
              </w:rPr>
            </w:pPr>
            <w:r w:rsidRPr="006F17EE">
              <w:rPr>
                <w:rFonts w:cs="Times New Roman"/>
                <w:sz w:val="28"/>
                <w:szCs w:val="28"/>
              </w:rPr>
              <w:t>Other</w:t>
            </w:r>
          </w:p>
        </w:tc>
        <w:tc>
          <w:tcPr>
            <w:tcW w:w="243" w:type="pct"/>
            <w:vAlign w:val="center"/>
          </w:tcPr>
          <w:p w14:paraId="1ADEE5C5" w14:textId="77777777" w:rsidR="00E81795" w:rsidRPr="006F17EE" w:rsidRDefault="00E81795" w:rsidP="00E81795">
            <w:pPr>
              <w:spacing w:after="0"/>
              <w:ind w:firstLine="720"/>
              <w:rPr>
                <w:sz w:val="28"/>
                <w:szCs w:val="28"/>
              </w:rPr>
            </w:pPr>
          </w:p>
        </w:tc>
        <w:tc>
          <w:tcPr>
            <w:tcW w:w="204" w:type="pct"/>
            <w:vAlign w:val="center"/>
          </w:tcPr>
          <w:p w14:paraId="74217A99" w14:textId="77777777" w:rsidR="00E81795" w:rsidRPr="006F17EE" w:rsidRDefault="00E81795" w:rsidP="00E81795">
            <w:pPr>
              <w:spacing w:after="0"/>
              <w:ind w:firstLine="720"/>
              <w:jc w:val="thaiDistribute"/>
              <w:rPr>
                <w:sz w:val="28"/>
                <w:szCs w:val="28"/>
              </w:rPr>
            </w:pPr>
          </w:p>
        </w:tc>
        <w:tc>
          <w:tcPr>
            <w:tcW w:w="556" w:type="pct"/>
            <w:vAlign w:val="center"/>
          </w:tcPr>
          <w:p w14:paraId="43693D16" w14:textId="77777777" w:rsidR="00E81795" w:rsidRPr="006F17EE" w:rsidRDefault="00E81795" w:rsidP="00E81795">
            <w:pPr>
              <w:spacing w:after="0"/>
              <w:ind w:firstLine="720"/>
              <w:jc w:val="thaiDistribute"/>
              <w:rPr>
                <w:sz w:val="28"/>
                <w:szCs w:val="28"/>
              </w:rPr>
            </w:pPr>
          </w:p>
        </w:tc>
        <w:tc>
          <w:tcPr>
            <w:tcW w:w="216" w:type="pct"/>
            <w:vAlign w:val="center"/>
          </w:tcPr>
          <w:p w14:paraId="3759586C" w14:textId="77777777" w:rsidR="00E81795" w:rsidRPr="006F17EE" w:rsidRDefault="00E81795" w:rsidP="00E81795">
            <w:pPr>
              <w:spacing w:after="0"/>
              <w:ind w:firstLine="720"/>
              <w:jc w:val="thaiDistribute"/>
              <w:rPr>
                <w:sz w:val="28"/>
                <w:szCs w:val="28"/>
              </w:rPr>
            </w:pPr>
          </w:p>
        </w:tc>
        <w:tc>
          <w:tcPr>
            <w:tcW w:w="1445" w:type="pct"/>
            <w:vAlign w:val="center"/>
          </w:tcPr>
          <w:p w14:paraId="79A2027E" w14:textId="05ABA6B1" w:rsidR="00E81795" w:rsidRPr="006F17EE" w:rsidRDefault="00E81795" w:rsidP="00E81795">
            <w:pPr>
              <w:spacing w:after="0"/>
              <w:jc w:val="thaiDistribute"/>
              <w:rPr>
                <w:sz w:val="28"/>
                <w:szCs w:val="28"/>
              </w:rPr>
            </w:pPr>
            <w:r>
              <w:rPr>
                <w:sz w:val="28"/>
                <w:szCs w:val="28"/>
              </w:rPr>
              <w:t>N/A</w:t>
            </w:r>
          </w:p>
        </w:tc>
        <w:tc>
          <w:tcPr>
            <w:tcW w:w="1041" w:type="pct"/>
          </w:tcPr>
          <w:p w14:paraId="5746A51E" w14:textId="77777777" w:rsidR="00E81795" w:rsidRPr="006F17EE" w:rsidRDefault="00E81795" w:rsidP="00E81795">
            <w:pPr>
              <w:spacing w:after="0"/>
              <w:ind w:firstLine="720"/>
              <w:jc w:val="thaiDistribute"/>
              <w:rPr>
                <w:sz w:val="28"/>
                <w:szCs w:val="28"/>
              </w:rPr>
            </w:pPr>
          </w:p>
        </w:tc>
      </w:tr>
    </w:tbl>
    <w:p w14:paraId="4C83ECB2" w14:textId="77777777" w:rsidR="0038394E" w:rsidRPr="0038394E" w:rsidRDefault="0038394E" w:rsidP="0038394E">
      <w:pPr>
        <w:spacing w:after="0"/>
        <w:rPr>
          <w:i/>
          <w:iCs/>
          <w:color w:val="000000"/>
          <w:sz w:val="24"/>
          <w:szCs w:val="24"/>
          <w:u w:val="single"/>
        </w:rPr>
      </w:pPr>
      <w:r w:rsidRPr="0038394E">
        <w:rPr>
          <w:i/>
          <w:iCs/>
          <w:color w:val="000000"/>
          <w:sz w:val="24"/>
          <w:szCs w:val="24"/>
          <w:u w:val="single"/>
          <w:cs/>
        </w:rPr>
        <w:t>*</w:t>
      </w:r>
      <w:r w:rsidRPr="0038394E">
        <w:rPr>
          <w:i/>
          <w:iCs/>
          <w:color w:val="000000"/>
          <w:sz w:val="24"/>
          <w:szCs w:val="24"/>
          <w:u w:val="single"/>
        </w:rPr>
        <w:t>Criteria for assessing the level of impact severity</w:t>
      </w:r>
    </w:p>
    <w:p w14:paraId="7C1C3A1C" w14:textId="77777777" w:rsidR="0038394E" w:rsidRPr="0038394E" w:rsidRDefault="0038394E" w:rsidP="0038394E">
      <w:pPr>
        <w:spacing w:after="0"/>
        <w:rPr>
          <w:i/>
          <w:iCs/>
          <w:color w:val="000000"/>
          <w:sz w:val="24"/>
          <w:szCs w:val="24"/>
        </w:rPr>
      </w:pPr>
      <w:r w:rsidRPr="0038394E">
        <w:rPr>
          <w:i/>
          <w:iCs/>
          <w:color w:val="000000"/>
          <w:sz w:val="24"/>
          <w:szCs w:val="24"/>
          <w:cs/>
        </w:rPr>
        <w:t>1.</w:t>
      </w:r>
      <w:r w:rsidRPr="0038394E">
        <w:rPr>
          <w:i/>
          <w:iCs/>
          <w:color w:val="000000"/>
          <w:sz w:val="24"/>
          <w:szCs w:val="24"/>
        </w:rPr>
        <w:t xml:space="preserve"> None: The proposed activity has no direct/indirect impacts on the environment, society and economy.</w:t>
      </w:r>
    </w:p>
    <w:p w14:paraId="61EE2F05" w14:textId="77777777" w:rsidR="0038394E" w:rsidRPr="0038394E" w:rsidRDefault="0038394E" w:rsidP="0038394E">
      <w:pPr>
        <w:spacing w:after="0"/>
        <w:rPr>
          <w:i/>
          <w:iCs/>
          <w:color w:val="000000"/>
          <w:sz w:val="24"/>
          <w:szCs w:val="24"/>
        </w:rPr>
      </w:pPr>
      <w:r w:rsidRPr="0038394E">
        <w:rPr>
          <w:i/>
          <w:iCs/>
          <w:color w:val="000000"/>
          <w:sz w:val="24"/>
          <w:szCs w:val="24"/>
          <w:cs/>
        </w:rPr>
        <w:t xml:space="preserve">2. </w:t>
      </w:r>
      <w:r w:rsidRPr="0038394E">
        <w:rPr>
          <w:i/>
          <w:iCs/>
          <w:color w:val="000000"/>
          <w:sz w:val="24"/>
          <w:szCs w:val="24"/>
        </w:rPr>
        <w:t>Low: The proposed activity causes some changes to the existing conditions but has no implication on the quality of the environment, society and economy. The impact is short-lived and temporary, and the extent of the affected area is not large (1km perimeter).</w:t>
      </w:r>
    </w:p>
    <w:p w14:paraId="098EAD8F" w14:textId="77777777" w:rsidR="0038394E" w:rsidRPr="0038394E" w:rsidRDefault="0038394E" w:rsidP="0038394E">
      <w:pPr>
        <w:spacing w:after="0"/>
        <w:rPr>
          <w:i/>
          <w:iCs/>
          <w:color w:val="000000"/>
          <w:sz w:val="24"/>
          <w:szCs w:val="24"/>
        </w:rPr>
      </w:pPr>
      <w:r w:rsidRPr="0038394E">
        <w:rPr>
          <w:i/>
          <w:iCs/>
          <w:color w:val="000000"/>
          <w:sz w:val="24"/>
          <w:szCs w:val="24"/>
          <w:cs/>
        </w:rPr>
        <w:t xml:space="preserve">3. </w:t>
      </w:r>
      <w:r w:rsidRPr="0038394E">
        <w:rPr>
          <w:i/>
          <w:iCs/>
          <w:color w:val="000000"/>
          <w:sz w:val="24"/>
          <w:szCs w:val="24"/>
        </w:rPr>
        <w:t xml:space="preserve">Moderate: The proposed activity causes some changes to the existing conditions and has implications on values or qualities of the environment, society and economy. The impact is short-lived and temporary. The extent of the affected area is large but confined to the related area (2km perimeter). </w:t>
      </w:r>
    </w:p>
    <w:p w14:paraId="41A4F927" w14:textId="77777777" w:rsidR="0038394E" w:rsidRPr="0038394E" w:rsidRDefault="0038394E" w:rsidP="0038394E">
      <w:pPr>
        <w:spacing w:after="0"/>
        <w:rPr>
          <w:rFonts w:eastAsia="Times New Roman"/>
          <w:i/>
          <w:iCs/>
          <w:color w:val="000000"/>
          <w:sz w:val="24"/>
          <w:szCs w:val="24"/>
        </w:rPr>
      </w:pPr>
      <w:r w:rsidRPr="0038394E">
        <w:rPr>
          <w:i/>
          <w:iCs/>
          <w:color w:val="000000"/>
          <w:sz w:val="24"/>
          <w:szCs w:val="24"/>
          <w:cs/>
        </w:rPr>
        <w:t xml:space="preserve">4. </w:t>
      </w:r>
      <w:r w:rsidRPr="0038394E">
        <w:rPr>
          <w:i/>
          <w:iCs/>
          <w:color w:val="000000"/>
          <w:sz w:val="24"/>
          <w:szCs w:val="24"/>
        </w:rPr>
        <w:t>High: The proposed activity causes some changes to the existing conditions and has implications on value or quality of the environment, society, economy, and potentially the ecosystem. The impact is permanent and the extent of the affected area id extensive (3km perimeter).</w:t>
      </w:r>
      <w:r w:rsidRPr="0038394E">
        <w:rPr>
          <w:i/>
          <w:iCs/>
          <w:color w:val="000000"/>
          <w:sz w:val="24"/>
          <w:szCs w:val="24"/>
          <w:cs/>
        </w:rPr>
        <w:t xml:space="preserve"> </w:t>
      </w:r>
    </w:p>
    <w:p w14:paraId="70F71B77" w14:textId="77777777" w:rsidR="003E6982" w:rsidRDefault="003E6982" w:rsidP="00DD1719">
      <w:pPr>
        <w:spacing w:after="0"/>
        <w:rPr>
          <w:b/>
          <w:bCs/>
          <w:color w:val="000000"/>
        </w:rPr>
        <w:sectPr w:rsidR="003E6982" w:rsidSect="005968B0">
          <w:pgSz w:w="16838" w:h="11906" w:orient="landscape"/>
          <w:pgMar w:top="1440" w:right="919" w:bottom="1440" w:left="1440" w:header="425" w:footer="170" w:gutter="0"/>
          <w:cols w:space="708"/>
          <w:docGrid w:linePitch="435"/>
        </w:sectPr>
      </w:pPr>
    </w:p>
    <w:p w14:paraId="032468B6" w14:textId="12BCE98B" w:rsidR="00003404" w:rsidRPr="00003404" w:rsidRDefault="00830D67" w:rsidP="00003404">
      <w:pPr>
        <w:spacing w:after="0"/>
        <w:rPr>
          <w:b/>
          <w:bCs/>
        </w:rPr>
      </w:pPr>
      <w:r>
        <w:rPr>
          <w:b/>
          <w:bCs/>
          <w:color w:val="000000"/>
        </w:rPr>
        <w:lastRenderedPageBreak/>
        <w:t xml:space="preserve">3.2 </w:t>
      </w:r>
      <w:r w:rsidR="000C7A31">
        <w:rPr>
          <w:b/>
          <w:bCs/>
          <w:color w:val="000000"/>
        </w:rPr>
        <w:t xml:space="preserve">Details on </w:t>
      </w:r>
      <w:bookmarkStart w:id="32" w:name="OLE_LINK423"/>
      <w:r w:rsidR="000C7A31">
        <w:rPr>
          <w:b/>
          <w:bCs/>
          <w:color w:val="000000"/>
        </w:rPr>
        <w:t>Monitoring Parameters for Ensuring No Negative Impacts</w:t>
      </w:r>
      <w:bookmarkEnd w:id="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5970"/>
      </w:tblGrid>
      <w:tr w:rsidR="00003404" w:rsidRPr="005C1587" w14:paraId="6A83F0C5" w14:textId="77777777" w:rsidTr="003223AB">
        <w:tc>
          <w:tcPr>
            <w:tcW w:w="3046" w:type="dxa"/>
            <w:shd w:val="clear" w:color="auto" w:fill="EDEDED"/>
          </w:tcPr>
          <w:p w14:paraId="724D5EB5" w14:textId="77777777" w:rsidR="00003404" w:rsidRPr="004F39B3" w:rsidRDefault="00003404" w:rsidP="00003404">
            <w:pPr>
              <w:tabs>
                <w:tab w:val="left" w:pos="284"/>
                <w:tab w:val="left" w:pos="851"/>
              </w:tabs>
              <w:spacing w:after="0" w:line="240" w:lineRule="auto"/>
              <w:rPr>
                <w:cs/>
              </w:rPr>
            </w:pPr>
            <w:r w:rsidRPr="003D654B">
              <w:t xml:space="preserve">Category of negative impact </w:t>
            </w:r>
          </w:p>
        </w:tc>
        <w:tc>
          <w:tcPr>
            <w:tcW w:w="5970" w:type="dxa"/>
          </w:tcPr>
          <w:p w14:paraId="1D37389F" w14:textId="59E95003" w:rsidR="00003404" w:rsidRPr="00003404" w:rsidRDefault="00003404" w:rsidP="00003404">
            <w:pPr>
              <w:spacing w:after="0" w:line="240" w:lineRule="auto"/>
              <w:jc w:val="thaiDistribute"/>
            </w:pPr>
            <w:r w:rsidRPr="00003404">
              <w:rPr>
                <w:rFonts w:hint="cs"/>
                <w:cs/>
              </w:rPr>
              <w:t xml:space="preserve">1.  </w:t>
            </w:r>
            <w:r w:rsidRPr="00003404">
              <w:t xml:space="preserve">Impact on Environment and Natural Resources </w:t>
            </w:r>
          </w:p>
        </w:tc>
      </w:tr>
      <w:tr w:rsidR="00003404" w:rsidRPr="005C1587" w14:paraId="50308F3D" w14:textId="77777777" w:rsidTr="003223AB">
        <w:tc>
          <w:tcPr>
            <w:tcW w:w="3046" w:type="dxa"/>
            <w:shd w:val="clear" w:color="auto" w:fill="EDEDED"/>
          </w:tcPr>
          <w:p w14:paraId="62B89A91" w14:textId="77777777" w:rsidR="00003404" w:rsidRPr="004F39B3" w:rsidRDefault="00003404" w:rsidP="00003404">
            <w:pPr>
              <w:tabs>
                <w:tab w:val="left" w:pos="284"/>
                <w:tab w:val="left" w:pos="851"/>
              </w:tabs>
              <w:spacing w:after="0" w:line="240" w:lineRule="auto"/>
              <w:rPr>
                <w:cs/>
              </w:rPr>
            </w:pPr>
            <w:r w:rsidRPr="003D654B">
              <w:t>Subcategory of negative impact</w:t>
            </w:r>
          </w:p>
        </w:tc>
        <w:tc>
          <w:tcPr>
            <w:tcW w:w="5970" w:type="dxa"/>
          </w:tcPr>
          <w:p w14:paraId="5F0EA72F" w14:textId="02267D38" w:rsidR="00003404" w:rsidRPr="00003404" w:rsidRDefault="00003404" w:rsidP="00003404">
            <w:pPr>
              <w:spacing w:after="0"/>
            </w:pPr>
            <w:r w:rsidRPr="00003404">
              <w:rPr>
                <w:rFonts w:hint="cs"/>
                <w:cs/>
              </w:rPr>
              <w:t xml:space="preserve">1.2 </w:t>
            </w:r>
            <w:r w:rsidRPr="00003404">
              <w:t>Waste management</w:t>
            </w:r>
          </w:p>
        </w:tc>
      </w:tr>
      <w:tr w:rsidR="00003404" w:rsidRPr="005C1587" w14:paraId="4FBE0958" w14:textId="77777777" w:rsidTr="003223AB">
        <w:tc>
          <w:tcPr>
            <w:tcW w:w="3046" w:type="dxa"/>
            <w:shd w:val="clear" w:color="auto" w:fill="EDEDED"/>
          </w:tcPr>
          <w:p w14:paraId="71F3F6D7" w14:textId="77777777" w:rsidR="00003404" w:rsidRPr="004F39B3" w:rsidRDefault="00003404" w:rsidP="00003404">
            <w:pPr>
              <w:tabs>
                <w:tab w:val="left" w:pos="284"/>
                <w:tab w:val="left" w:pos="851"/>
              </w:tabs>
              <w:spacing w:after="0" w:line="240" w:lineRule="auto"/>
            </w:pPr>
            <w:r w:rsidRPr="003D654B">
              <w:t>Vulnerable group</w:t>
            </w:r>
          </w:p>
        </w:tc>
        <w:tc>
          <w:tcPr>
            <w:tcW w:w="5970" w:type="dxa"/>
          </w:tcPr>
          <w:p w14:paraId="37519496" w14:textId="3F98932D" w:rsidR="00003404" w:rsidRPr="00003404" w:rsidRDefault="00824D35" w:rsidP="00003404">
            <w:pPr>
              <w:tabs>
                <w:tab w:val="left" w:pos="284"/>
                <w:tab w:val="left" w:pos="851"/>
              </w:tabs>
              <w:spacing w:after="0" w:line="240" w:lineRule="auto"/>
            </w:pPr>
            <w:r>
              <w:t>Employees and nearby communities</w:t>
            </w:r>
          </w:p>
        </w:tc>
      </w:tr>
      <w:tr w:rsidR="00003404" w:rsidRPr="005C1587" w14:paraId="5E5674B5" w14:textId="77777777" w:rsidTr="003223AB">
        <w:tc>
          <w:tcPr>
            <w:tcW w:w="3046" w:type="dxa"/>
            <w:shd w:val="clear" w:color="auto" w:fill="EDEDED"/>
          </w:tcPr>
          <w:p w14:paraId="4879606A" w14:textId="77777777" w:rsidR="00003404" w:rsidRDefault="00003404" w:rsidP="00003404">
            <w:pPr>
              <w:tabs>
                <w:tab w:val="left" w:pos="284"/>
                <w:tab w:val="left" w:pos="851"/>
              </w:tabs>
              <w:spacing w:after="0" w:line="240" w:lineRule="auto"/>
              <w:rPr>
                <w:cs/>
              </w:rPr>
            </w:pPr>
            <w:bookmarkStart w:id="33" w:name="OLE_LINK426"/>
            <w:r w:rsidRPr="003D654B">
              <w:t>Possible negative impact</w:t>
            </w:r>
            <w:bookmarkEnd w:id="33"/>
          </w:p>
        </w:tc>
        <w:tc>
          <w:tcPr>
            <w:tcW w:w="5970" w:type="dxa"/>
          </w:tcPr>
          <w:p w14:paraId="7374AE7A" w14:textId="2E7EDA19" w:rsidR="00824D35" w:rsidRPr="00824D35" w:rsidRDefault="00824D35" w:rsidP="00003404">
            <w:pPr>
              <w:tabs>
                <w:tab w:val="left" w:pos="284"/>
                <w:tab w:val="left" w:pos="851"/>
              </w:tabs>
              <w:spacing w:after="0" w:line="240" w:lineRule="auto"/>
            </w:pPr>
            <w:r w:rsidRPr="00824D35">
              <w:rPr>
                <w:rFonts w:hint="cs"/>
              </w:rPr>
              <w:t xml:space="preserve">When gypsum sludge is disposed of in landfills, anaerobic bacteria can convert the sulfate into </w:t>
            </w:r>
            <w:r w:rsidRPr="00824D35">
              <w:rPr>
                <w:rStyle w:val="Strong"/>
                <w:rFonts w:hint="cs"/>
                <w:b w:val="0"/>
                <w:bCs w:val="0"/>
              </w:rPr>
              <w:t>hydrogen sulfide</w:t>
            </w:r>
            <w:r w:rsidRPr="00824D35">
              <w:rPr>
                <w:rFonts w:hint="cs"/>
              </w:rPr>
              <w:t xml:space="preserve"> </w:t>
            </w:r>
            <w:r>
              <w:t>and could be</w:t>
            </w:r>
            <w:r w:rsidRPr="00824D35">
              <w:rPr>
                <w:rFonts w:hint="cs"/>
              </w:rPr>
              <w:t xml:space="preserve"> poisonous at high concentrations.</w:t>
            </w:r>
          </w:p>
        </w:tc>
      </w:tr>
      <w:tr w:rsidR="00003404" w:rsidRPr="005C1587" w14:paraId="211B59A8" w14:textId="77777777" w:rsidTr="003223AB">
        <w:tc>
          <w:tcPr>
            <w:tcW w:w="3046" w:type="dxa"/>
            <w:shd w:val="clear" w:color="auto" w:fill="EDEDED"/>
          </w:tcPr>
          <w:p w14:paraId="35C81D4B" w14:textId="77777777" w:rsidR="00003404" w:rsidRPr="004F39B3" w:rsidRDefault="00003404" w:rsidP="00003404">
            <w:pPr>
              <w:tabs>
                <w:tab w:val="left" w:pos="284"/>
                <w:tab w:val="left" w:pos="851"/>
              </w:tabs>
              <w:spacing w:after="0" w:line="240" w:lineRule="auto"/>
            </w:pPr>
            <w:r w:rsidRPr="003D654B">
              <w:t>Parameter/indicator</w:t>
            </w:r>
          </w:p>
        </w:tc>
        <w:tc>
          <w:tcPr>
            <w:tcW w:w="5970" w:type="dxa"/>
          </w:tcPr>
          <w:p w14:paraId="5918A268" w14:textId="02D0F473" w:rsidR="00003404" w:rsidRPr="00003404" w:rsidRDefault="00003404" w:rsidP="00003404">
            <w:pPr>
              <w:tabs>
                <w:tab w:val="left" w:pos="284"/>
                <w:tab w:val="left" w:pos="851"/>
              </w:tabs>
              <w:spacing w:after="0" w:line="240" w:lineRule="auto"/>
            </w:pPr>
            <w:r w:rsidRPr="00003404">
              <w:t>The amount of gypsum</w:t>
            </w:r>
            <w:r w:rsidR="00824D35">
              <w:t xml:space="preserve"> sludge</w:t>
            </w:r>
            <w:r w:rsidRPr="00003404">
              <w:t xml:space="preserve"> </w:t>
            </w:r>
            <w:r w:rsidR="00824D35" w:rsidRPr="00824D35">
              <w:t>used as a substitute raw material in the cement production process</w:t>
            </w:r>
            <w:r w:rsidR="00824D35">
              <w:t xml:space="preserve"> and </w:t>
            </w:r>
            <w:r w:rsidRPr="00003404">
              <w:t xml:space="preserve">the </w:t>
            </w:r>
            <w:r w:rsidR="00824D35" w:rsidRPr="00003404">
              <w:t>amount of gypsum</w:t>
            </w:r>
            <w:r w:rsidR="00824D35">
              <w:t xml:space="preserve"> sludge</w:t>
            </w:r>
            <w:r w:rsidR="00824D35" w:rsidRPr="00003404">
              <w:t xml:space="preserve"> </w:t>
            </w:r>
            <w:r w:rsidR="00824D35">
              <w:t>generated</w:t>
            </w:r>
            <w:r w:rsidRPr="00003404">
              <w:t xml:space="preserve"> from flue gas treatment.</w:t>
            </w:r>
          </w:p>
        </w:tc>
      </w:tr>
      <w:tr w:rsidR="00003404" w:rsidRPr="005C1587" w14:paraId="3111EF19" w14:textId="77777777" w:rsidTr="003223AB">
        <w:tc>
          <w:tcPr>
            <w:tcW w:w="3046" w:type="dxa"/>
            <w:shd w:val="clear" w:color="auto" w:fill="EDEDED"/>
          </w:tcPr>
          <w:p w14:paraId="314B4EC2" w14:textId="77777777" w:rsidR="00003404" w:rsidRDefault="00003404" w:rsidP="00003404">
            <w:pPr>
              <w:tabs>
                <w:tab w:val="left" w:pos="284"/>
                <w:tab w:val="left" w:pos="851"/>
              </w:tabs>
              <w:spacing w:after="0" w:line="240" w:lineRule="auto"/>
              <w:rPr>
                <w:cs/>
              </w:rPr>
            </w:pPr>
            <w:r w:rsidRPr="003D654B">
              <w:t>Reference</w:t>
            </w:r>
          </w:p>
        </w:tc>
        <w:tc>
          <w:tcPr>
            <w:tcW w:w="5970" w:type="dxa"/>
          </w:tcPr>
          <w:p w14:paraId="31194251" w14:textId="515E1EF7" w:rsidR="00003404" w:rsidRPr="003223AB" w:rsidRDefault="003223AB" w:rsidP="00003404">
            <w:pPr>
              <w:tabs>
                <w:tab w:val="left" w:pos="284"/>
                <w:tab w:val="left" w:pos="851"/>
              </w:tabs>
              <w:spacing w:after="0" w:line="240" w:lineRule="auto"/>
            </w:pPr>
            <w:r w:rsidRPr="003223AB">
              <w:t>Operation log sheet / SCADA</w:t>
            </w:r>
          </w:p>
        </w:tc>
      </w:tr>
      <w:tr w:rsidR="003223AB" w:rsidRPr="005C1587" w14:paraId="6A4209D3" w14:textId="77777777" w:rsidTr="003223AB">
        <w:tc>
          <w:tcPr>
            <w:tcW w:w="3046" w:type="dxa"/>
            <w:shd w:val="clear" w:color="auto" w:fill="EDEDED"/>
          </w:tcPr>
          <w:p w14:paraId="180E6B79" w14:textId="77777777" w:rsidR="003223AB" w:rsidRPr="004F39B3" w:rsidRDefault="003223AB" w:rsidP="003223AB">
            <w:pPr>
              <w:tabs>
                <w:tab w:val="left" w:pos="284"/>
                <w:tab w:val="left" w:pos="851"/>
              </w:tabs>
              <w:spacing w:after="0" w:line="240" w:lineRule="auto"/>
              <w:rPr>
                <w:cs/>
              </w:rPr>
            </w:pPr>
            <w:r w:rsidRPr="003D654B">
              <w:t>Duration/frequency</w:t>
            </w:r>
          </w:p>
        </w:tc>
        <w:tc>
          <w:tcPr>
            <w:tcW w:w="5970" w:type="dxa"/>
          </w:tcPr>
          <w:p w14:paraId="7C3DCF2E" w14:textId="3170C1C8" w:rsidR="003223AB" w:rsidRPr="003223AB" w:rsidRDefault="003223AB" w:rsidP="003223AB">
            <w:pPr>
              <w:tabs>
                <w:tab w:val="left" w:pos="284"/>
                <w:tab w:val="left" w:pos="851"/>
              </w:tabs>
              <w:spacing w:after="0" w:line="240" w:lineRule="auto"/>
            </w:pPr>
            <w:r w:rsidRPr="003223AB">
              <w:t>Measured by a weighted equipment which connects to the digital control system and recorded at least monthly.</w:t>
            </w:r>
          </w:p>
        </w:tc>
      </w:tr>
      <w:tr w:rsidR="003223AB" w:rsidRPr="005C1587" w14:paraId="3C4006F2" w14:textId="77777777" w:rsidTr="005B0826">
        <w:tc>
          <w:tcPr>
            <w:tcW w:w="3046" w:type="dxa"/>
            <w:shd w:val="clear" w:color="auto" w:fill="EDEDED"/>
          </w:tcPr>
          <w:p w14:paraId="027FD612" w14:textId="77777777" w:rsidR="003223AB" w:rsidRPr="004F39B3" w:rsidRDefault="003223AB" w:rsidP="003223AB">
            <w:pPr>
              <w:tabs>
                <w:tab w:val="left" w:pos="284"/>
                <w:tab w:val="left" w:pos="851"/>
              </w:tabs>
              <w:spacing w:after="0" w:line="240" w:lineRule="auto"/>
              <w:rPr>
                <w:rtl/>
                <w:cs/>
              </w:rPr>
            </w:pPr>
            <w:r w:rsidRPr="003D654B">
              <w:t>Method/Tools</w:t>
            </w:r>
          </w:p>
        </w:tc>
        <w:tc>
          <w:tcPr>
            <w:tcW w:w="5970" w:type="dxa"/>
            <w:vAlign w:val="center"/>
          </w:tcPr>
          <w:p w14:paraId="7D443206" w14:textId="20949BCB" w:rsidR="003223AB" w:rsidRPr="003223AB" w:rsidRDefault="003223AB" w:rsidP="003223AB">
            <w:pPr>
              <w:tabs>
                <w:tab w:val="left" w:pos="284"/>
                <w:tab w:val="left" w:pos="851"/>
              </w:tabs>
              <w:spacing w:after="0" w:line="240" w:lineRule="auto"/>
            </w:pPr>
            <w:r w:rsidRPr="003223AB">
              <w:t>On-site measurements in plant records</w:t>
            </w:r>
          </w:p>
        </w:tc>
      </w:tr>
      <w:tr w:rsidR="003223AB" w:rsidRPr="005C1587" w14:paraId="47E1A08D" w14:textId="77777777" w:rsidTr="003223AB">
        <w:tc>
          <w:tcPr>
            <w:tcW w:w="3046" w:type="dxa"/>
            <w:shd w:val="clear" w:color="auto" w:fill="EDEDED"/>
          </w:tcPr>
          <w:p w14:paraId="7F573891" w14:textId="77777777" w:rsidR="003223AB" w:rsidRPr="004F39B3" w:rsidRDefault="003223AB" w:rsidP="003223AB">
            <w:pPr>
              <w:tabs>
                <w:tab w:val="left" w:pos="284"/>
                <w:tab w:val="left" w:pos="851"/>
              </w:tabs>
              <w:spacing w:after="0" w:line="240" w:lineRule="auto"/>
              <w:rPr>
                <w:rtl/>
                <w:cs/>
              </w:rPr>
            </w:pPr>
            <w:r w:rsidRPr="003D654B">
              <w:t>Responsible person</w:t>
            </w:r>
          </w:p>
        </w:tc>
        <w:tc>
          <w:tcPr>
            <w:tcW w:w="5970" w:type="dxa"/>
          </w:tcPr>
          <w:p w14:paraId="2862D416" w14:textId="77777777" w:rsidR="003223AB" w:rsidRPr="005813FA" w:rsidRDefault="003223AB" w:rsidP="003223AB">
            <w:pPr>
              <w:tabs>
                <w:tab w:val="left" w:pos="284"/>
                <w:tab w:val="left" w:pos="851"/>
              </w:tabs>
              <w:spacing w:after="0" w:line="240" w:lineRule="auto"/>
            </w:pPr>
            <w:r w:rsidRPr="005813FA">
              <w:rPr>
                <w:rFonts w:hint="cs"/>
              </w:rPr>
              <w:t>- Project Participants</w:t>
            </w:r>
          </w:p>
          <w:p w14:paraId="50221DE4" w14:textId="726F1320" w:rsidR="003223AB" w:rsidRPr="003223AB" w:rsidRDefault="003223AB" w:rsidP="003223AB">
            <w:pPr>
              <w:tabs>
                <w:tab w:val="left" w:pos="284"/>
                <w:tab w:val="left" w:pos="851"/>
              </w:tabs>
              <w:spacing w:after="0" w:line="240" w:lineRule="auto"/>
            </w:pPr>
            <w:r w:rsidRPr="005813FA">
              <w:rPr>
                <w:rFonts w:hint="cs"/>
              </w:rPr>
              <w:t>- Plant Operator</w:t>
            </w:r>
          </w:p>
        </w:tc>
      </w:tr>
      <w:tr w:rsidR="003223AB" w:rsidRPr="005C1587" w14:paraId="7B528B09" w14:textId="77777777" w:rsidTr="003223AB">
        <w:tc>
          <w:tcPr>
            <w:tcW w:w="3046" w:type="dxa"/>
            <w:shd w:val="clear" w:color="auto" w:fill="EDEDED"/>
          </w:tcPr>
          <w:p w14:paraId="35D90A34" w14:textId="77777777" w:rsidR="003223AB" w:rsidRDefault="003223AB" w:rsidP="003223AB">
            <w:pPr>
              <w:tabs>
                <w:tab w:val="left" w:pos="284"/>
                <w:tab w:val="left" w:pos="851"/>
              </w:tabs>
              <w:spacing w:after="0" w:line="240" w:lineRule="auto"/>
              <w:rPr>
                <w:cs/>
              </w:rPr>
            </w:pPr>
            <w:r w:rsidRPr="003D654B">
              <w:t>Expected outcome</w:t>
            </w:r>
          </w:p>
        </w:tc>
        <w:tc>
          <w:tcPr>
            <w:tcW w:w="5970" w:type="dxa"/>
          </w:tcPr>
          <w:p w14:paraId="62694395" w14:textId="6E781731" w:rsidR="003223AB" w:rsidRPr="005C1587" w:rsidRDefault="003223AB" w:rsidP="003223AB">
            <w:pPr>
              <w:tabs>
                <w:tab w:val="left" w:pos="284"/>
                <w:tab w:val="left" w:pos="851"/>
              </w:tabs>
              <w:spacing w:after="0" w:line="240" w:lineRule="auto"/>
              <w:jc w:val="both"/>
              <w:rPr>
                <w:b/>
                <w:bCs/>
              </w:rPr>
            </w:pPr>
            <w:r w:rsidRPr="003223AB">
              <w:t>Gypsum stockpiles must remain below the dry yard capacity within the specific project boundary limits.</w:t>
            </w:r>
          </w:p>
        </w:tc>
      </w:tr>
    </w:tbl>
    <w:p w14:paraId="4E24BC01" w14:textId="77777777" w:rsidR="00003404" w:rsidRPr="00830D67" w:rsidRDefault="00003404" w:rsidP="008215F2">
      <w:pPr>
        <w:spacing w:after="120"/>
        <w:rPr>
          <w:i/>
          <w:iCs/>
          <w:color w:val="0070C0"/>
        </w:rPr>
      </w:pPr>
    </w:p>
    <w:p w14:paraId="71DC6726" w14:textId="77777777" w:rsidR="00830D67" w:rsidRDefault="00830D67" w:rsidP="00830D67">
      <w:pPr>
        <w:spacing w:after="0"/>
        <w:rPr>
          <w:i/>
          <w:iCs/>
          <w:color w:val="00B0F0"/>
        </w:rPr>
      </w:pPr>
    </w:p>
    <w:p w14:paraId="2F6E2387" w14:textId="77777777" w:rsidR="00DB3AD8" w:rsidRDefault="00DB3AD8" w:rsidP="00830D67">
      <w:pPr>
        <w:spacing w:after="0"/>
        <w:rPr>
          <w:i/>
          <w:iCs/>
          <w:color w:val="00B0F0"/>
        </w:rPr>
      </w:pPr>
    </w:p>
    <w:p w14:paraId="461F7210" w14:textId="77777777" w:rsidR="00DB3AD8" w:rsidRDefault="00DB3AD8" w:rsidP="00830D67">
      <w:pPr>
        <w:spacing w:after="0"/>
        <w:rPr>
          <w:i/>
          <w:iCs/>
          <w:color w:val="00B0F0"/>
        </w:rPr>
      </w:pPr>
    </w:p>
    <w:p w14:paraId="17B0EF25" w14:textId="77777777" w:rsidR="008215F2" w:rsidRDefault="008215F2" w:rsidP="00830D67">
      <w:pPr>
        <w:spacing w:after="0"/>
        <w:rPr>
          <w:i/>
          <w:iCs/>
          <w:color w:val="00B0F0"/>
          <w:cs/>
        </w:rPr>
        <w:sectPr w:rsidR="008215F2" w:rsidSect="005968B0">
          <w:pgSz w:w="11906" w:h="16838"/>
          <w:pgMar w:top="919" w:right="1440" w:bottom="1440" w:left="1440" w:header="425" w:footer="397" w:gutter="0"/>
          <w:cols w:space="708"/>
          <w:docGrid w:linePitch="435"/>
        </w:sect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blLook w:val="04A0" w:firstRow="1" w:lastRow="0" w:firstColumn="1" w:lastColumn="0" w:noHBand="0" w:noVBand="1"/>
      </w:tblPr>
      <w:tblGrid>
        <w:gridCol w:w="983"/>
        <w:gridCol w:w="1415"/>
        <w:gridCol w:w="2115"/>
        <w:gridCol w:w="4809"/>
      </w:tblGrid>
      <w:tr w:rsidR="007E7DC5" w:rsidRPr="002E3DF2" w14:paraId="3362DF06" w14:textId="77777777">
        <w:tc>
          <w:tcPr>
            <w:tcW w:w="9322" w:type="dxa"/>
            <w:gridSpan w:val="4"/>
            <w:shd w:val="clear" w:color="auto" w:fill="E7E6E6"/>
          </w:tcPr>
          <w:p w14:paraId="79D31F40" w14:textId="77777777" w:rsidR="007E7DC5" w:rsidRDefault="007E7DC5">
            <w:pPr>
              <w:spacing w:after="0" w:line="240" w:lineRule="auto"/>
              <w:jc w:val="center"/>
              <w:rPr>
                <w:rFonts w:ascii="TH Sarabun New" w:hAnsi="TH Sarabun New" w:cs="TH Sarabun New"/>
                <w:b/>
                <w:bCs/>
                <w:color w:val="000000"/>
                <w:sz w:val="28"/>
                <w:szCs w:val="28"/>
              </w:rPr>
            </w:pPr>
            <w:r>
              <w:lastRenderedPageBreak/>
              <w:br w:type="page"/>
            </w:r>
            <w:r>
              <w:rPr>
                <w:color w:val="FF0000"/>
              </w:rPr>
              <w:br w:type="page"/>
            </w:r>
            <w:r w:rsidR="001A3474">
              <w:rPr>
                <w:b/>
                <w:bCs/>
                <w:color w:val="000000"/>
              </w:rPr>
              <w:t>Revision Record</w:t>
            </w:r>
            <w:r>
              <w:rPr>
                <w:rFonts w:ascii="TH Sarabun New" w:hAnsi="TH Sarabun New" w:cs="TH Sarabun New"/>
                <w:b/>
                <w:bCs/>
                <w:color w:val="000000"/>
              </w:rPr>
              <w:t xml:space="preserve"> </w:t>
            </w:r>
          </w:p>
        </w:tc>
      </w:tr>
      <w:tr w:rsidR="007E7DC5" w:rsidRPr="002E3DF2" w14:paraId="14102779" w14:textId="77777777" w:rsidTr="00E5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0"/>
          <w:tblHeader/>
        </w:trPr>
        <w:tc>
          <w:tcPr>
            <w:tcW w:w="969" w:type="dxa"/>
          </w:tcPr>
          <w:p w14:paraId="7312BDEC" w14:textId="77777777" w:rsidR="007E7DC5" w:rsidRPr="002E3DF2" w:rsidRDefault="001A3474">
            <w:pPr>
              <w:spacing w:after="0" w:line="240" w:lineRule="auto"/>
              <w:jc w:val="center"/>
              <w:rPr>
                <w:rFonts w:ascii="TH Sarabun New" w:hAnsi="TH Sarabun New" w:cs="TH Sarabun New"/>
                <w:b/>
                <w:bCs/>
              </w:rPr>
            </w:pPr>
            <w:r>
              <w:rPr>
                <w:rFonts w:ascii="TH Sarabun New" w:hAnsi="TH Sarabun New" w:cs="TH Sarabun New"/>
                <w:b/>
                <w:bCs/>
              </w:rPr>
              <w:t>Version</w:t>
            </w:r>
          </w:p>
        </w:tc>
        <w:tc>
          <w:tcPr>
            <w:tcW w:w="1416" w:type="dxa"/>
          </w:tcPr>
          <w:p w14:paraId="310CF149" w14:textId="77777777" w:rsidR="007E7DC5" w:rsidRPr="002E3DF2" w:rsidRDefault="001A3474">
            <w:pPr>
              <w:spacing w:after="0" w:line="240" w:lineRule="auto"/>
              <w:jc w:val="center"/>
              <w:rPr>
                <w:rFonts w:ascii="TH Sarabun New" w:hAnsi="TH Sarabun New" w:cs="TH Sarabun New"/>
                <w:b/>
                <w:bCs/>
              </w:rPr>
            </w:pPr>
            <w:r>
              <w:rPr>
                <w:rFonts w:ascii="TH Sarabun New" w:hAnsi="TH Sarabun New" w:cs="TH Sarabun New"/>
                <w:b/>
                <w:bCs/>
              </w:rPr>
              <w:t>Number of Revision</w:t>
            </w:r>
          </w:p>
        </w:tc>
        <w:tc>
          <w:tcPr>
            <w:tcW w:w="2118" w:type="dxa"/>
          </w:tcPr>
          <w:p w14:paraId="58913C62" w14:textId="77777777" w:rsidR="007E7DC5" w:rsidRPr="002E3DF2" w:rsidRDefault="001A3474">
            <w:pPr>
              <w:spacing w:after="0" w:line="240" w:lineRule="auto"/>
              <w:jc w:val="center"/>
              <w:rPr>
                <w:rFonts w:ascii="TH Sarabun New" w:hAnsi="TH Sarabun New" w:cs="TH Sarabun New"/>
                <w:b/>
                <w:bCs/>
              </w:rPr>
            </w:pPr>
            <w:r>
              <w:rPr>
                <w:rFonts w:ascii="TH Sarabun New" w:hAnsi="TH Sarabun New" w:cs="TH Sarabun New"/>
                <w:b/>
                <w:bCs/>
              </w:rPr>
              <w:t>Finish Date</w:t>
            </w:r>
          </w:p>
        </w:tc>
        <w:tc>
          <w:tcPr>
            <w:tcW w:w="4819" w:type="dxa"/>
          </w:tcPr>
          <w:p w14:paraId="56C664A6" w14:textId="77777777" w:rsidR="007E7DC5" w:rsidRPr="002E3DF2" w:rsidRDefault="001A3474">
            <w:pPr>
              <w:spacing w:after="0" w:line="240" w:lineRule="auto"/>
              <w:jc w:val="center"/>
              <w:rPr>
                <w:rFonts w:ascii="TH Sarabun New" w:hAnsi="TH Sarabun New" w:cs="TH Sarabun New"/>
                <w:b/>
                <w:bCs/>
              </w:rPr>
            </w:pPr>
            <w:r>
              <w:rPr>
                <w:rFonts w:ascii="TH Sarabun New" w:hAnsi="TH Sarabun New" w:cs="TH Sarabun New"/>
                <w:b/>
                <w:bCs/>
              </w:rPr>
              <w:t>Details of revisions</w:t>
            </w:r>
          </w:p>
        </w:tc>
      </w:tr>
      <w:tr w:rsidR="00E53DF7" w:rsidRPr="002E3DF2" w14:paraId="0DD11174" w14:textId="77777777" w:rsidTr="00E5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5"/>
        </w:trPr>
        <w:tc>
          <w:tcPr>
            <w:tcW w:w="969" w:type="dxa"/>
          </w:tcPr>
          <w:p w14:paraId="4AC70767" w14:textId="77777777" w:rsidR="00E53DF7" w:rsidRDefault="00E53DF7">
            <w:pPr>
              <w:spacing w:after="0" w:line="240" w:lineRule="auto"/>
              <w:jc w:val="center"/>
              <w:rPr>
                <w:rFonts w:ascii="TH Sarabun New" w:hAnsi="TH Sarabun New" w:cs="TH Sarabun New"/>
              </w:rPr>
            </w:pPr>
            <w:r>
              <w:rPr>
                <w:rFonts w:ascii="TH Sarabun New" w:hAnsi="TH Sarabun New" w:cs="TH Sarabun New"/>
              </w:rPr>
              <w:t>2.0</w:t>
            </w:r>
          </w:p>
        </w:tc>
        <w:tc>
          <w:tcPr>
            <w:tcW w:w="1416" w:type="dxa"/>
          </w:tcPr>
          <w:p w14:paraId="5073C7F8" w14:textId="77777777" w:rsidR="00E53DF7" w:rsidRDefault="00E53DF7">
            <w:pPr>
              <w:spacing w:after="0" w:line="240" w:lineRule="auto"/>
              <w:jc w:val="center"/>
              <w:rPr>
                <w:rFonts w:ascii="TH Sarabun New" w:hAnsi="TH Sarabun New" w:cs="TH Sarabun New"/>
              </w:rPr>
            </w:pPr>
            <w:r>
              <w:rPr>
                <w:rFonts w:ascii="TH Sarabun New" w:hAnsi="TH Sarabun New" w:cs="TH Sarabun New"/>
              </w:rPr>
              <w:t>2</w:t>
            </w:r>
          </w:p>
        </w:tc>
        <w:tc>
          <w:tcPr>
            <w:tcW w:w="2118" w:type="dxa"/>
          </w:tcPr>
          <w:p w14:paraId="04CB4EDD" w14:textId="77777777" w:rsidR="00E53DF7" w:rsidRDefault="00E53DF7">
            <w:pPr>
              <w:spacing w:after="0" w:line="240" w:lineRule="auto"/>
              <w:jc w:val="center"/>
              <w:rPr>
                <w:rFonts w:ascii="TH Sarabun New" w:hAnsi="TH Sarabun New" w:cs="TH Sarabun New"/>
              </w:rPr>
            </w:pPr>
            <w:r>
              <w:rPr>
                <w:rFonts w:ascii="TH Sarabun New" w:hAnsi="TH Sarabun New" w:cs="TH Sarabun New"/>
              </w:rPr>
              <w:t>1 August 2025</w:t>
            </w:r>
          </w:p>
        </w:tc>
        <w:tc>
          <w:tcPr>
            <w:tcW w:w="4819" w:type="dxa"/>
          </w:tcPr>
          <w:p w14:paraId="069D18A1" w14:textId="77777777" w:rsidR="00E53DF7" w:rsidRDefault="00E53DF7" w:rsidP="00E53DF7">
            <w:pPr>
              <w:pStyle w:val="ListParagraph"/>
              <w:numPr>
                <w:ilvl w:val="0"/>
                <w:numId w:val="9"/>
              </w:numPr>
              <w:spacing w:before="0" w:after="0" w:line="240" w:lineRule="auto"/>
              <w:ind w:left="523"/>
              <w:jc w:val="thaiDistribute"/>
              <w:rPr>
                <w:rFonts w:ascii="TH Sarabun New" w:hAnsi="TH Sarabun New" w:cs="TH Sarabun New"/>
                <w:szCs w:val="32"/>
                <w:lang w:val="en-US"/>
              </w:rPr>
            </w:pPr>
            <w:r>
              <w:rPr>
                <w:rFonts w:ascii="TH Sarabun New" w:hAnsi="TH Sarabun New" w:cs="TH Sarabun New"/>
                <w:szCs w:val="32"/>
                <w:lang w:val="en-US"/>
              </w:rPr>
              <w:t>Revise the table in Part 1</w:t>
            </w:r>
          </w:p>
          <w:p w14:paraId="53C68FA2" w14:textId="77777777" w:rsidR="00E53DF7" w:rsidRDefault="00260A27" w:rsidP="00E53DF7">
            <w:pPr>
              <w:pStyle w:val="ListParagraph"/>
              <w:numPr>
                <w:ilvl w:val="0"/>
                <w:numId w:val="9"/>
              </w:numPr>
              <w:spacing w:before="0" w:after="0" w:line="240" w:lineRule="auto"/>
              <w:ind w:left="523"/>
              <w:jc w:val="thaiDistribute"/>
              <w:rPr>
                <w:rFonts w:ascii="TH Sarabun New" w:hAnsi="TH Sarabun New" w:cs="TH Sarabun New"/>
                <w:szCs w:val="32"/>
                <w:lang w:val="en-US"/>
              </w:rPr>
            </w:pPr>
            <w:r w:rsidRPr="00260A27">
              <w:rPr>
                <w:rFonts w:ascii="TH Sarabun New" w:hAnsi="TH Sarabun New" w:cs="TH Sarabun New"/>
                <w:szCs w:val="32"/>
                <w:lang w:val="en-US"/>
              </w:rPr>
              <w:t>Revise the content of Section 2.2: Monitoring Parameters for Demonstrating SDG Contributions.</w:t>
            </w:r>
          </w:p>
          <w:p w14:paraId="03812E12" w14:textId="77777777" w:rsidR="00E53DF7" w:rsidRPr="00260A27" w:rsidRDefault="00260A27" w:rsidP="00260A27">
            <w:pPr>
              <w:pStyle w:val="ListParagraph"/>
              <w:numPr>
                <w:ilvl w:val="0"/>
                <w:numId w:val="9"/>
              </w:numPr>
              <w:spacing w:before="0" w:after="0" w:line="240" w:lineRule="auto"/>
              <w:ind w:left="523"/>
              <w:jc w:val="thaiDistribute"/>
              <w:rPr>
                <w:rFonts w:ascii="TH Sarabun New" w:hAnsi="TH Sarabun New" w:cs="TH Sarabun New"/>
                <w:szCs w:val="32"/>
                <w:lang w:val="en-US"/>
              </w:rPr>
            </w:pPr>
            <w:r w:rsidRPr="00260A27">
              <w:rPr>
                <w:rFonts w:ascii="TH Sarabun New" w:hAnsi="TH Sarabun New" w:cs="TH Sarabun New"/>
                <w:szCs w:val="32"/>
                <w:lang w:val="en-US"/>
              </w:rPr>
              <w:t xml:space="preserve">Revise the content of Section </w:t>
            </w:r>
            <w:r>
              <w:rPr>
                <w:rFonts w:ascii="TH Sarabun New" w:hAnsi="TH Sarabun New" w:cs="TH Sarabun New"/>
                <w:szCs w:val="32"/>
                <w:lang w:val="en-US"/>
              </w:rPr>
              <w:t>3.1</w:t>
            </w:r>
            <w:r w:rsidRPr="00260A27">
              <w:rPr>
                <w:rFonts w:ascii="TH Sarabun New" w:hAnsi="TH Sarabun New" w:cs="TH Sarabun New"/>
                <w:szCs w:val="32"/>
                <w:lang w:val="en-US"/>
              </w:rPr>
              <w:t>:</w:t>
            </w:r>
            <w:r>
              <w:rPr>
                <w:rFonts w:ascii="TH Sarabun New" w:hAnsi="TH Sarabun New" w:cs="TH Sarabun New"/>
                <w:szCs w:val="32"/>
                <w:lang w:val="en-US"/>
              </w:rPr>
              <w:t xml:space="preserve"> </w:t>
            </w:r>
            <w:r w:rsidRPr="00260A27">
              <w:rPr>
                <w:rFonts w:ascii="TH Sarabun New" w:hAnsi="TH Sarabun New" w:cs="TH Sarabun New"/>
                <w:szCs w:val="32"/>
                <w:lang w:val="en-US"/>
              </w:rPr>
              <w:t>‘Do no net harm’ Risk Assessment and Safeguards.</w:t>
            </w:r>
          </w:p>
        </w:tc>
      </w:tr>
      <w:tr w:rsidR="007E7DC5" w:rsidRPr="002E3DF2" w14:paraId="5FADEE99" w14:textId="77777777" w:rsidTr="00E5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5"/>
        </w:trPr>
        <w:tc>
          <w:tcPr>
            <w:tcW w:w="969" w:type="dxa"/>
          </w:tcPr>
          <w:p w14:paraId="2897495D" w14:textId="77777777" w:rsidR="007E7DC5" w:rsidRPr="002E3DF2" w:rsidRDefault="005E3A70">
            <w:pPr>
              <w:spacing w:after="0" w:line="240" w:lineRule="auto"/>
              <w:jc w:val="center"/>
              <w:rPr>
                <w:rFonts w:ascii="TH Sarabun New" w:hAnsi="TH Sarabun New" w:cs="TH Sarabun New"/>
              </w:rPr>
            </w:pPr>
            <w:r>
              <w:rPr>
                <w:rFonts w:ascii="TH Sarabun New" w:hAnsi="TH Sarabun New" w:cs="TH Sarabun New"/>
              </w:rPr>
              <w:t>1.1</w:t>
            </w:r>
          </w:p>
        </w:tc>
        <w:tc>
          <w:tcPr>
            <w:tcW w:w="1416" w:type="dxa"/>
          </w:tcPr>
          <w:p w14:paraId="4EE62D6E" w14:textId="77777777" w:rsidR="007E7DC5" w:rsidRPr="002E3DF2" w:rsidRDefault="007E7DC5">
            <w:pPr>
              <w:spacing w:after="0" w:line="240" w:lineRule="auto"/>
              <w:jc w:val="center"/>
              <w:rPr>
                <w:rFonts w:ascii="TH Sarabun New" w:hAnsi="TH Sarabun New" w:cs="TH Sarabun New"/>
              </w:rPr>
            </w:pPr>
            <w:r>
              <w:rPr>
                <w:rFonts w:ascii="TH Sarabun New" w:hAnsi="TH Sarabun New" w:cs="TH Sarabun New"/>
              </w:rPr>
              <w:t>1</w:t>
            </w:r>
          </w:p>
        </w:tc>
        <w:tc>
          <w:tcPr>
            <w:tcW w:w="2118" w:type="dxa"/>
          </w:tcPr>
          <w:p w14:paraId="6F69BB16" w14:textId="77777777" w:rsidR="007E7DC5" w:rsidRPr="009A5A42" w:rsidRDefault="005E3A70">
            <w:pPr>
              <w:spacing w:after="0" w:line="240" w:lineRule="auto"/>
              <w:jc w:val="center"/>
              <w:rPr>
                <w:rFonts w:ascii="TH Sarabun New" w:hAnsi="TH Sarabun New" w:cs="TH Sarabun New"/>
              </w:rPr>
            </w:pPr>
            <w:r>
              <w:rPr>
                <w:rFonts w:ascii="TH Sarabun New" w:hAnsi="TH Sarabun New" w:cs="TH Sarabun New"/>
              </w:rPr>
              <w:t xml:space="preserve">15 </w:t>
            </w:r>
            <w:r w:rsidR="001A3474">
              <w:rPr>
                <w:rFonts w:ascii="TH Sarabun New" w:hAnsi="TH Sarabun New" w:cs="TH Sarabun New"/>
              </w:rPr>
              <w:t>November</w:t>
            </w:r>
            <w:r>
              <w:rPr>
                <w:rFonts w:ascii="TH Sarabun New" w:hAnsi="TH Sarabun New" w:cs="TH Sarabun New" w:hint="cs"/>
                <w:cs/>
              </w:rPr>
              <w:t xml:space="preserve"> </w:t>
            </w:r>
            <w:r>
              <w:rPr>
                <w:rFonts w:ascii="TH Sarabun New" w:hAnsi="TH Sarabun New" w:cs="TH Sarabun New"/>
              </w:rPr>
              <w:t>2</w:t>
            </w:r>
            <w:r w:rsidR="001A3474">
              <w:rPr>
                <w:rFonts w:ascii="TH Sarabun New" w:hAnsi="TH Sarabun New" w:cs="TH Sarabun New"/>
              </w:rPr>
              <w:t>02</w:t>
            </w:r>
            <w:r w:rsidR="00E53DF7">
              <w:rPr>
                <w:rFonts w:ascii="TH Sarabun New" w:hAnsi="TH Sarabun New" w:cs="TH Sarabun New"/>
              </w:rPr>
              <w:t>4 – 31 July 2025</w:t>
            </w:r>
          </w:p>
        </w:tc>
        <w:tc>
          <w:tcPr>
            <w:tcW w:w="4819" w:type="dxa"/>
          </w:tcPr>
          <w:p w14:paraId="463B2AEF" w14:textId="77777777" w:rsidR="00F4234C" w:rsidRPr="009A5A42" w:rsidRDefault="00F83674" w:rsidP="00E53DF7">
            <w:pPr>
              <w:pStyle w:val="ListParagraph"/>
              <w:numPr>
                <w:ilvl w:val="0"/>
                <w:numId w:val="9"/>
              </w:numPr>
              <w:spacing w:before="0" w:after="0" w:line="240" w:lineRule="auto"/>
              <w:ind w:left="523"/>
              <w:jc w:val="thaiDistribute"/>
              <w:rPr>
                <w:rFonts w:ascii="TH Sarabun New" w:hAnsi="TH Sarabun New" w:cs="TH Sarabun New"/>
                <w:szCs w:val="32"/>
                <w:lang w:val="en-US"/>
              </w:rPr>
            </w:pPr>
            <w:r>
              <w:rPr>
                <w:rFonts w:ascii="TH Sarabun New" w:hAnsi="TH Sarabun New" w:cs="TH Sarabun New"/>
                <w:szCs w:val="32"/>
                <w:lang w:val="en-US"/>
              </w:rPr>
              <w:t>Revise</w:t>
            </w:r>
            <w:r w:rsidR="00F4234C">
              <w:rPr>
                <w:rFonts w:ascii="TH Sarabun New" w:hAnsi="TH Sarabun New" w:cs="TH Sarabun New"/>
                <w:szCs w:val="32"/>
                <w:lang w:val="en-US"/>
              </w:rPr>
              <w:t xml:space="preserve"> the Logo</w:t>
            </w:r>
          </w:p>
          <w:p w14:paraId="66EAFB0C" w14:textId="77777777" w:rsidR="007E7DC5" w:rsidRPr="009A5A42" w:rsidRDefault="00F4234C" w:rsidP="00E53DF7">
            <w:pPr>
              <w:pStyle w:val="ListParagraph"/>
              <w:numPr>
                <w:ilvl w:val="0"/>
                <w:numId w:val="9"/>
              </w:numPr>
              <w:spacing w:before="0" w:after="0" w:line="240" w:lineRule="auto"/>
              <w:ind w:left="523"/>
              <w:jc w:val="thaiDistribute"/>
              <w:rPr>
                <w:rFonts w:ascii="TH Sarabun New" w:hAnsi="TH Sarabun New" w:cs="TH Sarabun New"/>
                <w:szCs w:val="32"/>
                <w:cs/>
                <w:lang w:val="en-US"/>
              </w:rPr>
            </w:pPr>
            <w:r>
              <w:rPr>
                <w:rFonts w:ascii="TH Sarabun New" w:hAnsi="TH Sarabun New" w:cs="TH Sarabun New"/>
                <w:szCs w:val="32"/>
                <w:lang w:val="en-US"/>
              </w:rPr>
              <w:t xml:space="preserve">Add </w:t>
            </w:r>
            <w:r w:rsidR="00260A27">
              <w:rPr>
                <w:rFonts w:ascii="TH Sarabun New" w:hAnsi="TH Sarabun New" w:cs="TH Sarabun New"/>
                <w:szCs w:val="32"/>
                <w:lang w:val="en-US"/>
              </w:rPr>
              <w:t>details</w:t>
            </w:r>
            <w:r>
              <w:rPr>
                <w:rFonts w:ascii="TH Sarabun New" w:hAnsi="TH Sarabun New" w:cs="TH Sarabun New"/>
                <w:szCs w:val="32"/>
                <w:lang w:val="en-US"/>
              </w:rPr>
              <w:t xml:space="preserve"> about</w:t>
            </w:r>
            <w:r w:rsidR="00260A27">
              <w:rPr>
                <w:rFonts w:ascii="TH Sarabun New" w:hAnsi="TH Sarabun New" w:cs="TH Sarabun New"/>
                <w:szCs w:val="32"/>
                <w:lang w:val="en-US"/>
              </w:rPr>
              <w:t xml:space="preserve"> the</w:t>
            </w:r>
            <w:r>
              <w:rPr>
                <w:rFonts w:ascii="TH Sarabun New" w:hAnsi="TH Sarabun New" w:cs="TH Sarabun New"/>
                <w:szCs w:val="32"/>
                <w:lang w:val="en-US"/>
              </w:rPr>
              <w:t xml:space="preserve"> </w:t>
            </w:r>
            <w:proofErr w:type="spellStart"/>
            <w:r>
              <w:rPr>
                <w:rFonts w:ascii="TH Sarabun New" w:hAnsi="TH Sarabun New" w:cs="TH Sarabun New"/>
                <w:szCs w:val="32"/>
                <w:lang w:val="en-US"/>
              </w:rPr>
              <w:t>PoA</w:t>
            </w:r>
            <w:proofErr w:type="spellEnd"/>
          </w:p>
        </w:tc>
      </w:tr>
      <w:tr w:rsidR="007E7DC5" w:rsidRPr="002E3DF2" w14:paraId="54F062A7" w14:textId="77777777" w:rsidTr="00E53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969" w:type="dxa"/>
          </w:tcPr>
          <w:p w14:paraId="2EA74B5C" w14:textId="77777777" w:rsidR="007E7DC5" w:rsidRPr="002E3DF2" w:rsidRDefault="007E7DC5">
            <w:pPr>
              <w:spacing w:after="0" w:line="240" w:lineRule="auto"/>
              <w:jc w:val="center"/>
              <w:rPr>
                <w:rFonts w:ascii="TH Sarabun New" w:hAnsi="TH Sarabun New" w:cs="TH Sarabun New"/>
              </w:rPr>
            </w:pPr>
            <w:r>
              <w:rPr>
                <w:rFonts w:ascii="TH Sarabun New" w:hAnsi="TH Sarabun New" w:cs="TH Sarabun New"/>
              </w:rPr>
              <w:t>1</w:t>
            </w:r>
          </w:p>
        </w:tc>
        <w:tc>
          <w:tcPr>
            <w:tcW w:w="1416" w:type="dxa"/>
          </w:tcPr>
          <w:p w14:paraId="6302D1DA" w14:textId="77777777" w:rsidR="007E7DC5" w:rsidRPr="002E3DF2" w:rsidRDefault="007E7DC5">
            <w:pPr>
              <w:spacing w:after="0" w:line="240" w:lineRule="auto"/>
              <w:jc w:val="center"/>
              <w:rPr>
                <w:rFonts w:ascii="TH Sarabun New" w:hAnsi="TH Sarabun New" w:cs="TH Sarabun New"/>
              </w:rPr>
            </w:pPr>
            <w:r w:rsidRPr="002E3DF2">
              <w:rPr>
                <w:rFonts w:ascii="TH Sarabun New" w:hAnsi="TH Sarabun New" w:cs="TH Sarabun New"/>
              </w:rPr>
              <w:t>-</w:t>
            </w:r>
          </w:p>
        </w:tc>
        <w:tc>
          <w:tcPr>
            <w:tcW w:w="2118" w:type="dxa"/>
          </w:tcPr>
          <w:p w14:paraId="7E397255" w14:textId="77777777" w:rsidR="007E7DC5" w:rsidRPr="002E3DF2" w:rsidRDefault="007E7DC5">
            <w:pPr>
              <w:spacing w:after="0" w:line="240" w:lineRule="auto"/>
              <w:jc w:val="center"/>
              <w:rPr>
                <w:rFonts w:ascii="TH Sarabun New" w:hAnsi="TH Sarabun New" w:cs="TH Sarabun New"/>
              </w:rPr>
            </w:pPr>
            <w:r w:rsidRPr="002E3DF2">
              <w:rPr>
                <w:rFonts w:ascii="TH Sarabun New" w:hAnsi="TH Sarabun New" w:cs="TH Sarabun New"/>
                <w:cs/>
              </w:rPr>
              <w:t>1</w:t>
            </w:r>
            <w:r>
              <w:rPr>
                <w:rFonts w:ascii="TH Sarabun New" w:hAnsi="TH Sarabun New" w:cs="TH Sarabun New"/>
              </w:rPr>
              <w:t xml:space="preserve">0 </w:t>
            </w:r>
            <w:r w:rsidR="001A3474">
              <w:rPr>
                <w:rFonts w:ascii="TH Sarabun New" w:hAnsi="TH Sarabun New" w:cs="TH Sarabun New"/>
              </w:rPr>
              <w:t>January</w:t>
            </w:r>
            <w:r>
              <w:rPr>
                <w:rFonts w:ascii="TH Sarabun New" w:hAnsi="TH Sarabun New" w:cs="TH Sarabun New" w:hint="cs"/>
                <w:cs/>
              </w:rPr>
              <w:t xml:space="preserve"> </w:t>
            </w:r>
            <w:r>
              <w:rPr>
                <w:rFonts w:ascii="TH Sarabun New" w:hAnsi="TH Sarabun New" w:cs="TH Sarabun New"/>
              </w:rPr>
              <w:t>2</w:t>
            </w:r>
            <w:r w:rsidR="001A3474">
              <w:rPr>
                <w:rFonts w:ascii="TH Sarabun New" w:hAnsi="TH Sarabun New" w:cs="TH Sarabun New"/>
              </w:rPr>
              <w:t>023</w:t>
            </w:r>
            <w:r w:rsidR="00CB6186">
              <w:rPr>
                <w:rFonts w:ascii="TH Sarabun New" w:hAnsi="TH Sarabun New" w:cs="TH Sarabun New"/>
              </w:rPr>
              <w:t xml:space="preserve"> – </w:t>
            </w:r>
            <w:r w:rsidR="005E3A70">
              <w:rPr>
                <w:rFonts w:ascii="TH Sarabun New" w:hAnsi="TH Sarabun New" w:cs="TH Sarabun New"/>
              </w:rPr>
              <w:t>14</w:t>
            </w:r>
            <w:r w:rsidR="00CB6186">
              <w:rPr>
                <w:rFonts w:ascii="TH Sarabun New" w:hAnsi="TH Sarabun New" w:cs="TH Sarabun New"/>
              </w:rPr>
              <w:t xml:space="preserve"> </w:t>
            </w:r>
            <w:r w:rsidR="001A3474">
              <w:rPr>
                <w:rFonts w:ascii="TH Sarabun New" w:hAnsi="TH Sarabun New" w:cs="TH Sarabun New"/>
              </w:rPr>
              <w:t>May</w:t>
            </w:r>
            <w:r w:rsidR="00CB6186">
              <w:rPr>
                <w:rFonts w:ascii="TH Sarabun New" w:hAnsi="TH Sarabun New" w:cs="TH Sarabun New" w:hint="cs"/>
                <w:cs/>
              </w:rPr>
              <w:t xml:space="preserve"> </w:t>
            </w:r>
            <w:r w:rsidR="001A3474">
              <w:rPr>
                <w:rFonts w:ascii="TH Sarabun New" w:hAnsi="TH Sarabun New" w:cs="TH Sarabun New"/>
              </w:rPr>
              <w:t>2025</w:t>
            </w:r>
          </w:p>
        </w:tc>
        <w:tc>
          <w:tcPr>
            <w:tcW w:w="4819" w:type="dxa"/>
          </w:tcPr>
          <w:p w14:paraId="7CE4146C" w14:textId="77777777" w:rsidR="007E7DC5" w:rsidRPr="002E3DF2" w:rsidRDefault="00E53DF7">
            <w:pPr>
              <w:pStyle w:val="ListParagraph"/>
              <w:spacing w:before="0" w:after="0" w:line="240" w:lineRule="auto"/>
              <w:ind w:left="176"/>
              <w:jc w:val="thaiDistribute"/>
              <w:rPr>
                <w:rFonts w:ascii="TH Sarabun New" w:hAnsi="TH Sarabun New" w:cs="TH Sarabun New"/>
                <w:szCs w:val="32"/>
                <w:lang w:val="en-US"/>
              </w:rPr>
            </w:pPr>
            <w:r>
              <w:rPr>
                <w:rFonts w:ascii="TH Sarabun New" w:hAnsi="TH Sarabun New" w:cs="TH Sarabun New"/>
                <w:szCs w:val="32"/>
                <w:lang w:val="en-US"/>
              </w:rPr>
              <w:t>-</w:t>
            </w:r>
          </w:p>
        </w:tc>
      </w:tr>
    </w:tbl>
    <w:p w14:paraId="25057E68" w14:textId="77777777" w:rsidR="007E7DC5" w:rsidRPr="002E3DF2" w:rsidRDefault="007E7DC5" w:rsidP="007E7DC5">
      <w:pPr>
        <w:spacing w:before="80" w:after="0"/>
        <w:rPr>
          <w:rFonts w:ascii="TH Sarabun New" w:hAnsi="TH Sarabun New" w:cs="TH Sarabun New"/>
          <w:b/>
          <w:bCs/>
          <w:sz w:val="28"/>
          <w:szCs w:val="28"/>
        </w:rPr>
      </w:pPr>
    </w:p>
    <w:p w14:paraId="5ECF182C" w14:textId="77777777" w:rsidR="007E7DC5" w:rsidRPr="00A838F9" w:rsidRDefault="007E7DC5" w:rsidP="007E7DC5">
      <w:pPr>
        <w:tabs>
          <w:tab w:val="left" w:pos="284"/>
          <w:tab w:val="left" w:pos="851"/>
        </w:tabs>
        <w:spacing w:after="0"/>
        <w:rPr>
          <w:b/>
          <w:bCs/>
          <w:cs/>
        </w:rPr>
      </w:pPr>
    </w:p>
    <w:p w14:paraId="49DF3942" w14:textId="77777777" w:rsidR="007E7DC5" w:rsidRPr="000F4227" w:rsidRDefault="007E7DC5" w:rsidP="00830D67">
      <w:pPr>
        <w:spacing w:after="0"/>
        <w:rPr>
          <w:i/>
          <w:iCs/>
          <w:color w:val="00B0F0"/>
        </w:rPr>
      </w:pPr>
    </w:p>
    <w:sectPr w:rsidR="007E7DC5" w:rsidRPr="000F4227" w:rsidSect="005968B0">
      <w:pgSz w:w="11906" w:h="16838"/>
      <w:pgMar w:top="919" w:right="1440" w:bottom="1440" w:left="1440" w:header="425" w:footer="397"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0CD0" w14:textId="77777777" w:rsidR="00D513C7" w:rsidRDefault="00D513C7" w:rsidP="00C002EE">
      <w:pPr>
        <w:spacing w:after="0" w:line="240" w:lineRule="auto"/>
      </w:pPr>
      <w:r>
        <w:separator/>
      </w:r>
    </w:p>
  </w:endnote>
  <w:endnote w:type="continuationSeparator" w:id="0">
    <w:p w14:paraId="47FA7E17" w14:textId="77777777" w:rsidR="00D513C7" w:rsidRDefault="00D513C7" w:rsidP="00C0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BrowalliaUPC">
    <w:panose1 w:val="020B0604020202020204"/>
    <w:charset w:val="00"/>
    <w:family w:val="swiss"/>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altName w:val="Browallia New"/>
    <w:charset w:val="00"/>
    <w:family w:val="auto"/>
    <w:pitch w:val="variable"/>
    <w:sig w:usb0="A100006F" w:usb1="5000204A" w:usb2="00000000" w:usb3="00000000" w:csb0="00010183" w:csb1="00000000"/>
  </w:font>
  <w:font w:name="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rowallia New">
    <w:panose1 w:val="020B0604020202020204"/>
    <w:charset w:val="00"/>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Google Sans Text">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3C33" w14:textId="77777777" w:rsidR="005B0826" w:rsidRDefault="005B0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2936" w14:textId="77777777" w:rsidR="005B0826" w:rsidRPr="0087658A" w:rsidRDefault="005B0826" w:rsidP="00AD0B7A">
    <w:pPr>
      <w:pStyle w:val="Footer"/>
      <w:rPr>
        <w:sz w:val="24"/>
        <w:szCs w:val="32"/>
        <w:cs/>
      </w:rPr>
    </w:pPr>
    <w:r w:rsidRPr="0013310D">
      <w:rPr>
        <w:rFonts w:cs="TH SarabunPSK"/>
        <w:sz w:val="24"/>
        <w:szCs w:val="24"/>
      </w:rPr>
      <w:t>Thailand Greenhouse Gas Management Organization (Public Organization)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5DF0" w14:textId="77777777" w:rsidR="005B0826" w:rsidRDefault="005B0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C1BA" w14:textId="77777777" w:rsidR="00D513C7" w:rsidRDefault="00D513C7" w:rsidP="00C002EE">
      <w:pPr>
        <w:spacing w:after="0" w:line="240" w:lineRule="auto"/>
      </w:pPr>
      <w:r>
        <w:separator/>
      </w:r>
    </w:p>
  </w:footnote>
  <w:footnote w:type="continuationSeparator" w:id="0">
    <w:p w14:paraId="6370D190" w14:textId="77777777" w:rsidR="00D513C7" w:rsidRDefault="00D513C7" w:rsidP="00C002EE">
      <w:pPr>
        <w:spacing w:after="0" w:line="240" w:lineRule="auto"/>
      </w:pPr>
      <w:r>
        <w:continuationSeparator/>
      </w:r>
    </w:p>
  </w:footnote>
  <w:footnote w:id="1">
    <w:p w14:paraId="6E721637" w14:textId="77777777" w:rsidR="005B0826" w:rsidRPr="007B222C" w:rsidRDefault="005B0826" w:rsidP="001F0536">
      <w:pPr>
        <w:pStyle w:val="FootnoteText"/>
        <w:rPr>
          <w:sz w:val="16"/>
          <w:szCs w:val="16"/>
        </w:rPr>
      </w:pPr>
      <w:r w:rsidRPr="007B222C">
        <w:rPr>
          <w:rStyle w:val="FootnoteReference"/>
          <w:sz w:val="16"/>
          <w:szCs w:val="16"/>
        </w:rPr>
        <w:footnoteRef/>
      </w:r>
      <w:r w:rsidRPr="007B222C">
        <w:rPr>
          <w:sz w:val="16"/>
          <w:szCs w:val="16"/>
        </w:rPr>
        <w:t xml:space="preserve"> https://www.thaicma.or.th/en/environmentally/environment/environmentally_friendly_cement_products#:~:text=Hydraulic%20Cement%20is%20aimed%20to,to%20Paris%20Agreement%20(Thai%20Version)&amp;text=hydraulic%20cement%20has%20quality%20controlling,properties%20have%20not%20been%20set.</w:t>
      </w:r>
    </w:p>
  </w:footnote>
  <w:footnote w:id="2">
    <w:p w14:paraId="29CB2C99" w14:textId="77777777" w:rsidR="005B0826" w:rsidRPr="007B222C" w:rsidRDefault="005B0826" w:rsidP="001F0536">
      <w:pPr>
        <w:pStyle w:val="FootnoteText"/>
      </w:pPr>
      <w:r w:rsidRPr="007B222C">
        <w:rPr>
          <w:rStyle w:val="FootnoteReference"/>
          <w:sz w:val="16"/>
          <w:szCs w:val="16"/>
        </w:rPr>
        <w:footnoteRef/>
      </w:r>
      <w:r w:rsidRPr="007B222C">
        <w:rPr>
          <w:sz w:val="16"/>
          <w:szCs w:val="16"/>
        </w:rPr>
        <w:t xml:space="preserve"> https://www.ratchakitcha.soc.go.th/DATA/PDF/2556/E/065/5.PDF</w:t>
      </w:r>
    </w:p>
  </w:footnote>
  <w:footnote w:id="3">
    <w:p w14:paraId="1269414D" w14:textId="5D1AC333" w:rsidR="005B0826" w:rsidRPr="00F04C5B" w:rsidRDefault="005B0826">
      <w:pPr>
        <w:pStyle w:val="FootnoteText"/>
        <w:rPr>
          <w:sz w:val="10"/>
          <w:szCs w:val="16"/>
          <w:lang w:val="en-US"/>
        </w:rPr>
      </w:pPr>
      <w:r w:rsidRPr="00F04C5B">
        <w:rPr>
          <w:rStyle w:val="FootnoteReference"/>
          <w:sz w:val="10"/>
          <w:szCs w:val="16"/>
        </w:rPr>
        <w:footnoteRef/>
      </w:r>
      <w:r w:rsidRPr="00F04C5B">
        <w:rPr>
          <w:sz w:val="10"/>
          <w:szCs w:val="16"/>
        </w:rPr>
        <w:t xml:space="preserve"> </w:t>
      </w:r>
      <w:hyperlink r:id="rId1" w:history="1">
        <w:r w:rsidRPr="00F04C5B">
          <w:rPr>
            <w:rFonts w:ascii="Helvetica" w:hAnsi="Helvetica" w:cs="Helvetica"/>
            <w:color w:val="094FD1"/>
            <w:sz w:val="15"/>
            <w:szCs w:val="15"/>
            <w:u w:val="single" w:color="094FD1"/>
          </w:rPr>
          <w:t>http://banmoh.go.th/index.php</w:t>
        </w:r>
      </w:hyperlink>
    </w:p>
  </w:footnote>
  <w:footnote w:id="4">
    <w:p w14:paraId="3D7B963E" w14:textId="35E81607" w:rsidR="005B0826" w:rsidRPr="00F04C5B" w:rsidRDefault="005B0826">
      <w:pPr>
        <w:pStyle w:val="FootnoteText"/>
        <w:rPr>
          <w:sz w:val="10"/>
          <w:szCs w:val="16"/>
          <w:lang w:val="en-US"/>
        </w:rPr>
      </w:pPr>
      <w:r w:rsidRPr="00F04C5B">
        <w:rPr>
          <w:rStyle w:val="FootnoteReference"/>
          <w:sz w:val="10"/>
          <w:szCs w:val="16"/>
        </w:rPr>
        <w:footnoteRef/>
      </w:r>
      <w:r w:rsidRPr="00F04C5B">
        <w:rPr>
          <w:sz w:val="10"/>
          <w:szCs w:val="16"/>
        </w:rPr>
        <w:t xml:space="preserve"> </w:t>
      </w:r>
      <w:hyperlink r:id="rId2" w:history="1">
        <w:r w:rsidRPr="00F04C5B">
          <w:rPr>
            <w:rFonts w:ascii="Helvetica" w:hAnsi="Helvetica" w:cs="Helvetica"/>
            <w:color w:val="094FD1"/>
            <w:sz w:val="15"/>
            <w:szCs w:val="15"/>
            <w:u w:val="single" w:color="094FD1"/>
          </w:rPr>
          <w:t>https://www.opsmoac.go.th/saraburi-dwl-files-481991791986</w:t>
        </w:r>
      </w:hyperlink>
    </w:p>
  </w:footnote>
  <w:footnote w:id="5">
    <w:p w14:paraId="7C44FFFD" w14:textId="735501B4" w:rsidR="005B0826" w:rsidRPr="00F04C5B" w:rsidRDefault="005B0826">
      <w:pPr>
        <w:pStyle w:val="FootnoteText"/>
        <w:rPr>
          <w:lang w:val="en-US"/>
        </w:rPr>
      </w:pPr>
      <w:r w:rsidRPr="00F04C5B">
        <w:rPr>
          <w:rStyle w:val="FootnoteReference"/>
          <w:sz w:val="10"/>
          <w:szCs w:val="16"/>
        </w:rPr>
        <w:footnoteRef/>
      </w:r>
      <w:r w:rsidRPr="00F04C5B">
        <w:rPr>
          <w:sz w:val="10"/>
          <w:szCs w:val="16"/>
        </w:rPr>
        <w:t xml:space="preserve"> </w:t>
      </w:r>
      <w:hyperlink r:id="rId3" w:history="1">
        <w:r w:rsidRPr="00F04C5B">
          <w:rPr>
            <w:rFonts w:ascii="Helvetica" w:hAnsi="Helvetica" w:cs="Helvetica"/>
            <w:color w:val="094FD1"/>
            <w:sz w:val="15"/>
            <w:szCs w:val="15"/>
            <w:u w:val="single" w:color="094FD1"/>
          </w:rPr>
          <w:t>https://www.saraburi.go.th/web2/files/com_news_devpro/2026-04_5b733edbcb82aa5.pdf</w:t>
        </w:r>
      </w:hyperlink>
    </w:p>
  </w:footnote>
  <w:footnote w:id="6">
    <w:p w14:paraId="5B084A60" w14:textId="551EC647" w:rsidR="005B0826" w:rsidRPr="00F04C5B" w:rsidRDefault="005B0826">
      <w:pPr>
        <w:pStyle w:val="FootnoteText"/>
        <w:rPr>
          <w:sz w:val="16"/>
          <w:szCs w:val="16"/>
          <w:lang w:val="en-US"/>
        </w:rPr>
      </w:pPr>
      <w:r w:rsidRPr="00F04C5B">
        <w:rPr>
          <w:rStyle w:val="FootnoteReference"/>
          <w:sz w:val="16"/>
          <w:szCs w:val="16"/>
        </w:rPr>
        <w:footnoteRef/>
      </w:r>
      <w:r w:rsidRPr="00F04C5B">
        <w:rPr>
          <w:sz w:val="16"/>
          <w:szCs w:val="16"/>
        </w:rPr>
        <w:t xml:space="preserve"> </w:t>
      </w:r>
      <w:hyperlink r:id="rId4" w:history="1">
        <w:r w:rsidRPr="00F04C5B">
          <w:rPr>
            <w:rFonts w:ascii="Helvetica" w:hAnsi="Helvetica" w:cs="Helvetica"/>
            <w:color w:val="094FD1"/>
            <w:sz w:val="16"/>
            <w:szCs w:val="16"/>
            <w:u w:val="single" w:color="094FD1"/>
          </w:rPr>
          <w:t>https://www.nbbm.go.th/condition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4735" w14:textId="77777777" w:rsidR="005B0826" w:rsidRDefault="005B082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953"/>
      <w:gridCol w:w="2410"/>
    </w:tblGrid>
    <w:tr w:rsidR="005B0826" w:rsidRPr="00555537" w14:paraId="43174641" w14:textId="77777777" w:rsidTr="00764DA8">
      <w:trPr>
        <w:trHeight w:val="270"/>
      </w:trPr>
      <w:tc>
        <w:tcPr>
          <w:tcW w:w="959" w:type="dxa"/>
          <w:vMerge w:val="restart"/>
        </w:tcPr>
        <w:p w14:paraId="738BDAD3" w14:textId="2FD63E6F" w:rsidR="005B0826" w:rsidRPr="007173EA" w:rsidRDefault="005B0826" w:rsidP="00D36597">
          <w:pPr>
            <w:tabs>
              <w:tab w:val="center" w:pos="4513"/>
              <w:tab w:val="right" w:pos="9026"/>
            </w:tabs>
            <w:rPr>
              <w:rFonts w:ascii="Browallia New" w:hAnsi="Browallia New" w:cs="Browallia New"/>
              <w:sz w:val="24"/>
              <w:szCs w:val="24"/>
            </w:rPr>
          </w:pPr>
          <w:r>
            <w:rPr>
              <w:noProof/>
              <w:lang w:eastAsia="zh-TW" w:bidi="ar-SA"/>
            </w:rPr>
            <w:drawing>
              <wp:anchor distT="0" distB="0" distL="114300" distR="114300" simplePos="0" relativeHeight="251659264" behindDoc="0" locked="0" layoutInCell="1" allowOverlap="1" wp14:anchorId="4593FB10" wp14:editId="02E54009">
                <wp:simplePos x="0" y="0"/>
                <wp:positionH relativeFrom="column">
                  <wp:posOffset>-1905</wp:posOffset>
                </wp:positionH>
                <wp:positionV relativeFrom="paragraph">
                  <wp:posOffset>55880</wp:posOffset>
                </wp:positionV>
                <wp:extent cx="464820" cy="51054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3EA">
            <w:rPr>
              <w:noProof/>
              <w:lang w:eastAsia="zh-TW" w:bidi="ar-SA"/>
            </w:rPr>
            <mc:AlternateContent>
              <mc:Choice Requires="wps">
                <w:drawing>
                  <wp:anchor distT="0" distB="0" distL="114300" distR="114300" simplePos="0" relativeHeight="251657216" behindDoc="0" locked="0" layoutInCell="0" allowOverlap="1" wp14:anchorId="59136B81" wp14:editId="4AD14A9B">
                    <wp:simplePos x="0" y="0"/>
                    <wp:positionH relativeFrom="page">
                      <wp:posOffset>6824980</wp:posOffset>
                    </wp:positionH>
                    <wp:positionV relativeFrom="page">
                      <wp:posOffset>272415</wp:posOffset>
                    </wp:positionV>
                    <wp:extent cx="735330" cy="231775"/>
                    <wp:effectExtent l="0" t="0" r="2540" b="635"/>
                    <wp:wrapNone/>
                    <wp:docPr id="16422560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3177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8E537" w14:textId="77777777" w:rsidR="005B0826" w:rsidRPr="00E66E1F" w:rsidRDefault="005B0826" w:rsidP="00D36597">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59136B81" id="_x0000_t202" coordsize="21600,21600" o:spt="202" path="m,l,21600r21600,l21600,xe">
                    <v:stroke joinstyle="miter"/>
                    <v:path gradientshapeok="t" o:connecttype="rect"/>
                  </v:shapetype>
                  <v:shape id="Text Box 20" o:spid="_x0000_s1026" type="#_x0000_t202" style="position:absolute;margin-left:537.4pt;margin-top:21.45pt;width:57.9pt;height:1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" o:allowincell="f" fillcolor="#4f81bd" stroked="f">
                    <v:textbox style="mso-fit-shape-to-text:t" inset=",0,,0">
                      <w:txbxContent>
                        <w:p w14:paraId="3038E537" w14:textId="77777777" w:rsidR="005B0826" w:rsidRPr="00E66E1F" w:rsidRDefault="005B0826" w:rsidP="00D36597">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v:textbox>
                    <w10:wrap anchorx="page" anchory="page"/>
                  </v:shape>
                </w:pict>
              </mc:Fallback>
            </mc:AlternateContent>
          </w:r>
        </w:p>
      </w:tc>
      <w:tc>
        <w:tcPr>
          <w:tcW w:w="5953" w:type="dxa"/>
        </w:tcPr>
        <w:p w14:paraId="5756CC5C" w14:textId="77777777" w:rsidR="005B0826" w:rsidRPr="00052B57" w:rsidRDefault="005B0826" w:rsidP="00D36597">
          <w:pPr>
            <w:pStyle w:val="NoSpacing"/>
            <w:rPr>
              <w:rFonts w:cs="TH SarabunPSK"/>
              <w:sz w:val="28"/>
              <w:szCs w:val="28"/>
            </w:rPr>
          </w:pPr>
          <w:r>
            <w:rPr>
              <w:rFonts w:cs="TH SarabunPSK"/>
              <w:sz w:val="28"/>
              <w:szCs w:val="28"/>
            </w:rPr>
            <w:t>Thailand Voluntary Emission Reduction Program</w:t>
          </w:r>
        </w:p>
      </w:tc>
      <w:tc>
        <w:tcPr>
          <w:tcW w:w="2410" w:type="dxa"/>
          <w:vMerge w:val="restart"/>
          <w:vAlign w:val="center"/>
        </w:tcPr>
        <w:p w14:paraId="37EABB11" w14:textId="77777777" w:rsidR="005B0826" w:rsidRPr="00641A4A" w:rsidRDefault="005B0826" w:rsidP="00D36597">
          <w:pPr>
            <w:pStyle w:val="NoSpacing"/>
            <w:jc w:val="center"/>
            <w:rPr>
              <w:rFonts w:cs="TH SarabunPSK"/>
              <w:sz w:val="26"/>
              <w:szCs w:val="26"/>
              <w:lang w:val="de-DE"/>
            </w:rPr>
          </w:pPr>
          <w:r w:rsidRPr="00641A4A">
            <w:rPr>
              <w:sz w:val="28"/>
              <w:szCs w:val="28"/>
              <w:lang w:val="de-DE"/>
            </w:rPr>
            <w:t>T-VER-P-F006-SDG-E</w:t>
          </w:r>
          <w:r>
            <w:rPr>
              <w:sz w:val="28"/>
              <w:szCs w:val="28"/>
              <w:lang w:val="de-DE"/>
            </w:rPr>
            <w:t>N</w:t>
          </w:r>
        </w:p>
      </w:tc>
    </w:tr>
    <w:tr w:rsidR="005B0826" w:rsidRPr="004218BA" w14:paraId="324F9746" w14:textId="77777777" w:rsidTr="00764DA8">
      <w:trPr>
        <w:trHeight w:val="270"/>
      </w:trPr>
      <w:tc>
        <w:tcPr>
          <w:tcW w:w="959" w:type="dxa"/>
          <w:vMerge/>
        </w:tcPr>
        <w:p w14:paraId="6EEF059A" w14:textId="77777777" w:rsidR="005B0826" w:rsidRPr="00641A4A" w:rsidRDefault="005B0826" w:rsidP="00D36597">
          <w:pPr>
            <w:tabs>
              <w:tab w:val="center" w:pos="4513"/>
              <w:tab w:val="right" w:pos="9026"/>
            </w:tabs>
            <w:rPr>
              <w:noProof/>
              <w:lang w:val="de-DE" w:eastAsia="zh-TW" w:bidi="ar-SA"/>
            </w:rPr>
          </w:pPr>
        </w:p>
      </w:tc>
      <w:tc>
        <w:tcPr>
          <w:tcW w:w="5953" w:type="dxa"/>
        </w:tcPr>
        <w:p w14:paraId="62B6C48D" w14:textId="77777777" w:rsidR="005B0826" w:rsidRPr="00052B57" w:rsidRDefault="005B0826" w:rsidP="00D36597">
          <w:pPr>
            <w:pStyle w:val="NoSpacing"/>
            <w:rPr>
              <w:rFonts w:cs="TH SarabunPSK"/>
              <w:sz w:val="28"/>
              <w:szCs w:val="28"/>
            </w:rPr>
          </w:pPr>
          <w:r>
            <w:rPr>
              <w:rFonts w:cs="TH SarabunPSK"/>
              <w:sz w:val="28"/>
              <w:szCs w:val="28"/>
            </w:rPr>
            <w:t>Premium T-VER</w:t>
          </w:r>
        </w:p>
      </w:tc>
      <w:tc>
        <w:tcPr>
          <w:tcW w:w="2410" w:type="dxa"/>
          <w:vMerge/>
        </w:tcPr>
        <w:p w14:paraId="189F4CBC" w14:textId="77777777" w:rsidR="005B0826" w:rsidRPr="00A91992" w:rsidRDefault="005B0826" w:rsidP="00D36597">
          <w:pPr>
            <w:pStyle w:val="NoSpacing"/>
            <w:jc w:val="center"/>
            <w:rPr>
              <w:rFonts w:cs="TH SarabunPSK"/>
              <w:sz w:val="26"/>
              <w:szCs w:val="26"/>
            </w:rPr>
          </w:pPr>
        </w:p>
      </w:tc>
    </w:tr>
    <w:tr w:rsidR="005B0826" w:rsidRPr="004218BA" w14:paraId="1A59C5C5" w14:textId="77777777" w:rsidTr="00764DA8">
      <w:tc>
        <w:tcPr>
          <w:tcW w:w="959" w:type="dxa"/>
          <w:vMerge/>
        </w:tcPr>
        <w:p w14:paraId="326B1D24" w14:textId="77777777" w:rsidR="005B0826" w:rsidRPr="007173EA" w:rsidRDefault="005B0826" w:rsidP="00D36597">
          <w:pPr>
            <w:tabs>
              <w:tab w:val="center" w:pos="4513"/>
              <w:tab w:val="right" w:pos="9026"/>
            </w:tabs>
            <w:rPr>
              <w:rFonts w:ascii="Browallia New" w:hAnsi="Browallia New" w:cs="Browallia New"/>
              <w:sz w:val="24"/>
              <w:szCs w:val="24"/>
            </w:rPr>
          </w:pPr>
        </w:p>
      </w:tc>
      <w:tc>
        <w:tcPr>
          <w:tcW w:w="5953" w:type="dxa"/>
        </w:tcPr>
        <w:p w14:paraId="5249B735" w14:textId="77777777" w:rsidR="005B0826" w:rsidRPr="00052B57" w:rsidRDefault="005B0826" w:rsidP="00D36597">
          <w:pPr>
            <w:pStyle w:val="NoSpacing"/>
            <w:rPr>
              <w:rFonts w:cs="TH SarabunPSK"/>
              <w:sz w:val="28"/>
              <w:szCs w:val="28"/>
            </w:rPr>
          </w:pPr>
          <w:r>
            <w:rPr>
              <w:rFonts w:cs="TH SarabunPSK"/>
              <w:sz w:val="28"/>
              <w:szCs w:val="28"/>
            </w:rPr>
            <w:t>Sustainable Development and Safeguards Assessment Report</w:t>
          </w:r>
        </w:p>
      </w:tc>
      <w:tc>
        <w:tcPr>
          <w:tcW w:w="2410" w:type="dxa"/>
        </w:tcPr>
        <w:p w14:paraId="710650E1" w14:textId="77777777" w:rsidR="005B0826" w:rsidRPr="00052B57" w:rsidRDefault="005B0826" w:rsidP="00D36597">
          <w:pPr>
            <w:pStyle w:val="NoSpacing"/>
            <w:jc w:val="center"/>
            <w:rPr>
              <w:rFonts w:cs="TH SarabunPSK"/>
              <w:sz w:val="28"/>
              <w:szCs w:val="28"/>
            </w:rPr>
          </w:pPr>
          <w:r w:rsidRPr="00052B57">
            <w:rPr>
              <w:rFonts w:cs="TH SarabunPSK"/>
              <w:sz w:val="28"/>
              <w:szCs w:val="28"/>
            </w:rPr>
            <w:t>VERSION</w:t>
          </w:r>
          <w:r>
            <w:rPr>
              <w:rFonts w:cs="TH SarabunPSK"/>
              <w:sz w:val="28"/>
              <w:szCs w:val="28"/>
            </w:rPr>
            <w:t xml:space="preserve"> 2.0</w:t>
          </w:r>
        </w:p>
      </w:tc>
    </w:tr>
  </w:tbl>
  <w:p w14:paraId="0104DE21" w14:textId="77777777" w:rsidR="005B0826" w:rsidRPr="00D36597" w:rsidRDefault="005B0826">
    <w:pPr>
      <w:pStyle w:val="Header"/>
      <w:rPr>
        <w:sz w:val="16"/>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61B8" w14:textId="587FC42E" w:rsidR="005B0826" w:rsidRDefault="005B0826" w:rsidP="003F6AE6">
    <w:pPr>
      <w:tabs>
        <w:tab w:val="center" w:pos="4680"/>
        <w:tab w:val="left" w:pos="11090"/>
      </w:tabs>
      <w:spacing w:after="0" w:line="240" w:lineRule="auto"/>
      <w:jc w:val="right"/>
      <w:rPr>
        <w:rFonts w:eastAsia="Times New Roman"/>
        <w:sz w:val="24"/>
        <w:szCs w:val="24"/>
        <w:lang w:val="en-GB" w:bidi="ar-SA"/>
      </w:rPr>
    </w:pPr>
    <w:r>
      <w:rPr>
        <w:noProof/>
      </w:rPr>
      <w:drawing>
        <wp:anchor distT="0" distB="0" distL="114300" distR="114300" simplePos="0" relativeHeight="251658240" behindDoc="0" locked="0" layoutInCell="1" allowOverlap="1" wp14:anchorId="591013C5" wp14:editId="7359D651">
          <wp:simplePos x="0" y="0"/>
          <wp:positionH relativeFrom="column">
            <wp:posOffset>-1905</wp:posOffset>
          </wp:positionH>
          <wp:positionV relativeFrom="paragraph">
            <wp:posOffset>-135255</wp:posOffset>
          </wp:positionV>
          <wp:extent cx="516255" cy="51054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8D35996" wp14:editId="2128B31C">
          <wp:simplePos x="0" y="0"/>
          <wp:positionH relativeFrom="column">
            <wp:posOffset>7647305</wp:posOffset>
          </wp:positionH>
          <wp:positionV relativeFrom="paragraph">
            <wp:posOffset>-47625</wp:posOffset>
          </wp:positionV>
          <wp:extent cx="412115" cy="515620"/>
          <wp:effectExtent l="0" t="0" r="0" b="0"/>
          <wp:wrapNone/>
          <wp:docPr id="16"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3F20B459" wp14:editId="7B15E832">
          <wp:simplePos x="0" y="0"/>
          <wp:positionH relativeFrom="margin">
            <wp:posOffset>8232775</wp:posOffset>
          </wp:positionH>
          <wp:positionV relativeFrom="paragraph">
            <wp:posOffset>16510</wp:posOffset>
          </wp:positionV>
          <wp:extent cx="640080" cy="358775"/>
          <wp:effectExtent l="0" t="0" r="0" b="0"/>
          <wp:wrapNone/>
          <wp:docPr id="15" name="Picture 23226" descr="The Creagy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descr="The Creagy 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358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sz w:val="24"/>
        <w:szCs w:val="24"/>
        <w:lang w:val="en-GB" w:bidi="ar-SA"/>
      </w:rPr>
      <w:t>Thailand Voluntary Emission Reduction Program</w:t>
    </w:r>
    <w:r w:rsidRPr="003F6AE6">
      <w:rPr>
        <w:rFonts w:eastAsia="Times New Roman" w:hint="cs"/>
        <w:sz w:val="24"/>
        <w:szCs w:val="24"/>
        <w:cs/>
        <w:lang w:val="en-GB" w:bidi="ar-SA"/>
      </w:rPr>
      <w:t xml:space="preserve"> </w:t>
    </w:r>
    <w:r>
      <w:rPr>
        <w:rFonts w:eastAsia="Times New Roman"/>
        <w:sz w:val="24"/>
        <w:szCs w:val="24"/>
        <w:lang w:val="en-GB" w:bidi="ar-SA"/>
      </w:rPr>
      <w:t>(</w:t>
    </w:r>
    <w:r>
      <w:rPr>
        <w:rFonts w:eastAsia="Times New Roman"/>
        <w:sz w:val="24"/>
        <w:szCs w:val="24"/>
      </w:rPr>
      <w:t>Premium</w:t>
    </w:r>
    <w:r w:rsidRPr="00EB02CF">
      <w:rPr>
        <w:rFonts w:eastAsia="Times New Roman" w:hint="cs"/>
        <w:sz w:val="24"/>
        <w:szCs w:val="24"/>
        <w:lang w:val="en-GB" w:bidi="ar-SA"/>
      </w:rPr>
      <w:t xml:space="preserve"> T-VER</w:t>
    </w:r>
    <w:r>
      <w:rPr>
        <w:rFonts w:eastAsia="Times New Roman"/>
        <w:sz w:val="24"/>
        <w:szCs w:val="24"/>
        <w:lang w:val="en-GB" w:bidi="ar-SA"/>
      </w:rPr>
      <w:t>)</w:t>
    </w:r>
  </w:p>
  <w:p w14:paraId="5BEB9E54" w14:textId="3B1DDADE" w:rsidR="005B0826" w:rsidRDefault="005B0826" w:rsidP="003F6AE6">
    <w:pPr>
      <w:tabs>
        <w:tab w:val="center" w:pos="4680"/>
        <w:tab w:val="left" w:pos="11090"/>
      </w:tabs>
      <w:spacing w:after="0" w:line="240" w:lineRule="auto"/>
      <w:jc w:val="right"/>
    </w:pPr>
    <w:r>
      <w:rPr>
        <w:noProof/>
      </w:rPr>
      <mc:AlternateContent>
        <mc:Choice Requires="wps">
          <w:drawing>
            <wp:anchor distT="0" distB="0" distL="114300" distR="114300" simplePos="0" relativeHeight="251654144" behindDoc="0" locked="0" layoutInCell="0" allowOverlap="1" wp14:anchorId="64B3808A" wp14:editId="1E338FBC">
              <wp:simplePos x="0" y="0"/>
              <wp:positionH relativeFrom="page">
                <wp:posOffset>9672955</wp:posOffset>
              </wp:positionH>
              <wp:positionV relativeFrom="page">
                <wp:posOffset>478790</wp:posOffset>
              </wp:positionV>
              <wp:extent cx="772160" cy="245745"/>
              <wp:effectExtent l="0" t="0" r="0" b="0"/>
              <wp:wrapNone/>
              <wp:docPr id="2920193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45745"/>
                      </a:xfrm>
                      <a:prstGeom prst="rect">
                        <a:avLst/>
                      </a:prstGeom>
                      <a:solidFill>
                        <a:srgbClr val="4F81BD"/>
                      </a:solidFill>
                      <a:ln>
                        <a:noFill/>
                      </a:ln>
                    </wps:spPr>
                    <wps:txbx>
                      <w:txbxContent>
                        <w:p w14:paraId="4C10910E" w14:textId="77777777" w:rsidR="005B0826" w:rsidRPr="00156ECD" w:rsidRDefault="005B0826" w:rsidP="004C68B7">
                          <w:pPr>
                            <w:jc w:val="center"/>
                            <w:rPr>
                              <w:b/>
                              <w:bCs/>
                              <w:color w:val="FFFFFF"/>
                              <w:sz w:val="28"/>
                              <w:szCs w:val="28"/>
                            </w:rPr>
                          </w:pPr>
                          <w:r w:rsidRPr="00156ECD">
                            <w:rPr>
                              <w:b/>
                              <w:bCs/>
                              <w:color w:val="FFFFFF"/>
                              <w:sz w:val="28"/>
                              <w:szCs w:val="28"/>
                              <w:cs/>
                            </w:rPr>
                            <w:t xml:space="preserve">หน้า </w:t>
                          </w:r>
                          <w:r w:rsidRPr="00156ECD">
                            <w:rPr>
                              <w:b/>
                              <w:bCs/>
                              <w:color w:val="FFFFFF"/>
                              <w:sz w:val="28"/>
                              <w:szCs w:val="28"/>
                            </w:rPr>
                            <w:fldChar w:fldCharType="begin"/>
                          </w:r>
                          <w:r w:rsidRPr="00156ECD">
                            <w:rPr>
                              <w:b/>
                              <w:bCs/>
                              <w:color w:val="FFFFFF"/>
                              <w:sz w:val="28"/>
                              <w:szCs w:val="28"/>
                            </w:rPr>
                            <w:instrText xml:space="preserve"> PAGE   \* MERGEFORMAT </w:instrText>
                          </w:r>
                          <w:r w:rsidRPr="00156ECD">
                            <w:rPr>
                              <w:b/>
                              <w:bCs/>
                              <w:color w:val="FFFFFF"/>
                              <w:sz w:val="28"/>
                              <w:szCs w:val="28"/>
                            </w:rPr>
                            <w:fldChar w:fldCharType="separate"/>
                          </w:r>
                          <w:r>
                            <w:rPr>
                              <w:b/>
                              <w:bCs/>
                              <w:noProof/>
                              <w:color w:val="FFFFFF"/>
                              <w:sz w:val="28"/>
                              <w:szCs w:val="28"/>
                            </w:rPr>
                            <w:t>1</w:t>
                          </w:r>
                          <w:r w:rsidRPr="00156ECD">
                            <w:rPr>
                              <w:b/>
                              <w:bCs/>
                              <w:color w:val="FFFFFF"/>
                              <w:sz w:val="28"/>
                              <w:szCs w:val="28"/>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64B3808A" id="_x0000_t202" coordsize="21600,21600" o:spt="202" path="m,l,21600r21600,l21600,xe">
              <v:stroke joinstyle="miter"/>
              <v:path gradientshapeok="t" o:connecttype="rect"/>
            </v:shapetype>
            <v:shape id="Text Box 1" o:spid="_x0000_s1027" type="#_x0000_t202" style="position:absolute;left:0;text-align:left;margin-left:761.65pt;margin-top:37.7pt;width:60.8pt;height:19.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" o:allowincell="f" fillcolor="#4f81bd" stroked="f">
              <v:textbox inset=",0,,0">
                <w:txbxContent>
                  <w:p w14:paraId="4C10910E" w14:textId="77777777" w:rsidR="005B0826" w:rsidRPr="00156ECD" w:rsidRDefault="005B0826" w:rsidP="004C68B7">
                    <w:pPr>
                      <w:jc w:val="center"/>
                      <w:rPr>
                        <w:b/>
                        <w:bCs/>
                        <w:color w:val="FFFFFF"/>
                        <w:sz w:val="28"/>
                        <w:szCs w:val="28"/>
                      </w:rPr>
                    </w:pPr>
                    <w:r w:rsidRPr="00156ECD">
                      <w:rPr>
                        <w:b/>
                        <w:bCs/>
                        <w:color w:val="FFFFFF"/>
                        <w:sz w:val="28"/>
                        <w:szCs w:val="28"/>
                        <w:cs/>
                      </w:rPr>
                      <w:t xml:space="preserve">หน้า </w:t>
                    </w:r>
                    <w:r w:rsidRPr="00156ECD">
                      <w:rPr>
                        <w:b/>
                        <w:bCs/>
                        <w:color w:val="FFFFFF"/>
                        <w:sz w:val="28"/>
                        <w:szCs w:val="28"/>
                      </w:rPr>
                      <w:fldChar w:fldCharType="begin"/>
                    </w:r>
                    <w:r w:rsidRPr="00156ECD">
                      <w:rPr>
                        <w:b/>
                        <w:bCs/>
                        <w:color w:val="FFFFFF"/>
                        <w:sz w:val="28"/>
                        <w:szCs w:val="28"/>
                      </w:rPr>
                      <w:instrText xml:space="preserve"> PAGE   \* MERGEFORMAT </w:instrText>
                    </w:r>
                    <w:r w:rsidRPr="00156ECD">
                      <w:rPr>
                        <w:b/>
                        <w:bCs/>
                        <w:color w:val="FFFFFF"/>
                        <w:sz w:val="28"/>
                        <w:szCs w:val="28"/>
                      </w:rPr>
                      <w:fldChar w:fldCharType="separate"/>
                    </w:r>
                    <w:r>
                      <w:rPr>
                        <w:b/>
                        <w:bCs/>
                        <w:noProof/>
                        <w:color w:val="FFFFFF"/>
                        <w:sz w:val="28"/>
                        <w:szCs w:val="28"/>
                      </w:rPr>
                      <w:t>1</w:t>
                    </w:r>
                    <w:r w:rsidRPr="00156ECD">
                      <w:rPr>
                        <w:b/>
                        <w:bCs/>
                        <w:color w:val="FFFFFF"/>
                        <w:sz w:val="28"/>
                        <w:szCs w:val="28"/>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953"/>
      <w:gridCol w:w="2410"/>
    </w:tblGrid>
    <w:tr w:rsidR="005B0826" w:rsidRPr="004218BA" w14:paraId="10C4F394" w14:textId="77777777" w:rsidTr="00764DA8">
      <w:trPr>
        <w:trHeight w:val="270"/>
      </w:trPr>
      <w:tc>
        <w:tcPr>
          <w:tcW w:w="959" w:type="dxa"/>
          <w:vMerge w:val="restart"/>
        </w:tcPr>
        <w:p w14:paraId="40084FE1" w14:textId="357B607F" w:rsidR="005B0826" w:rsidRPr="007173EA" w:rsidRDefault="005B0826" w:rsidP="00D36597">
          <w:pPr>
            <w:tabs>
              <w:tab w:val="center" w:pos="4513"/>
              <w:tab w:val="right" w:pos="9026"/>
            </w:tabs>
            <w:rPr>
              <w:rFonts w:ascii="Browallia New" w:hAnsi="Browallia New" w:cs="Browallia New"/>
              <w:sz w:val="24"/>
              <w:szCs w:val="24"/>
            </w:rPr>
          </w:pPr>
          <w:r>
            <w:rPr>
              <w:noProof/>
              <w:lang w:eastAsia="zh-TW" w:bidi="ar-SA"/>
            </w:rPr>
            <w:drawing>
              <wp:anchor distT="0" distB="0" distL="114300" distR="114300" simplePos="0" relativeHeight="251661312" behindDoc="0" locked="0" layoutInCell="1" allowOverlap="1" wp14:anchorId="55570F8A" wp14:editId="79D9D989">
                <wp:simplePos x="0" y="0"/>
                <wp:positionH relativeFrom="column">
                  <wp:posOffset>-1905</wp:posOffset>
                </wp:positionH>
                <wp:positionV relativeFrom="paragraph">
                  <wp:posOffset>55880</wp:posOffset>
                </wp:positionV>
                <wp:extent cx="464820" cy="510540"/>
                <wp:effectExtent l="0" t="0" r="0" b="0"/>
                <wp:wrapNone/>
                <wp:docPr id="93616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73EA">
            <w:rPr>
              <w:noProof/>
              <w:lang w:eastAsia="zh-TW" w:bidi="ar-SA"/>
            </w:rPr>
            <mc:AlternateContent>
              <mc:Choice Requires="wps">
                <w:drawing>
                  <wp:anchor distT="0" distB="0" distL="114300" distR="114300" simplePos="0" relativeHeight="251660288" behindDoc="0" locked="0" layoutInCell="0" allowOverlap="1" wp14:anchorId="07FC0012" wp14:editId="0DEA70F7">
                    <wp:simplePos x="0" y="0"/>
                    <wp:positionH relativeFrom="page">
                      <wp:posOffset>6824980</wp:posOffset>
                    </wp:positionH>
                    <wp:positionV relativeFrom="page">
                      <wp:posOffset>272415</wp:posOffset>
                    </wp:positionV>
                    <wp:extent cx="735330" cy="231775"/>
                    <wp:effectExtent l="0" t="0" r="2540" b="635"/>
                    <wp:wrapNone/>
                    <wp:docPr id="17369506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3177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4E91F" w14:textId="77777777" w:rsidR="005B0826" w:rsidRPr="00E66E1F" w:rsidRDefault="005B0826" w:rsidP="00D36597">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07FC0012" id="_x0000_t202" coordsize="21600,21600" o:spt="202" path="m,l,21600r21600,l21600,xe">
                    <v:stroke joinstyle="miter"/>
                    <v:path gradientshapeok="t" o:connecttype="rect"/>
                  </v:shapetype>
                  <v:shape id="Text Box 24" o:spid="_x0000_s1028" type="#_x0000_t202" style="position:absolute;margin-left:537.4pt;margin-top:21.45pt;width:57.9pt;height:1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" o:allowincell="f" fillcolor="#4f81bd" stroked="f">
                    <v:textbox style="mso-fit-shape-to-text:t" inset=",0,,0">
                      <w:txbxContent>
                        <w:p w14:paraId="4BF4E91F" w14:textId="77777777" w:rsidR="005B0826" w:rsidRPr="00E66E1F" w:rsidRDefault="005B0826" w:rsidP="00D36597">
                          <w:pPr>
                            <w:spacing w:after="0" w:line="240" w:lineRule="auto"/>
                            <w:rPr>
                              <w:rFonts w:ascii="Browallia New" w:hAnsi="Browallia New" w:cs="Browallia New"/>
                              <w:b/>
                              <w:bCs/>
                              <w:color w:val="FFFFFF"/>
                              <w:sz w:val="28"/>
                              <w:szCs w:val="28"/>
                            </w:rPr>
                          </w:pPr>
                          <w:r>
                            <w:rPr>
                              <w:rFonts w:ascii="Browallia New" w:hAnsi="Browallia New" w:cs="Browallia New"/>
                              <w:b/>
                              <w:bCs/>
                              <w:color w:val="FFFFFF"/>
                              <w:sz w:val="28"/>
                              <w:szCs w:val="28"/>
                            </w:rPr>
                            <w:t>Page</w:t>
                          </w:r>
                          <w:r w:rsidRPr="00E66E1F">
                            <w:rPr>
                              <w:rFonts w:ascii="Browallia New" w:hAnsi="Browallia New" w:cs="Browallia New"/>
                              <w:b/>
                              <w:bCs/>
                              <w:color w:val="FFFFFF"/>
                              <w:sz w:val="28"/>
                              <w:szCs w:val="28"/>
                              <w:cs/>
                            </w:rPr>
                            <w:t xml:space="preserve"> </w:t>
                          </w:r>
                          <w:r w:rsidRPr="00E66E1F">
                            <w:rPr>
                              <w:rFonts w:ascii="Browallia New" w:hAnsi="Browallia New" w:cs="Browallia New"/>
                              <w:b/>
                              <w:bCs/>
                              <w:color w:val="FFFFFF"/>
                              <w:sz w:val="28"/>
                              <w:szCs w:val="28"/>
                            </w:rPr>
                            <w:fldChar w:fldCharType="begin"/>
                          </w:r>
                          <w:r w:rsidRPr="00E66E1F">
                            <w:rPr>
                              <w:rFonts w:ascii="Browallia New" w:hAnsi="Browallia New" w:cs="Browallia New"/>
                              <w:b/>
                              <w:bCs/>
                              <w:color w:val="FFFFFF"/>
                              <w:sz w:val="28"/>
                              <w:szCs w:val="28"/>
                            </w:rPr>
                            <w:instrText xml:space="preserve"> PAGE   \* MERGEFORMAT </w:instrText>
                          </w:r>
                          <w:r w:rsidRPr="00E66E1F">
                            <w:rPr>
                              <w:rFonts w:ascii="Browallia New" w:hAnsi="Browallia New" w:cs="Browallia New"/>
                              <w:b/>
                              <w:bCs/>
                              <w:color w:val="FFFFFF"/>
                              <w:sz w:val="28"/>
                              <w:szCs w:val="28"/>
                            </w:rPr>
                            <w:fldChar w:fldCharType="separate"/>
                          </w:r>
                          <w:r>
                            <w:rPr>
                              <w:rFonts w:ascii="Browallia New" w:hAnsi="Browallia New" w:cs="Browallia New"/>
                              <w:b/>
                              <w:bCs/>
                              <w:noProof/>
                              <w:color w:val="FFFFFF"/>
                              <w:sz w:val="28"/>
                              <w:szCs w:val="28"/>
                            </w:rPr>
                            <w:t>1</w:t>
                          </w:r>
                          <w:r w:rsidRPr="00E66E1F">
                            <w:rPr>
                              <w:rFonts w:ascii="Browallia New" w:hAnsi="Browallia New" w:cs="Browallia New"/>
                              <w:b/>
                              <w:bCs/>
                              <w:color w:val="FFFFFF"/>
                              <w:sz w:val="28"/>
                              <w:szCs w:val="28"/>
                            </w:rPr>
                            <w:fldChar w:fldCharType="end"/>
                          </w:r>
                        </w:p>
                      </w:txbxContent>
                    </v:textbox>
                    <w10:wrap anchorx="page" anchory="page"/>
                  </v:shape>
                </w:pict>
              </mc:Fallback>
            </mc:AlternateContent>
          </w:r>
        </w:p>
      </w:tc>
      <w:tc>
        <w:tcPr>
          <w:tcW w:w="5953" w:type="dxa"/>
        </w:tcPr>
        <w:p w14:paraId="19ED3D63" w14:textId="77777777" w:rsidR="005B0826" w:rsidRPr="00052B57" w:rsidRDefault="005B0826" w:rsidP="00D36597">
          <w:pPr>
            <w:pStyle w:val="NoSpacing"/>
            <w:rPr>
              <w:rFonts w:cs="TH SarabunPSK"/>
              <w:sz w:val="28"/>
              <w:szCs w:val="28"/>
            </w:rPr>
          </w:pPr>
          <w:r>
            <w:rPr>
              <w:rFonts w:cs="TH SarabunPSK"/>
              <w:sz w:val="28"/>
              <w:szCs w:val="28"/>
            </w:rPr>
            <w:t>Thailand Voluntary Emission Reduction Program</w:t>
          </w:r>
        </w:p>
      </w:tc>
      <w:tc>
        <w:tcPr>
          <w:tcW w:w="2410" w:type="dxa"/>
          <w:vMerge w:val="restart"/>
          <w:vAlign w:val="center"/>
        </w:tcPr>
        <w:p w14:paraId="3D58BFDA" w14:textId="77777777" w:rsidR="005B0826" w:rsidRPr="00710BE5" w:rsidRDefault="005B0826" w:rsidP="00D36597">
          <w:pPr>
            <w:pStyle w:val="NoSpacing"/>
            <w:jc w:val="center"/>
            <w:rPr>
              <w:rFonts w:cs="TH SarabunPSK"/>
              <w:sz w:val="26"/>
              <w:szCs w:val="26"/>
            </w:rPr>
          </w:pPr>
          <w:r w:rsidRPr="00052B57">
            <w:rPr>
              <w:sz w:val="28"/>
              <w:szCs w:val="28"/>
            </w:rPr>
            <w:t>T-VER-</w:t>
          </w:r>
          <w:r>
            <w:rPr>
              <w:sz w:val="28"/>
              <w:szCs w:val="28"/>
            </w:rPr>
            <w:t>P-F006-SDG-TH</w:t>
          </w:r>
        </w:p>
      </w:tc>
    </w:tr>
    <w:tr w:rsidR="005B0826" w:rsidRPr="004218BA" w14:paraId="64D5CBBE" w14:textId="77777777" w:rsidTr="00764DA8">
      <w:trPr>
        <w:trHeight w:val="270"/>
      </w:trPr>
      <w:tc>
        <w:tcPr>
          <w:tcW w:w="959" w:type="dxa"/>
          <w:vMerge/>
        </w:tcPr>
        <w:p w14:paraId="6EC11F06" w14:textId="77777777" w:rsidR="005B0826" w:rsidRPr="007173EA" w:rsidRDefault="005B0826" w:rsidP="00D36597">
          <w:pPr>
            <w:tabs>
              <w:tab w:val="center" w:pos="4513"/>
              <w:tab w:val="right" w:pos="9026"/>
            </w:tabs>
            <w:rPr>
              <w:noProof/>
              <w:lang w:eastAsia="zh-TW" w:bidi="ar-SA"/>
            </w:rPr>
          </w:pPr>
        </w:p>
      </w:tc>
      <w:tc>
        <w:tcPr>
          <w:tcW w:w="5953" w:type="dxa"/>
        </w:tcPr>
        <w:p w14:paraId="01D0141B" w14:textId="77777777" w:rsidR="005B0826" w:rsidRPr="00052B57" w:rsidRDefault="005B0826" w:rsidP="00D36597">
          <w:pPr>
            <w:pStyle w:val="NoSpacing"/>
            <w:rPr>
              <w:rFonts w:cs="TH SarabunPSK"/>
              <w:sz w:val="28"/>
              <w:szCs w:val="28"/>
            </w:rPr>
          </w:pPr>
          <w:r>
            <w:rPr>
              <w:rFonts w:cs="TH SarabunPSK"/>
              <w:sz w:val="28"/>
              <w:szCs w:val="28"/>
            </w:rPr>
            <w:t>Premium T-VER</w:t>
          </w:r>
        </w:p>
      </w:tc>
      <w:tc>
        <w:tcPr>
          <w:tcW w:w="2410" w:type="dxa"/>
          <w:vMerge/>
        </w:tcPr>
        <w:p w14:paraId="26A00B14" w14:textId="77777777" w:rsidR="005B0826" w:rsidRPr="00A91992" w:rsidRDefault="005B0826" w:rsidP="00D36597">
          <w:pPr>
            <w:pStyle w:val="NoSpacing"/>
            <w:jc w:val="center"/>
            <w:rPr>
              <w:rFonts w:cs="TH SarabunPSK"/>
              <w:sz w:val="26"/>
              <w:szCs w:val="26"/>
            </w:rPr>
          </w:pPr>
        </w:p>
      </w:tc>
    </w:tr>
    <w:tr w:rsidR="005B0826" w:rsidRPr="004218BA" w14:paraId="4498D7FA" w14:textId="77777777" w:rsidTr="00764DA8">
      <w:tc>
        <w:tcPr>
          <w:tcW w:w="959" w:type="dxa"/>
          <w:vMerge/>
        </w:tcPr>
        <w:p w14:paraId="78F621D2" w14:textId="77777777" w:rsidR="005B0826" w:rsidRPr="007173EA" w:rsidRDefault="005B0826" w:rsidP="00D36597">
          <w:pPr>
            <w:tabs>
              <w:tab w:val="center" w:pos="4513"/>
              <w:tab w:val="right" w:pos="9026"/>
            </w:tabs>
            <w:rPr>
              <w:rFonts w:ascii="Browallia New" w:hAnsi="Browallia New" w:cs="Browallia New"/>
              <w:sz w:val="24"/>
              <w:szCs w:val="24"/>
            </w:rPr>
          </w:pPr>
        </w:p>
      </w:tc>
      <w:tc>
        <w:tcPr>
          <w:tcW w:w="5953" w:type="dxa"/>
        </w:tcPr>
        <w:p w14:paraId="157C616A" w14:textId="77777777" w:rsidR="005B0826" w:rsidRPr="00052B57" w:rsidRDefault="005B0826" w:rsidP="00D36597">
          <w:pPr>
            <w:pStyle w:val="NoSpacing"/>
            <w:rPr>
              <w:rFonts w:cs="TH SarabunPSK"/>
              <w:sz w:val="28"/>
              <w:szCs w:val="28"/>
            </w:rPr>
          </w:pPr>
          <w:r w:rsidRPr="009778B6">
            <w:rPr>
              <w:rFonts w:cs="TH SarabunPSK"/>
              <w:sz w:val="28"/>
              <w:szCs w:val="28"/>
            </w:rPr>
            <w:t>Sustainable Development and Safeguards Monitoring Report</w:t>
          </w:r>
          <w:r w:rsidRPr="00A91992">
            <w:rPr>
              <w:rFonts w:cs="TH SarabunPSK"/>
              <w:sz w:val="28"/>
              <w:szCs w:val="28"/>
              <w:cs/>
            </w:rPr>
            <w:t xml:space="preserve"> </w:t>
          </w:r>
        </w:p>
      </w:tc>
      <w:tc>
        <w:tcPr>
          <w:tcW w:w="2410" w:type="dxa"/>
        </w:tcPr>
        <w:p w14:paraId="5FB1D72E" w14:textId="77777777" w:rsidR="005B0826" w:rsidRPr="00052B57" w:rsidRDefault="005B0826" w:rsidP="00D36597">
          <w:pPr>
            <w:pStyle w:val="NoSpacing"/>
            <w:jc w:val="center"/>
            <w:rPr>
              <w:rFonts w:cs="TH SarabunPSK"/>
              <w:sz w:val="28"/>
              <w:szCs w:val="28"/>
              <w:cs/>
            </w:rPr>
          </w:pPr>
          <w:r w:rsidRPr="00052B57">
            <w:rPr>
              <w:rFonts w:cs="TH SarabunPSK"/>
              <w:sz w:val="28"/>
              <w:szCs w:val="28"/>
            </w:rPr>
            <w:t>VERSION</w:t>
          </w:r>
          <w:r>
            <w:rPr>
              <w:rFonts w:cs="TH SarabunPSK"/>
              <w:sz w:val="28"/>
              <w:szCs w:val="28"/>
            </w:rPr>
            <w:t xml:space="preserve"> 2.0</w:t>
          </w:r>
        </w:p>
      </w:tc>
    </w:tr>
  </w:tbl>
  <w:p w14:paraId="36A26A9C" w14:textId="77777777" w:rsidR="005B0826" w:rsidRPr="00D36597" w:rsidRDefault="005B0826">
    <w:pPr>
      <w:pStyle w:val="Header"/>
      <w:rPr>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A57"/>
    <w:multiLevelType w:val="hybridMultilevel"/>
    <w:tmpl w:val="0E0C2A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51A4"/>
    <w:multiLevelType w:val="hybridMultilevel"/>
    <w:tmpl w:val="029C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52B7F"/>
    <w:multiLevelType w:val="multilevel"/>
    <w:tmpl w:val="8E00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F3366"/>
    <w:multiLevelType w:val="hybridMultilevel"/>
    <w:tmpl w:val="52AAA094"/>
    <w:lvl w:ilvl="0" w:tplc="B512F44A">
      <w:start w:val="1"/>
      <w:numFmt w:val="decimal"/>
      <w:pStyle w:val="1"/>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1F72E39"/>
    <w:multiLevelType w:val="hybridMultilevel"/>
    <w:tmpl w:val="07E65148"/>
    <w:lvl w:ilvl="0" w:tplc="CC1838DA">
      <w:start w:val="1"/>
      <w:numFmt w:val="bullet"/>
      <w:lvlText w:val=""/>
      <w:lvlJc w:val="left"/>
      <w:pPr>
        <w:ind w:left="720" w:hanging="360"/>
      </w:pPr>
      <w:rPr>
        <w:rFonts w:ascii="Wingdings 2" w:hAnsi="Wingdings 2"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F02C7"/>
    <w:multiLevelType w:val="hybridMultilevel"/>
    <w:tmpl w:val="FCC6B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13386"/>
    <w:multiLevelType w:val="multilevel"/>
    <w:tmpl w:val="D250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702E"/>
    <w:multiLevelType w:val="hybridMultilevel"/>
    <w:tmpl w:val="D5C233D8"/>
    <w:lvl w:ilvl="0" w:tplc="7E982E48">
      <w:start w:val="2"/>
      <w:numFmt w:val="bullet"/>
      <w:lvlText w:val="-"/>
      <w:lvlJc w:val="left"/>
      <w:pPr>
        <w:ind w:left="720" w:hanging="360"/>
      </w:pPr>
      <w:rPr>
        <w:rFonts w:ascii="TH SarabunPSK" w:eastAsia="Calibri" w:hAnsi="TH SarabunPSK" w:cs="TH SarabunPSK"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E6A83"/>
    <w:multiLevelType w:val="hybridMultilevel"/>
    <w:tmpl w:val="C9BCDD08"/>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06414"/>
    <w:multiLevelType w:val="hybridMultilevel"/>
    <w:tmpl w:val="1D189C38"/>
    <w:lvl w:ilvl="0" w:tplc="8070DB1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D081F"/>
    <w:multiLevelType w:val="multilevel"/>
    <w:tmpl w:val="8E00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FA3EE9"/>
    <w:multiLevelType w:val="hybridMultilevel"/>
    <w:tmpl w:val="1802800E"/>
    <w:lvl w:ilvl="0" w:tplc="C132289A">
      <w:start w:val="15"/>
      <w:numFmt w:val="bullet"/>
      <w:lvlText w:val="-"/>
      <w:lvlJc w:val="left"/>
      <w:pPr>
        <w:ind w:left="896" w:hanging="360"/>
      </w:pPr>
      <w:rPr>
        <w:rFonts w:ascii="TH Sarabun New" w:eastAsia="Calibri" w:hAnsi="TH Sarabun New" w:cs="TH Sarabun New" w:hint="default"/>
        <w:sz w:val="22"/>
        <w:szCs w:val="22"/>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12" w15:restartNumberingAfterBreak="0">
    <w:nsid w:val="680A078A"/>
    <w:multiLevelType w:val="multilevel"/>
    <w:tmpl w:val="C56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66D80"/>
    <w:multiLevelType w:val="multilevel"/>
    <w:tmpl w:val="365A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8C0A21"/>
    <w:multiLevelType w:val="multilevel"/>
    <w:tmpl w:val="971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867890"/>
    <w:multiLevelType w:val="multilevel"/>
    <w:tmpl w:val="8E00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1E16FD"/>
    <w:multiLevelType w:val="hybridMultilevel"/>
    <w:tmpl w:val="FEE06BF8"/>
    <w:lvl w:ilvl="0" w:tplc="A2F4E070">
      <w:start w:val="1"/>
      <w:numFmt w:val="bullet"/>
      <w:lvlText w:val=""/>
      <w:lvlJc w:val="left"/>
      <w:pPr>
        <w:ind w:left="896" w:hanging="360"/>
      </w:pPr>
      <w:rPr>
        <w:rFonts w:ascii="Symbol" w:hAnsi="Symbol" w:hint="default"/>
        <w:sz w:val="22"/>
        <w:szCs w:val="22"/>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7" w15:restartNumberingAfterBreak="0">
    <w:nsid w:val="7C2431A6"/>
    <w:multiLevelType w:val="multilevel"/>
    <w:tmpl w:val="8E00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357311">
    <w:abstractNumId w:val="8"/>
  </w:num>
  <w:num w:numId="2" w16cid:durableId="1326663015">
    <w:abstractNumId w:val="0"/>
  </w:num>
  <w:num w:numId="3" w16cid:durableId="955140523">
    <w:abstractNumId w:val="5"/>
  </w:num>
  <w:num w:numId="4" w16cid:durableId="840386359">
    <w:abstractNumId w:val="1"/>
  </w:num>
  <w:num w:numId="5" w16cid:durableId="688340348">
    <w:abstractNumId w:val="4"/>
  </w:num>
  <w:num w:numId="6" w16cid:durableId="84348883">
    <w:abstractNumId w:val="9"/>
  </w:num>
  <w:num w:numId="7" w16cid:durableId="904602764">
    <w:abstractNumId w:val="3"/>
  </w:num>
  <w:num w:numId="8" w16cid:durableId="219950424">
    <w:abstractNumId w:val="16"/>
  </w:num>
  <w:num w:numId="9" w16cid:durableId="653802027">
    <w:abstractNumId w:val="11"/>
  </w:num>
  <w:num w:numId="10" w16cid:durableId="1370032922">
    <w:abstractNumId w:val="13"/>
  </w:num>
  <w:num w:numId="11" w16cid:durableId="1445227984">
    <w:abstractNumId w:val="10"/>
  </w:num>
  <w:num w:numId="12" w16cid:durableId="197473660">
    <w:abstractNumId w:val="7"/>
  </w:num>
  <w:num w:numId="13" w16cid:durableId="1631402973">
    <w:abstractNumId w:val="12"/>
  </w:num>
  <w:num w:numId="14" w16cid:durableId="1412508220">
    <w:abstractNumId w:val="2"/>
  </w:num>
  <w:num w:numId="15" w16cid:durableId="1633555262">
    <w:abstractNumId w:val="15"/>
  </w:num>
  <w:num w:numId="16" w16cid:durableId="1888948969">
    <w:abstractNumId w:val="17"/>
  </w:num>
  <w:num w:numId="17" w16cid:durableId="397486420">
    <w:abstractNumId w:val="6"/>
  </w:num>
  <w:num w:numId="18" w16cid:durableId="1022052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3404"/>
    <w:rsid w:val="000063F5"/>
    <w:rsid w:val="000066F4"/>
    <w:rsid w:val="00006A83"/>
    <w:rsid w:val="00010E61"/>
    <w:rsid w:val="00015357"/>
    <w:rsid w:val="00016E2A"/>
    <w:rsid w:val="00020F10"/>
    <w:rsid w:val="000314F4"/>
    <w:rsid w:val="00033CAA"/>
    <w:rsid w:val="00034F0C"/>
    <w:rsid w:val="000461D7"/>
    <w:rsid w:val="00047EC3"/>
    <w:rsid w:val="00052B57"/>
    <w:rsid w:val="00052CF6"/>
    <w:rsid w:val="000543EB"/>
    <w:rsid w:val="000561A0"/>
    <w:rsid w:val="00071418"/>
    <w:rsid w:val="000747BA"/>
    <w:rsid w:val="000810D3"/>
    <w:rsid w:val="000846D6"/>
    <w:rsid w:val="00092E4D"/>
    <w:rsid w:val="000964DF"/>
    <w:rsid w:val="00097867"/>
    <w:rsid w:val="000A078F"/>
    <w:rsid w:val="000A2166"/>
    <w:rsid w:val="000A3758"/>
    <w:rsid w:val="000B786F"/>
    <w:rsid w:val="000C3BAD"/>
    <w:rsid w:val="000C4FFE"/>
    <w:rsid w:val="000C529B"/>
    <w:rsid w:val="000C55CD"/>
    <w:rsid w:val="000C7A31"/>
    <w:rsid w:val="000D4F40"/>
    <w:rsid w:val="000D55D5"/>
    <w:rsid w:val="000E6C81"/>
    <w:rsid w:val="000F4227"/>
    <w:rsid w:val="00100437"/>
    <w:rsid w:val="00106032"/>
    <w:rsid w:val="00106E91"/>
    <w:rsid w:val="00110A88"/>
    <w:rsid w:val="00114554"/>
    <w:rsid w:val="001149FF"/>
    <w:rsid w:val="001313C0"/>
    <w:rsid w:val="00132858"/>
    <w:rsid w:val="0013746A"/>
    <w:rsid w:val="00140C26"/>
    <w:rsid w:val="0014380A"/>
    <w:rsid w:val="001449C9"/>
    <w:rsid w:val="00145F8B"/>
    <w:rsid w:val="00146B41"/>
    <w:rsid w:val="00161C1C"/>
    <w:rsid w:val="0017183E"/>
    <w:rsid w:val="00172D4C"/>
    <w:rsid w:val="00182353"/>
    <w:rsid w:val="0018239E"/>
    <w:rsid w:val="0018391F"/>
    <w:rsid w:val="001A1169"/>
    <w:rsid w:val="001A3474"/>
    <w:rsid w:val="001A752D"/>
    <w:rsid w:val="001A7A1B"/>
    <w:rsid w:val="001C179D"/>
    <w:rsid w:val="001C2959"/>
    <w:rsid w:val="001D0027"/>
    <w:rsid w:val="001D685B"/>
    <w:rsid w:val="001E003D"/>
    <w:rsid w:val="001E4736"/>
    <w:rsid w:val="001E5479"/>
    <w:rsid w:val="001E5BF8"/>
    <w:rsid w:val="001F0536"/>
    <w:rsid w:val="001F5595"/>
    <w:rsid w:val="001F6FC9"/>
    <w:rsid w:val="0020330C"/>
    <w:rsid w:val="0020745C"/>
    <w:rsid w:val="00213E83"/>
    <w:rsid w:val="0021463A"/>
    <w:rsid w:val="002168BB"/>
    <w:rsid w:val="00220BD7"/>
    <w:rsid w:val="00221C72"/>
    <w:rsid w:val="00222177"/>
    <w:rsid w:val="00222BD7"/>
    <w:rsid w:val="00222F4B"/>
    <w:rsid w:val="0022368D"/>
    <w:rsid w:val="00223E20"/>
    <w:rsid w:val="0023244B"/>
    <w:rsid w:val="00233091"/>
    <w:rsid w:val="0023670F"/>
    <w:rsid w:val="00236FD9"/>
    <w:rsid w:val="00240789"/>
    <w:rsid w:val="00245CA0"/>
    <w:rsid w:val="00250499"/>
    <w:rsid w:val="00252EBB"/>
    <w:rsid w:val="00254356"/>
    <w:rsid w:val="00260A27"/>
    <w:rsid w:val="002645CD"/>
    <w:rsid w:val="00264BF6"/>
    <w:rsid w:val="00273FD1"/>
    <w:rsid w:val="002763EC"/>
    <w:rsid w:val="00283435"/>
    <w:rsid w:val="00286759"/>
    <w:rsid w:val="00290234"/>
    <w:rsid w:val="00295FC7"/>
    <w:rsid w:val="002A2617"/>
    <w:rsid w:val="002A4653"/>
    <w:rsid w:val="002A51A1"/>
    <w:rsid w:val="002B514B"/>
    <w:rsid w:val="002B5C5B"/>
    <w:rsid w:val="002D7C9C"/>
    <w:rsid w:val="002E1C57"/>
    <w:rsid w:val="002E36D5"/>
    <w:rsid w:val="002E4399"/>
    <w:rsid w:val="002F2384"/>
    <w:rsid w:val="00300FF2"/>
    <w:rsid w:val="003014C1"/>
    <w:rsid w:val="00304DA8"/>
    <w:rsid w:val="00314C6E"/>
    <w:rsid w:val="0031707D"/>
    <w:rsid w:val="00317CA2"/>
    <w:rsid w:val="003223AB"/>
    <w:rsid w:val="003405BB"/>
    <w:rsid w:val="00343BF4"/>
    <w:rsid w:val="0034469E"/>
    <w:rsid w:val="00345A7D"/>
    <w:rsid w:val="00350BC9"/>
    <w:rsid w:val="00366EBF"/>
    <w:rsid w:val="00371C4B"/>
    <w:rsid w:val="00372CE0"/>
    <w:rsid w:val="0038265F"/>
    <w:rsid w:val="0038394E"/>
    <w:rsid w:val="003844C1"/>
    <w:rsid w:val="003901C6"/>
    <w:rsid w:val="00392746"/>
    <w:rsid w:val="003A0EBD"/>
    <w:rsid w:val="003A1F2C"/>
    <w:rsid w:val="003A7D94"/>
    <w:rsid w:val="003B645C"/>
    <w:rsid w:val="003B66FC"/>
    <w:rsid w:val="003B6FDD"/>
    <w:rsid w:val="003C4E9C"/>
    <w:rsid w:val="003C6EC7"/>
    <w:rsid w:val="003C7DD2"/>
    <w:rsid w:val="003D506C"/>
    <w:rsid w:val="003D7A20"/>
    <w:rsid w:val="003E35CB"/>
    <w:rsid w:val="003E6982"/>
    <w:rsid w:val="003F125B"/>
    <w:rsid w:val="003F6AE6"/>
    <w:rsid w:val="003F795B"/>
    <w:rsid w:val="00402F7F"/>
    <w:rsid w:val="0041260C"/>
    <w:rsid w:val="00413419"/>
    <w:rsid w:val="004218BA"/>
    <w:rsid w:val="0042396C"/>
    <w:rsid w:val="004242F1"/>
    <w:rsid w:val="00426404"/>
    <w:rsid w:val="004457C3"/>
    <w:rsid w:val="00447ECD"/>
    <w:rsid w:val="00450D09"/>
    <w:rsid w:val="00450D66"/>
    <w:rsid w:val="004517C4"/>
    <w:rsid w:val="00465222"/>
    <w:rsid w:val="004673E2"/>
    <w:rsid w:val="00475C3B"/>
    <w:rsid w:val="0047657E"/>
    <w:rsid w:val="00477D9F"/>
    <w:rsid w:val="004838DD"/>
    <w:rsid w:val="00485617"/>
    <w:rsid w:val="00487198"/>
    <w:rsid w:val="004954AE"/>
    <w:rsid w:val="00496B53"/>
    <w:rsid w:val="00497598"/>
    <w:rsid w:val="004A0A78"/>
    <w:rsid w:val="004A33A0"/>
    <w:rsid w:val="004A3889"/>
    <w:rsid w:val="004B09AF"/>
    <w:rsid w:val="004B1862"/>
    <w:rsid w:val="004C399A"/>
    <w:rsid w:val="004C5CEF"/>
    <w:rsid w:val="004C68B7"/>
    <w:rsid w:val="004D7473"/>
    <w:rsid w:val="004E08C0"/>
    <w:rsid w:val="004E3DC2"/>
    <w:rsid w:val="004E5DA5"/>
    <w:rsid w:val="004E648F"/>
    <w:rsid w:val="004E6F73"/>
    <w:rsid w:val="004F2CC9"/>
    <w:rsid w:val="004F38D0"/>
    <w:rsid w:val="004F39B3"/>
    <w:rsid w:val="004F52D0"/>
    <w:rsid w:val="004F7950"/>
    <w:rsid w:val="005038DA"/>
    <w:rsid w:val="0050765D"/>
    <w:rsid w:val="00513E40"/>
    <w:rsid w:val="00520673"/>
    <w:rsid w:val="0052237A"/>
    <w:rsid w:val="00525A87"/>
    <w:rsid w:val="00532D1E"/>
    <w:rsid w:val="00533AE6"/>
    <w:rsid w:val="00535CE3"/>
    <w:rsid w:val="00540804"/>
    <w:rsid w:val="005440D5"/>
    <w:rsid w:val="00545BBA"/>
    <w:rsid w:val="00546F9A"/>
    <w:rsid w:val="00550247"/>
    <w:rsid w:val="00555537"/>
    <w:rsid w:val="0056254E"/>
    <w:rsid w:val="0056483E"/>
    <w:rsid w:val="0056582B"/>
    <w:rsid w:val="005736B8"/>
    <w:rsid w:val="005741F7"/>
    <w:rsid w:val="00577C7B"/>
    <w:rsid w:val="005813FA"/>
    <w:rsid w:val="005814C8"/>
    <w:rsid w:val="00583A31"/>
    <w:rsid w:val="005968B0"/>
    <w:rsid w:val="00596A3B"/>
    <w:rsid w:val="00597061"/>
    <w:rsid w:val="005A0E81"/>
    <w:rsid w:val="005A1829"/>
    <w:rsid w:val="005A1F32"/>
    <w:rsid w:val="005A4F1C"/>
    <w:rsid w:val="005B0826"/>
    <w:rsid w:val="005C43E5"/>
    <w:rsid w:val="005C5D1A"/>
    <w:rsid w:val="005C7A83"/>
    <w:rsid w:val="005D1561"/>
    <w:rsid w:val="005D2573"/>
    <w:rsid w:val="005E3A70"/>
    <w:rsid w:val="005E3C08"/>
    <w:rsid w:val="005F23A8"/>
    <w:rsid w:val="005F4E5B"/>
    <w:rsid w:val="005F5958"/>
    <w:rsid w:val="006134DE"/>
    <w:rsid w:val="00625C6C"/>
    <w:rsid w:val="00630CAD"/>
    <w:rsid w:val="00641A4A"/>
    <w:rsid w:val="00644483"/>
    <w:rsid w:val="00651833"/>
    <w:rsid w:val="00651A2B"/>
    <w:rsid w:val="00652253"/>
    <w:rsid w:val="00655718"/>
    <w:rsid w:val="00655B80"/>
    <w:rsid w:val="00660D2C"/>
    <w:rsid w:val="006654B8"/>
    <w:rsid w:val="0066673D"/>
    <w:rsid w:val="00681EC3"/>
    <w:rsid w:val="00683399"/>
    <w:rsid w:val="00685A1C"/>
    <w:rsid w:val="0068733A"/>
    <w:rsid w:val="00687A44"/>
    <w:rsid w:val="00691DBB"/>
    <w:rsid w:val="006A674E"/>
    <w:rsid w:val="006A7146"/>
    <w:rsid w:val="006A7473"/>
    <w:rsid w:val="006B5F65"/>
    <w:rsid w:val="006B6E82"/>
    <w:rsid w:val="006D1A7C"/>
    <w:rsid w:val="006D4F5D"/>
    <w:rsid w:val="006E3EB9"/>
    <w:rsid w:val="006E6AEB"/>
    <w:rsid w:val="006E72D1"/>
    <w:rsid w:val="006F17EE"/>
    <w:rsid w:val="006F1A2B"/>
    <w:rsid w:val="00704B37"/>
    <w:rsid w:val="007074ED"/>
    <w:rsid w:val="00714E58"/>
    <w:rsid w:val="007153CD"/>
    <w:rsid w:val="00715915"/>
    <w:rsid w:val="007165BE"/>
    <w:rsid w:val="007173EA"/>
    <w:rsid w:val="00732029"/>
    <w:rsid w:val="00743C12"/>
    <w:rsid w:val="007454D3"/>
    <w:rsid w:val="00746184"/>
    <w:rsid w:val="00754DAB"/>
    <w:rsid w:val="0075693D"/>
    <w:rsid w:val="0075719C"/>
    <w:rsid w:val="00764DA8"/>
    <w:rsid w:val="00764E3C"/>
    <w:rsid w:val="00764ECE"/>
    <w:rsid w:val="00766F9A"/>
    <w:rsid w:val="00774C0D"/>
    <w:rsid w:val="00794B3B"/>
    <w:rsid w:val="00795926"/>
    <w:rsid w:val="007A2D1A"/>
    <w:rsid w:val="007A40BA"/>
    <w:rsid w:val="007B02A5"/>
    <w:rsid w:val="007B1CBF"/>
    <w:rsid w:val="007C0287"/>
    <w:rsid w:val="007C0A63"/>
    <w:rsid w:val="007C2ECB"/>
    <w:rsid w:val="007D36AC"/>
    <w:rsid w:val="007D7100"/>
    <w:rsid w:val="007E2740"/>
    <w:rsid w:val="007E41CF"/>
    <w:rsid w:val="007E4313"/>
    <w:rsid w:val="007E7DC5"/>
    <w:rsid w:val="00811FE5"/>
    <w:rsid w:val="00813B62"/>
    <w:rsid w:val="008146AF"/>
    <w:rsid w:val="00816DBF"/>
    <w:rsid w:val="00817C51"/>
    <w:rsid w:val="00817F72"/>
    <w:rsid w:val="008215F2"/>
    <w:rsid w:val="00824D35"/>
    <w:rsid w:val="0083083F"/>
    <w:rsid w:val="00830D67"/>
    <w:rsid w:val="0083118F"/>
    <w:rsid w:val="00832380"/>
    <w:rsid w:val="0083295A"/>
    <w:rsid w:val="0083433C"/>
    <w:rsid w:val="00835467"/>
    <w:rsid w:val="0084147F"/>
    <w:rsid w:val="0084342C"/>
    <w:rsid w:val="00844884"/>
    <w:rsid w:val="00844B74"/>
    <w:rsid w:val="00857DD6"/>
    <w:rsid w:val="00863020"/>
    <w:rsid w:val="008649D2"/>
    <w:rsid w:val="00864D83"/>
    <w:rsid w:val="00867E48"/>
    <w:rsid w:val="0087011C"/>
    <w:rsid w:val="00870F0E"/>
    <w:rsid w:val="0087658A"/>
    <w:rsid w:val="008815A3"/>
    <w:rsid w:val="008827CF"/>
    <w:rsid w:val="00882FEB"/>
    <w:rsid w:val="00893EC2"/>
    <w:rsid w:val="008944BB"/>
    <w:rsid w:val="00894CB0"/>
    <w:rsid w:val="00896767"/>
    <w:rsid w:val="008A01FF"/>
    <w:rsid w:val="008A69AB"/>
    <w:rsid w:val="008A6CCC"/>
    <w:rsid w:val="008B553A"/>
    <w:rsid w:val="008C79EF"/>
    <w:rsid w:val="008D16DA"/>
    <w:rsid w:val="008D3B88"/>
    <w:rsid w:val="008D3F4D"/>
    <w:rsid w:val="008D4D10"/>
    <w:rsid w:val="008D7061"/>
    <w:rsid w:val="008E3B1B"/>
    <w:rsid w:val="008F00CE"/>
    <w:rsid w:val="008F0DD0"/>
    <w:rsid w:val="008F5497"/>
    <w:rsid w:val="009003AB"/>
    <w:rsid w:val="00900C54"/>
    <w:rsid w:val="00902D8B"/>
    <w:rsid w:val="009037EF"/>
    <w:rsid w:val="0090503A"/>
    <w:rsid w:val="00905E6E"/>
    <w:rsid w:val="00911449"/>
    <w:rsid w:val="00911EC8"/>
    <w:rsid w:val="00914D5D"/>
    <w:rsid w:val="00924D81"/>
    <w:rsid w:val="00927A1D"/>
    <w:rsid w:val="00927DC2"/>
    <w:rsid w:val="009422EE"/>
    <w:rsid w:val="00945E72"/>
    <w:rsid w:val="00955B54"/>
    <w:rsid w:val="0096295A"/>
    <w:rsid w:val="00965094"/>
    <w:rsid w:val="00971A82"/>
    <w:rsid w:val="009748A3"/>
    <w:rsid w:val="00977952"/>
    <w:rsid w:val="00982CF5"/>
    <w:rsid w:val="00985664"/>
    <w:rsid w:val="00991D51"/>
    <w:rsid w:val="00997584"/>
    <w:rsid w:val="009A408D"/>
    <w:rsid w:val="009A5DE8"/>
    <w:rsid w:val="009B1446"/>
    <w:rsid w:val="009D0908"/>
    <w:rsid w:val="009D27C3"/>
    <w:rsid w:val="009D3172"/>
    <w:rsid w:val="009D583E"/>
    <w:rsid w:val="009E7CC7"/>
    <w:rsid w:val="009F3BAC"/>
    <w:rsid w:val="009F60E7"/>
    <w:rsid w:val="009F7ABC"/>
    <w:rsid w:val="00A028CD"/>
    <w:rsid w:val="00A1461D"/>
    <w:rsid w:val="00A217CA"/>
    <w:rsid w:val="00A3072D"/>
    <w:rsid w:val="00A357B1"/>
    <w:rsid w:val="00A465BF"/>
    <w:rsid w:val="00A51FD5"/>
    <w:rsid w:val="00A538C1"/>
    <w:rsid w:val="00A56E81"/>
    <w:rsid w:val="00A57250"/>
    <w:rsid w:val="00A57596"/>
    <w:rsid w:val="00A60E73"/>
    <w:rsid w:val="00A64E44"/>
    <w:rsid w:val="00A7012D"/>
    <w:rsid w:val="00A73C79"/>
    <w:rsid w:val="00A77F06"/>
    <w:rsid w:val="00A85643"/>
    <w:rsid w:val="00A87E6B"/>
    <w:rsid w:val="00A91852"/>
    <w:rsid w:val="00A91992"/>
    <w:rsid w:val="00A93018"/>
    <w:rsid w:val="00A94E4F"/>
    <w:rsid w:val="00A968AE"/>
    <w:rsid w:val="00AA42FE"/>
    <w:rsid w:val="00AB0D19"/>
    <w:rsid w:val="00AB37FD"/>
    <w:rsid w:val="00AC5243"/>
    <w:rsid w:val="00AD0B7A"/>
    <w:rsid w:val="00AD49F6"/>
    <w:rsid w:val="00AD5EBE"/>
    <w:rsid w:val="00AF59F7"/>
    <w:rsid w:val="00B10FCC"/>
    <w:rsid w:val="00B21C7C"/>
    <w:rsid w:val="00B26B82"/>
    <w:rsid w:val="00B274EC"/>
    <w:rsid w:val="00B31278"/>
    <w:rsid w:val="00B33A1F"/>
    <w:rsid w:val="00B34100"/>
    <w:rsid w:val="00B36689"/>
    <w:rsid w:val="00B50D58"/>
    <w:rsid w:val="00B515A2"/>
    <w:rsid w:val="00B62DD6"/>
    <w:rsid w:val="00B65528"/>
    <w:rsid w:val="00B75243"/>
    <w:rsid w:val="00B8564C"/>
    <w:rsid w:val="00BA6C4A"/>
    <w:rsid w:val="00BA712B"/>
    <w:rsid w:val="00BB1C82"/>
    <w:rsid w:val="00BC1B20"/>
    <w:rsid w:val="00BC6A57"/>
    <w:rsid w:val="00BD14C1"/>
    <w:rsid w:val="00BE0CC6"/>
    <w:rsid w:val="00BE1601"/>
    <w:rsid w:val="00BE5508"/>
    <w:rsid w:val="00BE5E2B"/>
    <w:rsid w:val="00BE74A4"/>
    <w:rsid w:val="00BF0C4B"/>
    <w:rsid w:val="00BF3D99"/>
    <w:rsid w:val="00C002EE"/>
    <w:rsid w:val="00C00B1A"/>
    <w:rsid w:val="00C126EF"/>
    <w:rsid w:val="00C147FF"/>
    <w:rsid w:val="00C2265E"/>
    <w:rsid w:val="00C40AEC"/>
    <w:rsid w:val="00C462F5"/>
    <w:rsid w:val="00C51FA9"/>
    <w:rsid w:val="00C52CE6"/>
    <w:rsid w:val="00C53AA1"/>
    <w:rsid w:val="00C53D2D"/>
    <w:rsid w:val="00C557AC"/>
    <w:rsid w:val="00C61A52"/>
    <w:rsid w:val="00C66447"/>
    <w:rsid w:val="00C7361E"/>
    <w:rsid w:val="00C75CA7"/>
    <w:rsid w:val="00C779B5"/>
    <w:rsid w:val="00C81BB2"/>
    <w:rsid w:val="00C85C4E"/>
    <w:rsid w:val="00C918F9"/>
    <w:rsid w:val="00C94269"/>
    <w:rsid w:val="00CB484E"/>
    <w:rsid w:val="00CB6186"/>
    <w:rsid w:val="00CB6C40"/>
    <w:rsid w:val="00CC6368"/>
    <w:rsid w:val="00CD3F24"/>
    <w:rsid w:val="00CD7B0D"/>
    <w:rsid w:val="00CE3921"/>
    <w:rsid w:val="00CE55C2"/>
    <w:rsid w:val="00CE6801"/>
    <w:rsid w:val="00CE7AED"/>
    <w:rsid w:val="00CF0936"/>
    <w:rsid w:val="00CF44FB"/>
    <w:rsid w:val="00D113C0"/>
    <w:rsid w:val="00D149C3"/>
    <w:rsid w:val="00D163BF"/>
    <w:rsid w:val="00D16D0D"/>
    <w:rsid w:val="00D27508"/>
    <w:rsid w:val="00D3185D"/>
    <w:rsid w:val="00D339F0"/>
    <w:rsid w:val="00D34EA7"/>
    <w:rsid w:val="00D36597"/>
    <w:rsid w:val="00D4652B"/>
    <w:rsid w:val="00D47DBB"/>
    <w:rsid w:val="00D513C7"/>
    <w:rsid w:val="00D5776C"/>
    <w:rsid w:val="00D67870"/>
    <w:rsid w:val="00D73D02"/>
    <w:rsid w:val="00D811F9"/>
    <w:rsid w:val="00D81740"/>
    <w:rsid w:val="00D822FA"/>
    <w:rsid w:val="00D82AEE"/>
    <w:rsid w:val="00D87E29"/>
    <w:rsid w:val="00D92145"/>
    <w:rsid w:val="00D971C1"/>
    <w:rsid w:val="00DA50C7"/>
    <w:rsid w:val="00DA64F0"/>
    <w:rsid w:val="00DB0DB9"/>
    <w:rsid w:val="00DB3AD8"/>
    <w:rsid w:val="00DB5C9D"/>
    <w:rsid w:val="00DC0F2D"/>
    <w:rsid w:val="00DD13FF"/>
    <w:rsid w:val="00DD1719"/>
    <w:rsid w:val="00DD298C"/>
    <w:rsid w:val="00DD4EEC"/>
    <w:rsid w:val="00DE64A7"/>
    <w:rsid w:val="00DE6A38"/>
    <w:rsid w:val="00DF65CF"/>
    <w:rsid w:val="00E070DF"/>
    <w:rsid w:val="00E12A49"/>
    <w:rsid w:val="00E14209"/>
    <w:rsid w:val="00E20739"/>
    <w:rsid w:val="00E32400"/>
    <w:rsid w:val="00E36D58"/>
    <w:rsid w:val="00E43072"/>
    <w:rsid w:val="00E46339"/>
    <w:rsid w:val="00E46869"/>
    <w:rsid w:val="00E50D60"/>
    <w:rsid w:val="00E53DF7"/>
    <w:rsid w:val="00E56CD9"/>
    <w:rsid w:val="00E61552"/>
    <w:rsid w:val="00E66E1F"/>
    <w:rsid w:val="00E733DB"/>
    <w:rsid w:val="00E74B49"/>
    <w:rsid w:val="00E758CC"/>
    <w:rsid w:val="00E75E67"/>
    <w:rsid w:val="00E81795"/>
    <w:rsid w:val="00E832E9"/>
    <w:rsid w:val="00E91589"/>
    <w:rsid w:val="00E92AAA"/>
    <w:rsid w:val="00E94E4C"/>
    <w:rsid w:val="00E94FE0"/>
    <w:rsid w:val="00E96F45"/>
    <w:rsid w:val="00EA1C19"/>
    <w:rsid w:val="00EA391C"/>
    <w:rsid w:val="00EA5956"/>
    <w:rsid w:val="00EB3FEF"/>
    <w:rsid w:val="00EC1108"/>
    <w:rsid w:val="00EC5957"/>
    <w:rsid w:val="00ED6D42"/>
    <w:rsid w:val="00ED7641"/>
    <w:rsid w:val="00EE4B57"/>
    <w:rsid w:val="00EE5557"/>
    <w:rsid w:val="00EE6980"/>
    <w:rsid w:val="00EF51A9"/>
    <w:rsid w:val="00EF51ED"/>
    <w:rsid w:val="00EF5361"/>
    <w:rsid w:val="00EF7575"/>
    <w:rsid w:val="00F03302"/>
    <w:rsid w:val="00F04C5B"/>
    <w:rsid w:val="00F21D04"/>
    <w:rsid w:val="00F221B3"/>
    <w:rsid w:val="00F4234C"/>
    <w:rsid w:val="00F43FE1"/>
    <w:rsid w:val="00F5101C"/>
    <w:rsid w:val="00F512FC"/>
    <w:rsid w:val="00F61AF4"/>
    <w:rsid w:val="00F72C0F"/>
    <w:rsid w:val="00F83674"/>
    <w:rsid w:val="00F86276"/>
    <w:rsid w:val="00F9060A"/>
    <w:rsid w:val="00F94EAF"/>
    <w:rsid w:val="00F956C4"/>
    <w:rsid w:val="00FA066F"/>
    <w:rsid w:val="00FA254F"/>
    <w:rsid w:val="00FA271D"/>
    <w:rsid w:val="00FA7A37"/>
    <w:rsid w:val="00FB02DF"/>
    <w:rsid w:val="00FB7D00"/>
    <w:rsid w:val="00FD51AD"/>
    <w:rsid w:val="00FE6EEF"/>
    <w:rsid w:val="00FE7605"/>
    <w:rsid w:val="00FF46CD"/>
    <w:rsid w:val="00FF6C5F"/>
    <w:rsid w:val="00FF6E49"/>
    <w:rsid w:val="00FF70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2AF19"/>
  <w15:chartTrackingRefBased/>
  <w15:docId w15:val="{C6A29265-4F5F-4D17-9866-14871E7E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Calibri" w:hAnsi="TH SarabunPSK" w:cs="TH SarabunPSK"/>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D67"/>
    <w:pPr>
      <w:spacing w:after="200" w:line="276" w:lineRule="auto"/>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2EE"/>
    <w:pPr>
      <w:tabs>
        <w:tab w:val="center" w:pos="4513"/>
        <w:tab w:val="right" w:pos="9026"/>
      </w:tabs>
      <w:spacing w:after="0" w:line="240" w:lineRule="auto"/>
    </w:pPr>
    <w:rPr>
      <w:rFonts w:cs="Angsana New"/>
      <w:szCs w:val="40"/>
    </w:rPr>
  </w:style>
  <w:style w:type="character" w:customStyle="1" w:styleId="HeaderChar">
    <w:name w:val="Header Char"/>
    <w:link w:val="Header"/>
    <w:uiPriority w:val="99"/>
    <w:rsid w:val="00C002EE"/>
    <w:rPr>
      <w:rFonts w:cs="Angsana New"/>
      <w:szCs w:val="40"/>
    </w:rPr>
  </w:style>
  <w:style w:type="paragraph" w:styleId="Footer">
    <w:name w:val="footer"/>
    <w:basedOn w:val="Normal"/>
    <w:link w:val="FooterChar"/>
    <w:uiPriority w:val="99"/>
    <w:unhideWhenUsed/>
    <w:rsid w:val="00C002EE"/>
    <w:pPr>
      <w:tabs>
        <w:tab w:val="center" w:pos="4513"/>
        <w:tab w:val="right" w:pos="9026"/>
      </w:tabs>
      <w:spacing w:after="0" w:line="240" w:lineRule="auto"/>
    </w:pPr>
    <w:rPr>
      <w:rFonts w:cs="Angsana New"/>
      <w:szCs w:val="40"/>
    </w:rPr>
  </w:style>
  <w:style w:type="character" w:customStyle="1" w:styleId="FooterChar">
    <w:name w:val="Footer Char"/>
    <w:link w:val="Footer"/>
    <w:uiPriority w:val="99"/>
    <w:rsid w:val="00C002EE"/>
    <w:rPr>
      <w:rFonts w:cs="Angsana New"/>
      <w:szCs w:val="40"/>
    </w:rPr>
  </w:style>
  <w:style w:type="paragraph" w:styleId="BalloonText">
    <w:name w:val="Balloon Text"/>
    <w:basedOn w:val="Normal"/>
    <w:link w:val="BalloonTextChar"/>
    <w:uiPriority w:val="99"/>
    <w:semiHidden/>
    <w:unhideWhenUsed/>
    <w:rsid w:val="00C002EE"/>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C002EE"/>
    <w:rPr>
      <w:rFonts w:ascii="Tahoma" w:hAnsi="Tahoma" w:cs="Angsana New"/>
      <w:sz w:val="16"/>
      <w:szCs w:val="20"/>
    </w:rPr>
  </w:style>
  <w:style w:type="table" w:styleId="TableGrid">
    <w:name w:val="Table Grid"/>
    <w:basedOn w:val="TableNormal"/>
    <w:uiPriority w:val="3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218BA"/>
    <w:rPr>
      <w:rFonts w:cs="Angsana New"/>
      <w:sz w:val="32"/>
      <w:szCs w:val="40"/>
    </w:rPr>
  </w:style>
  <w:style w:type="paragraph" w:styleId="ListParagraph">
    <w:name w:val="List Paragraph"/>
    <w:basedOn w:val="Normal"/>
    <w:link w:val="ListParagraphChar"/>
    <w:uiPriority w:val="34"/>
    <w:qFormat/>
    <w:rsid w:val="00250499"/>
    <w:pPr>
      <w:spacing w:before="120"/>
      <w:ind w:left="720"/>
      <w:contextualSpacing/>
    </w:pPr>
    <w:rPr>
      <w:rFonts w:ascii="TH Niramit AS" w:hAnsi="TH Niramit AS" w:cs="Angsana New"/>
      <w:szCs w:val="40"/>
      <w:lang w:val="x-none" w:eastAsia="x-none"/>
    </w:rPr>
  </w:style>
  <w:style w:type="character" w:customStyle="1" w:styleId="ListParagraphChar">
    <w:name w:val="List Paragraph Char"/>
    <w:link w:val="ListParagraph"/>
    <w:uiPriority w:val="34"/>
    <w:rsid w:val="00250499"/>
    <w:rPr>
      <w:rFonts w:ascii="TH Niramit AS" w:hAnsi="TH Niramit AS" w:cs="Angsana New"/>
      <w:sz w:val="32"/>
      <w:szCs w:val="40"/>
    </w:rPr>
  </w:style>
  <w:style w:type="paragraph" w:customStyle="1" w:styleId="1">
    <w:name w:val="文章1"/>
    <w:basedOn w:val="Normal"/>
    <w:qFormat/>
    <w:rsid w:val="00764E3C"/>
    <w:pPr>
      <w:numPr>
        <w:numId w:val="7"/>
      </w:numPr>
      <w:tabs>
        <w:tab w:val="left" w:pos="680"/>
      </w:tabs>
      <w:autoSpaceDE w:val="0"/>
      <w:autoSpaceDN w:val="0"/>
      <w:adjustRightInd w:val="0"/>
      <w:spacing w:after="0" w:line="240" w:lineRule="auto"/>
    </w:pPr>
    <w:rPr>
      <w:rFonts w:ascii="Times New Roman" w:eastAsia="MS Mincho" w:hAnsi="Times New Roman" w:cs="Times New Roman"/>
      <w:color w:val="000000"/>
      <w:sz w:val="22"/>
      <w:szCs w:val="22"/>
      <w:lang w:eastAsia="ja-JP" w:bidi="ar-SA"/>
    </w:rPr>
  </w:style>
  <w:style w:type="character" w:styleId="Emphasis">
    <w:name w:val="Emphasis"/>
    <w:uiPriority w:val="20"/>
    <w:qFormat/>
    <w:rsid w:val="00EB3FEF"/>
    <w:rPr>
      <w:i/>
      <w:iCs/>
    </w:rPr>
  </w:style>
  <w:style w:type="paragraph" w:styleId="FootnoteText">
    <w:name w:val="footnote text"/>
    <w:basedOn w:val="Normal"/>
    <w:link w:val="FootnoteTextChar"/>
    <w:uiPriority w:val="99"/>
    <w:unhideWhenUsed/>
    <w:rsid w:val="001F0536"/>
    <w:pPr>
      <w:spacing w:after="0" w:line="240" w:lineRule="auto"/>
      <w:jc w:val="both"/>
    </w:pPr>
    <w:rPr>
      <w:rFonts w:ascii="Calibri" w:hAnsi="Calibri" w:cs="Angsana New"/>
      <w:sz w:val="20"/>
      <w:szCs w:val="25"/>
      <w:lang w:val="en-GB"/>
    </w:rPr>
  </w:style>
  <w:style w:type="character" w:customStyle="1" w:styleId="FootnoteTextChar">
    <w:name w:val="Footnote Text Char"/>
    <w:basedOn w:val="DefaultParagraphFont"/>
    <w:link w:val="FootnoteText"/>
    <w:uiPriority w:val="99"/>
    <w:rsid w:val="001F0536"/>
    <w:rPr>
      <w:rFonts w:ascii="Calibri" w:hAnsi="Calibri" w:cs="Angsana New"/>
      <w:szCs w:val="25"/>
      <w:lang w:val="en-GB"/>
    </w:rPr>
  </w:style>
  <w:style w:type="character" w:styleId="FootnoteReference">
    <w:name w:val="footnote reference"/>
    <w:uiPriority w:val="99"/>
    <w:unhideWhenUsed/>
    <w:rsid w:val="001F0536"/>
    <w:rPr>
      <w:vertAlign w:val="superscript"/>
    </w:rPr>
  </w:style>
  <w:style w:type="paragraph" w:styleId="NormalWeb">
    <w:name w:val="Normal (Web)"/>
    <w:basedOn w:val="Normal"/>
    <w:uiPriority w:val="99"/>
    <w:unhideWhenUsed/>
    <w:rsid w:val="001149FF"/>
    <w:rPr>
      <w:rFonts w:ascii="Times New Roman" w:hAnsi="Times New Roman" w:cs="Angsana New"/>
      <w:sz w:val="24"/>
      <w:szCs w:val="30"/>
    </w:rPr>
  </w:style>
  <w:style w:type="character" w:styleId="CommentReference">
    <w:name w:val="annotation reference"/>
    <w:basedOn w:val="DefaultParagraphFont"/>
    <w:uiPriority w:val="99"/>
    <w:semiHidden/>
    <w:unhideWhenUsed/>
    <w:rsid w:val="00FF6C5F"/>
    <w:rPr>
      <w:sz w:val="16"/>
      <w:szCs w:val="16"/>
    </w:rPr>
  </w:style>
  <w:style w:type="paragraph" w:styleId="CommentText">
    <w:name w:val="annotation text"/>
    <w:basedOn w:val="Normal"/>
    <w:link w:val="CommentTextChar"/>
    <w:uiPriority w:val="99"/>
    <w:unhideWhenUsed/>
    <w:rsid w:val="00FF6C5F"/>
    <w:pPr>
      <w:spacing w:line="240" w:lineRule="auto"/>
    </w:pPr>
    <w:rPr>
      <w:rFonts w:cs="Angsana New"/>
      <w:sz w:val="20"/>
      <w:szCs w:val="25"/>
    </w:rPr>
  </w:style>
  <w:style w:type="character" w:customStyle="1" w:styleId="CommentTextChar">
    <w:name w:val="Comment Text Char"/>
    <w:basedOn w:val="DefaultParagraphFont"/>
    <w:link w:val="CommentText"/>
    <w:uiPriority w:val="99"/>
    <w:rsid w:val="00FF6C5F"/>
    <w:rPr>
      <w:rFonts w:cs="Angsana New"/>
      <w:szCs w:val="25"/>
    </w:rPr>
  </w:style>
  <w:style w:type="paragraph" w:styleId="CommentSubject">
    <w:name w:val="annotation subject"/>
    <w:basedOn w:val="CommentText"/>
    <w:next w:val="CommentText"/>
    <w:link w:val="CommentSubjectChar"/>
    <w:uiPriority w:val="99"/>
    <w:semiHidden/>
    <w:unhideWhenUsed/>
    <w:rsid w:val="00FF6C5F"/>
    <w:rPr>
      <w:b/>
      <w:bCs/>
    </w:rPr>
  </w:style>
  <w:style w:type="character" w:customStyle="1" w:styleId="CommentSubjectChar">
    <w:name w:val="Comment Subject Char"/>
    <w:basedOn w:val="CommentTextChar"/>
    <w:link w:val="CommentSubject"/>
    <w:uiPriority w:val="99"/>
    <w:semiHidden/>
    <w:rsid w:val="00FF6C5F"/>
    <w:rPr>
      <w:rFonts w:cs="Angsana New"/>
      <w:b/>
      <w:bCs/>
      <w:szCs w:val="25"/>
    </w:rPr>
  </w:style>
  <w:style w:type="character" w:styleId="Hyperlink">
    <w:name w:val="Hyperlink"/>
    <w:basedOn w:val="DefaultParagraphFont"/>
    <w:uiPriority w:val="99"/>
    <w:unhideWhenUsed/>
    <w:rsid w:val="00110A88"/>
    <w:rPr>
      <w:color w:val="467886" w:themeColor="hyperlink"/>
      <w:u w:val="single"/>
    </w:rPr>
  </w:style>
  <w:style w:type="character" w:styleId="UnresolvedMention">
    <w:name w:val="Unresolved Mention"/>
    <w:basedOn w:val="DefaultParagraphFont"/>
    <w:uiPriority w:val="99"/>
    <w:semiHidden/>
    <w:unhideWhenUsed/>
    <w:rsid w:val="00110A88"/>
    <w:rPr>
      <w:color w:val="605E5C"/>
      <w:shd w:val="clear" w:color="auto" w:fill="E1DFDD"/>
    </w:rPr>
  </w:style>
  <w:style w:type="character" w:customStyle="1" w:styleId="ng-star-inserted">
    <w:name w:val="ng-star-inserted"/>
    <w:basedOn w:val="DefaultParagraphFont"/>
    <w:rsid w:val="00911EC8"/>
  </w:style>
  <w:style w:type="paragraph" w:customStyle="1" w:styleId="paragraph">
    <w:name w:val="paragraph"/>
    <w:basedOn w:val="Normal"/>
    <w:rsid w:val="003927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4D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684556">
      <w:bodyDiv w:val="1"/>
      <w:marLeft w:val="0"/>
      <w:marRight w:val="0"/>
      <w:marTop w:val="0"/>
      <w:marBottom w:val="0"/>
      <w:divBdr>
        <w:top w:val="none" w:sz="0" w:space="0" w:color="auto"/>
        <w:left w:val="none" w:sz="0" w:space="0" w:color="auto"/>
        <w:bottom w:val="none" w:sz="0" w:space="0" w:color="auto"/>
        <w:right w:val="none" w:sz="0" w:space="0" w:color="auto"/>
      </w:divBdr>
      <w:divsChild>
        <w:div w:id="311372634">
          <w:marLeft w:val="0"/>
          <w:marRight w:val="0"/>
          <w:marTop w:val="0"/>
          <w:marBottom w:val="0"/>
          <w:divBdr>
            <w:top w:val="none" w:sz="0" w:space="0" w:color="auto"/>
            <w:left w:val="none" w:sz="0" w:space="0" w:color="auto"/>
            <w:bottom w:val="none" w:sz="0" w:space="0" w:color="auto"/>
            <w:right w:val="none" w:sz="0" w:space="0" w:color="auto"/>
          </w:divBdr>
        </w:div>
      </w:divsChild>
    </w:div>
    <w:div w:id="10873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araburi.go.th/web2/files/com_news_devpro/2026-04_5b733edbcb82aa5.pdf?utm_source=chatgpt.com" TargetMode="External"/><Relationship Id="rId2" Type="http://schemas.openxmlformats.org/officeDocument/2006/relationships/hyperlink" Target="https://www.opsmoac.go.th/saraburi-dwl-files-481991791986" TargetMode="External"/><Relationship Id="rId1" Type="http://schemas.openxmlformats.org/officeDocument/2006/relationships/hyperlink" Target="http://banmoh.go.th/index.php" TargetMode="External"/><Relationship Id="rId4" Type="http://schemas.openxmlformats.org/officeDocument/2006/relationships/hyperlink" Target="https://www.nbbm.go.th/condi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D5807-2D45-4E22-A9FE-F633B2A084F3}">
  <ds:schemaRefs>
    <ds:schemaRef ds:uri="http://schemas.openxmlformats.org/officeDocument/2006/bibliography"/>
  </ds:schemaRefs>
</ds:datastoreItem>
</file>

<file path=customXml/itemProps2.xml><?xml version="1.0" encoding="utf-8"?>
<ds:datastoreItem xmlns:ds="http://schemas.openxmlformats.org/officeDocument/2006/customXml" ds:itemID="{3634E46C-B5C2-4213-91E0-065048D0CC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BFCC21-3E59-498E-8083-BFA934186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0F768-C0B7-4DB6-8FCB-A74C0F580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34</Pages>
  <Words>5168</Words>
  <Characters>29460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Monticha Khammuang</cp:lastModifiedBy>
  <cp:revision>8</cp:revision>
  <cp:lastPrinted>2025-07-31T04:27:00Z</cp:lastPrinted>
  <dcterms:created xsi:type="dcterms:W3CDTF">2026-05-15T04:00:00Z</dcterms:created>
  <dcterms:modified xsi:type="dcterms:W3CDTF">2026-05-19T10:21:00Z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2ec11f-0307-4ba2-9c7f-1e910abb2b8a_Enabled">
    <vt:lpwstr>true</vt:lpwstr>
  </property>
  <property fmtid="{D5CDD505-2E9C-101B-9397-08002B2CF9AE}" pid="3" name="MSIP_Label_282ec11f-0307-4ba2-9c7f-1e910abb2b8a_SetDate">
    <vt:lpwstr>2026-05-19T10:15:58Z</vt:lpwstr>
  </property>
  <property fmtid="{D5CDD505-2E9C-101B-9397-08002B2CF9AE}" pid="4" name="MSIP_Label_282ec11f-0307-4ba2-9c7f-1e910abb2b8a_Method">
    <vt:lpwstr>Standard</vt:lpwstr>
  </property>
  <property fmtid="{D5CDD505-2E9C-101B-9397-08002B2CF9AE}" pid="5" name="MSIP_Label_282ec11f-0307-4ba2-9c7f-1e910abb2b8a_Name">
    <vt:lpwstr>282ec11f-0307-4ba2-9c7f-1e910abb2b8a</vt:lpwstr>
  </property>
  <property fmtid="{D5CDD505-2E9C-101B-9397-08002B2CF9AE}" pid="6" name="MSIP_Label_282ec11f-0307-4ba2-9c7f-1e910abb2b8a_SiteId">
    <vt:lpwstr>5db8bf0e-8592-4ed0-82b2-a6d4d77933d4</vt:lpwstr>
  </property>
  <property fmtid="{D5CDD505-2E9C-101B-9397-08002B2CF9AE}" pid="7" name="MSIP_Label_282ec11f-0307-4ba2-9c7f-1e910abb2b8a_ActionId">
    <vt:lpwstr>65e024f0-3bed-420d-88ae-641675afd6f6</vt:lpwstr>
  </property>
  <property fmtid="{D5CDD505-2E9C-101B-9397-08002B2CF9AE}" pid="8" name="MSIP_Label_282ec11f-0307-4ba2-9c7f-1e910abb2b8a_ContentBits">
    <vt:lpwstr>0</vt:lpwstr>
  </property>
  <property fmtid="{D5CDD505-2E9C-101B-9397-08002B2CF9AE}" pid="9" name="MSIP_Label_282ec11f-0307-4ba2-9c7f-1e910abb2b8a_Tag">
    <vt:lpwstr>10, 3, 0, 1</vt:lpwstr>
  </property>
</Properties>
</file>