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F6" w:rsidRPr="00CD0E42" w:rsidRDefault="00EE79F6" w:rsidP="00A60C96">
      <w:pPr>
        <w:spacing w:after="0" w:line="240" w:lineRule="auto"/>
        <w:ind w:left="0"/>
        <w:rPr>
          <w:rFonts w:ascii="Browallia New" w:hAnsi="Browallia New" w:cs="Browallia New"/>
          <w:b/>
          <w:bCs/>
        </w:rPr>
      </w:pPr>
    </w:p>
    <w:p w:rsidR="00EE79F6" w:rsidRPr="00CD0E42" w:rsidRDefault="00EE79F6" w:rsidP="00A60C96">
      <w:pPr>
        <w:spacing w:before="100" w:after="0" w:line="240" w:lineRule="auto"/>
        <w:ind w:left="0"/>
        <w:rPr>
          <w:rFonts w:ascii="Browallia New" w:hAnsi="Browallia New" w:cs="Browallia New"/>
          <w:b/>
          <w:bCs/>
        </w:rPr>
      </w:pPr>
    </w:p>
    <w:p w:rsidR="00EE79F6" w:rsidRPr="00CD0E42" w:rsidRDefault="00EE79F6" w:rsidP="00A60C96">
      <w:pPr>
        <w:spacing w:before="100" w:after="0" w:line="240" w:lineRule="auto"/>
        <w:ind w:left="0"/>
        <w:rPr>
          <w:rFonts w:ascii="Browallia New" w:hAnsi="Browallia New" w:cs="Browallia New"/>
          <w:b/>
          <w:bCs/>
        </w:rPr>
      </w:pPr>
    </w:p>
    <w:p w:rsidR="00EE79F6" w:rsidRPr="00CD0E42" w:rsidRDefault="00EE79F6" w:rsidP="00A60C96">
      <w:pPr>
        <w:spacing w:before="100" w:after="0" w:line="240" w:lineRule="auto"/>
        <w:ind w:left="0"/>
        <w:rPr>
          <w:rFonts w:ascii="Browallia New" w:hAnsi="Browallia New" w:cs="Browallia New"/>
          <w:b/>
          <w:bCs/>
        </w:rPr>
      </w:pPr>
    </w:p>
    <w:p w:rsidR="0087452D" w:rsidRPr="00CD0E42" w:rsidRDefault="0087452D" w:rsidP="00F27F5B">
      <w:pPr>
        <w:tabs>
          <w:tab w:val="left" w:pos="2003"/>
        </w:tabs>
        <w:spacing w:before="100" w:after="0" w:line="240" w:lineRule="auto"/>
        <w:ind w:left="0"/>
        <w:rPr>
          <w:rFonts w:ascii="Browallia New" w:hAnsi="Browallia New" w:cs="Browallia New"/>
          <w:b/>
          <w:bCs/>
        </w:rPr>
      </w:pPr>
    </w:p>
    <w:p w:rsidR="0087452D" w:rsidRDefault="0087452D" w:rsidP="008349BB">
      <w:pPr>
        <w:spacing w:before="100" w:after="0" w:line="240" w:lineRule="auto"/>
        <w:ind w:left="0"/>
        <w:jc w:val="right"/>
        <w:rPr>
          <w:rFonts w:ascii="Browallia New" w:hAnsi="Browallia New" w:cs="Browallia New"/>
          <w:b/>
          <w:bCs/>
        </w:rPr>
      </w:pPr>
    </w:p>
    <w:p w:rsidR="00F44C98" w:rsidRPr="00CD0E42" w:rsidRDefault="00F44C98" w:rsidP="008349BB">
      <w:pPr>
        <w:spacing w:before="100" w:after="0" w:line="240" w:lineRule="auto"/>
        <w:ind w:left="0"/>
        <w:jc w:val="right"/>
        <w:rPr>
          <w:rFonts w:ascii="Browallia New" w:hAnsi="Browallia New" w:cs="Browallia New"/>
          <w:b/>
          <w:bCs/>
        </w:rPr>
      </w:pPr>
    </w:p>
    <w:p w:rsidR="00EE79F6" w:rsidRPr="00CD0E42" w:rsidRDefault="00EE79F6" w:rsidP="00A60C96">
      <w:pPr>
        <w:spacing w:before="100" w:after="0" w:line="240" w:lineRule="auto"/>
        <w:ind w:left="0"/>
        <w:rPr>
          <w:rFonts w:ascii="Browallia New" w:hAnsi="Browallia New" w:cs="Browallia New"/>
          <w:b/>
          <w:bCs/>
        </w:rPr>
      </w:pPr>
    </w:p>
    <w:p w:rsidR="00EE79F6" w:rsidRPr="005B6C46" w:rsidRDefault="0087452D" w:rsidP="00A60C96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5B6C46">
        <w:rPr>
          <w:rFonts w:ascii="Browallia New" w:hAnsi="Browallia New" w:cs="Browallia New"/>
          <w:b/>
          <w:bCs/>
          <w:sz w:val="40"/>
          <w:szCs w:val="40"/>
        </w:rPr>
        <w:t>T</w:t>
      </w:r>
      <w:r w:rsidR="007D5505" w:rsidRPr="005B6C46">
        <w:rPr>
          <w:rFonts w:ascii="Browallia New" w:hAnsi="Browallia New" w:cs="Browallia New"/>
          <w:b/>
          <w:bCs/>
          <w:sz w:val="40"/>
          <w:szCs w:val="40"/>
        </w:rPr>
        <w:t>-</w:t>
      </w:r>
      <w:r w:rsidRPr="005B6C46">
        <w:rPr>
          <w:rFonts w:ascii="Browallia New" w:hAnsi="Browallia New" w:cs="Browallia New"/>
          <w:b/>
          <w:bCs/>
          <w:sz w:val="40"/>
          <w:szCs w:val="40"/>
        </w:rPr>
        <w:t>VER-ME</w:t>
      </w:r>
      <w:r w:rsidR="00253960" w:rsidRPr="005B6C46">
        <w:rPr>
          <w:rFonts w:ascii="Browallia New" w:hAnsi="Browallia New" w:cs="Browallia New"/>
          <w:b/>
          <w:bCs/>
          <w:sz w:val="40"/>
          <w:szCs w:val="40"/>
        </w:rPr>
        <w:t>TH-</w:t>
      </w:r>
      <w:r w:rsidR="00596779" w:rsidRPr="005B6C46">
        <w:rPr>
          <w:rFonts w:ascii="Browallia New" w:hAnsi="Browallia New" w:cs="Browallia New"/>
          <w:b/>
          <w:bCs/>
          <w:sz w:val="40"/>
          <w:szCs w:val="40"/>
        </w:rPr>
        <w:t>EE</w:t>
      </w:r>
      <w:r w:rsidR="00253960" w:rsidRPr="005B6C46">
        <w:rPr>
          <w:rFonts w:ascii="Browallia New" w:hAnsi="Browallia New" w:cs="Browallia New"/>
          <w:b/>
          <w:bCs/>
          <w:sz w:val="40"/>
          <w:szCs w:val="40"/>
        </w:rPr>
        <w:t>-</w:t>
      </w:r>
      <w:r w:rsidR="006F482B" w:rsidRPr="005B6C46">
        <w:rPr>
          <w:rFonts w:ascii="Browallia New" w:hAnsi="Browallia New" w:cs="Browallia New"/>
          <w:b/>
          <w:bCs/>
          <w:sz w:val="40"/>
          <w:szCs w:val="40"/>
        </w:rPr>
        <w:t>07</w:t>
      </w:r>
    </w:p>
    <w:p w:rsidR="00F27F5B" w:rsidRPr="00101B4F" w:rsidRDefault="00EE79F6" w:rsidP="0087452D">
      <w:pPr>
        <w:spacing w:before="100" w:after="0" w:line="240" w:lineRule="auto"/>
        <w:ind w:left="0"/>
        <w:jc w:val="center"/>
        <w:rPr>
          <w:rFonts w:ascii="Browallia New" w:hAnsi="Browallia New" w:cs="Browallia New"/>
          <w:sz w:val="40"/>
          <w:szCs w:val="40"/>
        </w:rPr>
      </w:pPr>
      <w:r w:rsidRPr="00101B4F">
        <w:rPr>
          <w:rFonts w:ascii="Browallia New" w:hAnsi="Browallia New" w:cs="Browallia New"/>
          <w:b/>
          <w:bCs/>
          <w:sz w:val="40"/>
          <w:szCs w:val="40"/>
          <w:cs/>
        </w:rPr>
        <w:t>ระเบียบวิธี</w:t>
      </w:r>
      <w:r w:rsidR="00662043" w:rsidRPr="00101B4F">
        <w:rPr>
          <w:rFonts w:ascii="Browallia New" w:hAnsi="Browallia New" w:cs="Browallia New" w:hint="cs"/>
          <w:b/>
          <w:bCs/>
          <w:sz w:val="40"/>
          <w:szCs w:val="40"/>
          <w:cs/>
        </w:rPr>
        <w:t>การ</w:t>
      </w:r>
      <w:r w:rsidRPr="00101B4F">
        <w:rPr>
          <w:rFonts w:ascii="Browallia New" w:hAnsi="Browallia New" w:cs="Browallia New"/>
          <w:b/>
          <w:bCs/>
          <w:sz w:val="40"/>
          <w:szCs w:val="40"/>
          <w:cs/>
        </w:rPr>
        <w:t>ลดก๊าซเรือนกระจกภาคสมัครใจ</w:t>
      </w:r>
    </w:p>
    <w:p w:rsidR="004D717E" w:rsidRPr="00101B4F" w:rsidRDefault="00F27F5B" w:rsidP="006574CA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101B4F">
        <w:rPr>
          <w:rFonts w:ascii="Browallia New" w:hAnsi="Browallia New" w:cs="Browallia New"/>
          <w:b/>
          <w:bCs/>
          <w:sz w:val="40"/>
          <w:szCs w:val="40"/>
          <w:cs/>
        </w:rPr>
        <w:t>สำหรับ</w:t>
      </w:r>
    </w:p>
    <w:p w:rsidR="004D717E" w:rsidRPr="008629DD" w:rsidRDefault="004D717E" w:rsidP="004D717E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8629DD">
        <w:rPr>
          <w:rFonts w:ascii="Browallia New" w:hAnsi="Browallia New" w:cs="Browallia New" w:hint="cs"/>
          <w:b/>
          <w:bCs/>
          <w:sz w:val="40"/>
          <w:szCs w:val="40"/>
          <w:cs/>
        </w:rPr>
        <w:t>การนำความร้อนเหลือทิ้งกลับมาใช้ประโยชน์ใหม่เพื่อผลิตพลังงานไฟฟ้า</w:t>
      </w:r>
    </w:p>
    <w:p w:rsidR="004D717E" w:rsidRPr="008629DD" w:rsidRDefault="004D717E" w:rsidP="004D717E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  <w:r w:rsidRPr="008629DD">
        <w:rPr>
          <w:rFonts w:ascii="Browallia New" w:hAnsi="Browallia New" w:cs="Browallia New" w:hint="cs"/>
          <w:b/>
          <w:bCs/>
          <w:sz w:val="40"/>
          <w:szCs w:val="40"/>
          <w:cs/>
        </w:rPr>
        <w:t>ของโรงงานผลิตปูนซีเมนต์</w:t>
      </w:r>
    </w:p>
    <w:p w:rsidR="004D717E" w:rsidRPr="00862704" w:rsidRDefault="00862704" w:rsidP="004D717E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862704">
        <w:rPr>
          <w:rFonts w:ascii="Browallia New" w:hAnsi="Browallia New" w:cs="Browallia New"/>
          <w:b/>
          <w:bCs/>
          <w:sz w:val="36"/>
          <w:szCs w:val="36"/>
        </w:rPr>
        <w:t>(</w:t>
      </w:r>
      <w:r w:rsidR="004D717E" w:rsidRPr="00862704">
        <w:rPr>
          <w:rFonts w:ascii="Browallia New" w:hAnsi="Browallia New" w:cs="Browallia New"/>
          <w:b/>
          <w:bCs/>
          <w:sz w:val="36"/>
          <w:szCs w:val="36"/>
        </w:rPr>
        <w:t xml:space="preserve">Waste Heat Recovery and </w:t>
      </w:r>
      <w:proofErr w:type="spellStart"/>
      <w:r w:rsidR="004D717E" w:rsidRPr="00862704">
        <w:rPr>
          <w:rFonts w:ascii="Browallia New" w:hAnsi="Browallia New" w:cs="Browallia New"/>
          <w:b/>
          <w:bCs/>
          <w:sz w:val="36"/>
          <w:szCs w:val="36"/>
        </w:rPr>
        <w:t>Utilisation</w:t>
      </w:r>
      <w:proofErr w:type="spellEnd"/>
      <w:r w:rsidR="004D717E" w:rsidRPr="00862704">
        <w:rPr>
          <w:rFonts w:ascii="Browallia New" w:hAnsi="Browallia New" w:cs="Browallia New"/>
          <w:b/>
          <w:bCs/>
          <w:sz w:val="36"/>
          <w:szCs w:val="36"/>
        </w:rPr>
        <w:t xml:space="preserve"> for Power Generation at Cement Plants</w:t>
      </w:r>
      <w:r w:rsidRPr="00862704">
        <w:rPr>
          <w:rFonts w:ascii="Browallia New" w:hAnsi="Browallia New" w:cs="Browallia New"/>
          <w:b/>
          <w:bCs/>
          <w:sz w:val="36"/>
          <w:szCs w:val="36"/>
        </w:rPr>
        <w:t>)</w:t>
      </w:r>
    </w:p>
    <w:p w:rsidR="00F27F5B" w:rsidRPr="006560D8" w:rsidRDefault="00F27F5B" w:rsidP="0087452D">
      <w:pPr>
        <w:spacing w:before="100" w:after="0" w:line="240" w:lineRule="auto"/>
        <w:ind w:left="0"/>
        <w:jc w:val="center"/>
        <w:rPr>
          <w:rFonts w:ascii="Browallia New" w:hAnsi="Browallia New" w:cs="Browallia New"/>
        </w:rPr>
      </w:pPr>
    </w:p>
    <w:p w:rsidR="00EE79F6" w:rsidRPr="00CD0E42" w:rsidRDefault="00EE79F6" w:rsidP="0087452D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  <w:cs/>
        </w:rPr>
      </w:pPr>
      <w:r w:rsidRPr="00CD0E42">
        <w:rPr>
          <w:rFonts w:ascii="Browallia New" w:hAnsi="Browallia New" w:cs="Browallia New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724"/>
      </w:tblGrid>
      <w:tr w:rsidR="0087452D" w:rsidRPr="006560D8" w:rsidTr="00A15E99">
        <w:tc>
          <w:tcPr>
            <w:tcW w:w="2518" w:type="dxa"/>
            <w:tcBorders>
              <w:bottom w:val="single" w:sz="4" w:space="0" w:color="auto"/>
            </w:tcBorders>
            <w:shd w:val="clear" w:color="auto" w:fill="BFBFBF"/>
          </w:tcPr>
          <w:p w:rsidR="0087452D" w:rsidRPr="006560D8" w:rsidRDefault="00DF6D6A" w:rsidP="005F326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6560D8">
              <w:rPr>
                <w:rFonts w:ascii="Browallia New" w:hAnsi="Browallia New" w:cs="Browallia New"/>
                <w:szCs w:val="32"/>
                <w:cs/>
              </w:rPr>
              <w:lastRenderedPageBreak/>
              <w:t xml:space="preserve">ชื่อระเบียบวิธีการ </w:t>
            </w:r>
            <w:r w:rsidRPr="006560D8">
              <w:rPr>
                <w:rFonts w:ascii="Browallia New" w:hAnsi="Browallia New" w:cs="Browallia New"/>
                <w:szCs w:val="32"/>
              </w:rPr>
              <w:t>(Methodology)</w:t>
            </w:r>
          </w:p>
        </w:tc>
        <w:tc>
          <w:tcPr>
            <w:tcW w:w="6724" w:type="dxa"/>
            <w:tcBorders>
              <w:bottom w:val="single" w:sz="4" w:space="0" w:color="auto"/>
            </w:tcBorders>
            <w:shd w:val="clear" w:color="auto" w:fill="BFBFBF"/>
          </w:tcPr>
          <w:p w:rsidR="00CA0A35" w:rsidRPr="004101A3" w:rsidRDefault="00CA0A35" w:rsidP="00CA0A35">
            <w:pPr>
              <w:spacing w:before="10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4101A3">
              <w:rPr>
                <w:rFonts w:ascii="Browallia New" w:hAnsi="Browallia New" w:cs="Browallia New" w:hint="cs"/>
                <w:cs/>
              </w:rPr>
              <w:t>การนำความร้อนเหลือทิ้งกลับมาใช้ประโยชน์ใหม่เพื่อผลิตพลังงานไฟฟ้าของโรงงานผลิตปูนซีเมนต์</w:t>
            </w:r>
          </w:p>
          <w:p w:rsidR="0087452D" w:rsidRPr="006560D8" w:rsidRDefault="004101A3" w:rsidP="00CA0A35">
            <w:pPr>
              <w:spacing w:before="10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4101A3">
              <w:rPr>
                <w:rFonts w:ascii="Browallia New" w:hAnsi="Browallia New" w:cs="Browallia New"/>
              </w:rPr>
              <w:t>(</w:t>
            </w:r>
            <w:r w:rsidR="00CA0A35" w:rsidRPr="004101A3">
              <w:rPr>
                <w:rFonts w:ascii="Browallia New" w:hAnsi="Browallia New" w:cs="Browallia New"/>
              </w:rPr>
              <w:t xml:space="preserve">Waste Heat Recovery and </w:t>
            </w:r>
            <w:proofErr w:type="spellStart"/>
            <w:r w:rsidR="00CA0A35" w:rsidRPr="004101A3">
              <w:rPr>
                <w:rFonts w:ascii="Browallia New" w:hAnsi="Browallia New" w:cs="Browallia New"/>
              </w:rPr>
              <w:t>Utilisation</w:t>
            </w:r>
            <w:proofErr w:type="spellEnd"/>
            <w:r w:rsidR="00CA0A35" w:rsidRPr="004101A3">
              <w:rPr>
                <w:rFonts w:ascii="Browallia New" w:hAnsi="Browallia New" w:cs="Browallia New"/>
              </w:rPr>
              <w:t xml:space="preserve"> for Power Generation at Cement Plants</w:t>
            </w:r>
            <w:r w:rsidRPr="004101A3">
              <w:rPr>
                <w:rFonts w:ascii="Browallia New" w:hAnsi="Browallia New" w:cs="Browallia New"/>
              </w:rPr>
              <w:t>)</w:t>
            </w:r>
          </w:p>
        </w:tc>
      </w:tr>
      <w:tr w:rsidR="001A4997" w:rsidRPr="006560D8" w:rsidTr="00E31E83">
        <w:tc>
          <w:tcPr>
            <w:tcW w:w="2518" w:type="dxa"/>
            <w:shd w:val="clear" w:color="auto" w:fill="auto"/>
          </w:tcPr>
          <w:p w:rsidR="001A4997" w:rsidRPr="006560D8" w:rsidRDefault="001A4997" w:rsidP="005F326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6560D8">
              <w:rPr>
                <w:rFonts w:ascii="Browallia New" w:hAnsi="Browallia New" w:cs="Browallia New"/>
                <w:szCs w:val="32"/>
                <w:cs/>
              </w:rPr>
              <w:t xml:space="preserve">ประเภทโครงการ </w:t>
            </w:r>
            <w:r w:rsidRPr="006560D8">
              <w:rPr>
                <w:rFonts w:ascii="Browallia New" w:hAnsi="Browallia New" w:cs="Browallia New"/>
                <w:szCs w:val="32"/>
              </w:rPr>
              <w:t>(Project Type)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1A4997" w:rsidRPr="006560D8" w:rsidRDefault="00F20CA6" w:rsidP="00E31E8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560D8">
              <w:rPr>
                <w:rFonts w:ascii="Browallia New" w:hAnsi="Browallia New" w:cs="Browallia New" w:hint="cs"/>
                <w:cs/>
              </w:rPr>
              <w:t>โครง</w:t>
            </w:r>
            <w:r w:rsidRPr="006560D8">
              <w:rPr>
                <w:rFonts w:ascii="Browallia New" w:hAnsi="Browallia New" w:cs="Browallia New"/>
                <w:cs/>
              </w:rPr>
              <w:t xml:space="preserve">การเพิ่มประสิทธิภาพพลังงาน </w:t>
            </w:r>
            <w:r w:rsidRPr="006560D8">
              <w:rPr>
                <w:rFonts w:ascii="Browallia New" w:hAnsi="Browallia New" w:cs="Browallia New"/>
              </w:rPr>
              <w:t>(Energy Efficiency)</w:t>
            </w:r>
          </w:p>
        </w:tc>
      </w:tr>
      <w:tr w:rsidR="006B7E77" w:rsidRPr="006560D8" w:rsidTr="00E31E83">
        <w:tc>
          <w:tcPr>
            <w:tcW w:w="2518" w:type="dxa"/>
          </w:tcPr>
          <w:p w:rsidR="006B7E77" w:rsidRPr="006560D8" w:rsidRDefault="00DF6D6A" w:rsidP="005F326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6560D8">
              <w:rPr>
                <w:rFonts w:ascii="Browallia New" w:hAnsi="Browallia New" w:cs="Browallia New"/>
                <w:szCs w:val="32"/>
                <w:cs/>
              </w:rPr>
              <w:t>ลักษณะโครงการ</w:t>
            </w:r>
            <w:r w:rsidRPr="006560D8">
              <w:rPr>
                <w:rFonts w:ascii="Browallia New" w:hAnsi="Browallia New" w:cs="Browallia New"/>
                <w:szCs w:val="32"/>
              </w:rPr>
              <w:t>(Project Outline)</w:t>
            </w:r>
          </w:p>
        </w:tc>
        <w:tc>
          <w:tcPr>
            <w:tcW w:w="6724" w:type="dxa"/>
            <w:vAlign w:val="center"/>
          </w:tcPr>
          <w:p w:rsidR="0087452D" w:rsidRPr="006560D8" w:rsidRDefault="006526A1" w:rsidP="00E31E83">
            <w:pPr>
              <w:spacing w:before="60" w:after="60" w:line="240" w:lineRule="auto"/>
              <w:ind w:left="0"/>
              <w:rPr>
                <w:rFonts w:ascii="Browallia New" w:hAnsi="Browallia New" w:cs="Browallia New"/>
              </w:rPr>
            </w:pPr>
            <w:r w:rsidRPr="006560D8">
              <w:rPr>
                <w:rFonts w:ascii="Browallia New" w:hAnsi="Browallia New" w:cs="Browallia New"/>
                <w:cs/>
              </w:rPr>
              <w:t>เป็นโครงการที่มีวัตถุประสงค์ในการ</w:t>
            </w:r>
            <w:r w:rsidRPr="006560D8">
              <w:rPr>
                <w:rFonts w:ascii="Browallia New" w:hAnsi="Browallia New" w:cs="Browallia New" w:hint="cs"/>
                <w:cs/>
              </w:rPr>
              <w:t xml:space="preserve">ผลิตพลังงานไฟฟ้าจากความร้อนเหลือทิ้ง </w:t>
            </w:r>
            <w:r w:rsidRPr="006560D8">
              <w:rPr>
                <w:rFonts w:ascii="Browallia New" w:hAnsi="Browallia New" w:cs="Browallia New"/>
              </w:rPr>
              <w:t xml:space="preserve">(Waste Heat) </w:t>
            </w:r>
            <w:r w:rsidRPr="006560D8">
              <w:rPr>
                <w:rFonts w:ascii="Browallia New" w:hAnsi="Browallia New" w:cs="Browallia New" w:hint="cs"/>
                <w:cs/>
              </w:rPr>
              <w:t>ของอุตสาหกรรมผลิตปูนซีเมนต์</w:t>
            </w:r>
          </w:p>
          <w:p w:rsidR="006041A3" w:rsidRPr="006560D8" w:rsidRDefault="006041A3" w:rsidP="00E31E83">
            <w:pPr>
              <w:spacing w:before="60" w:after="60" w:line="240" w:lineRule="auto"/>
              <w:ind w:left="0"/>
              <w:rPr>
                <w:rFonts w:ascii="Browallia New" w:hAnsi="Browallia New" w:cs="Browallia New"/>
              </w:rPr>
            </w:pPr>
          </w:p>
        </w:tc>
      </w:tr>
      <w:tr w:rsidR="00A155D0" w:rsidRPr="006560D8" w:rsidTr="00E31E83">
        <w:tc>
          <w:tcPr>
            <w:tcW w:w="2518" w:type="dxa"/>
          </w:tcPr>
          <w:p w:rsidR="00A155D0" w:rsidRPr="006560D8" w:rsidRDefault="00EF7B1F" w:rsidP="005F326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6560D8">
              <w:rPr>
                <w:rFonts w:ascii="Browallia New" w:hAnsi="Browallia New" w:cs="Browallia New"/>
                <w:szCs w:val="32"/>
                <w:cs/>
              </w:rPr>
              <w:t>ลักษณะของ</w:t>
            </w:r>
            <w:r w:rsidR="00901277" w:rsidRPr="006560D8">
              <w:rPr>
                <w:rFonts w:ascii="Browallia New" w:hAnsi="Browallia New" w:cs="Browallia New"/>
                <w:szCs w:val="32"/>
                <w:cs/>
              </w:rPr>
              <w:t>กิจกรรม</w:t>
            </w:r>
            <w:r w:rsidRPr="006560D8">
              <w:rPr>
                <w:rFonts w:ascii="Browallia New" w:hAnsi="Browallia New" w:cs="Browallia New"/>
                <w:szCs w:val="32"/>
                <w:cs/>
              </w:rPr>
              <w:t>โครงการที่เข้าข่าย</w:t>
            </w:r>
            <w:r w:rsidRPr="006560D8">
              <w:rPr>
                <w:rFonts w:ascii="Browallia New" w:hAnsi="Browallia New" w:cs="Browallia New"/>
                <w:szCs w:val="32"/>
              </w:rPr>
              <w:t>(Applicability)</w:t>
            </w:r>
          </w:p>
        </w:tc>
        <w:tc>
          <w:tcPr>
            <w:tcW w:w="6724" w:type="dxa"/>
            <w:vAlign w:val="center"/>
          </w:tcPr>
          <w:p w:rsidR="00A155D0" w:rsidRPr="006560D8" w:rsidRDefault="006041A3" w:rsidP="000F1773">
            <w:pPr>
              <w:spacing w:before="0" w:after="0" w:line="240" w:lineRule="auto"/>
              <w:ind w:left="2" w:hanging="2"/>
              <w:jc w:val="thaiDistribute"/>
              <w:rPr>
                <w:rFonts w:ascii="Browallia New" w:hAnsi="Browallia New" w:cs="Browallia New"/>
              </w:rPr>
            </w:pPr>
            <w:r w:rsidRPr="006560D8">
              <w:rPr>
                <w:rFonts w:ascii="Browallia New" w:hAnsi="Browallia New" w:cs="Browallia New"/>
                <w:cs/>
              </w:rPr>
              <w:t>เป็นโครงการที่มีกิจกรรมการนำความร้อนเหลือทิ้งจากกระบวนการผลิตปูนซีเมนต์กลับมาใช้ประโยชน์ใหม่</w:t>
            </w:r>
            <w:r w:rsidRPr="006560D8">
              <w:rPr>
                <w:rFonts w:ascii="Browallia New" w:hAnsi="Browallia New" w:cs="Browallia New" w:hint="cs"/>
                <w:cs/>
              </w:rPr>
              <w:t>ในการผลิตพลังงานไฟฟ้า และ</w:t>
            </w:r>
            <w:r w:rsidR="00207508">
              <w:rPr>
                <w:rFonts w:ascii="Browallia New" w:hAnsi="Browallia New" w:cs="Browallia New" w:hint="cs"/>
                <w:cs/>
              </w:rPr>
              <w:t>มีการ</w:t>
            </w:r>
            <w:r w:rsidRPr="006560D8">
              <w:rPr>
                <w:rFonts w:ascii="Browallia New" w:hAnsi="Browallia New" w:cs="Browallia New" w:hint="cs"/>
                <w:cs/>
              </w:rPr>
              <w:t>นำพ</w:t>
            </w:r>
            <w:r w:rsidR="00082D91">
              <w:rPr>
                <w:rFonts w:ascii="Browallia New" w:hAnsi="Browallia New" w:cs="Browallia New" w:hint="cs"/>
                <w:cs/>
              </w:rPr>
              <w:t>ลังงานไฟฟ้าที่ผลิตได้ไปใช้</w:t>
            </w:r>
            <w:r w:rsidRPr="006560D8">
              <w:rPr>
                <w:rFonts w:ascii="Browallia New" w:hAnsi="Browallia New" w:cs="Browallia New" w:hint="cs"/>
                <w:cs/>
              </w:rPr>
              <w:t>ทดแทนการใช้พลังงานไฟฟ้า</w:t>
            </w:r>
            <w:r w:rsidR="00FE47C0">
              <w:rPr>
                <w:rFonts w:ascii="Browallia New" w:hAnsi="Browallia New" w:cs="Browallia New" w:hint="cs"/>
                <w:cs/>
              </w:rPr>
              <w:t>ที่ผลิตจากการเผาไหม้เชื้อเพลิงฟอสซิล</w:t>
            </w:r>
          </w:p>
          <w:p w:rsidR="006041A3" w:rsidRPr="006560D8" w:rsidRDefault="006041A3" w:rsidP="000F1773">
            <w:pPr>
              <w:spacing w:before="0" w:after="0" w:line="240" w:lineRule="auto"/>
              <w:ind w:left="2" w:hanging="2"/>
              <w:jc w:val="thaiDistribute"/>
              <w:rPr>
                <w:rFonts w:ascii="Browallia New" w:hAnsi="Browallia New" w:cs="Browallia New"/>
                <w:cs/>
              </w:rPr>
            </w:pPr>
          </w:p>
        </w:tc>
      </w:tr>
      <w:tr w:rsidR="00EF7B1F" w:rsidRPr="006560D8" w:rsidTr="00134F00">
        <w:tc>
          <w:tcPr>
            <w:tcW w:w="2518" w:type="dxa"/>
          </w:tcPr>
          <w:p w:rsidR="00133A5D" w:rsidRPr="006560D8" w:rsidRDefault="00EF7B1F" w:rsidP="005F326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6560D8">
              <w:rPr>
                <w:rFonts w:ascii="Browallia New" w:hAnsi="Browallia New" w:cs="Browallia New"/>
                <w:szCs w:val="32"/>
                <w:cs/>
              </w:rPr>
              <w:t>เงื่อนไขของ</w:t>
            </w:r>
            <w:r w:rsidR="00133A5D" w:rsidRPr="006560D8">
              <w:rPr>
                <w:rFonts w:ascii="Browallia New" w:hAnsi="Browallia New" w:cs="Browallia New"/>
                <w:szCs w:val="32"/>
                <w:cs/>
              </w:rPr>
              <w:t>กิจกรรม</w:t>
            </w:r>
            <w:r w:rsidRPr="006560D8">
              <w:rPr>
                <w:rFonts w:ascii="Browallia New" w:hAnsi="Browallia New" w:cs="Browallia New"/>
                <w:szCs w:val="32"/>
                <w:cs/>
              </w:rPr>
              <w:t>โครงการ</w:t>
            </w:r>
          </w:p>
          <w:p w:rsidR="00EF7B1F" w:rsidRPr="006560D8" w:rsidRDefault="00EF7B1F" w:rsidP="00133A5D">
            <w:pPr>
              <w:pStyle w:val="ListParagraph"/>
              <w:spacing w:before="60" w:after="60" w:line="240" w:lineRule="auto"/>
              <w:ind w:left="284"/>
              <w:rPr>
                <w:rFonts w:ascii="Browallia New" w:hAnsi="Browallia New" w:cs="Browallia New"/>
                <w:szCs w:val="32"/>
                <w:cs/>
              </w:rPr>
            </w:pPr>
            <w:r w:rsidRPr="006560D8">
              <w:rPr>
                <w:rFonts w:ascii="Browallia New" w:hAnsi="Browallia New" w:cs="Browallia New"/>
                <w:szCs w:val="32"/>
              </w:rPr>
              <w:t>(</w:t>
            </w:r>
            <w:r w:rsidR="00D41486" w:rsidRPr="006560D8">
              <w:rPr>
                <w:rFonts w:ascii="Browallia New" w:hAnsi="Browallia New" w:cs="Browallia New"/>
                <w:szCs w:val="32"/>
              </w:rPr>
              <w:t>Project Condition</w:t>
            </w:r>
            <w:r w:rsidR="007D5505" w:rsidRPr="006560D8">
              <w:rPr>
                <w:rFonts w:ascii="Browallia New" w:hAnsi="Browallia New" w:cs="Browallia New"/>
                <w:szCs w:val="32"/>
              </w:rPr>
              <w:t>s</w:t>
            </w:r>
            <w:r w:rsidRPr="006560D8">
              <w:rPr>
                <w:rFonts w:ascii="Browallia New" w:hAnsi="Browallia New" w:cs="Browallia New"/>
                <w:szCs w:val="32"/>
              </w:rPr>
              <w:t>)</w:t>
            </w:r>
          </w:p>
        </w:tc>
        <w:tc>
          <w:tcPr>
            <w:tcW w:w="6724" w:type="dxa"/>
          </w:tcPr>
          <w:p w:rsidR="006D7074" w:rsidRPr="006560D8" w:rsidRDefault="006D7074" w:rsidP="005F3263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before="0" w:after="0" w:line="240" w:lineRule="auto"/>
              <w:ind w:left="317" w:hanging="283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6560D8">
              <w:rPr>
                <w:rFonts w:ascii="Browallia New" w:hAnsi="Browallia New" w:cs="Browallia New"/>
                <w:szCs w:val="32"/>
                <w:cs/>
              </w:rPr>
              <w:t>ความร้อนเหลือทิ้ง</w:t>
            </w:r>
            <w:r w:rsidRPr="006560D8">
              <w:rPr>
                <w:rFonts w:ascii="Browallia New" w:hAnsi="Browallia New" w:cs="Browallia New" w:hint="cs"/>
                <w:szCs w:val="32"/>
                <w:cs/>
              </w:rPr>
              <w:t>จากกระบวนการผลิตปูนซีเมนต์</w:t>
            </w:r>
            <w:r w:rsidRPr="006560D8">
              <w:rPr>
                <w:rFonts w:ascii="Browallia New" w:hAnsi="Browallia New" w:cs="Browallia New"/>
                <w:szCs w:val="32"/>
                <w:cs/>
              </w:rPr>
              <w:t>สามารถนำกลับมาใช้ประโยชน์ใหม่ได้</w:t>
            </w:r>
          </w:p>
          <w:p w:rsidR="006D7074" w:rsidRPr="006560D8" w:rsidRDefault="006D7074" w:rsidP="005F3263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before="0" w:after="0" w:line="240" w:lineRule="auto"/>
              <w:ind w:left="317" w:hanging="283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6560D8">
              <w:rPr>
                <w:rFonts w:ascii="Browallia New" w:hAnsi="Browallia New" w:cs="Browallia New"/>
                <w:szCs w:val="32"/>
                <w:cs/>
              </w:rPr>
              <w:t>สามารถระบุและตรวจวัด</w:t>
            </w:r>
            <w:r w:rsidRPr="006560D8">
              <w:rPr>
                <w:rFonts w:ascii="Browallia New" w:hAnsi="Browallia New" w:cs="Browallia New" w:hint="cs"/>
                <w:szCs w:val="32"/>
                <w:cs/>
              </w:rPr>
              <w:t>ปริมาณพลังงานไฟฟ้าที่ผลิตจาก</w:t>
            </w:r>
            <w:r w:rsidRPr="006560D8">
              <w:rPr>
                <w:rFonts w:ascii="Browallia New" w:hAnsi="Browallia New" w:cs="Browallia New"/>
                <w:szCs w:val="32"/>
                <w:cs/>
              </w:rPr>
              <w:t>ความร้อนเหลือทิ้</w:t>
            </w:r>
            <w:r w:rsidRPr="006560D8">
              <w:rPr>
                <w:rFonts w:ascii="Browallia New" w:hAnsi="Browallia New" w:cs="Browallia New" w:hint="cs"/>
                <w:szCs w:val="32"/>
                <w:cs/>
              </w:rPr>
              <w:t>ง</w:t>
            </w:r>
            <w:r w:rsidRPr="006560D8">
              <w:rPr>
                <w:rFonts w:ascii="Browallia New" w:hAnsi="Browallia New" w:cs="Browallia New"/>
                <w:szCs w:val="32"/>
                <w:cs/>
              </w:rPr>
              <w:t>ได้</w:t>
            </w:r>
          </w:p>
          <w:p w:rsidR="006D7074" w:rsidRPr="006560D8" w:rsidRDefault="006D7074" w:rsidP="005F3263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before="0" w:after="0" w:line="240" w:lineRule="auto"/>
              <w:ind w:left="317" w:hanging="283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6560D8">
              <w:rPr>
                <w:rFonts w:ascii="Browallia New" w:hAnsi="Browallia New" w:cs="Browallia New" w:hint="cs"/>
                <w:szCs w:val="32"/>
                <w:cs/>
              </w:rPr>
              <w:t>โรงงานผลิตปูนซีเมนต์ที่เข้าร่วมโครงการต้องมีการใช้พลังงานไฟฟ้า</w:t>
            </w:r>
            <w:r w:rsidR="006642F5">
              <w:rPr>
                <w:rFonts w:ascii="Browallia New" w:hAnsi="Browallia New" w:cs="Browallia New" w:hint="cs"/>
                <w:szCs w:val="32"/>
                <w:cs/>
              </w:rPr>
              <w:t>ซึ่งผลิต</w:t>
            </w:r>
            <w:r w:rsidR="00FE47C0">
              <w:rPr>
                <w:rFonts w:ascii="Browallia New" w:hAnsi="Browallia New" w:cs="Browallia New" w:hint="cs"/>
                <w:szCs w:val="32"/>
                <w:cs/>
              </w:rPr>
              <w:t>จากการเผาไหม้เชื้อเพลิงฟอสซิล</w:t>
            </w:r>
          </w:p>
          <w:p w:rsidR="006D7074" w:rsidRPr="006560D8" w:rsidRDefault="006D7074" w:rsidP="005F3263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before="0" w:after="0" w:line="240" w:lineRule="auto"/>
              <w:ind w:left="317" w:hanging="283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6560D8">
              <w:rPr>
                <w:rFonts w:ascii="Browallia New" w:hAnsi="Browallia New" w:cs="Browallia New" w:hint="cs"/>
                <w:szCs w:val="32"/>
                <w:cs/>
              </w:rPr>
              <w:t xml:space="preserve">ระบบการนำความร้อนเหลือทิ้งกลับมาใช้ใหม่ </w:t>
            </w:r>
            <w:r w:rsidRPr="006560D8">
              <w:rPr>
                <w:rFonts w:ascii="Browallia New" w:hAnsi="Browallia New" w:cs="Browallia New"/>
                <w:szCs w:val="32"/>
              </w:rPr>
              <w:t xml:space="preserve">(Waste Heat Recovery System or WHR System) </w:t>
            </w:r>
            <w:r w:rsidRPr="006560D8">
              <w:rPr>
                <w:rFonts w:ascii="Browallia New" w:hAnsi="Browallia New" w:cs="Browallia New" w:hint="cs"/>
                <w:szCs w:val="32"/>
                <w:cs/>
              </w:rPr>
              <w:t xml:space="preserve"> เพื่อผลิตกระแสไฟฟ้า ต้องใช้ความร้อนเหลือทิ้งจากกระบวนการผลิต</w:t>
            </w:r>
            <w:r w:rsidR="006642F5">
              <w:rPr>
                <w:rFonts w:ascii="Browallia New" w:hAnsi="Browallia New" w:cs="Browallia New" w:hint="cs"/>
                <w:szCs w:val="32"/>
                <w:cs/>
              </w:rPr>
              <w:t>ปูนซีเมนต์</w:t>
            </w:r>
            <w:r w:rsidRPr="006560D8">
              <w:rPr>
                <w:rFonts w:ascii="Browallia New" w:hAnsi="Browallia New" w:cs="Browallia New" w:hint="cs"/>
                <w:szCs w:val="32"/>
                <w:cs/>
              </w:rPr>
              <w:t>เพียงอย่างเดียว โดยไม่มีการใช้เชื้อเพลิงประเภทอื่นๆ</w:t>
            </w:r>
          </w:p>
          <w:p w:rsidR="00901277" w:rsidRPr="006560D8" w:rsidRDefault="006D7074" w:rsidP="00BD7234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before="0" w:after="0" w:line="240" w:lineRule="auto"/>
              <w:ind w:left="317" w:hanging="283"/>
              <w:contextualSpacing w:val="0"/>
              <w:jc w:val="thaiDistribute"/>
              <w:rPr>
                <w:rFonts w:ascii="Browallia New" w:hAnsi="Browallia New" w:cs="Browallia New"/>
                <w:cs/>
              </w:rPr>
            </w:pPr>
            <w:r w:rsidRPr="00AD4167">
              <w:rPr>
                <w:rFonts w:ascii="Browallia New" w:hAnsi="Browallia New" w:cs="Browallia New" w:hint="cs"/>
                <w:szCs w:val="32"/>
                <w:cs/>
              </w:rPr>
              <w:t>พลังงานไฟฟ้าที่ผลิตได้มีการนำไปใช้เพื่อทดแทนการใช้พลังงานไฟฟ้า</w:t>
            </w:r>
            <w:r w:rsidR="006642F5">
              <w:rPr>
                <w:rFonts w:ascii="Browallia New" w:hAnsi="Browallia New" w:cs="Browallia New" w:hint="cs"/>
                <w:szCs w:val="32"/>
                <w:cs/>
              </w:rPr>
              <w:t>ซึ่งผลิต</w:t>
            </w:r>
            <w:r w:rsidRPr="00AD4167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="00FD690F">
              <w:rPr>
                <w:rFonts w:ascii="Browallia New" w:hAnsi="Browallia New" w:cs="Browallia New"/>
                <w:szCs w:val="32"/>
                <w:cs/>
              </w:rPr>
              <w:t>การเผาไหม้เชื้อเพลิงฟอสซิล</w:t>
            </w:r>
          </w:p>
        </w:tc>
      </w:tr>
      <w:tr w:rsidR="006B7E77" w:rsidRPr="006560D8" w:rsidTr="00134F00">
        <w:tc>
          <w:tcPr>
            <w:tcW w:w="2518" w:type="dxa"/>
          </w:tcPr>
          <w:p w:rsidR="006B7E77" w:rsidRPr="006560D8" w:rsidRDefault="006B7E77" w:rsidP="005F326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6560D8">
              <w:rPr>
                <w:rFonts w:ascii="Browallia New" w:hAnsi="Browallia New" w:cs="Browallia New"/>
                <w:szCs w:val="32"/>
                <w:cs/>
              </w:rPr>
              <w:t>หมายเหตุ</w:t>
            </w:r>
          </w:p>
        </w:tc>
        <w:tc>
          <w:tcPr>
            <w:tcW w:w="6724" w:type="dxa"/>
          </w:tcPr>
          <w:p w:rsidR="00AE263C" w:rsidRPr="006560D8" w:rsidRDefault="00EB6C74" w:rsidP="00134F0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/>
              </w:rPr>
              <w:t>-</w:t>
            </w:r>
          </w:p>
        </w:tc>
      </w:tr>
    </w:tbl>
    <w:p w:rsidR="00064F03" w:rsidRPr="006560D8" w:rsidRDefault="00064F03">
      <w:pPr>
        <w:spacing w:before="0" w:after="0" w:line="240" w:lineRule="auto"/>
        <w:ind w:left="0"/>
        <w:rPr>
          <w:rFonts w:ascii="Browallia New" w:hAnsi="Browallia New" w:cs="Browallia New"/>
        </w:rPr>
      </w:pPr>
    </w:p>
    <w:p w:rsidR="00B64F35" w:rsidRDefault="00B64F35">
      <w:pPr>
        <w:spacing w:before="0" w:after="0" w:line="240" w:lineRule="auto"/>
        <w:ind w:left="0"/>
        <w:rPr>
          <w:rFonts w:ascii="Browallia New" w:hAnsi="Browallia New" w:cs="Browallia New"/>
        </w:rPr>
      </w:pPr>
    </w:p>
    <w:p w:rsidR="00BD7234" w:rsidRDefault="00BD7234">
      <w:pPr>
        <w:spacing w:before="0" w:after="0" w:line="240" w:lineRule="auto"/>
        <w:ind w:left="0"/>
        <w:rPr>
          <w:rFonts w:ascii="Browallia New" w:hAnsi="Browallia New" w:cs="Browallia New"/>
        </w:rPr>
      </w:pPr>
    </w:p>
    <w:p w:rsidR="00BC5612" w:rsidRDefault="00BC5612">
      <w:pPr>
        <w:spacing w:before="0" w:after="0" w:line="240" w:lineRule="auto"/>
        <w:ind w:left="0"/>
        <w:rPr>
          <w:rFonts w:ascii="Browallia New" w:hAnsi="Browallia New" w:cs="Browallia New"/>
        </w:rPr>
      </w:pPr>
    </w:p>
    <w:p w:rsidR="00B64F35" w:rsidRPr="00CD0E42" w:rsidRDefault="00B64F35">
      <w:pPr>
        <w:spacing w:before="0" w:after="0" w:line="240" w:lineRule="auto"/>
        <w:ind w:left="0"/>
        <w:rPr>
          <w:rFonts w:ascii="Browallia New" w:hAnsi="Browallia New" w:cs="Browalli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B7E77" w:rsidRPr="006560D8" w:rsidTr="00134F00">
        <w:tc>
          <w:tcPr>
            <w:tcW w:w="9242" w:type="dxa"/>
          </w:tcPr>
          <w:p w:rsidR="00902D9D" w:rsidRPr="006560D8" w:rsidRDefault="006B7E77" w:rsidP="00134F0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560D8">
              <w:rPr>
                <w:rFonts w:ascii="Browallia New" w:hAnsi="Browallia New" w:cs="Browallia New"/>
                <w:b/>
                <w:bCs/>
                <w:cs/>
              </w:rPr>
              <w:t>รายละเอียดระเบียบวิธี</w:t>
            </w:r>
            <w:r w:rsidR="00662043" w:rsidRPr="006560D8">
              <w:rPr>
                <w:rFonts w:ascii="Browallia New" w:hAnsi="Browallia New" w:cs="Browallia New" w:hint="cs"/>
                <w:b/>
                <w:bCs/>
                <w:cs/>
              </w:rPr>
              <w:t>การ</w:t>
            </w:r>
            <w:r w:rsidR="00FA2859" w:rsidRPr="006560D8">
              <w:rPr>
                <w:rFonts w:ascii="Browallia New" w:hAnsi="Browallia New" w:cs="Browallia New"/>
                <w:b/>
                <w:bCs/>
                <w:cs/>
              </w:rPr>
              <w:t xml:space="preserve">ลดก๊าซเรือนกระจกภาคสมัครใจ </w:t>
            </w:r>
          </w:p>
          <w:p w:rsidR="00AB5A70" w:rsidRPr="006560D8" w:rsidRDefault="00FA2859" w:rsidP="0064232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560D8">
              <w:rPr>
                <w:rFonts w:ascii="Browallia New" w:hAnsi="Browallia New" w:cs="Browallia New"/>
                <w:b/>
                <w:bCs/>
                <w:cs/>
              </w:rPr>
              <w:t>สำหรับ</w:t>
            </w:r>
            <w:r w:rsidR="00AB5A70" w:rsidRPr="006560D8">
              <w:rPr>
                <w:rFonts w:ascii="Browallia New" w:hAnsi="Browallia New" w:cs="Browallia New" w:hint="cs"/>
                <w:b/>
                <w:bCs/>
                <w:cs/>
              </w:rPr>
              <w:t>การนำความร้อนเหลือทิ้งกลับมาใช้ประโยชน์ใหม่เพื่อผลิตพลังงานไฟฟ้า</w:t>
            </w:r>
          </w:p>
          <w:p w:rsidR="006B7E77" w:rsidRPr="006560D8" w:rsidRDefault="00AB5A70" w:rsidP="0064232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6560D8">
              <w:rPr>
                <w:rFonts w:ascii="Browallia New" w:hAnsi="Browallia New" w:cs="Browallia New" w:hint="cs"/>
                <w:b/>
                <w:bCs/>
                <w:cs/>
              </w:rPr>
              <w:t>ของโรงงานผลิตปูนซีเมนต์</w:t>
            </w:r>
          </w:p>
        </w:tc>
      </w:tr>
    </w:tbl>
    <w:p w:rsidR="00962E05" w:rsidRPr="006560D8" w:rsidRDefault="00962E05" w:rsidP="00962E05">
      <w:pPr>
        <w:pStyle w:val="ListParagraph"/>
        <w:tabs>
          <w:tab w:val="left" w:pos="426"/>
        </w:tabs>
        <w:spacing w:after="0" w:line="240" w:lineRule="auto"/>
        <w:ind w:left="426"/>
        <w:rPr>
          <w:rFonts w:ascii="Browallia New" w:hAnsi="Browallia New" w:cs="Browallia New"/>
          <w:b/>
          <w:bCs/>
          <w:szCs w:val="32"/>
        </w:rPr>
      </w:pPr>
    </w:p>
    <w:p w:rsidR="006B7E77" w:rsidRPr="006560D8" w:rsidRDefault="001A4997" w:rsidP="005F3263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6560D8">
        <w:rPr>
          <w:rFonts w:ascii="Browallia New" w:hAnsi="Browallia New" w:cs="Browallia New"/>
          <w:b/>
          <w:bCs/>
          <w:szCs w:val="32"/>
          <w:cs/>
        </w:rPr>
        <w:t>ลักษณะและขอบเขตโครงการ</w:t>
      </w:r>
      <w:r w:rsidR="00901277" w:rsidRPr="006560D8">
        <w:rPr>
          <w:rFonts w:ascii="Browallia New" w:hAnsi="Browallia New" w:cs="Browallia New"/>
          <w:b/>
          <w:bCs/>
          <w:szCs w:val="32"/>
          <w:cs/>
        </w:rPr>
        <w:t xml:space="preserve"> (</w:t>
      </w:r>
      <w:r w:rsidR="00901277" w:rsidRPr="006560D8">
        <w:rPr>
          <w:rFonts w:ascii="Browallia New" w:hAnsi="Browallia New" w:cs="Browallia New"/>
          <w:b/>
          <w:bCs/>
          <w:szCs w:val="32"/>
        </w:rPr>
        <w:t>Scope of Project)</w:t>
      </w:r>
    </w:p>
    <w:p w:rsidR="00BF01FB" w:rsidRPr="006560D8" w:rsidRDefault="00BF01FB" w:rsidP="00BF01FB">
      <w:pPr>
        <w:spacing w:after="0"/>
        <w:ind w:left="0" w:firstLine="720"/>
        <w:jc w:val="thaiDistribute"/>
        <w:rPr>
          <w:rFonts w:ascii="Browallia New" w:hAnsi="Browallia New" w:cs="Browallia New"/>
        </w:rPr>
      </w:pPr>
      <w:r w:rsidRPr="006560D8">
        <w:rPr>
          <w:rFonts w:ascii="Browallia New" w:hAnsi="Browallia New" w:cs="Browallia New"/>
          <w:cs/>
        </w:rPr>
        <w:t>เป็นโครงการที่มี</w:t>
      </w:r>
      <w:r w:rsidRPr="006560D8">
        <w:rPr>
          <w:rFonts w:ascii="Browallia New" w:hAnsi="Browallia New" w:cs="Browallia New" w:hint="cs"/>
          <w:cs/>
        </w:rPr>
        <w:t>กิจกรรม</w:t>
      </w:r>
      <w:r w:rsidRPr="006560D8">
        <w:rPr>
          <w:rFonts w:ascii="Browallia New" w:hAnsi="Browallia New" w:cs="Browallia New"/>
          <w:cs/>
        </w:rPr>
        <w:t>การนำความร้อนเหลือทิ้งจากกระบวนการผลิตปูนซีเมนต์ที่</w:t>
      </w:r>
      <w:r w:rsidRPr="006560D8">
        <w:rPr>
          <w:rFonts w:ascii="Browallia New" w:hAnsi="Browallia New" w:cs="Browallia New" w:hint="cs"/>
          <w:cs/>
        </w:rPr>
        <w:t>เดิมมีการ</w:t>
      </w:r>
      <w:r w:rsidRPr="006560D8">
        <w:rPr>
          <w:rFonts w:ascii="Browallia New" w:hAnsi="Browallia New" w:cs="Browallia New"/>
          <w:cs/>
        </w:rPr>
        <w:t>ปล่อย</w:t>
      </w:r>
      <w:r w:rsidRPr="006560D8">
        <w:rPr>
          <w:rFonts w:ascii="Browallia New" w:hAnsi="Browallia New" w:cs="Browallia New" w:hint="cs"/>
          <w:cs/>
        </w:rPr>
        <w:t xml:space="preserve">ทิ้งสู่บรรยากาศมาผ่านระบบการนำความร้อนเหลือทิ้งกลับมาใช้ใหม่ </w:t>
      </w:r>
      <w:r w:rsidRPr="006560D8">
        <w:rPr>
          <w:rFonts w:ascii="Browallia New" w:hAnsi="Browallia New" w:cs="Browallia New"/>
        </w:rPr>
        <w:t xml:space="preserve">(Waste Heat Recovery System: WHR System) </w:t>
      </w:r>
      <w:r w:rsidRPr="006560D8">
        <w:rPr>
          <w:rFonts w:ascii="Browallia New" w:hAnsi="Browallia New" w:cs="Browallia New" w:hint="cs"/>
          <w:cs/>
        </w:rPr>
        <w:t>เพื่อผลิตพลังงานไฟฟ้า และนำพลังงานไฟฟ้าที่ผลิตได้ไปใช้ทดแทนการใช้พลังงานไฟฟ้า</w:t>
      </w:r>
      <w:r w:rsidR="00FE47C0">
        <w:rPr>
          <w:rFonts w:ascii="Browallia New" w:hAnsi="Browallia New" w:cs="Browallia New" w:hint="cs"/>
          <w:cs/>
        </w:rPr>
        <w:t>ที่ผลิต</w:t>
      </w:r>
      <w:r w:rsidRPr="006560D8">
        <w:rPr>
          <w:rFonts w:ascii="Browallia New" w:hAnsi="Browallia New" w:cs="Browallia New" w:hint="cs"/>
          <w:cs/>
        </w:rPr>
        <w:t>จาก</w:t>
      </w:r>
      <w:r w:rsidR="00FE47C0">
        <w:rPr>
          <w:rFonts w:ascii="Browallia New" w:hAnsi="Browallia New" w:cs="Browallia New" w:hint="cs"/>
          <w:cs/>
        </w:rPr>
        <w:t>การเผาไหม้เชื้อเพลิงฟอสซิล</w:t>
      </w:r>
      <w:r w:rsidRPr="006560D8">
        <w:rPr>
          <w:rFonts w:ascii="Browallia New" w:hAnsi="Browallia New" w:cs="Browallia New" w:hint="cs"/>
          <w:cs/>
        </w:rPr>
        <w:t xml:space="preserve"> โดย</w:t>
      </w:r>
      <w:r w:rsidRPr="006560D8">
        <w:rPr>
          <w:rFonts w:ascii="Browallia New" w:hAnsi="Browallia New" w:cs="Browallia New"/>
          <w:cs/>
        </w:rPr>
        <w:t>การดำเนินโครงการต้องไม่มีผลกระทบเชิงลบต</w:t>
      </w:r>
      <w:r w:rsidR="001104A8" w:rsidRPr="006560D8">
        <w:rPr>
          <w:rFonts w:ascii="Browallia New" w:hAnsi="Browallia New" w:cs="Browallia New"/>
          <w:cs/>
        </w:rPr>
        <w:t>่อประสิทธิภาพ</w:t>
      </w:r>
      <w:r w:rsidR="001104A8" w:rsidRPr="006560D8">
        <w:rPr>
          <w:rFonts w:ascii="Browallia New" w:hAnsi="Browallia New" w:cs="Browallia New" w:hint="cs"/>
          <w:cs/>
        </w:rPr>
        <w:t>การใช้พลังงานของกระบวนการผลิตปูนซีเมนต์</w:t>
      </w:r>
    </w:p>
    <w:p w:rsidR="00B364B4" w:rsidRPr="006560D8" w:rsidRDefault="00C261CE" w:rsidP="00C261CE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  <w:cs/>
        </w:rPr>
      </w:pPr>
      <w:r w:rsidRPr="006560D8">
        <w:rPr>
          <w:rFonts w:ascii="Browallia New" w:hAnsi="Browallia New" w:cs="Browallia New" w:hint="cs"/>
          <w:cs/>
        </w:rPr>
        <w:t>ขอบเขตโครงการ คือ</w:t>
      </w:r>
      <w:r w:rsidR="004C551C">
        <w:rPr>
          <w:rFonts w:ascii="Browallia New" w:hAnsi="Browallia New" w:cs="Browallia New" w:hint="cs"/>
          <w:cs/>
        </w:rPr>
        <w:t xml:space="preserve"> </w:t>
      </w:r>
      <w:r w:rsidRPr="006560D8">
        <w:rPr>
          <w:rFonts w:ascii="Browallia New" w:hAnsi="Browallia New" w:cs="Browallia New" w:hint="cs"/>
          <w:cs/>
        </w:rPr>
        <w:t>พื้นที่</w:t>
      </w:r>
      <w:r w:rsidR="004C551C">
        <w:rPr>
          <w:rFonts w:ascii="Browallia New" w:hAnsi="Browallia New" w:cs="Browallia New" w:hint="cs"/>
          <w:cs/>
        </w:rPr>
        <w:t>ของ</w:t>
      </w:r>
      <w:r w:rsidRPr="006560D8">
        <w:rPr>
          <w:rFonts w:ascii="Browallia New" w:hAnsi="Browallia New" w:cs="Browallia New" w:hint="cs"/>
          <w:cs/>
        </w:rPr>
        <w:t>ระบบการนำความร้อนเหลือทิ้งกลับมาใช้ประโยชน์ใหม่</w:t>
      </w:r>
      <w:r w:rsidR="00E63AEB">
        <w:rPr>
          <w:rFonts w:ascii="Browallia New" w:hAnsi="Browallia New" w:cs="Browallia New" w:hint="cs"/>
          <w:cs/>
        </w:rPr>
        <w:t xml:space="preserve"> และระบบผลิตพลังงานไฟฟ้า</w:t>
      </w:r>
    </w:p>
    <w:p w:rsidR="00C261CE" w:rsidRPr="006560D8" w:rsidRDefault="00C261CE" w:rsidP="00BF01FB">
      <w:pPr>
        <w:spacing w:after="0" w:line="240" w:lineRule="auto"/>
        <w:ind w:left="0"/>
        <w:jc w:val="thaiDistribute"/>
        <w:rPr>
          <w:rFonts w:ascii="Browallia New" w:hAnsi="Browallia New" w:cs="Browallia New"/>
          <w:cs/>
        </w:rPr>
      </w:pPr>
    </w:p>
    <w:p w:rsidR="006B7E77" w:rsidRPr="006560D8" w:rsidRDefault="001A4997" w:rsidP="005F3263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6560D8">
        <w:rPr>
          <w:rFonts w:ascii="Browallia New" w:hAnsi="Browallia New" w:cs="Browallia New"/>
          <w:b/>
          <w:bCs/>
          <w:szCs w:val="32"/>
          <w:cs/>
        </w:rPr>
        <w:t>ข้อมูล</w:t>
      </w:r>
      <w:r w:rsidR="006B7E77" w:rsidRPr="006560D8">
        <w:rPr>
          <w:rFonts w:ascii="Browallia New" w:hAnsi="Browallia New" w:cs="Browallia New"/>
          <w:b/>
          <w:bCs/>
          <w:szCs w:val="32"/>
          <w:cs/>
        </w:rPr>
        <w:t>กรณีฐาน</w:t>
      </w:r>
      <w:r w:rsidR="005276C8">
        <w:rPr>
          <w:rFonts w:ascii="Browallia New" w:hAnsi="Browallia New" w:cs="Browallia New"/>
          <w:b/>
          <w:bCs/>
          <w:szCs w:val="32"/>
        </w:rPr>
        <w:t xml:space="preserve"> </w:t>
      </w:r>
      <w:r w:rsidR="00BD643A" w:rsidRPr="006560D8">
        <w:rPr>
          <w:rFonts w:ascii="Browallia New" w:hAnsi="Browallia New" w:cs="Browallia New"/>
          <w:b/>
          <w:bCs/>
          <w:szCs w:val="32"/>
        </w:rPr>
        <w:t>(Baseline Scenario)</w:t>
      </w:r>
    </w:p>
    <w:p w:rsidR="00B364B4" w:rsidRPr="006560D8" w:rsidRDefault="00DC3EE5" w:rsidP="00B364B4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6560D8">
        <w:rPr>
          <w:rFonts w:ascii="Browallia New" w:hAnsi="Browallia New" w:cs="Browallia New" w:hint="cs"/>
          <w:cs/>
        </w:rPr>
        <w:t>กรณีที่โครงการผลิตพลังงานไฟฟ้าจากความร้อนเหลือทิ้ง ให้ใช้ปริมาณพลังงานไฟฟ้าที่ผลิตได้</w:t>
      </w:r>
      <w:r w:rsidR="000200E0" w:rsidRPr="006560D8">
        <w:rPr>
          <w:rFonts w:ascii="Browallia New" w:hAnsi="Browallia New" w:cs="Browallia New" w:hint="cs"/>
          <w:cs/>
        </w:rPr>
        <w:t>สุทธิ</w:t>
      </w:r>
      <w:r w:rsidRPr="006560D8">
        <w:rPr>
          <w:rFonts w:ascii="Browallia New" w:hAnsi="Browallia New" w:cs="Browallia New" w:hint="cs"/>
          <w:cs/>
        </w:rPr>
        <w:t>จาก</w:t>
      </w:r>
      <w:r w:rsidR="00491366">
        <w:rPr>
          <w:rFonts w:ascii="Browallia New" w:hAnsi="Browallia New" w:cs="Browallia New" w:hint="cs"/>
          <w:cs/>
        </w:rPr>
        <w:t>การดำเนิน</w:t>
      </w:r>
      <w:r w:rsidRPr="006560D8">
        <w:rPr>
          <w:rFonts w:ascii="Browallia New" w:hAnsi="Browallia New" w:cs="Browallia New" w:hint="cs"/>
          <w:cs/>
        </w:rPr>
        <w:t>โครงการ</w:t>
      </w:r>
      <w:r w:rsidR="00811DB7">
        <w:rPr>
          <w:rFonts w:ascii="Browallia New" w:hAnsi="Browallia New" w:cs="Browallia New" w:hint="cs"/>
          <w:cs/>
        </w:rPr>
        <w:t xml:space="preserve"> ซึ่งนำไปใช้ทดแทนการใช้พลังงานไฟฟ้า</w:t>
      </w:r>
      <w:r w:rsidR="00FE47C0">
        <w:rPr>
          <w:rFonts w:ascii="Browallia New" w:hAnsi="Browallia New" w:cs="Browallia New" w:hint="cs"/>
          <w:cs/>
        </w:rPr>
        <w:t>ที่ผลิตจากการเผาไหม้เชื้อเพลิงฟอสซิล</w:t>
      </w:r>
      <w:r w:rsidRPr="006560D8">
        <w:rPr>
          <w:rFonts w:ascii="Browallia New" w:hAnsi="Browallia New" w:cs="Browallia New" w:hint="cs"/>
          <w:cs/>
        </w:rPr>
        <w:t>เป็นข้อมูลกรณีฐาน</w:t>
      </w:r>
    </w:p>
    <w:p w:rsidR="00B364B4" w:rsidRPr="006560D8" w:rsidRDefault="00B364B4" w:rsidP="00254A5C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</w:p>
    <w:p w:rsidR="00254A5C" w:rsidRPr="006560D8" w:rsidRDefault="00254A5C" w:rsidP="005F3263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6560D8">
        <w:rPr>
          <w:rFonts w:ascii="Browallia New" w:hAnsi="Browallia New" w:cs="Browallia New"/>
          <w:b/>
          <w:bCs/>
          <w:sz w:val="36"/>
          <w:szCs w:val="36"/>
          <w:cs/>
        </w:rPr>
        <w:t>กิจกรรมการปล่อยก๊าซเรือนกระจกที่นำมาใช้ในการคำนวณ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1668"/>
        <w:gridCol w:w="1800"/>
        <w:gridCol w:w="3464"/>
      </w:tblGrid>
      <w:tr w:rsidR="00254A5C" w:rsidRPr="006560D8" w:rsidTr="00E33211">
        <w:tc>
          <w:tcPr>
            <w:tcW w:w="2310" w:type="dxa"/>
          </w:tcPr>
          <w:p w:rsidR="002C631D" w:rsidRPr="002C631D" w:rsidRDefault="002C631D" w:rsidP="002C631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2C631D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การปล่อย</w:t>
            </w:r>
          </w:p>
          <w:p w:rsidR="00254A5C" w:rsidRPr="006560D8" w:rsidRDefault="002C631D" w:rsidP="002C631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2C631D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1668" w:type="dxa"/>
          </w:tcPr>
          <w:p w:rsidR="002C631D" w:rsidRDefault="00254A5C" w:rsidP="00E3321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6560D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แหล่งกำเนิด</w:t>
            </w:r>
          </w:p>
          <w:p w:rsidR="00254A5C" w:rsidRPr="006560D8" w:rsidRDefault="00254A5C" w:rsidP="00E3321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6560D8">
              <w:rPr>
                <w:rFonts w:ascii="Browallia New" w:hAnsi="Browallia New" w:cs="Browallia New"/>
                <w:b/>
                <w:bCs/>
                <w:spacing w:val="-8"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1800" w:type="dxa"/>
          </w:tcPr>
          <w:p w:rsidR="00254A5C" w:rsidRPr="006560D8" w:rsidRDefault="00254A5C" w:rsidP="00E3321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6560D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ชนิดของ</w:t>
            </w:r>
            <w:r w:rsidRPr="006560D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/>
              <w:t>ก๊าซเรือนกระจก</w:t>
            </w:r>
          </w:p>
        </w:tc>
        <w:tc>
          <w:tcPr>
            <w:tcW w:w="3464" w:type="dxa"/>
          </w:tcPr>
          <w:p w:rsidR="002C631D" w:rsidRDefault="00254A5C" w:rsidP="00E3321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6560D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254A5C" w:rsidRPr="006560D8" w:rsidRDefault="00254A5C" w:rsidP="002C631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6560D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ที่มีการปล่อยก๊าซเรือนกระจก</w:t>
            </w:r>
          </w:p>
        </w:tc>
      </w:tr>
      <w:tr w:rsidR="003B3DAD" w:rsidRPr="006560D8" w:rsidTr="00E33211">
        <w:tc>
          <w:tcPr>
            <w:tcW w:w="2310" w:type="dxa"/>
          </w:tcPr>
          <w:p w:rsidR="003B3DAD" w:rsidRPr="006560D8" w:rsidRDefault="003B3DAD" w:rsidP="003B3DAD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6560D8">
              <w:rPr>
                <w:rFonts w:ascii="Browallia New" w:hAnsi="Browallia New" w:cs="Browallia New"/>
                <w:sz w:val="28"/>
                <w:szCs w:val="28"/>
                <w:cs/>
              </w:rPr>
              <w:t>กรณีฐาน</w:t>
            </w:r>
          </w:p>
        </w:tc>
        <w:tc>
          <w:tcPr>
            <w:tcW w:w="1668" w:type="dxa"/>
          </w:tcPr>
          <w:p w:rsidR="003B3DAD" w:rsidRPr="006560D8" w:rsidRDefault="003B3DAD" w:rsidP="003B3DAD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560D8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 w:rsidR="004403D4">
              <w:rPr>
                <w:rFonts w:ascii="Browallia New" w:hAnsi="Browallia New" w:cs="Browallia New" w:hint="cs"/>
                <w:sz w:val="28"/>
                <w:szCs w:val="28"/>
                <w:cs/>
              </w:rPr>
              <w:t>ผลิต</w:t>
            </w:r>
            <w:r w:rsidRPr="006560D8">
              <w:rPr>
                <w:rFonts w:ascii="Browallia New" w:hAnsi="Browallia New" w:cs="Browallia New" w:hint="cs"/>
                <w:sz w:val="28"/>
                <w:szCs w:val="28"/>
                <w:cs/>
              </w:rPr>
              <w:t>พลังงานไฟฟ้</w:t>
            </w:r>
            <w:r w:rsidR="00FE47C0">
              <w:rPr>
                <w:rFonts w:ascii="Browallia New" w:hAnsi="Browallia New" w:cs="Browallia New" w:hint="cs"/>
                <w:sz w:val="28"/>
                <w:szCs w:val="28"/>
                <w:cs/>
              </w:rPr>
              <w:t>า</w:t>
            </w:r>
          </w:p>
        </w:tc>
        <w:tc>
          <w:tcPr>
            <w:tcW w:w="1800" w:type="dxa"/>
          </w:tcPr>
          <w:p w:rsidR="003B3DAD" w:rsidRPr="006560D8" w:rsidRDefault="003B3DAD" w:rsidP="003B3DA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560D8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6560D8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:rsidR="003B3DAD" w:rsidRPr="003B3DAD" w:rsidRDefault="00061A43" w:rsidP="003B3DAD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การผลิตพลังงานไฟฟ้าจากการเผาไหม้เชื้อเพลิงฟอสซิล</w:t>
            </w:r>
          </w:p>
        </w:tc>
      </w:tr>
      <w:tr w:rsidR="00405A5B" w:rsidRPr="006560D8" w:rsidTr="00E33211">
        <w:tc>
          <w:tcPr>
            <w:tcW w:w="2310" w:type="dxa"/>
          </w:tcPr>
          <w:p w:rsidR="00405A5B" w:rsidRPr="006560D8" w:rsidRDefault="00405A5B" w:rsidP="00405A5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6560D8">
              <w:rPr>
                <w:rFonts w:ascii="Browallia New" w:hAnsi="Browallia New" w:cs="Browallia New"/>
                <w:sz w:val="28"/>
                <w:szCs w:val="28"/>
                <w:cs/>
              </w:rPr>
              <w:t>การดำเนินโครงการ</w:t>
            </w:r>
          </w:p>
        </w:tc>
        <w:tc>
          <w:tcPr>
            <w:tcW w:w="1668" w:type="dxa"/>
          </w:tcPr>
          <w:p w:rsidR="00405A5B" w:rsidRPr="006560D8" w:rsidRDefault="00405A5B" w:rsidP="00405A5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การใช้พลังงานไฟฟ้า</w:t>
            </w:r>
          </w:p>
        </w:tc>
        <w:tc>
          <w:tcPr>
            <w:tcW w:w="1800" w:type="dxa"/>
          </w:tcPr>
          <w:p w:rsidR="00405A5B" w:rsidRPr="006560D8" w:rsidRDefault="00405A5B" w:rsidP="00405A5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61A43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061A43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</w:rPr>
              <w:t>2</w:t>
            </w:r>
          </w:p>
        </w:tc>
        <w:tc>
          <w:tcPr>
            <w:tcW w:w="3464" w:type="dxa"/>
          </w:tcPr>
          <w:p w:rsidR="00405A5B" w:rsidRPr="00D42A28" w:rsidRDefault="00405A5B" w:rsidP="00405A5B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D42A28">
              <w:rPr>
                <w:rFonts w:ascii="Browallia New" w:hAnsi="Browallia New" w:cs="Browallia New"/>
                <w:sz w:val="28"/>
                <w:szCs w:val="28"/>
                <w:cs/>
              </w:rPr>
              <w:t>การใช้พลังงานไฟฟ้า</w:t>
            </w:r>
            <w:r w:rsidRPr="00CC33C8">
              <w:rPr>
                <w:rFonts w:ascii="Browallia New" w:hAnsi="Browallia New" w:cs="Browallia New"/>
                <w:sz w:val="28"/>
                <w:szCs w:val="28"/>
                <w:cs/>
              </w:rPr>
              <w:t>ซึ่งผลิตจากการเผาไหม้เชื้อเพลิงฟอสซิล</w:t>
            </w:r>
          </w:p>
        </w:tc>
      </w:tr>
      <w:tr w:rsidR="00405A5B" w:rsidRPr="006560D8" w:rsidTr="00E33211">
        <w:tc>
          <w:tcPr>
            <w:tcW w:w="2310" w:type="dxa"/>
          </w:tcPr>
          <w:p w:rsidR="00405A5B" w:rsidRPr="006560D8" w:rsidRDefault="00405A5B" w:rsidP="00405A5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560D8">
              <w:rPr>
                <w:rFonts w:ascii="Browallia New" w:hAnsi="Browallia New" w:cs="Browallia New"/>
                <w:sz w:val="28"/>
                <w:szCs w:val="28"/>
                <w:cs/>
              </w:rPr>
              <w:t>นอกขอบเขตโครงการ</w:t>
            </w:r>
          </w:p>
        </w:tc>
        <w:tc>
          <w:tcPr>
            <w:tcW w:w="1668" w:type="dxa"/>
          </w:tcPr>
          <w:p w:rsidR="00405A5B" w:rsidRPr="006560D8" w:rsidRDefault="00405A5B" w:rsidP="00405A5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560D8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ไม่เกี่ยวข้อง</w:t>
            </w:r>
          </w:p>
        </w:tc>
        <w:tc>
          <w:tcPr>
            <w:tcW w:w="1800" w:type="dxa"/>
          </w:tcPr>
          <w:p w:rsidR="00405A5B" w:rsidRPr="006560D8" w:rsidRDefault="00405A5B" w:rsidP="00405A5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560D8">
              <w:rPr>
                <w:rFonts w:ascii="Browallia New" w:hAnsi="Browallia New" w:cs="Browallia New" w:hint="cs"/>
                <w:sz w:val="28"/>
                <w:szCs w:val="28"/>
                <w:cs/>
              </w:rPr>
              <w:t>-</w:t>
            </w:r>
          </w:p>
        </w:tc>
        <w:tc>
          <w:tcPr>
            <w:tcW w:w="3464" w:type="dxa"/>
          </w:tcPr>
          <w:p w:rsidR="00405A5B" w:rsidRPr="006560D8" w:rsidRDefault="00405A5B" w:rsidP="00405A5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560D8">
              <w:rPr>
                <w:rFonts w:ascii="Browallia New" w:hAnsi="Browallia New" w:cs="Browallia New" w:hint="cs"/>
                <w:sz w:val="28"/>
                <w:szCs w:val="28"/>
                <w:cs/>
              </w:rPr>
              <w:t>-</w:t>
            </w:r>
          </w:p>
        </w:tc>
      </w:tr>
    </w:tbl>
    <w:p w:rsidR="00EB6C68" w:rsidRPr="006560D8" w:rsidRDefault="00254A5C" w:rsidP="005F3263">
      <w:pPr>
        <w:pStyle w:val="ListParagraph"/>
        <w:numPr>
          <w:ilvl w:val="0"/>
          <w:numId w:val="2"/>
        </w:numPr>
        <w:spacing w:before="0" w:after="0" w:line="240" w:lineRule="auto"/>
        <w:rPr>
          <w:rFonts w:ascii="Browallia New" w:hAnsi="Browallia New" w:cs="Browallia New"/>
          <w:b/>
          <w:bCs/>
          <w:szCs w:val="32"/>
        </w:rPr>
      </w:pPr>
      <w:r w:rsidRPr="006560D8">
        <w:rPr>
          <w:rFonts w:ascii="Browallia New" w:hAnsi="Browallia New" w:cs="Browallia New"/>
          <w:b/>
          <w:bCs/>
          <w:cs/>
        </w:rPr>
        <w:br w:type="page"/>
      </w:r>
      <w:r w:rsidR="00EB6C68" w:rsidRPr="006560D8">
        <w:rPr>
          <w:rFonts w:ascii="Browallia New" w:hAnsi="Browallia New" w:cs="Browallia New"/>
          <w:b/>
          <w:bCs/>
          <w:szCs w:val="32"/>
          <w:cs/>
        </w:rPr>
        <w:t>การคำนวณการปล่อยก๊าซเรือนกระจก</w:t>
      </w:r>
      <w:r w:rsidR="00CD38EC" w:rsidRPr="006560D8">
        <w:rPr>
          <w:rFonts w:ascii="Browallia New" w:hAnsi="Browallia New" w:cs="Browallia New"/>
          <w:b/>
          <w:bCs/>
          <w:szCs w:val="32"/>
          <w:cs/>
        </w:rPr>
        <w:t>จาก</w:t>
      </w:r>
      <w:r w:rsidR="00EB6C68" w:rsidRPr="006560D8">
        <w:rPr>
          <w:rFonts w:ascii="Browallia New" w:hAnsi="Browallia New" w:cs="Browallia New"/>
          <w:b/>
          <w:bCs/>
          <w:szCs w:val="32"/>
          <w:cs/>
        </w:rPr>
        <w:t>กรณีฐาน</w:t>
      </w:r>
      <w:r w:rsidR="005276C8">
        <w:rPr>
          <w:rFonts w:ascii="Browallia New" w:hAnsi="Browallia New" w:cs="Browallia New" w:hint="cs"/>
          <w:b/>
          <w:bCs/>
          <w:szCs w:val="32"/>
          <w:cs/>
        </w:rPr>
        <w:t xml:space="preserve"> </w:t>
      </w:r>
      <w:r w:rsidR="004C7897" w:rsidRPr="006560D8">
        <w:rPr>
          <w:rFonts w:ascii="Browallia New" w:hAnsi="Browallia New" w:cs="Browallia New"/>
          <w:b/>
          <w:bCs/>
          <w:szCs w:val="32"/>
        </w:rPr>
        <w:t>(Baseline Emission)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95102" w:rsidRPr="006560D8" w:rsidTr="00134F00">
        <w:tc>
          <w:tcPr>
            <w:tcW w:w="9242" w:type="dxa"/>
          </w:tcPr>
          <w:p w:rsidR="00624015" w:rsidRPr="00D75B20" w:rsidRDefault="00624015" w:rsidP="00624015">
            <w:pPr>
              <w:tabs>
                <w:tab w:val="left" w:pos="3946"/>
              </w:tabs>
              <w:spacing w:after="0" w:line="240" w:lineRule="auto"/>
              <w:ind w:left="0" w:firstLine="42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>ก</w:t>
            </w:r>
            <w:r w:rsidR="00D45C99"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>ารปล่อยก๊าซเรือนกระจกจากกรณีฐาน</w:t>
            </w:r>
            <w:r w:rsidR="0081181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พิจารณาเฉพาะการปล่อยก๊าซคาร์บอนไดออกไซด์ </w:t>
            </w:r>
            <w:r w:rsidRPr="00D75B20">
              <w:rPr>
                <w:rFonts w:ascii="Browallia New" w:hAnsi="Browallia New" w:cs="Browallia New"/>
                <w:sz w:val="28"/>
                <w:szCs w:val="28"/>
              </w:rPr>
              <w:t>(CO</w:t>
            </w:r>
            <w:r w:rsidRPr="00D75B20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Pr="00D75B20">
              <w:rPr>
                <w:rFonts w:ascii="Browallia New" w:hAnsi="Browallia New" w:cs="Browallia New"/>
                <w:sz w:val="28"/>
                <w:szCs w:val="28"/>
              </w:rPr>
              <w:t xml:space="preserve">) </w:t>
            </w:r>
            <w:r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>จากการผลิตพลังงานไฟฟ้า</w:t>
            </w:r>
            <w:r w:rsidR="00FE47C0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ที่เกิดจากการเผาไหม้เชื้อเพลิงฟอสซิล</w:t>
            </w:r>
            <w:r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โดยคิดจาก</w:t>
            </w:r>
            <w:r w:rsidR="00CE0D1F"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>ปริมาณ</w:t>
            </w:r>
            <w:r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พลังงานไฟฟ้าที่ผลิตจากระบบการนำความร้อนเหลือทิ้งกลับมาใช้ใหม่ </w:t>
            </w:r>
            <w:r w:rsidRPr="00D75B20">
              <w:rPr>
                <w:rFonts w:ascii="Browallia New" w:hAnsi="Browallia New" w:cs="Browallia New"/>
                <w:sz w:val="28"/>
                <w:szCs w:val="28"/>
              </w:rPr>
              <w:t xml:space="preserve">(WHR System) </w:t>
            </w:r>
            <w:r w:rsidR="005B5C63"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ที่นำไป</w:t>
            </w:r>
            <w:r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>ทดแทนการใช้พลังงานไฟฟ้าจาก</w:t>
            </w:r>
            <w:r w:rsidR="00FE47C0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การเผาไหม้เชื้อเพลิงฟอสซิล</w:t>
            </w:r>
          </w:p>
          <w:p w:rsidR="00624015" w:rsidRPr="00D75B20" w:rsidRDefault="00624015" w:rsidP="00624015">
            <w:pPr>
              <w:tabs>
                <w:tab w:val="left" w:pos="3946"/>
              </w:tabs>
              <w:spacing w:after="0" w:line="240" w:lineRule="auto"/>
              <w:ind w:left="0" w:firstLine="42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การปล่อยก๊าซเรือนกระจกจากกรณีฐาน สามารถคำนวณได้ ดังนี้</w:t>
            </w:r>
          </w:p>
          <w:p w:rsidR="00624015" w:rsidRPr="00D75B20" w:rsidRDefault="008F6AAE" w:rsidP="00624015">
            <w:pPr>
              <w:tabs>
                <w:tab w:val="left" w:pos="3946"/>
              </w:tabs>
              <w:spacing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proofErr w:type="spellStart"/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BE</w:t>
            </w:r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y</w:t>
            </w:r>
            <w:proofErr w:type="spellEnd"/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       =    (</w:t>
            </w:r>
            <w:proofErr w:type="spellStart"/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EG</w:t>
            </w:r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PJ,y</w:t>
            </w:r>
            <w:proofErr w:type="spellEnd"/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sym w:font="Symbol" w:char="F0B4"/>
            </w:r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10</w:t>
            </w:r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perscript"/>
              </w:rPr>
              <w:t>-3</w:t>
            </w:r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)</w:t>
            </w:r>
            <w:r w:rsidR="005276C8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 </w:t>
            </w:r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sym w:font="Symbol" w:char="F0B4"/>
            </w:r>
            <w:r w:rsidR="005276C8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EF</w:t>
            </w:r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proofErr w:type="spellEnd"/>
          </w:p>
          <w:p w:rsidR="00624015" w:rsidRPr="00D75B20" w:rsidRDefault="00624015" w:rsidP="00624015">
            <w:pPr>
              <w:tabs>
                <w:tab w:val="left" w:pos="3946"/>
              </w:tabs>
              <w:spacing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โดยที่</w:t>
            </w:r>
          </w:p>
          <w:tbl>
            <w:tblPr>
              <w:tblStyle w:val="TableGrid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2"/>
              <w:gridCol w:w="323"/>
              <w:gridCol w:w="7716"/>
            </w:tblGrid>
            <w:tr w:rsidR="00624015" w:rsidRPr="00D75B20" w:rsidTr="00E33211">
              <w:tc>
                <w:tcPr>
                  <w:tcW w:w="902" w:type="dxa"/>
                  <w:vAlign w:val="center"/>
                </w:tcPr>
                <w:p w:rsidR="00624015" w:rsidRPr="000D5445" w:rsidRDefault="00624015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656682">
                    <w:rPr>
                      <w:rFonts w:ascii="Browallia New" w:hAnsi="Browallia New" w:cs="Browallia New"/>
                      <w:sz w:val="28"/>
                      <w:szCs w:val="28"/>
                    </w:rPr>
                    <w:t>BE</w:t>
                  </w:r>
                  <w:r w:rsidRPr="00656682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23" w:type="dxa"/>
                  <w:vAlign w:val="center"/>
                </w:tcPr>
                <w:p w:rsidR="00624015" w:rsidRPr="00882D95" w:rsidRDefault="00624015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82D95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16" w:type="dxa"/>
                  <w:vAlign w:val="center"/>
                </w:tcPr>
                <w:p w:rsidR="00624015" w:rsidRPr="00D75B20" w:rsidRDefault="00624015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ปริมาณการปล่อยก๊าซเรือนกระจกจากกรณีฐาน ในปี 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624015" w:rsidRPr="00D75B20" w:rsidTr="00E33211">
              <w:trPr>
                <w:trHeight w:val="446"/>
              </w:trPr>
              <w:tc>
                <w:tcPr>
                  <w:tcW w:w="902" w:type="dxa"/>
                </w:tcPr>
                <w:p w:rsidR="00624015" w:rsidRPr="00656682" w:rsidRDefault="00624015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EG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PJ,y</w:t>
                  </w:r>
                  <w:proofErr w:type="spellEnd"/>
                </w:p>
              </w:tc>
              <w:tc>
                <w:tcPr>
                  <w:tcW w:w="323" w:type="dxa"/>
                </w:tcPr>
                <w:p w:rsidR="00624015" w:rsidRPr="000D5445" w:rsidRDefault="00624015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0D5445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16" w:type="dxa"/>
                  <w:vAlign w:val="center"/>
                </w:tcPr>
                <w:p w:rsidR="00624015" w:rsidRPr="00D75B20" w:rsidRDefault="00624015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82D95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ปร</w:t>
                  </w:r>
                  <w:r w:rsidR="009D05DF" w:rsidRPr="00882D95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ิ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มาณการผลิตพลังงานไฟฟ้าสุทธิจากการดำเนินโครงการ ในปี 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y (kWh/year)</w:t>
                  </w:r>
                </w:p>
              </w:tc>
            </w:tr>
            <w:tr w:rsidR="00624015" w:rsidRPr="00D75B20" w:rsidTr="00E33211">
              <w:tc>
                <w:tcPr>
                  <w:tcW w:w="902" w:type="dxa"/>
                </w:tcPr>
                <w:p w:rsidR="00624015" w:rsidRPr="00656682" w:rsidRDefault="00624015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EF</w:t>
                  </w:r>
                  <w:r w:rsidR="005B5C63" w:rsidRPr="00D75B20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Elec</w:t>
                  </w:r>
                  <w:proofErr w:type="spellEnd"/>
                </w:p>
              </w:tc>
              <w:tc>
                <w:tcPr>
                  <w:tcW w:w="323" w:type="dxa"/>
                </w:tcPr>
                <w:p w:rsidR="00624015" w:rsidRPr="000D5445" w:rsidRDefault="00624015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0D5445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716" w:type="dxa"/>
                  <w:vAlign w:val="center"/>
                </w:tcPr>
                <w:p w:rsidR="00624015" w:rsidRPr="00D75B20" w:rsidRDefault="005B5C63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82D95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ค่า</w:t>
                  </w:r>
                  <w:r w:rsidR="00624015" w:rsidRPr="00882D95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การปล่อยก๊าซเรือนก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ระจกจากการผลิตพลังงานไฟฟ้า</w:t>
                  </w:r>
                  <w:r w:rsidR="00811817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="00624015"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(tCO</w:t>
                  </w:r>
                  <w:r w:rsidR="00624015" w:rsidRPr="00D75B20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="00624015"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/</w:t>
                  </w:r>
                  <w:proofErr w:type="spellStart"/>
                  <w:r w:rsidR="00624015"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MWh</w:t>
                  </w:r>
                  <w:proofErr w:type="spellEnd"/>
                  <w:r w:rsidR="00624015"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) </w:t>
                  </w:r>
                </w:p>
                <w:p w:rsidR="00624015" w:rsidRPr="00D75B20" w:rsidRDefault="00624015" w:rsidP="00E33211">
                  <w:pPr>
                    <w:pStyle w:val="ListParagraph"/>
                    <w:tabs>
                      <w:tab w:val="left" w:pos="3329"/>
                    </w:tabs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</w:p>
              </w:tc>
            </w:tr>
          </w:tbl>
          <w:p w:rsidR="00B364B4" w:rsidRPr="00D75B20" w:rsidRDefault="00B364B4" w:rsidP="00624015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B364B4" w:rsidRPr="006560D8" w:rsidRDefault="00B364B4" w:rsidP="00B364B4">
      <w:pPr>
        <w:pStyle w:val="ListParagraph"/>
        <w:tabs>
          <w:tab w:val="left" w:pos="426"/>
        </w:tabs>
        <w:spacing w:after="0" w:line="240" w:lineRule="auto"/>
        <w:ind w:left="426"/>
        <w:rPr>
          <w:rFonts w:ascii="Browallia New" w:hAnsi="Browallia New" w:cs="Browallia New"/>
          <w:b/>
          <w:bCs/>
          <w:szCs w:val="32"/>
        </w:rPr>
      </w:pPr>
    </w:p>
    <w:p w:rsidR="00B364B4" w:rsidRPr="006560D8" w:rsidRDefault="00EB6C68" w:rsidP="005F3263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Browallia New" w:hAnsi="Browallia New" w:cs="Browallia New"/>
          <w:b/>
          <w:bCs/>
          <w:szCs w:val="32"/>
        </w:rPr>
      </w:pPr>
      <w:r w:rsidRPr="006560D8">
        <w:rPr>
          <w:rFonts w:ascii="Browallia New" w:hAnsi="Browallia New" w:cs="Browallia New"/>
          <w:b/>
          <w:bCs/>
          <w:szCs w:val="32"/>
          <w:cs/>
        </w:rPr>
        <w:t>การคำนวณการปล่อยก๊าซเรือนกระจกจาก</w:t>
      </w:r>
      <w:r w:rsidR="00CD38EC" w:rsidRPr="006560D8">
        <w:rPr>
          <w:rFonts w:ascii="Browallia New" w:hAnsi="Browallia New" w:cs="Browallia New"/>
          <w:b/>
          <w:bCs/>
          <w:szCs w:val="32"/>
          <w:cs/>
        </w:rPr>
        <w:t>การดำเนิน</w:t>
      </w:r>
      <w:r w:rsidRPr="006560D8">
        <w:rPr>
          <w:rFonts w:ascii="Browallia New" w:hAnsi="Browallia New" w:cs="Browallia New"/>
          <w:b/>
          <w:bCs/>
          <w:szCs w:val="32"/>
          <w:cs/>
        </w:rPr>
        <w:t>โครงการ</w:t>
      </w:r>
      <w:r w:rsidRPr="006560D8">
        <w:rPr>
          <w:rFonts w:ascii="Browallia New" w:hAnsi="Browallia New" w:cs="Browallia New"/>
          <w:b/>
          <w:bCs/>
          <w:szCs w:val="32"/>
        </w:rPr>
        <w:t xml:space="preserve"> (Project </w:t>
      </w:r>
      <w:r w:rsidR="007D5505" w:rsidRPr="006560D8">
        <w:rPr>
          <w:rFonts w:ascii="Browallia New" w:hAnsi="Browallia New" w:cs="Browallia New"/>
          <w:b/>
          <w:bCs/>
          <w:szCs w:val="32"/>
        </w:rPr>
        <w:t>E</w:t>
      </w:r>
      <w:r w:rsidRPr="006560D8">
        <w:rPr>
          <w:rFonts w:ascii="Browallia New" w:hAnsi="Browallia New" w:cs="Browallia New"/>
          <w:b/>
          <w:bCs/>
          <w:szCs w:val="32"/>
        </w:rPr>
        <w:t>mission)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95102" w:rsidRPr="006560D8" w:rsidTr="00134F00">
        <w:tc>
          <w:tcPr>
            <w:tcW w:w="9242" w:type="dxa"/>
          </w:tcPr>
          <w:p w:rsidR="00A17CF5" w:rsidRPr="00217654" w:rsidRDefault="00A17CF5" w:rsidP="00DD2BDE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A126B0" w:rsidRPr="00D75B20" w:rsidRDefault="00CE0D1F" w:rsidP="00A126B0">
            <w:pPr>
              <w:pStyle w:val="ListParagraph"/>
              <w:tabs>
                <w:tab w:val="left" w:pos="3329"/>
              </w:tabs>
              <w:ind w:left="0" w:firstLine="42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กำหนดให้</w:t>
            </w:r>
            <w:r w:rsidR="00A126B0" w:rsidRPr="00D75B20">
              <w:rPr>
                <w:rFonts w:ascii="Browallia New" w:hAnsi="Browallia New" w:cs="Browallia New" w:hint="cs"/>
                <w:sz w:val="28"/>
                <w:szCs w:val="28"/>
                <w:cs/>
              </w:rPr>
              <w:t>โครงการผลิตพลังงานไฟฟ้าจากการนำความร้อนทิ้งกลับมาใช้ใหม่ในอุตสาหกรรมปูนซีเมนต์ ไม่มีการปล่อยก๊าซเรือนกระจก</w:t>
            </w:r>
            <w:r w:rsidR="00D92FA3" w:rsidRPr="00656682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โดยตรง</w:t>
            </w:r>
            <w:r w:rsidR="00A126B0" w:rsidRPr="00656682">
              <w:rPr>
                <w:rFonts w:ascii="Browallia New" w:hAnsi="Browallia New" w:cs="Browallia New" w:hint="cs"/>
                <w:sz w:val="28"/>
                <w:szCs w:val="28"/>
                <w:cs/>
              </w:rPr>
              <w:t>จาก</w:t>
            </w:r>
            <w:r w:rsidR="00721F68" w:rsidRPr="000D5445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การดำเนิน</w:t>
            </w:r>
            <w:r w:rsidR="00A126B0" w:rsidRPr="000D5445">
              <w:rPr>
                <w:rFonts w:ascii="Browallia New" w:hAnsi="Browallia New" w:cs="Browallia New" w:hint="cs"/>
                <w:sz w:val="28"/>
                <w:szCs w:val="28"/>
                <w:cs/>
              </w:rPr>
              <w:t>โครงการ เนื่องจากเป็นการผลิต</w:t>
            </w:r>
            <w:r w:rsidRPr="000D5445">
              <w:rPr>
                <w:rFonts w:ascii="Browallia New" w:hAnsi="Browallia New" w:cs="Browallia New" w:hint="cs"/>
                <w:sz w:val="28"/>
                <w:szCs w:val="28"/>
                <w:cs/>
              </w:rPr>
              <w:t>พลังงาน</w:t>
            </w:r>
            <w:r w:rsidR="00A126B0" w:rsidRPr="000D5445">
              <w:rPr>
                <w:rFonts w:ascii="Browallia New" w:hAnsi="Browallia New" w:cs="Browallia New" w:hint="cs"/>
                <w:sz w:val="28"/>
                <w:szCs w:val="28"/>
                <w:cs/>
              </w:rPr>
              <w:t>ไฟฟ้า</w:t>
            </w:r>
            <w:r w:rsidR="004403D4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</w:t>
            </w:r>
            <w:r w:rsidR="00751A2B" w:rsidRPr="00D75B20">
              <w:rPr>
                <w:rFonts w:ascii="Browallia New" w:hAnsi="Browallia New" w:cs="Browallia New"/>
                <w:sz w:val="28"/>
                <w:szCs w:val="28"/>
                <w:cs/>
              </w:rPr>
              <w:t>ความร้อน</w:t>
            </w:r>
            <w:r w:rsidRPr="00D75B20">
              <w:rPr>
                <w:rFonts w:ascii="Browallia New" w:hAnsi="Browallia New" w:cs="Browallia New"/>
                <w:sz w:val="28"/>
                <w:szCs w:val="28"/>
                <w:cs/>
              </w:rPr>
              <w:t>เหลือ</w:t>
            </w:r>
            <w:r w:rsidR="00751A2B" w:rsidRPr="00D75B20">
              <w:rPr>
                <w:rFonts w:ascii="Browallia New" w:hAnsi="Browallia New" w:cs="Browallia New"/>
                <w:sz w:val="28"/>
                <w:szCs w:val="28"/>
                <w:cs/>
              </w:rPr>
              <w:t>ทิ้ง</w:t>
            </w:r>
            <w:r w:rsidR="00A126B0" w:rsidRPr="00D75B20">
              <w:rPr>
                <w:rFonts w:ascii="Browallia New" w:hAnsi="Browallia New" w:cs="Browallia New"/>
                <w:sz w:val="28"/>
                <w:szCs w:val="28"/>
                <w:cs/>
              </w:rPr>
              <w:t>จากกระบวนการผลิตปูนซีเมนต์ โดยไม่มีการใช้เชื้อเพลิงฟอสซิลหรือเชื้อเพลิงอื่นๆ</w:t>
            </w:r>
            <w:r w:rsidR="00751A2B" w:rsidRPr="00D75B2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และไม่ทำให้ประสิทธิภาพการใช้พลังงานของกระบวนการผลิตปูนซีเมนต์เปลี่ยนแปลง</w:t>
            </w:r>
            <w:r w:rsidR="00A126B0" w:rsidRPr="00D75B2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  ดังนั้นการปล่อยก๊าซเรือนกระจกจากการดำเนินโครงการจึง</w:t>
            </w:r>
            <w:r w:rsidR="00D92FA3" w:rsidRPr="00D75B20">
              <w:rPr>
                <w:rFonts w:ascii="Browallia New" w:hAnsi="Browallia New" w:cs="Browallia New"/>
                <w:sz w:val="28"/>
                <w:szCs w:val="28"/>
                <w:cs/>
              </w:rPr>
              <w:t>พิจารณาเฉพาะการปล่อยก๊าซเรือนกระจกจากการใช้พลังงานไฟฟ้าจากแหล่งอื่น ที่ผลิตจากการเผาไหม้เชื้อเพลิงฟอสซิล</w:t>
            </w:r>
            <w:r w:rsidR="00A126B0" w:rsidRPr="00D75B2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ดังสมการ</w:t>
            </w:r>
          </w:p>
          <w:p w:rsidR="00A126B0" w:rsidRPr="00D75B20" w:rsidRDefault="008F6AAE" w:rsidP="00A126B0">
            <w:pPr>
              <w:tabs>
                <w:tab w:val="left" w:pos="3946"/>
              </w:tabs>
              <w:spacing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proofErr w:type="spellStart"/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PE</w:t>
            </w:r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y</w:t>
            </w:r>
            <w:proofErr w:type="spellEnd"/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       =   </w:t>
            </w:r>
            <w:proofErr w:type="spellStart"/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PE</w:t>
            </w:r>
            <w:r w:rsidRPr="008F6AAE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El.y</w:t>
            </w:r>
            <w:proofErr w:type="spellEnd"/>
          </w:p>
          <w:p w:rsidR="00A126B0" w:rsidRPr="00217654" w:rsidRDefault="00A126B0" w:rsidP="00A126B0">
            <w:pPr>
              <w:tabs>
                <w:tab w:val="left" w:pos="3946"/>
              </w:tabs>
              <w:spacing w:after="0" w:line="240" w:lineRule="auto"/>
              <w:ind w:left="0"/>
              <w:jc w:val="thaiDistribute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A74BFF" w:rsidRPr="00D75B20" w:rsidRDefault="00A74BFF" w:rsidP="00A74BFF">
            <w:pPr>
              <w:tabs>
                <w:tab w:val="left" w:pos="3946"/>
              </w:tabs>
              <w:spacing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D75B20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Style w:val="TableGrid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5"/>
              <w:gridCol w:w="323"/>
              <w:gridCol w:w="7893"/>
            </w:tblGrid>
            <w:tr w:rsidR="00A74BFF" w:rsidRPr="00D75B20" w:rsidTr="00A74BFF">
              <w:tc>
                <w:tcPr>
                  <w:tcW w:w="725" w:type="dxa"/>
                  <w:vAlign w:val="center"/>
                </w:tcPr>
                <w:p w:rsidR="00A74BFF" w:rsidRPr="00D75B20" w:rsidRDefault="00A74BFF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23" w:type="dxa"/>
                  <w:vAlign w:val="center"/>
                </w:tcPr>
                <w:p w:rsidR="00A74BFF" w:rsidRPr="00656682" w:rsidRDefault="00A74BFF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656682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893" w:type="dxa"/>
                  <w:vAlign w:val="center"/>
                </w:tcPr>
                <w:p w:rsidR="00A74BFF" w:rsidRPr="000D5445" w:rsidRDefault="00A74BFF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0D5445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ปริมาณการปล่อยก๊าซเรือนกระจกรวมจากการดำเนินโครงการ</w:t>
                  </w:r>
                  <w:r w:rsidRPr="000D5445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ในปี </w:t>
                  </w:r>
                  <w:r w:rsidRPr="000D5445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0D544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0D5445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A74BFF" w:rsidRPr="00D75B20" w:rsidTr="00A74BFF">
              <w:tc>
                <w:tcPr>
                  <w:tcW w:w="725" w:type="dxa"/>
                </w:tcPr>
                <w:p w:rsidR="00A74BFF" w:rsidRPr="00D75B20" w:rsidRDefault="00A74BFF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EL,y</w:t>
                  </w:r>
                  <w:proofErr w:type="spellEnd"/>
                </w:p>
              </w:tc>
              <w:tc>
                <w:tcPr>
                  <w:tcW w:w="323" w:type="dxa"/>
                </w:tcPr>
                <w:p w:rsidR="00A74BFF" w:rsidRPr="00D75B20" w:rsidRDefault="00A74BFF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893" w:type="dxa"/>
                  <w:vAlign w:val="center"/>
                </w:tcPr>
                <w:p w:rsidR="00A74BFF" w:rsidRPr="00D75B20" w:rsidRDefault="00A74BFF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ปริมาณการปล่อยก๊าซเรือนกระจกจากการใช้พลังงานไฟฟ้าในการดำเนินโครงการ ในปี 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D75B20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</w:tbl>
          <w:p w:rsidR="00A74BFF" w:rsidRDefault="00A74BFF" w:rsidP="00A126B0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217654" w:rsidRDefault="00217654" w:rsidP="00A126B0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217654" w:rsidRDefault="00217654" w:rsidP="00A126B0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217654" w:rsidRDefault="00217654" w:rsidP="00A126B0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217654" w:rsidRDefault="00217654" w:rsidP="00A126B0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217654" w:rsidRDefault="00217654" w:rsidP="00A126B0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217654" w:rsidRDefault="00217654" w:rsidP="00A126B0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217654" w:rsidRPr="00217654" w:rsidRDefault="00217654" w:rsidP="00A126B0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A74BFF" w:rsidRPr="00AB4E30" w:rsidRDefault="008F6AAE" w:rsidP="00A74BFF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</w:rPr>
              <w:t xml:space="preserve">5.1  </w:t>
            </w: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การปล่อยก๊าซเรือนกระจกจากการใช้พลังงานไฟฟ้า</w:t>
            </w:r>
          </w:p>
          <w:tbl>
            <w:tblPr>
              <w:tblStyle w:val="TableGrid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44"/>
              <w:gridCol w:w="426"/>
              <w:gridCol w:w="7461"/>
            </w:tblGrid>
            <w:tr w:rsidR="00A74BFF" w:rsidRPr="00D75B20" w:rsidTr="00CC33C8">
              <w:tc>
                <w:tcPr>
                  <w:tcW w:w="1044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PE</w:t>
                  </w:r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EL,y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461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(</w:t>
                  </w:r>
                  <w:proofErr w:type="spellStart"/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EC</w:t>
                  </w:r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PJ,aux,y</w:t>
                  </w:r>
                  <w:proofErr w:type="spellEnd"/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x 10</w:t>
                  </w:r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perscript"/>
                    </w:rPr>
                    <w:t>-3</w:t>
                  </w:r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) x </w:t>
                  </w:r>
                  <w:proofErr w:type="spellStart"/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EF</w:t>
                  </w:r>
                  <w:r w:rsidRPr="008F6AA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Elec</w:t>
                  </w:r>
                  <w:proofErr w:type="spellEnd"/>
                </w:p>
              </w:tc>
            </w:tr>
          </w:tbl>
          <w:p w:rsidR="00A74BFF" w:rsidRPr="00D75B20" w:rsidRDefault="008F6AAE" w:rsidP="00A74BFF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Style w:val="TableGrid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44"/>
              <w:gridCol w:w="426"/>
              <w:gridCol w:w="7461"/>
            </w:tblGrid>
            <w:tr w:rsidR="00A74BFF" w:rsidRPr="00D75B20" w:rsidTr="00CC33C8">
              <w:tc>
                <w:tcPr>
                  <w:tcW w:w="1044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EL,y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461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ปริมาณการปล่อยก๊าซเรือนกระจกจากการใช้พลังงานไฟฟ้าในการดำเนินโครงการ ในปี 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/year)</w:t>
                  </w:r>
                </w:p>
              </w:tc>
            </w:tr>
            <w:tr w:rsidR="00A74BFF" w:rsidRPr="00D75B20" w:rsidTr="00CC33C8">
              <w:tc>
                <w:tcPr>
                  <w:tcW w:w="1044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EC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PJ,aux,y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461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ปริมาณการใช้พลังงานไฟฟ้าของระบบเสริมในการดำเนินโครงการ ในปี 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y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kWh/year)</w:t>
                  </w:r>
                </w:p>
              </w:tc>
            </w:tr>
            <w:tr w:rsidR="00A74BFF" w:rsidRPr="00D75B20" w:rsidTr="00CC33C8">
              <w:tc>
                <w:tcPr>
                  <w:tcW w:w="1044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EF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Elec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A74BFF" w:rsidRPr="00D75B20" w:rsidRDefault="008F6AAE" w:rsidP="00A74BFF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7461" w:type="dxa"/>
                </w:tcPr>
                <w:p w:rsidR="003B3AB2" w:rsidRPr="003B3AB2" w:rsidRDefault="008F6AAE">
                  <w:pPr>
                    <w:tabs>
                      <w:tab w:val="left" w:pos="3946"/>
                    </w:tabs>
                    <w:spacing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ค่าการปล่อยก๊าซเรือนกระจกจากการผลิตพลังงานไฟฟ้า</w:t>
                  </w:r>
                  <w:r w:rsidR="00811817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 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(tCO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/</w:t>
                  </w:r>
                  <w:proofErr w:type="spellStart"/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MWh</w:t>
                  </w:r>
                  <w:proofErr w:type="spellEnd"/>
                  <w:r w:rsidRPr="008F6AAE">
                    <w:rPr>
                      <w:rFonts w:ascii="Browallia New" w:hAnsi="Browallia New" w:cs="Browallia New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87A19" w:rsidRPr="00D75B20" w:rsidRDefault="00D87A19" w:rsidP="00A126B0">
            <w:pPr>
              <w:tabs>
                <w:tab w:val="left" w:pos="3946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E85D70" w:rsidRPr="0015685C" w:rsidRDefault="00E85D70">
      <w:pPr>
        <w:spacing w:before="0" w:after="0" w:line="240" w:lineRule="auto"/>
        <w:ind w:left="0"/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7606EB" w:rsidRPr="00851EE6" w:rsidRDefault="008F6AAE" w:rsidP="005F3263">
      <w:pPr>
        <w:pStyle w:val="ListParagraph"/>
        <w:numPr>
          <w:ilvl w:val="0"/>
          <w:numId w:val="2"/>
        </w:numPr>
        <w:spacing w:after="120" w:line="240" w:lineRule="auto"/>
        <w:rPr>
          <w:rFonts w:ascii="Browallia New" w:hAnsi="Browallia New" w:cs="Browallia New"/>
          <w:b/>
          <w:bCs/>
          <w:szCs w:val="32"/>
        </w:rPr>
      </w:pPr>
      <w:r w:rsidRPr="008F6AAE">
        <w:rPr>
          <w:rFonts w:ascii="Browallia New" w:hAnsi="Browallia New" w:cs="Browallia New"/>
          <w:b/>
          <w:bCs/>
          <w:szCs w:val="32"/>
          <w:cs/>
        </w:rPr>
        <w:t>การคำนวณการปล่อยก๊าซเรือนกระจกนอกขอบเขตโครงการ</w:t>
      </w:r>
      <w:r w:rsidRPr="008F6AAE">
        <w:rPr>
          <w:rFonts w:ascii="Browallia New" w:hAnsi="Browallia New" w:cs="Browallia New"/>
          <w:b/>
          <w:bCs/>
          <w:szCs w:val="32"/>
        </w:rPr>
        <w:t xml:space="preserve"> (Leakage Emission)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606EB" w:rsidRPr="006560D8" w:rsidTr="00E33211">
        <w:tc>
          <w:tcPr>
            <w:tcW w:w="9242" w:type="dxa"/>
          </w:tcPr>
          <w:p w:rsidR="007606EB" w:rsidRPr="006560D8" w:rsidRDefault="007606EB" w:rsidP="00E33211">
            <w:pPr>
              <w:tabs>
                <w:tab w:val="left" w:pos="2141"/>
                <w:tab w:val="left" w:pos="3946"/>
              </w:tabs>
              <w:spacing w:after="0" w:line="240" w:lineRule="auto"/>
              <w:ind w:left="0" w:firstLine="426"/>
              <w:jc w:val="thaiDistribute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8F6AAE" w:rsidRPr="008F6AAE" w:rsidRDefault="008F6AAE" w:rsidP="008F6AAE">
            <w:pPr>
              <w:pStyle w:val="ListParagraph"/>
              <w:numPr>
                <w:ilvl w:val="0"/>
                <w:numId w:val="8"/>
              </w:numPr>
              <w:tabs>
                <w:tab w:val="left" w:pos="2141"/>
                <w:tab w:val="left" w:pos="3946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ไม่มีการดำเนินงานที่เกี่ยวข้อง</w:t>
            </w:r>
          </w:p>
          <w:p w:rsidR="008F6AAE" w:rsidRDefault="008F6AAE" w:rsidP="008F6AAE">
            <w:pPr>
              <w:tabs>
                <w:tab w:val="left" w:pos="2141"/>
                <w:tab w:val="left" w:pos="3946"/>
              </w:tabs>
              <w:spacing w:after="0" w:line="240" w:lineRule="auto"/>
              <w:ind w:left="0" w:firstLine="426"/>
              <w:jc w:val="thaiDistribute"/>
              <w:rPr>
                <w:rFonts w:ascii="Browallia New" w:hAnsi="Browallia New" w:cs="Browallia New"/>
              </w:rPr>
            </w:pPr>
          </w:p>
        </w:tc>
      </w:tr>
    </w:tbl>
    <w:p w:rsidR="009A49AA" w:rsidRPr="0015685C" w:rsidRDefault="009A49AA" w:rsidP="007606EB">
      <w:pPr>
        <w:pStyle w:val="ListParagraph"/>
        <w:spacing w:after="120" w:line="240" w:lineRule="auto"/>
        <w:ind w:left="360"/>
        <w:rPr>
          <w:rFonts w:ascii="Browallia New" w:hAnsi="Browallia New" w:cs="Browallia New"/>
          <w:b/>
          <w:bCs/>
          <w:sz w:val="16"/>
          <w:szCs w:val="16"/>
        </w:rPr>
      </w:pPr>
    </w:p>
    <w:p w:rsidR="007606EB" w:rsidRPr="00851EE6" w:rsidRDefault="008F6AAE" w:rsidP="005F3263">
      <w:pPr>
        <w:pStyle w:val="ListParagraph"/>
        <w:numPr>
          <w:ilvl w:val="0"/>
          <w:numId w:val="2"/>
        </w:numPr>
        <w:spacing w:before="0" w:after="0" w:line="240" w:lineRule="auto"/>
        <w:rPr>
          <w:rFonts w:ascii="Browallia New" w:hAnsi="Browallia New" w:cs="Browallia New"/>
          <w:b/>
          <w:bCs/>
          <w:szCs w:val="32"/>
          <w:cs/>
        </w:rPr>
      </w:pPr>
      <w:r w:rsidRPr="008F6AAE">
        <w:rPr>
          <w:rFonts w:ascii="Browallia New" w:hAnsi="Browallia New" w:cs="Browallia New"/>
          <w:b/>
          <w:bCs/>
          <w:szCs w:val="32"/>
          <w:cs/>
        </w:rPr>
        <w:t>การคำนวณการลดการปล่อยก๊าซเรือนกระจก</w:t>
      </w:r>
      <w:r w:rsidRPr="008F6AAE">
        <w:rPr>
          <w:rFonts w:ascii="Browallia New" w:hAnsi="Browallia New" w:cs="Browallia New"/>
          <w:b/>
          <w:bCs/>
          <w:szCs w:val="32"/>
        </w:rPr>
        <w:t xml:space="preserve"> (Emission Reduction)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606EB" w:rsidRPr="006560D8" w:rsidTr="00E33211">
        <w:tc>
          <w:tcPr>
            <w:tcW w:w="9242" w:type="dxa"/>
          </w:tcPr>
          <w:p w:rsidR="007606EB" w:rsidRPr="006560D8" w:rsidRDefault="007606EB" w:rsidP="00E33211">
            <w:pPr>
              <w:spacing w:before="0" w:after="0" w:line="240" w:lineRule="auto"/>
              <w:ind w:left="0" w:firstLine="426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FD58B5" w:rsidRPr="00FD58B5" w:rsidRDefault="00FD58B5" w:rsidP="00FD58B5">
            <w:pPr>
              <w:spacing w:before="0" w:after="0" w:line="240" w:lineRule="auto"/>
              <w:ind w:left="0" w:firstLine="426"/>
              <w:rPr>
                <w:rFonts w:ascii="Browallia New" w:hAnsi="Browallia New" w:cs="Browallia New"/>
                <w:sz w:val="28"/>
                <w:szCs w:val="28"/>
              </w:rPr>
            </w:pPr>
            <w:r w:rsidRPr="00FD58B5">
              <w:rPr>
                <w:rFonts w:ascii="Browallia New" w:hAnsi="Browallia New" w:cs="Browallia New"/>
                <w:sz w:val="28"/>
                <w:szCs w:val="28"/>
                <w:cs/>
              </w:rPr>
              <w:t>การลดการปล่อยก๊าซเรือนกระจกจากโครงการ สามารถ</w:t>
            </w:r>
            <w:r w:rsidRPr="00FD58B5">
              <w:rPr>
                <w:rFonts w:ascii="Browallia New" w:hAnsi="Browallia New" w:cs="Browallia New" w:hint="cs"/>
                <w:sz w:val="28"/>
                <w:szCs w:val="28"/>
                <w:cs/>
              </w:rPr>
              <w:t>คำนวณ</w:t>
            </w:r>
            <w:r w:rsidRPr="00FD58B5">
              <w:rPr>
                <w:rFonts w:ascii="Browallia New" w:hAnsi="Browallia New" w:cs="Browallia New"/>
                <w:sz w:val="28"/>
                <w:szCs w:val="28"/>
                <w:cs/>
              </w:rPr>
              <w:t>ได้ ดังนี้</w:t>
            </w:r>
          </w:p>
          <w:p w:rsidR="00FD58B5" w:rsidRPr="00AB4E30" w:rsidRDefault="00FD58B5" w:rsidP="00FD58B5">
            <w:pPr>
              <w:spacing w:before="0" w:after="0" w:line="240" w:lineRule="auto"/>
              <w:ind w:left="0" w:firstLine="426"/>
              <w:rPr>
                <w:rFonts w:ascii="Browallia New" w:hAnsi="Browallia New" w:cs="Browallia New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1"/>
              <w:gridCol w:w="345"/>
              <w:gridCol w:w="8004"/>
            </w:tblGrid>
            <w:tr w:rsidR="00FD58B5" w:rsidRPr="00FD58B5" w:rsidTr="00CC33C8">
              <w:trPr>
                <w:trHeight w:val="50"/>
              </w:trPr>
              <w:tc>
                <w:tcPr>
                  <w:tcW w:w="561" w:type="dxa"/>
                  <w:vAlign w:val="center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ER</w:t>
                  </w:r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  <w:vAlign w:val="center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04" w:type="dxa"/>
                  <w:vAlign w:val="center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BE</w:t>
                  </w:r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  <w:r w:rsidR="00811817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PE</w:t>
                  </w:r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LE</w:t>
                  </w:r>
                  <w:r w:rsidRPr="00FD58B5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</w:tr>
          </w:tbl>
          <w:p w:rsidR="00FD58B5" w:rsidRPr="00FD58B5" w:rsidRDefault="00FD58B5" w:rsidP="00FD58B5">
            <w:pPr>
              <w:spacing w:before="0" w:after="0" w:line="240" w:lineRule="auto"/>
              <w:ind w:left="180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FD58B5" w:rsidRPr="00FD58B5" w:rsidRDefault="00FD58B5" w:rsidP="00FD58B5">
            <w:pPr>
              <w:spacing w:before="0" w:after="0" w:line="240" w:lineRule="auto"/>
              <w:ind w:left="180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FD58B5">
              <w:rPr>
                <w:rFonts w:ascii="Browallia New" w:hAnsi="Browallia New" w:cs="Browallia New"/>
                <w:sz w:val="28"/>
                <w:szCs w:val="28"/>
                <w:cs/>
              </w:rPr>
              <w:t>โดยที่</w:t>
            </w:r>
          </w:p>
          <w:tbl>
            <w:tblPr>
              <w:tblStyle w:val="TableGrid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1"/>
              <w:gridCol w:w="345"/>
              <w:gridCol w:w="8025"/>
            </w:tblGrid>
            <w:tr w:rsidR="00FD58B5" w:rsidRPr="00FD58B5" w:rsidTr="00CC33C8">
              <w:tc>
                <w:tcPr>
                  <w:tcW w:w="561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ER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25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การลดการปล่อยก๊าซเรือนกระจกในปี 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  <w:tr w:rsidR="00FD58B5" w:rsidRPr="00FD58B5" w:rsidTr="00CC33C8">
              <w:tc>
                <w:tcPr>
                  <w:tcW w:w="561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BE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25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การปล่อยก๊าซเรือนกระจกจากกรณีฐานในปี 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  <w:tr w:rsidR="00FD58B5" w:rsidRPr="00FD58B5" w:rsidTr="00CC33C8">
              <w:tc>
                <w:tcPr>
                  <w:tcW w:w="561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PE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25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การปล่อยก๊าซเรือนกระจกจากการดำเนินโครงการในปี 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e/year)  </w:t>
                  </w:r>
                </w:p>
              </w:tc>
            </w:tr>
            <w:tr w:rsidR="00FD58B5" w:rsidRPr="00FD58B5" w:rsidTr="00CC33C8">
              <w:tc>
                <w:tcPr>
                  <w:tcW w:w="561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proofErr w:type="spellStart"/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LE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y</w:t>
                  </w:r>
                  <w:proofErr w:type="spellEnd"/>
                </w:p>
              </w:tc>
              <w:tc>
                <w:tcPr>
                  <w:tcW w:w="345" w:type="dxa"/>
                </w:tcPr>
                <w:p w:rsidR="00FD58B5" w:rsidRPr="00FD58B5" w:rsidRDefault="00FD58B5" w:rsidP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025" w:type="dxa"/>
                </w:tcPr>
                <w:p w:rsidR="003B3AB2" w:rsidRDefault="00FD58B5">
                  <w:pPr>
                    <w:spacing w:before="0" w:after="0" w:line="240" w:lineRule="auto"/>
                    <w:ind w:left="0"/>
                    <w:contextualSpacing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การปล่อยก๊าซเรือนกระจก</w:t>
                  </w:r>
                  <w:r w:rsidRPr="00FD58B5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นอกขอบเขต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โครงการในปี 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y (tCO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  <w:vertAlign w:val="subscript"/>
                    </w:rPr>
                    <w:t>2</w:t>
                  </w:r>
                  <w:r w:rsidRPr="00FD58B5">
                    <w:rPr>
                      <w:rFonts w:ascii="Browallia New" w:hAnsi="Browallia New" w:cs="Browallia New"/>
                      <w:sz w:val="28"/>
                      <w:szCs w:val="28"/>
                    </w:rPr>
                    <w:t>e/year)</w:t>
                  </w:r>
                </w:p>
              </w:tc>
            </w:tr>
            <w:tr w:rsidR="00A3151C" w:rsidRPr="006560D8" w:rsidTr="00E33211">
              <w:tc>
                <w:tcPr>
                  <w:tcW w:w="561" w:type="dxa"/>
                </w:tcPr>
                <w:p w:rsidR="00A3151C" w:rsidRPr="00FD58B5" w:rsidRDefault="00A3151C" w:rsidP="00E33211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</w:tcPr>
                <w:p w:rsidR="00A3151C" w:rsidRPr="006560D8" w:rsidRDefault="00A3151C" w:rsidP="00E33211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</w:p>
              </w:tc>
              <w:tc>
                <w:tcPr>
                  <w:tcW w:w="8025" w:type="dxa"/>
                </w:tcPr>
                <w:p w:rsidR="00A3151C" w:rsidRPr="006560D8" w:rsidRDefault="00A3151C" w:rsidP="00E33211">
                  <w:pPr>
                    <w:pStyle w:val="ListParagraph"/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</w:p>
              </w:tc>
            </w:tr>
          </w:tbl>
          <w:p w:rsidR="007606EB" w:rsidRPr="006560D8" w:rsidRDefault="007606EB" w:rsidP="00E33211">
            <w:pPr>
              <w:ind w:left="0"/>
              <w:rPr>
                <w:rFonts w:ascii="Browallia New" w:hAnsi="Browallia New" w:cs="Browallia New"/>
              </w:rPr>
            </w:pPr>
          </w:p>
        </w:tc>
      </w:tr>
    </w:tbl>
    <w:p w:rsidR="007606EB" w:rsidRPr="006560D8" w:rsidRDefault="007606EB" w:rsidP="007606EB">
      <w:pPr>
        <w:spacing w:after="120" w:line="240" w:lineRule="auto"/>
        <w:rPr>
          <w:rFonts w:ascii="Browallia New" w:hAnsi="Browallia New" w:cs="Browallia New"/>
          <w:b/>
          <w:bCs/>
        </w:rPr>
      </w:pPr>
      <w:r w:rsidRPr="006560D8">
        <w:rPr>
          <w:rFonts w:ascii="Browallia New" w:hAnsi="Browallia New" w:cs="Browallia New"/>
          <w:b/>
          <w:bCs/>
          <w:cs/>
        </w:rPr>
        <w:br w:type="page"/>
      </w:r>
    </w:p>
    <w:p w:rsidR="00DA4A7B" w:rsidRPr="006560D8" w:rsidRDefault="00891E67" w:rsidP="003C1958">
      <w:p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</w:rPr>
      </w:pPr>
      <w:r w:rsidRPr="006560D8">
        <w:rPr>
          <w:rFonts w:ascii="Browallia New" w:hAnsi="Browallia New" w:cs="Browallia New"/>
          <w:b/>
          <w:bCs/>
        </w:rPr>
        <w:t>8</w:t>
      </w:r>
      <w:r w:rsidR="006B7E77" w:rsidRPr="006560D8">
        <w:rPr>
          <w:rFonts w:ascii="Browallia New" w:hAnsi="Browallia New" w:cs="Browallia New"/>
          <w:b/>
          <w:bCs/>
          <w:cs/>
        </w:rPr>
        <w:t xml:space="preserve">.  </w:t>
      </w:r>
      <w:r w:rsidR="003C1958" w:rsidRPr="006560D8">
        <w:rPr>
          <w:rFonts w:ascii="Browallia New" w:hAnsi="Browallia New" w:cs="Browallia New"/>
          <w:b/>
          <w:bCs/>
          <w:cs/>
        </w:rPr>
        <w:tab/>
      </w:r>
      <w:r w:rsidR="006B7E77" w:rsidRPr="006560D8">
        <w:rPr>
          <w:rFonts w:ascii="Browallia New" w:hAnsi="Browallia New" w:cs="Browallia New"/>
          <w:b/>
          <w:bCs/>
          <w:cs/>
        </w:rPr>
        <w:t>การ</w:t>
      </w:r>
      <w:r w:rsidR="002A4607" w:rsidRPr="006560D8">
        <w:rPr>
          <w:rFonts w:ascii="Browallia New" w:hAnsi="Browallia New" w:cs="Browallia New"/>
          <w:b/>
          <w:bCs/>
          <w:cs/>
        </w:rPr>
        <w:t>ติดตามผล</w:t>
      </w:r>
      <w:r w:rsidR="002579CD" w:rsidRPr="006560D8">
        <w:rPr>
          <w:rFonts w:ascii="Browallia New" w:hAnsi="Browallia New" w:cs="Browallia New"/>
          <w:b/>
          <w:bCs/>
          <w:cs/>
        </w:rPr>
        <w:t xml:space="preserve">การดำเนินโครงการ </w:t>
      </w:r>
      <w:r w:rsidR="002579CD" w:rsidRPr="006560D8">
        <w:rPr>
          <w:rFonts w:ascii="Browallia New" w:hAnsi="Browallia New" w:cs="Browallia New"/>
          <w:b/>
          <w:bCs/>
        </w:rPr>
        <w:t>(Monitoring Plan)</w:t>
      </w:r>
    </w:p>
    <w:p w:rsidR="006A79AE" w:rsidRPr="006560D8" w:rsidRDefault="006A79AE" w:rsidP="006A79AE">
      <w:pPr>
        <w:spacing w:after="0" w:line="240" w:lineRule="auto"/>
        <w:ind w:left="0" w:firstLine="426"/>
        <w:jc w:val="thaiDistribute"/>
        <w:rPr>
          <w:rFonts w:ascii="Browallia New" w:hAnsi="Browallia New" w:cs="Browallia New"/>
        </w:rPr>
      </w:pPr>
      <w:r w:rsidRPr="006560D8">
        <w:rPr>
          <w:rFonts w:ascii="Browallia New" w:hAnsi="Browallia New" w:cs="Browallia New" w:hint="cs"/>
          <w:cs/>
        </w:rPr>
        <w:t>ข้อมูลและ</w:t>
      </w:r>
      <w:r w:rsidR="007D5505" w:rsidRPr="006560D8">
        <w:rPr>
          <w:rFonts w:ascii="Browallia New" w:hAnsi="Browallia New" w:cs="Browallia New"/>
          <w:cs/>
        </w:rPr>
        <w:t>พารามิเตอร์ที่ต้องมีการติดตามผล</w:t>
      </w:r>
      <w:r w:rsidRPr="006560D8">
        <w:rPr>
          <w:rFonts w:ascii="Browallia New" w:hAnsi="Browallia New" w:cs="Browallia New"/>
          <w:cs/>
        </w:rPr>
        <w:t>รวมถึงวิธีการตรวจวัด และการประเมิน ตามข้อกำหนดของ อบก.</w:t>
      </w:r>
    </w:p>
    <w:p w:rsidR="00B364B4" w:rsidRPr="006560D8" w:rsidRDefault="00A33078" w:rsidP="00116708">
      <w:pPr>
        <w:tabs>
          <w:tab w:val="left" w:pos="426"/>
        </w:tabs>
        <w:spacing w:before="240" w:after="120" w:line="240" w:lineRule="auto"/>
        <w:ind w:left="0"/>
        <w:rPr>
          <w:rFonts w:ascii="Browallia New" w:hAnsi="Browallia New" w:cs="Browallia New"/>
          <w:b/>
          <w:bCs/>
        </w:rPr>
      </w:pPr>
      <w:r w:rsidRPr="006560D8">
        <w:rPr>
          <w:rFonts w:ascii="Browallia New" w:hAnsi="Browallia New" w:cs="Browallia New" w:hint="cs"/>
          <w:b/>
          <w:bCs/>
          <w:cs/>
        </w:rPr>
        <w:t xml:space="preserve">8.1 </w:t>
      </w:r>
      <w:r w:rsidRPr="006560D8">
        <w:rPr>
          <w:rFonts w:ascii="Browallia New" w:hAnsi="Browallia New" w:cs="Browallia New"/>
          <w:b/>
          <w:bCs/>
          <w:cs/>
        </w:rPr>
        <w:t>พารามิเตอร์ที่ไม่ต้อง</w:t>
      </w:r>
      <w:r w:rsidR="00F84488">
        <w:rPr>
          <w:rFonts w:ascii="Browallia New" w:hAnsi="Browallia New" w:cs="Browallia New" w:hint="cs"/>
          <w:b/>
          <w:bCs/>
          <w:cs/>
        </w:rPr>
        <w:t>ติดตามผล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7938"/>
      </w:tblGrid>
      <w:tr w:rsidR="00997811" w:rsidRPr="006B7DBD" w:rsidTr="0015685C">
        <w:tc>
          <w:tcPr>
            <w:tcW w:w="1418" w:type="dxa"/>
            <w:shd w:val="clear" w:color="auto" w:fill="B8CCE4" w:themeFill="accent1" w:themeFillTint="66"/>
            <w:vAlign w:val="center"/>
          </w:tcPr>
          <w:p w:rsidR="00997811" w:rsidRPr="0015685C" w:rsidRDefault="008F6AAE" w:rsidP="00E33211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938" w:type="dxa"/>
          </w:tcPr>
          <w:p w:rsidR="00997811" w:rsidRPr="006B7DBD" w:rsidRDefault="00997811" w:rsidP="00E33211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6B7DBD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8F6AAE" w:rsidRPr="008F6AA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</w:t>
            </w:r>
            <w:proofErr w:type="spellEnd"/>
          </w:p>
        </w:tc>
      </w:tr>
      <w:tr w:rsidR="00997811" w:rsidRPr="006B7DBD" w:rsidTr="0015685C">
        <w:tc>
          <w:tcPr>
            <w:tcW w:w="1418" w:type="dxa"/>
            <w:shd w:val="clear" w:color="auto" w:fill="B8CCE4" w:themeFill="accent1" w:themeFillTint="66"/>
            <w:vAlign w:val="center"/>
          </w:tcPr>
          <w:p w:rsidR="00997811" w:rsidRPr="0015685C" w:rsidRDefault="008F6AAE" w:rsidP="00E3321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938" w:type="dxa"/>
          </w:tcPr>
          <w:p w:rsidR="00997811" w:rsidRPr="006B7DBD" w:rsidRDefault="00997811" w:rsidP="00E3321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B7DBD">
              <w:rPr>
                <w:rFonts w:ascii="Browallia New" w:hAnsi="Browallia New" w:cs="Browallia New"/>
                <w:sz w:val="28"/>
                <w:szCs w:val="28"/>
              </w:rPr>
              <w:t>tCO</w:t>
            </w:r>
            <w:r w:rsidRPr="006B7DB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Pr="006B7DBD">
              <w:rPr>
                <w:rFonts w:ascii="Browallia New" w:hAnsi="Browallia New" w:cs="Browallia New"/>
                <w:sz w:val="28"/>
                <w:szCs w:val="28"/>
              </w:rPr>
              <w:t>/</w:t>
            </w:r>
            <w:proofErr w:type="spellStart"/>
            <w:r w:rsidRPr="006B7DBD">
              <w:rPr>
                <w:rFonts w:ascii="Browallia New" w:hAnsi="Browallia New" w:cs="Browallia New"/>
                <w:sz w:val="28"/>
                <w:szCs w:val="28"/>
              </w:rPr>
              <w:t>MWh</w:t>
            </w:r>
            <w:proofErr w:type="spellEnd"/>
          </w:p>
        </w:tc>
      </w:tr>
      <w:tr w:rsidR="00F84488" w:rsidRPr="006B7DBD" w:rsidTr="0015685C">
        <w:tc>
          <w:tcPr>
            <w:tcW w:w="1418" w:type="dxa"/>
            <w:shd w:val="clear" w:color="auto" w:fill="B8CCE4" w:themeFill="accent1" w:themeFillTint="66"/>
            <w:vAlign w:val="center"/>
          </w:tcPr>
          <w:p w:rsidR="00F84488" w:rsidRPr="0015685C" w:rsidRDefault="008F6AAE" w:rsidP="00F8448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8" w:rsidRPr="006B7DBD" w:rsidRDefault="00F84488" w:rsidP="00F8448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95238">
              <w:rPr>
                <w:rFonts w:ascii="Browallia New" w:hAnsi="Browallia New" w:cs="Browallia New"/>
                <w:spacing w:val="-2"/>
                <w:sz w:val="28"/>
                <w:szCs w:val="28"/>
                <w:cs/>
              </w:rPr>
              <w:t xml:space="preserve">ค่าการปล่อยก๊าซเรือนกระจกจากการผลิตพลังงานไฟฟ้า </w:t>
            </w:r>
            <w:r w:rsidRPr="006D2C8C">
              <w:rPr>
                <w:rFonts w:ascii="Browallia New" w:hAnsi="Browallia New" w:cs="Browallia New"/>
                <w:sz w:val="28"/>
                <w:szCs w:val="28"/>
                <w:cs/>
              </w:rPr>
              <w:t>ตามที่ อบก. กำหนด</w:t>
            </w:r>
          </w:p>
        </w:tc>
      </w:tr>
      <w:tr w:rsidR="00F84488" w:rsidRPr="006B7DBD" w:rsidTr="0015685C">
        <w:tc>
          <w:tcPr>
            <w:tcW w:w="1418" w:type="dxa"/>
            <w:shd w:val="clear" w:color="auto" w:fill="B8CCE4" w:themeFill="accent1" w:themeFillTint="66"/>
            <w:vAlign w:val="center"/>
          </w:tcPr>
          <w:p w:rsidR="00F84488" w:rsidRPr="0015685C" w:rsidRDefault="008F6AAE" w:rsidP="00F8448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5C" w:rsidRPr="0015685C" w:rsidRDefault="0015685C" w:rsidP="0015685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15685C">
              <w:rPr>
                <w:rFonts w:ascii="Browallia New" w:hAnsi="Browallia New" w:cs="Browallia New"/>
                <w:sz w:val="28"/>
                <w:szCs w:val="28"/>
                <w:cs/>
              </w:rPr>
              <w:t>ทางเลือกที่ 1   กรณีที่ใช้พลังงานไฟฟ้าจากระบบสายส่ง ใช้ค่าจากรายงานผลการศึกษาค่าการปล่อยก๊าซเรือนกระจกจากการผลิตพลังงานไฟฟ้าของประเทศไทยฉบับล่าสุด โดย อบก.</w:t>
            </w:r>
          </w:p>
          <w:p w:rsidR="0015685C" w:rsidRPr="0015685C" w:rsidRDefault="0015685C" w:rsidP="0015685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15685C">
              <w:rPr>
                <w:rFonts w:ascii="Browallia New" w:hAnsi="Browallia New" w:cs="Browallia New"/>
                <w:sz w:val="28"/>
                <w:szCs w:val="28"/>
                <w:cs/>
              </w:rPr>
              <w:t>ทางเลือกที่ 2   กรณีที่ใช้พลังงานไฟฟ้าที่ผลิตเอง ใช้ค่าที่คำนวณตามวิธีการที่ อบก. กำหนด</w:t>
            </w:r>
          </w:p>
          <w:p w:rsidR="00F84488" w:rsidRPr="006B7DBD" w:rsidRDefault="0015685C" w:rsidP="00F8448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15685C">
              <w:rPr>
                <w:rFonts w:ascii="Browallia New" w:hAnsi="Browallia New" w:cs="Browallia New"/>
                <w:sz w:val="28"/>
                <w:szCs w:val="28"/>
                <w:cs/>
              </w:rPr>
              <w:t>ทางเลือกที่ 3   กรณีที่ใช้พลังงานไฟฟ้าจากผู้ผลิตอื่นๆ ใช้ค่าที่คำนวณตามวิธีการที่ อบก. กำหนด</w:t>
            </w:r>
          </w:p>
        </w:tc>
      </w:tr>
    </w:tbl>
    <w:p w:rsidR="00000000" w:rsidRDefault="00A33078">
      <w:pPr>
        <w:tabs>
          <w:tab w:val="left" w:pos="426"/>
        </w:tabs>
        <w:spacing w:before="480" w:after="120" w:line="240" w:lineRule="auto"/>
        <w:ind w:left="0"/>
        <w:rPr>
          <w:rFonts w:ascii="Browallia New" w:hAnsi="Browallia New" w:cs="Browallia New"/>
          <w:b/>
          <w:bCs/>
          <w:cs/>
        </w:rPr>
      </w:pPr>
      <w:r w:rsidRPr="006560D8">
        <w:rPr>
          <w:rFonts w:ascii="Browallia New" w:hAnsi="Browallia New" w:cs="Browallia New" w:hint="cs"/>
          <w:b/>
          <w:bCs/>
          <w:cs/>
        </w:rPr>
        <w:t xml:space="preserve">8.2 </w:t>
      </w:r>
      <w:r w:rsidRPr="006560D8">
        <w:rPr>
          <w:rFonts w:ascii="Browallia New" w:hAnsi="Browallia New" w:cs="Browallia New"/>
          <w:b/>
          <w:bCs/>
          <w:cs/>
        </w:rPr>
        <w:t>พารามิเตอร์ที่ต้อง</w:t>
      </w:r>
      <w:r w:rsidR="003466C7">
        <w:rPr>
          <w:rFonts w:ascii="Browallia New" w:hAnsi="Browallia New" w:cs="Browallia New" w:hint="cs"/>
          <w:b/>
          <w:bCs/>
          <w:cs/>
        </w:rPr>
        <w:t>ติดตามผล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574"/>
      </w:tblGrid>
      <w:tr w:rsidR="00D95CFC" w:rsidRPr="006B7DBD" w:rsidTr="0015685C">
        <w:trPr>
          <w:trHeight w:val="425"/>
        </w:trPr>
        <w:tc>
          <w:tcPr>
            <w:tcW w:w="1560" w:type="dxa"/>
            <w:shd w:val="clear" w:color="auto" w:fill="92CDDC" w:themeFill="accent5" w:themeFillTint="99"/>
            <w:vAlign w:val="center"/>
          </w:tcPr>
          <w:p w:rsidR="008F6AAE" w:rsidRPr="008F6AAE" w:rsidRDefault="008F6AAE" w:rsidP="008F6AA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</w:tcPr>
          <w:p w:rsidR="003B3AB2" w:rsidRDefault="00D95CF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6B7DBD">
              <w:rPr>
                <w:rFonts w:ascii="Browallia New" w:hAnsi="Browallia New" w:cs="Browallia New"/>
                <w:sz w:val="28"/>
                <w:szCs w:val="28"/>
              </w:rPr>
              <w:t>EG</w:t>
            </w:r>
            <w:r w:rsidRPr="006B7DB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PJ,y</w:t>
            </w:r>
            <w:proofErr w:type="spellEnd"/>
          </w:p>
        </w:tc>
      </w:tr>
      <w:tr w:rsidR="00D95CFC" w:rsidRPr="006B7DBD" w:rsidTr="0015685C">
        <w:trPr>
          <w:trHeight w:val="347"/>
        </w:trPr>
        <w:tc>
          <w:tcPr>
            <w:tcW w:w="1560" w:type="dxa"/>
            <w:shd w:val="clear" w:color="auto" w:fill="92CDDC" w:themeFill="accent5" w:themeFillTint="99"/>
            <w:vAlign w:val="center"/>
          </w:tcPr>
          <w:p w:rsidR="008F6AAE" w:rsidRPr="008F6AAE" w:rsidRDefault="008F6AAE" w:rsidP="008F6AA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</w:tcPr>
          <w:p w:rsidR="003B3AB2" w:rsidRDefault="00D95CF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B7DBD">
              <w:rPr>
                <w:rFonts w:ascii="Browallia New" w:hAnsi="Browallia New" w:cs="Browallia New"/>
                <w:sz w:val="28"/>
                <w:szCs w:val="28"/>
              </w:rPr>
              <w:t>kWh/year</w:t>
            </w:r>
          </w:p>
        </w:tc>
      </w:tr>
      <w:tr w:rsidR="00D95CFC" w:rsidRPr="006B7DBD" w:rsidTr="0015685C">
        <w:tc>
          <w:tcPr>
            <w:tcW w:w="1560" w:type="dxa"/>
            <w:shd w:val="clear" w:color="auto" w:fill="92CDDC" w:themeFill="accent5" w:themeFillTint="99"/>
            <w:vAlign w:val="center"/>
          </w:tcPr>
          <w:p w:rsidR="008F6AAE" w:rsidRPr="008F6AAE" w:rsidRDefault="008F6AAE" w:rsidP="008F6AA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</w:tcPr>
          <w:p w:rsidR="003B3AB2" w:rsidRDefault="008A1F10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B7DB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ปริมาณการผลิตพลังงานไฟฟ้าสุทธิจากการดำเนินโครงการ ในปี </w:t>
            </w:r>
            <w:r w:rsidRPr="006B7DBD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D95CFC" w:rsidRPr="006B7DBD" w:rsidTr="0015685C">
        <w:tc>
          <w:tcPr>
            <w:tcW w:w="1560" w:type="dxa"/>
            <w:shd w:val="clear" w:color="auto" w:fill="92CDDC" w:themeFill="accent5" w:themeFillTint="99"/>
            <w:vAlign w:val="center"/>
          </w:tcPr>
          <w:p w:rsidR="008F6AAE" w:rsidRPr="008F6AAE" w:rsidRDefault="008F6AAE" w:rsidP="008F6AA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</w:tcPr>
          <w:p w:rsidR="003B3AB2" w:rsidRDefault="00D95CF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6B7DBD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รายงานการตรวจวัด</w:t>
            </w:r>
          </w:p>
        </w:tc>
      </w:tr>
      <w:tr w:rsidR="00D95CFC" w:rsidRPr="006B7DBD" w:rsidTr="0015685C">
        <w:tc>
          <w:tcPr>
            <w:tcW w:w="1560" w:type="dxa"/>
            <w:shd w:val="clear" w:color="auto" w:fill="92CDDC" w:themeFill="accent5" w:themeFillTint="99"/>
            <w:vAlign w:val="center"/>
          </w:tcPr>
          <w:p w:rsidR="008F6AAE" w:rsidRPr="008F6AAE" w:rsidRDefault="008F6AAE" w:rsidP="008F6AA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8F6AAE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7574" w:type="dxa"/>
          </w:tcPr>
          <w:p w:rsidR="003B3AB2" w:rsidRDefault="00D95CF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6B7DB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ตรวจวัดโดย </w:t>
            </w:r>
            <w:r w:rsidRPr="006B7DBD">
              <w:rPr>
                <w:rFonts w:ascii="Browallia New" w:hAnsi="Browallia New" w:cs="Browallia New"/>
                <w:sz w:val="28"/>
                <w:szCs w:val="28"/>
              </w:rPr>
              <w:t xml:space="preserve">kWh Meter </w:t>
            </w:r>
            <w:r w:rsidRPr="006B7DBD">
              <w:rPr>
                <w:rFonts w:ascii="Browallia New" w:hAnsi="Browallia New" w:cs="Browallia New"/>
                <w:sz w:val="28"/>
                <w:szCs w:val="28"/>
                <w:cs/>
              </w:rPr>
              <w:t>และตรวจวัดต่อเนื่องตลอดช่วงของการติดตามผล โดยรายงานข้อมูลที่มีความละเอียดเป็นรายเดือน</w:t>
            </w:r>
          </w:p>
        </w:tc>
      </w:tr>
    </w:tbl>
    <w:p w:rsidR="00CD38EC" w:rsidRPr="00095AD0" w:rsidRDefault="00CD38EC" w:rsidP="00CD38EC">
      <w:pPr>
        <w:spacing w:before="0" w:after="0"/>
        <w:ind w:left="360"/>
        <w:rPr>
          <w:rFonts w:ascii="Browallia New" w:hAnsi="Browallia New" w:cs="Browallia New"/>
          <w:sz w:val="20"/>
          <w:szCs w:val="20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574"/>
      </w:tblGrid>
      <w:tr w:rsidR="00F84488" w:rsidRPr="00054FE5" w:rsidTr="00156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054FE5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054FE5">
              <w:rPr>
                <w:rFonts w:ascii="Browallia New" w:hAnsi="Browallia New" w:cs="Browallia New"/>
                <w:sz w:val="28"/>
                <w:szCs w:val="28"/>
              </w:rPr>
              <w:t>EC</w:t>
            </w:r>
            <w:r w:rsidRPr="00054FE5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PJ,</w:t>
            </w:r>
            <w:r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aux,</w:t>
            </w:r>
            <w:r w:rsidRPr="00054FE5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y</w:t>
            </w:r>
            <w:proofErr w:type="spellEnd"/>
          </w:p>
        </w:tc>
      </w:tr>
      <w:tr w:rsidR="00F84488" w:rsidRPr="00054FE5" w:rsidTr="00156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054FE5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054FE5">
              <w:rPr>
                <w:rFonts w:ascii="Browallia New" w:hAnsi="Browallia New" w:cs="Browallia New"/>
                <w:sz w:val="28"/>
                <w:szCs w:val="28"/>
              </w:rPr>
              <w:t>kWh/year</w:t>
            </w:r>
          </w:p>
        </w:tc>
      </w:tr>
      <w:tr w:rsidR="00F84488" w:rsidRPr="00054FE5" w:rsidTr="00156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054FE5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054FE5">
              <w:rPr>
                <w:rFonts w:ascii="Browallia New" w:hAnsi="Browallia New" w:cs="Browallia New"/>
                <w:sz w:val="28"/>
                <w:szCs w:val="28"/>
                <w:cs/>
              </w:rPr>
              <w:t>ปริมาณ</w:t>
            </w:r>
            <w:r w:rsidRPr="00054FE5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การใช้</w:t>
            </w:r>
            <w:r w:rsidRPr="00054FE5">
              <w:rPr>
                <w:rFonts w:ascii="Browallia New" w:hAnsi="Browallia New" w:cs="Browallia New"/>
                <w:sz w:val="28"/>
                <w:szCs w:val="28"/>
                <w:cs/>
              </w:rPr>
              <w:t>พลังงานไฟฟ้า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ของระบบเสริม</w:t>
            </w:r>
            <w:r w:rsidRPr="00054FE5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Pr="00054FE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การดำเนินโครงการ ในปี </w:t>
            </w:r>
            <w:r w:rsidRPr="00054FE5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F84488" w:rsidRPr="00054FE5" w:rsidTr="00156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054FE5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054FE5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รายงานการตรวจวัด</w:t>
            </w:r>
          </w:p>
        </w:tc>
      </w:tr>
      <w:tr w:rsidR="00F84488" w:rsidRPr="00054FE5" w:rsidTr="001568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054FE5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</w:t>
            </w:r>
            <w:r w:rsidRPr="00054FE5">
              <w:rPr>
                <w:rFonts w:ascii="Browallia New" w:hAnsi="Browallia New" w:cs="Browallia New" w:hint="cs"/>
                <w:sz w:val="28"/>
                <w:szCs w:val="28"/>
                <w:cs/>
              </w:rPr>
              <w:t>ต</w:t>
            </w:r>
            <w:r w:rsidR="0015685C">
              <w:rPr>
                <w:rFonts w:ascii="Browallia New" w:hAnsi="Browallia New" w:cs="Browallia New" w:hint="cs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8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ทางเลือกที่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1  </w:t>
            </w:r>
            <w:r w:rsidRPr="00D2374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ตรวจวัดโดย </w:t>
            </w:r>
            <w:r w:rsidRPr="00D2374F">
              <w:rPr>
                <w:rFonts w:ascii="Browallia New" w:hAnsi="Browallia New" w:cs="Browallia New"/>
                <w:sz w:val="28"/>
                <w:szCs w:val="28"/>
              </w:rPr>
              <w:t xml:space="preserve">kWh Meter </w:t>
            </w:r>
            <w:r w:rsidRPr="00D2374F">
              <w:rPr>
                <w:rFonts w:ascii="Browallia New" w:hAnsi="Browallia New" w:cs="Browallia New"/>
                <w:sz w:val="28"/>
                <w:szCs w:val="28"/>
                <w:cs/>
              </w:rPr>
              <w:t>และตรวจวัดต่อเนื่องตลอดช่วงของการติดตามผล โดยรายงานข้อมูลที่มีความละเอียดเป็นรายเดือน</w:t>
            </w:r>
          </w:p>
          <w:p w:rsidR="00F84488" w:rsidRPr="00054FE5" w:rsidRDefault="00F84488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ทางเลือกที่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2 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คำนวณจาก</w:t>
            </w:r>
            <w:r w:rsidRPr="00163226">
              <w:rPr>
                <w:rFonts w:ascii="Browallia New" w:hAnsi="Browallia New" w:cs="Browallia New"/>
                <w:sz w:val="28"/>
                <w:szCs w:val="28"/>
                <w:cs/>
              </w:rPr>
              <w:t>ค่าพิกัดกำลังไฟฟ้าจากผู้ผลิตอุปกรณ์</w:t>
            </w:r>
            <w:r w:rsidR="00811817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811817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และบันทึกชั่วโมงการทำงานของอุปกรณ์</w:t>
            </w:r>
          </w:p>
        </w:tc>
      </w:tr>
    </w:tbl>
    <w:p w:rsidR="00000000" w:rsidRDefault="0017138E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:rsidR="008F6AAE" w:rsidRDefault="008F6AAE" w:rsidP="008F6AAE">
      <w:pPr>
        <w:spacing w:before="0" w:after="0" w:line="240" w:lineRule="auto"/>
        <w:ind w:left="0"/>
        <w:rPr>
          <w:rFonts w:ascii="Browallia New" w:hAnsi="Browallia New" w:cs="Browallia New"/>
        </w:rPr>
      </w:pPr>
    </w:p>
    <w:p w:rsidR="00DF3B13" w:rsidRPr="00DF3B13" w:rsidRDefault="00DF3B13" w:rsidP="00DF3B13">
      <w:pPr>
        <w:spacing w:before="0" w:after="12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DF3B13">
        <w:rPr>
          <w:rFonts w:ascii="Browallia New" w:hAnsi="Browallia New" w:cs="Browallia New" w:hint="cs"/>
          <w:b/>
          <w:bCs/>
          <w:cs/>
        </w:rPr>
        <w:t>เอกสารอ้างอิง</w:t>
      </w:r>
    </w:p>
    <w:p w:rsidR="00DF3B13" w:rsidRPr="00DF3B13" w:rsidRDefault="00DF3B13" w:rsidP="00DF3B13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 w:rsidRPr="00DF3B13">
        <w:rPr>
          <w:rFonts w:ascii="Browallia New" w:hAnsi="Browallia New" w:cs="Browallia New"/>
        </w:rPr>
        <w:t>CDM Methodology</w:t>
      </w:r>
    </w:p>
    <w:p w:rsidR="00DF3B13" w:rsidRPr="00DF3B13" w:rsidRDefault="008F6AAE" w:rsidP="00DF3B13">
      <w:pPr>
        <w:spacing w:before="0" w:after="0" w:line="240" w:lineRule="auto"/>
        <w:ind w:left="993" w:hanging="993"/>
        <w:jc w:val="thaiDistribute"/>
        <w:rPr>
          <w:rFonts w:ascii="Browallia New" w:hAnsi="Browallia New" w:cs="Browallia New"/>
        </w:rPr>
      </w:pPr>
      <w:r w:rsidRPr="008F6AAE">
        <w:rPr>
          <w:rFonts w:ascii="Browallia New" w:hAnsi="Browallia New" w:cs="Browallia New"/>
        </w:rPr>
        <w:t>AM</w:t>
      </w:r>
      <w:r w:rsidRPr="008F6AAE">
        <w:rPr>
          <w:rFonts w:ascii="Browallia New" w:hAnsi="Browallia New" w:cs="Browallia New"/>
          <w:cs/>
        </w:rPr>
        <w:t>0024</w:t>
      </w:r>
      <w:r w:rsidR="003B3AB2">
        <w:rPr>
          <w:rFonts w:ascii="Browallia New" w:hAnsi="Browallia New" w:cs="Browallia New"/>
        </w:rPr>
        <w:t>:</w:t>
      </w:r>
      <w:r w:rsidR="00DF3B13" w:rsidRPr="00DF3B13">
        <w:rPr>
          <w:rFonts w:ascii="Browallia New" w:hAnsi="Browallia New" w:cs="Browallia New"/>
        </w:rPr>
        <w:t xml:space="preserve"> </w:t>
      </w:r>
      <w:r w:rsidR="00DF3B13" w:rsidRPr="00DF3B13">
        <w:rPr>
          <w:rFonts w:ascii="Browallia New" w:eastAsia="Times New Roman" w:hAnsi="Browallia New" w:cs="Browallia New"/>
        </w:rPr>
        <w:t>Waste heat recovery and utilization for power generation at cement plants.</w:t>
      </w:r>
    </w:p>
    <w:p w:rsidR="003A007A" w:rsidRDefault="003A007A" w:rsidP="003D624C">
      <w:pPr>
        <w:spacing w:before="0" w:after="0" w:line="240" w:lineRule="auto"/>
        <w:ind w:left="0"/>
        <w:rPr>
          <w:rFonts w:ascii="Browallia New" w:hAnsi="Browallia New" w:cs="Browallia New"/>
        </w:rPr>
      </w:pPr>
    </w:p>
    <w:p w:rsidR="008F6AAE" w:rsidRDefault="008F6AAE" w:rsidP="008F6AAE">
      <w:pPr>
        <w:spacing w:before="0" w:after="0" w:line="240" w:lineRule="auto"/>
        <w:ind w:left="0"/>
        <w:rPr>
          <w:rFonts w:ascii="Browallia New" w:hAnsi="Browallia New" w:cs="Browallia Ne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6"/>
      </w:tblGrid>
      <w:tr w:rsidR="00BC15C0" w:rsidRPr="006560D8" w:rsidTr="00A750A0">
        <w:tc>
          <w:tcPr>
            <w:tcW w:w="9276" w:type="dxa"/>
          </w:tcPr>
          <w:p w:rsidR="00BC15C0" w:rsidRPr="006560D8" w:rsidRDefault="00BC15C0" w:rsidP="00A33078">
            <w:pPr>
              <w:spacing w:after="0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560D8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 w:type="page"/>
            </w:r>
            <w:r w:rsidRPr="006560D8">
              <w:rPr>
                <w:rFonts w:ascii="Browallia New" w:hAnsi="Browallia New" w:cs="Browallia New" w:hint="cs"/>
                <w:b/>
                <w:bCs/>
                <w:cs/>
              </w:rPr>
              <w:t>บันทึกการแก้ไข</w:t>
            </w:r>
            <w:r w:rsidR="002951BD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283AD2" w:rsidRPr="006560D8">
              <w:rPr>
                <w:rFonts w:ascii="Browallia New" w:hAnsi="Browallia New" w:cs="Browallia New"/>
                <w:b/>
                <w:bCs/>
              </w:rPr>
              <w:t>T-VER-METH</w:t>
            </w:r>
            <w:r w:rsidR="0034543B" w:rsidRPr="006560D8">
              <w:rPr>
                <w:rFonts w:ascii="Browallia New" w:hAnsi="Browallia New" w:cs="Browallia New"/>
                <w:b/>
                <w:bCs/>
              </w:rPr>
              <w:t>-EE-07</w:t>
            </w:r>
          </w:p>
        </w:tc>
      </w:tr>
    </w:tbl>
    <w:p w:rsidR="00BC15C0" w:rsidRPr="006560D8" w:rsidRDefault="00BC15C0" w:rsidP="00BC15C0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tbl>
      <w:tblPr>
        <w:tblStyle w:val="TableGrid"/>
        <w:tblW w:w="9322" w:type="dxa"/>
        <w:tblLook w:val="04A0"/>
      </w:tblPr>
      <w:tblGrid>
        <w:gridCol w:w="1039"/>
        <w:gridCol w:w="1620"/>
        <w:gridCol w:w="1985"/>
        <w:gridCol w:w="4678"/>
      </w:tblGrid>
      <w:tr w:rsidR="003A007A" w:rsidTr="003A007A">
        <w:trPr>
          <w:trHeight w:val="60"/>
        </w:trPr>
        <w:tc>
          <w:tcPr>
            <w:tcW w:w="1039" w:type="dxa"/>
          </w:tcPr>
          <w:p w:rsidR="003A007A" w:rsidRPr="00F22B2D" w:rsidRDefault="003A007A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22B2D">
              <w:rPr>
                <w:rFonts w:ascii="Browallia New" w:hAnsi="Browallia New" w:cs="Browallia New" w:hint="cs"/>
                <w:b/>
                <w:bCs/>
                <w:cs/>
              </w:rPr>
              <w:t>ฉบับที่</w:t>
            </w:r>
          </w:p>
        </w:tc>
        <w:tc>
          <w:tcPr>
            <w:tcW w:w="1620" w:type="dxa"/>
          </w:tcPr>
          <w:p w:rsidR="003A007A" w:rsidRPr="00F22B2D" w:rsidRDefault="003A007A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22B2D">
              <w:rPr>
                <w:rFonts w:ascii="Browallia New" w:hAnsi="Browallia New" w:cs="Browallia New" w:hint="cs"/>
                <w:b/>
                <w:bCs/>
                <w:cs/>
              </w:rPr>
              <w:t>แก้ไขครั้งที่</w:t>
            </w:r>
          </w:p>
        </w:tc>
        <w:tc>
          <w:tcPr>
            <w:tcW w:w="1985" w:type="dxa"/>
          </w:tcPr>
          <w:p w:rsidR="003A007A" w:rsidRPr="00F22B2D" w:rsidRDefault="003A007A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22B2D">
              <w:rPr>
                <w:rFonts w:ascii="Browallia New" w:hAnsi="Browallia New" w:cs="Browallia New" w:hint="cs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678" w:type="dxa"/>
          </w:tcPr>
          <w:p w:rsidR="003A007A" w:rsidRPr="00F22B2D" w:rsidRDefault="003A007A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22B2D">
              <w:rPr>
                <w:rFonts w:ascii="Browallia New" w:hAnsi="Browallia New" w:cs="Browallia New" w:hint="cs"/>
                <w:b/>
                <w:bCs/>
                <w:cs/>
              </w:rPr>
              <w:t>รายการแก้ไข</w:t>
            </w:r>
          </w:p>
        </w:tc>
      </w:tr>
      <w:tr w:rsidR="0015685C" w:rsidRPr="0015685C" w:rsidTr="003A007A">
        <w:tc>
          <w:tcPr>
            <w:tcW w:w="1039" w:type="dxa"/>
          </w:tcPr>
          <w:p w:rsidR="003A007A" w:rsidRPr="0015685C" w:rsidRDefault="008F6AAE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F6AAE">
              <w:rPr>
                <w:rFonts w:ascii="Browallia New" w:hAnsi="Browallia New" w:cs="Browallia New"/>
                <w:cs/>
              </w:rPr>
              <w:t>02</w:t>
            </w:r>
          </w:p>
        </w:tc>
        <w:tc>
          <w:tcPr>
            <w:tcW w:w="1620" w:type="dxa"/>
          </w:tcPr>
          <w:p w:rsidR="003A007A" w:rsidRPr="0015685C" w:rsidRDefault="008F6AAE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8F6AAE">
              <w:rPr>
                <w:rFonts w:ascii="Browallia New" w:hAnsi="Browallia New" w:cs="Browallia New"/>
                <w:cs/>
              </w:rPr>
              <w:t>1</w:t>
            </w:r>
          </w:p>
        </w:tc>
        <w:tc>
          <w:tcPr>
            <w:tcW w:w="1985" w:type="dxa"/>
          </w:tcPr>
          <w:p w:rsidR="003A007A" w:rsidRPr="0015685C" w:rsidRDefault="00687056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proofErr w:type="gramStart"/>
            <w:r w:rsidRPr="00427368">
              <w:rPr>
                <w:rFonts w:ascii="Browallia New" w:hAnsi="Browallia New" w:cs="Browallia New"/>
              </w:rPr>
              <w:t xml:space="preserve">22 </w:t>
            </w:r>
            <w:r w:rsidRPr="00427368">
              <w:rPr>
                <w:rFonts w:ascii="Browallia New" w:hAnsi="Browallia New" w:cs="Browallia New" w:hint="cs"/>
                <w:cs/>
              </w:rPr>
              <w:t>เม.ย.</w:t>
            </w:r>
            <w:proofErr w:type="gramEnd"/>
            <w:r w:rsidRPr="00427368">
              <w:rPr>
                <w:rFonts w:ascii="Browallia New" w:hAnsi="Browallia New" w:cs="Browallia New" w:hint="cs"/>
                <w:cs/>
              </w:rPr>
              <w:t xml:space="preserve"> 59</w:t>
            </w:r>
          </w:p>
        </w:tc>
        <w:tc>
          <w:tcPr>
            <w:tcW w:w="4678" w:type="dxa"/>
          </w:tcPr>
          <w:p w:rsidR="008F6AAE" w:rsidRPr="008F6AAE" w:rsidRDefault="00FD690F" w:rsidP="008F6AAE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before="0" w:after="0" w:line="240" w:lineRule="auto"/>
              <w:ind w:left="176" w:hanging="176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  <w:szCs w:val="32"/>
                <w:cs/>
              </w:rPr>
              <w:t>ปรับแก้ไขลักษณะกิจกรรมโครงการที่เข้าข่ายเพื่อให้ชัดเจนยิ่งขึ้น</w:t>
            </w:r>
          </w:p>
          <w:p w:rsidR="003A007A" w:rsidRPr="0015685C" w:rsidRDefault="00FD690F" w:rsidP="00332620">
            <w:pPr>
              <w:tabs>
                <w:tab w:val="left" w:pos="426"/>
              </w:tabs>
              <w:spacing w:before="0" w:after="0" w:line="240" w:lineRule="auto"/>
              <w:ind w:left="149" w:hanging="149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/>
                <w:cs/>
              </w:rPr>
              <w:t>- ปรับแก้ไขเงื่อนไขกิจกรรมโครงการให้ชัดเจน</w:t>
            </w:r>
          </w:p>
          <w:p w:rsidR="003A007A" w:rsidRPr="0015685C" w:rsidRDefault="00FD690F" w:rsidP="00CC33C8">
            <w:pPr>
              <w:tabs>
                <w:tab w:val="left" w:pos="426"/>
              </w:tabs>
              <w:spacing w:before="0" w:after="0" w:line="240" w:lineRule="auto"/>
              <w:ind w:left="149" w:hanging="149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 xml:space="preserve">- </w:t>
            </w:r>
            <w:r>
              <w:rPr>
                <w:rFonts w:ascii="Browallia New" w:hAnsi="Browallia New" w:cs="Browallia New"/>
                <w:cs/>
              </w:rPr>
              <w:t>ปรับแก้ไขลักษณะและขอบเขตโครงการ</w:t>
            </w:r>
          </w:p>
          <w:p w:rsidR="003A007A" w:rsidRPr="0015685C" w:rsidRDefault="00FD690F" w:rsidP="00CC33C8">
            <w:pPr>
              <w:tabs>
                <w:tab w:val="left" w:pos="426"/>
              </w:tabs>
              <w:spacing w:before="0" w:after="0" w:line="240" w:lineRule="auto"/>
              <w:ind w:left="149" w:hanging="149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 xml:space="preserve">- </w:t>
            </w:r>
            <w:r>
              <w:rPr>
                <w:rFonts w:ascii="Browallia New" w:hAnsi="Browallia New" w:cs="Browallia New"/>
                <w:cs/>
              </w:rPr>
              <w:t>ปรับแก้ไขหัวข้อและรายละเอียดในตารางกิจกรรมการปล่อยก๊าซเรือนกระจกที่นำมาใช้ในการคำนวณ</w:t>
            </w:r>
          </w:p>
          <w:p w:rsidR="003A007A" w:rsidRPr="0015685C" w:rsidRDefault="00FD690F" w:rsidP="00CC33C8">
            <w:pPr>
              <w:tabs>
                <w:tab w:val="left" w:pos="426"/>
              </w:tabs>
              <w:spacing w:before="0" w:after="0" w:line="240" w:lineRule="auto"/>
              <w:ind w:left="149" w:hanging="149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 xml:space="preserve">- </w:t>
            </w:r>
            <w:r>
              <w:rPr>
                <w:rFonts w:ascii="Browallia New" w:hAnsi="Browallia New" w:cs="Browallia New"/>
                <w:cs/>
              </w:rPr>
              <w:t xml:space="preserve">ปรับแก้ไขความหมายและแหล่งข้อมูลของ </w:t>
            </w:r>
            <w:proofErr w:type="spellStart"/>
            <w:r>
              <w:rPr>
                <w:rFonts w:ascii="Browallia New" w:hAnsi="Browallia New" w:cs="Browallia New"/>
              </w:rPr>
              <w:t>EF</w:t>
            </w:r>
            <w:r>
              <w:rPr>
                <w:rFonts w:ascii="Browallia New" w:hAnsi="Browallia New" w:cs="Browallia New"/>
                <w:vertAlign w:val="subscript"/>
              </w:rPr>
              <w:t>Grid,CM,y</w:t>
            </w:r>
            <w:proofErr w:type="spellEnd"/>
          </w:p>
          <w:p w:rsidR="003A007A" w:rsidRPr="0015685C" w:rsidRDefault="00FD690F" w:rsidP="00CC33C8">
            <w:pPr>
              <w:spacing w:before="0" w:after="0"/>
              <w:ind w:left="34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/>
                <w:cs/>
              </w:rPr>
              <w:t xml:space="preserve">- </w:t>
            </w:r>
            <w:r w:rsidR="008F6AAE" w:rsidRPr="008F6AAE">
              <w:rPr>
                <w:rFonts w:ascii="Browallia New" w:hAnsi="Browallia New" w:cs="Browallia New"/>
                <w:cs/>
              </w:rPr>
              <w:t>ปรับเพิ่มเติมสมการ</w:t>
            </w:r>
            <w:r>
              <w:rPr>
                <w:rFonts w:ascii="Browallia New" w:hAnsi="Browallia New" w:cs="Browallia New"/>
                <w:cs/>
              </w:rPr>
              <w:t>การปล่อยก๊าซเรือนกระจกจากการดำเนินโครงการ กรณีที่มีการใช้พลังงานไฟฟ้าในระบบเสริม</w:t>
            </w:r>
          </w:p>
          <w:p w:rsidR="003A007A" w:rsidRPr="0015685C" w:rsidRDefault="00FD690F" w:rsidP="00CC33C8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  <w:cs/>
              </w:rPr>
              <w:t>- ปรับแก้ไขสมการคำนวณการลดการปล่อยก๊าซเรือนกระจก (</w:t>
            </w:r>
            <w:r>
              <w:rPr>
                <w:rFonts w:ascii="Browallia New" w:hAnsi="Browallia New" w:cs="Browallia New"/>
              </w:rPr>
              <w:t>Emission Reduction)</w:t>
            </w:r>
          </w:p>
          <w:p w:rsidR="003A007A" w:rsidRPr="0015685C" w:rsidRDefault="00FD690F" w:rsidP="00CC33C8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  <w:cs/>
              </w:rPr>
              <w:t>- ปรับแก้ไขหัวข้อพารามิเตอร์ที่ไม่ต้องตรวจวัด และต้องตรวจวัด</w:t>
            </w:r>
          </w:p>
          <w:p w:rsidR="003A007A" w:rsidRPr="0015685C" w:rsidRDefault="00FD690F" w:rsidP="009B63E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  <w:cs/>
              </w:rPr>
              <w:t>- ปรับเพิ่มเติมพารามิเตอร์ที่ต้องติดตามผล คือ ปริมาณการใช้พลังงานไฟฟ้าของระบบเสริมในการดำเนินโครงการ</w:t>
            </w:r>
          </w:p>
        </w:tc>
      </w:tr>
      <w:tr w:rsidR="003A007A" w:rsidTr="003A007A">
        <w:tc>
          <w:tcPr>
            <w:tcW w:w="1039" w:type="dxa"/>
          </w:tcPr>
          <w:p w:rsidR="003A007A" w:rsidRDefault="003A007A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1</w:t>
            </w:r>
          </w:p>
        </w:tc>
        <w:tc>
          <w:tcPr>
            <w:tcW w:w="1620" w:type="dxa"/>
          </w:tcPr>
          <w:p w:rsidR="003A007A" w:rsidRDefault="003A007A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0</w:t>
            </w:r>
          </w:p>
        </w:tc>
        <w:tc>
          <w:tcPr>
            <w:tcW w:w="1985" w:type="dxa"/>
          </w:tcPr>
          <w:p w:rsidR="003A007A" w:rsidRDefault="003A007A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 xml:space="preserve">27 </w:t>
            </w:r>
            <w:r>
              <w:rPr>
                <w:rFonts w:ascii="Browallia New" w:hAnsi="Browallia New" w:cs="Browallia New" w:hint="cs"/>
                <w:cs/>
              </w:rPr>
              <w:t xml:space="preserve">ส.ค. </w:t>
            </w:r>
            <w:r w:rsidR="0015685C">
              <w:rPr>
                <w:rFonts w:ascii="Browallia New" w:hAnsi="Browallia New" w:cs="Browallia New"/>
              </w:rPr>
              <w:t>2558</w:t>
            </w:r>
          </w:p>
        </w:tc>
        <w:tc>
          <w:tcPr>
            <w:tcW w:w="4678" w:type="dxa"/>
          </w:tcPr>
          <w:p w:rsidR="003A007A" w:rsidRDefault="003A007A" w:rsidP="00CC33C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-</w:t>
            </w:r>
          </w:p>
        </w:tc>
      </w:tr>
    </w:tbl>
    <w:p w:rsidR="00000000" w:rsidRDefault="0017138E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bookmarkStart w:id="0" w:name="_GoBack"/>
      <w:bookmarkEnd w:id="0"/>
    </w:p>
    <w:sectPr w:rsidR="00000000" w:rsidSect="00292D61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54" w:rsidRDefault="00641A54" w:rsidP="00B21732">
      <w:pPr>
        <w:spacing w:after="0" w:line="240" w:lineRule="auto"/>
      </w:pPr>
      <w:r>
        <w:separator/>
      </w:r>
    </w:p>
  </w:endnote>
  <w:endnote w:type="continuationSeparator" w:id="1">
    <w:p w:rsidR="00641A54" w:rsidRDefault="00641A54" w:rsidP="00B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C0" w:rsidRPr="00623BE8" w:rsidRDefault="00BC15C0" w:rsidP="00BC15C0">
    <w:pPr>
      <w:pStyle w:val="Footer"/>
      <w:spacing w:before="0" w:after="0" w:line="240" w:lineRule="auto"/>
      <w:jc w:val="right"/>
      <w:rPr>
        <w:rFonts w:ascii="Browallia New" w:hAnsi="Browallia New" w:cs="Browallia New"/>
        <w:b/>
        <w:bCs/>
        <w:sz w:val="24"/>
        <w:szCs w:val="24"/>
      </w:rPr>
    </w:pPr>
    <w:r w:rsidRPr="00623BE8">
      <w:rPr>
        <w:rFonts w:ascii="Browallia New" w:hAnsi="Browallia New" w:cs="Browallia New"/>
        <w:b/>
        <w:bCs/>
        <w:sz w:val="24"/>
        <w:szCs w:val="24"/>
        <w:cs/>
      </w:rPr>
      <w:t xml:space="preserve">องค์การบริหารจัดการก๊าซเรือนกระจก (องค์การมหาชน) </w:t>
    </w:r>
    <w:r w:rsidRPr="00623BE8">
      <w:rPr>
        <w:rFonts w:ascii="Browallia New" w:hAnsi="Browallia New" w:cs="Browallia New"/>
        <w:b/>
        <w:bCs/>
        <w:sz w:val="24"/>
        <w:szCs w:val="24"/>
      </w:rPr>
      <w:t>(</w:t>
    </w:r>
    <w:r w:rsidRPr="00623BE8">
      <w:rPr>
        <w:rFonts w:ascii="Browallia New" w:hAnsi="Browallia New" w:cs="Browallia New"/>
        <w:b/>
        <w:bCs/>
        <w:sz w:val="24"/>
        <w:szCs w:val="24"/>
        <w:cs/>
      </w:rPr>
      <w:t>อบก.</w:t>
    </w:r>
    <w:r w:rsidRPr="00623BE8">
      <w:rPr>
        <w:rFonts w:ascii="Browallia New" w:hAnsi="Browallia New" w:cs="Browallia New"/>
        <w:b/>
        <w:bCs/>
        <w:sz w:val="24"/>
        <w:szCs w:val="24"/>
      </w:rPr>
      <w:t>)</w:t>
    </w:r>
  </w:p>
  <w:p w:rsidR="00BC15C0" w:rsidRPr="00623BE8" w:rsidRDefault="00BC15C0" w:rsidP="00BC15C0">
    <w:pPr>
      <w:pStyle w:val="Footer"/>
      <w:spacing w:before="0" w:after="0" w:line="240" w:lineRule="auto"/>
      <w:jc w:val="right"/>
      <w:rPr>
        <w:rFonts w:ascii="Browallia New" w:hAnsi="Browallia New" w:cs="Browallia New"/>
        <w:b/>
        <w:bCs/>
        <w:sz w:val="24"/>
        <w:szCs w:val="24"/>
      </w:rPr>
    </w:pPr>
    <w:r w:rsidRPr="00623BE8">
      <w:rPr>
        <w:rFonts w:ascii="Browallia New" w:hAnsi="Browallia New" w:cs="Browallia New"/>
        <w:b/>
        <w:bCs/>
        <w:sz w:val="24"/>
        <w:szCs w:val="24"/>
      </w:rPr>
      <w:t>Thailand Greenhouse Gas Management Organization (Public Organization) (TGO)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54" w:rsidRDefault="00641A54" w:rsidP="00B21732">
      <w:pPr>
        <w:spacing w:after="0" w:line="240" w:lineRule="auto"/>
      </w:pPr>
      <w:r>
        <w:separator/>
      </w:r>
    </w:p>
  </w:footnote>
  <w:footnote w:type="continuationSeparator" w:id="1">
    <w:p w:rsidR="00641A54" w:rsidRDefault="00641A54" w:rsidP="00B2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EC" w:rsidRPr="0087452D" w:rsidRDefault="008F6AAE" w:rsidP="0087452D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 w:rsidRPr="008F6AAE">
      <w:rPr>
        <w:rFonts w:ascii="EucrosiaUPC" w:eastAsia="Times New Roman" w:hAnsi="EucrosiaUPC" w:cs="EucrosiaUPC"/>
        <w:noProof/>
        <w:szCs w:val="32"/>
        <w:lang w:val="en-GB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23.25pt;width:451.3pt;height:34.35pt;z-index:251661312;mso-width-percent:1000;mso-position-horizontal-relative:margin;mso-position-vertical-relative:top-margin-area;mso-width-percent:1000;mso-width-relative:margin;v-text-anchor:middle" o:allowincell="f" filled="f" stroked="f">
          <v:textbox inset=",0,,0">
            <w:txbxContent>
              <w:tbl>
                <w:tblPr>
                  <w:tblStyle w:val="TableGrid"/>
                  <w:tblW w:w="0" w:type="auto"/>
                  <w:tblInd w:w="-3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/>
                </w:tblPr>
                <w:tblGrid>
                  <w:gridCol w:w="851"/>
                  <w:gridCol w:w="4678"/>
                  <w:gridCol w:w="3458"/>
                </w:tblGrid>
                <w:tr w:rsidR="003A7941" w:rsidRPr="00786F88" w:rsidTr="00786F88">
                  <w:tc>
                    <w:tcPr>
                      <w:tcW w:w="851" w:type="dxa"/>
                    </w:tcPr>
                    <w:p w:rsidR="003A7941" w:rsidRPr="00786F88" w:rsidRDefault="00786F88" w:rsidP="003A7941">
                      <w:pPr>
                        <w:spacing w:before="0" w:after="0" w:line="240" w:lineRule="auto"/>
                        <w:ind w:left="0"/>
                        <w:rPr>
                          <w:b/>
                          <w:bCs/>
                        </w:rPr>
                      </w:pPr>
                      <w:r w:rsidRPr="00786F8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313589" cy="32593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VER Logo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118" cy="3264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78" w:type="dxa"/>
                      <w:vAlign w:val="center"/>
                    </w:tcPr>
                    <w:p w:rsidR="003A7941" w:rsidRPr="00786F88" w:rsidRDefault="003A7941" w:rsidP="003A7941">
                      <w:pPr>
                        <w:spacing w:before="0" w:after="0" w:line="240" w:lineRule="auto"/>
                        <w:ind w:left="34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</w:pPr>
                      <w:r w:rsidRPr="00786F88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Thailand Voluntary Emission Reduction</w:t>
                      </w:r>
                      <w:r w:rsidR="00786F88" w:rsidRPr="00786F88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 xml:space="preserve"> Program</w:t>
                      </w:r>
                    </w:p>
                  </w:tc>
                  <w:tc>
                    <w:tcPr>
                      <w:tcW w:w="3458" w:type="dxa"/>
                      <w:vAlign w:val="center"/>
                    </w:tcPr>
                    <w:p w:rsidR="003A7941" w:rsidRPr="00882B46" w:rsidRDefault="003A7941" w:rsidP="009C3AAA">
                      <w:pPr>
                        <w:spacing w:before="0" w:after="0" w:line="240" w:lineRule="auto"/>
                        <w:ind w:left="0"/>
                        <w:jc w:val="right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</w:pPr>
                      <w:r w:rsidRPr="00384B1D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T-VER-</w:t>
                      </w:r>
                      <w:r w:rsidR="00CD0E42" w:rsidRPr="00384B1D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METH</w:t>
                      </w:r>
                      <w:r w:rsidR="007D5505" w:rsidRPr="00384B1D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596779" w:rsidRPr="00384B1D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EE-</w:t>
                      </w:r>
                      <w:r w:rsidR="003A4C8A" w:rsidRPr="00384B1D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="006176FB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 xml:space="preserve"> V</w:t>
                      </w:r>
                      <w:r w:rsidR="00882B46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 xml:space="preserve">ersion </w:t>
                      </w:r>
                      <w:r w:rsidR="000D5445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C3AAA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c>
                </w:tr>
              </w:tbl>
              <w:p w:rsidR="003A7941" w:rsidRPr="00786F88" w:rsidRDefault="003A7941" w:rsidP="003A7941">
                <w:pPr>
                  <w:rPr>
                    <w:b/>
                    <w:bCs/>
                  </w:rPr>
                </w:pPr>
              </w:p>
            </w:txbxContent>
          </v:textbox>
          <w10:wrap anchorx="margin" anchory="margin"/>
        </v:shape>
      </w:pict>
    </w:r>
    <w:r w:rsidRPr="008F6AAE">
      <w:rPr>
        <w:rFonts w:ascii="EucrosiaUPC" w:eastAsia="Times New Roman" w:hAnsi="EucrosiaUPC" w:cs="EucrosiaUPC"/>
        <w:noProof/>
        <w:szCs w:val="32"/>
        <w:lang w:val="en-GB" w:eastAsia="zh-TW" w:bidi="ar-SA"/>
      </w:rPr>
      <w:pict>
        <v:shape id="_x0000_s2049" type="#_x0000_t202" style="position:absolute;left:0;text-align:left;margin-left:6260.8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3A7941" w:rsidRPr="00CD0E42" w:rsidRDefault="003A7941" w:rsidP="003A7941">
                <w:pPr>
                  <w:spacing w:before="0" w:after="0" w:line="240" w:lineRule="auto"/>
                  <w:rPr>
                    <w:rFonts w:ascii="Browallia New" w:hAnsi="Browallia New" w:cs="Browallia New"/>
                    <w:b/>
                    <w:bCs/>
                    <w:color w:val="FFFFFF" w:themeColor="background1"/>
                    <w:sz w:val="28"/>
                    <w:szCs w:val="28"/>
                  </w:rPr>
                </w:pPr>
                <w:r w:rsidRPr="00CD0E42">
                  <w:rPr>
                    <w:rFonts w:ascii="Browallia New" w:hAnsi="Browallia New" w:cs="Browallia New"/>
                    <w:b/>
                    <w:bCs/>
                    <w:color w:val="FFFFFF" w:themeColor="background1"/>
                    <w:sz w:val="28"/>
                    <w:szCs w:val="28"/>
                    <w:cs/>
                  </w:rPr>
                  <w:t>หน้า</w:t>
                </w:r>
                <w:r w:rsidR="008F6AAE" w:rsidRPr="00CD0E42">
                  <w:rPr>
                    <w:rFonts w:ascii="Browallia New" w:hAnsi="Browallia New" w:cs="Browallia New"/>
                    <w:b/>
                    <w:bCs/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Pr="00CD0E42">
                  <w:rPr>
                    <w:rFonts w:ascii="Browallia New" w:hAnsi="Browallia New" w:cs="Browallia New"/>
                    <w:b/>
                    <w:bCs/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 w:rsidR="008F6AAE" w:rsidRPr="00CD0E42">
                  <w:rPr>
                    <w:rFonts w:ascii="Browallia New" w:hAnsi="Browallia New" w:cs="Browallia New"/>
                    <w:b/>
                    <w:bCs/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17138E">
                  <w:rPr>
                    <w:rFonts w:ascii="Browallia New" w:hAnsi="Browallia New" w:cs="Browallia New"/>
                    <w:b/>
                    <w:bCs/>
                    <w:noProof/>
                    <w:color w:val="FFFFFF" w:themeColor="background1"/>
                    <w:sz w:val="28"/>
                    <w:szCs w:val="28"/>
                  </w:rPr>
                  <w:t>7</w:t>
                </w:r>
                <w:r w:rsidR="008F6AAE" w:rsidRPr="00CD0E42">
                  <w:rPr>
                    <w:rFonts w:ascii="Browallia New" w:hAnsi="Browallia New" w:cs="Browallia New"/>
                    <w:b/>
                    <w:bCs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8F9"/>
    <w:multiLevelType w:val="multilevel"/>
    <w:tmpl w:val="7174F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14252D"/>
    <w:multiLevelType w:val="hybridMultilevel"/>
    <w:tmpl w:val="5AA62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805A2"/>
    <w:multiLevelType w:val="hybridMultilevel"/>
    <w:tmpl w:val="2AC87FA2"/>
    <w:lvl w:ilvl="0" w:tplc="86AABA8C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706F6"/>
    <w:multiLevelType w:val="hybridMultilevel"/>
    <w:tmpl w:val="613CD4DC"/>
    <w:lvl w:ilvl="0" w:tplc="7220C044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E6287"/>
    <w:multiLevelType w:val="hybridMultilevel"/>
    <w:tmpl w:val="827AE42A"/>
    <w:lvl w:ilvl="0" w:tplc="B6764EE2">
      <w:start w:val="8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95AE7"/>
    <w:multiLevelType w:val="hybridMultilevel"/>
    <w:tmpl w:val="2BBAF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F3970"/>
    <w:multiLevelType w:val="hybridMultilevel"/>
    <w:tmpl w:val="C48A8F66"/>
    <w:lvl w:ilvl="0" w:tplc="EF567CD0">
      <w:start w:val="2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33C57"/>
    <w:multiLevelType w:val="hybridMultilevel"/>
    <w:tmpl w:val="4F5863FE"/>
    <w:lvl w:ilvl="0" w:tplc="0F267D2A">
      <w:start w:val="5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ena Panichayapichet">
    <w15:presenceInfo w15:providerId="Windows Live" w15:userId="52af18fe7fa42a4f"/>
  </w15:person>
  <w15:person w15:author="master">
    <w15:presenceInfo w15:providerId="None" w15:userId="mast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proofState w:spelling="clean" w:grammar="clean"/>
  <w:revisionView w:markup="0"/>
  <w:defaultTabStop w:val="720"/>
  <w:drawingGridHorizontalSpacing w:val="160"/>
  <w:displayHorizontalDrawingGridEvery w:val="2"/>
  <w:characterSpacingControl w:val="doNotCompress"/>
  <w:hdrShapeDefaults>
    <o:shapedefaults v:ext="edit" spidmax="2052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F5516"/>
    <w:rsid w:val="00004829"/>
    <w:rsid w:val="00004B1B"/>
    <w:rsid w:val="0001391C"/>
    <w:rsid w:val="000200E0"/>
    <w:rsid w:val="00021F7E"/>
    <w:rsid w:val="0002405E"/>
    <w:rsid w:val="00025371"/>
    <w:rsid w:val="000257BA"/>
    <w:rsid w:val="00030999"/>
    <w:rsid w:val="000325B8"/>
    <w:rsid w:val="00034C0C"/>
    <w:rsid w:val="00034F96"/>
    <w:rsid w:val="00036909"/>
    <w:rsid w:val="0003697F"/>
    <w:rsid w:val="000408C6"/>
    <w:rsid w:val="000417FD"/>
    <w:rsid w:val="000469C2"/>
    <w:rsid w:val="00047721"/>
    <w:rsid w:val="000573B3"/>
    <w:rsid w:val="00061A43"/>
    <w:rsid w:val="00064D55"/>
    <w:rsid w:val="00064F03"/>
    <w:rsid w:val="000663EC"/>
    <w:rsid w:val="0007006F"/>
    <w:rsid w:val="000732BE"/>
    <w:rsid w:val="000765A8"/>
    <w:rsid w:val="00082D91"/>
    <w:rsid w:val="000864DB"/>
    <w:rsid w:val="00087516"/>
    <w:rsid w:val="000877E8"/>
    <w:rsid w:val="00090F1F"/>
    <w:rsid w:val="000915EC"/>
    <w:rsid w:val="00091C58"/>
    <w:rsid w:val="00092E9F"/>
    <w:rsid w:val="0009527E"/>
    <w:rsid w:val="00095AD0"/>
    <w:rsid w:val="00096C05"/>
    <w:rsid w:val="00096C96"/>
    <w:rsid w:val="00097323"/>
    <w:rsid w:val="00097DC7"/>
    <w:rsid w:val="000A019A"/>
    <w:rsid w:val="000A1914"/>
    <w:rsid w:val="000A26E4"/>
    <w:rsid w:val="000A3C52"/>
    <w:rsid w:val="000A64F7"/>
    <w:rsid w:val="000B5152"/>
    <w:rsid w:val="000C04FF"/>
    <w:rsid w:val="000C106B"/>
    <w:rsid w:val="000C1816"/>
    <w:rsid w:val="000C5624"/>
    <w:rsid w:val="000C62C0"/>
    <w:rsid w:val="000D0F24"/>
    <w:rsid w:val="000D4F3D"/>
    <w:rsid w:val="000D5445"/>
    <w:rsid w:val="000D682F"/>
    <w:rsid w:val="000D7809"/>
    <w:rsid w:val="000E0AAA"/>
    <w:rsid w:val="000E0B04"/>
    <w:rsid w:val="000E4A86"/>
    <w:rsid w:val="000E6994"/>
    <w:rsid w:val="000E73A8"/>
    <w:rsid w:val="000E7A66"/>
    <w:rsid w:val="000E7D80"/>
    <w:rsid w:val="000F1773"/>
    <w:rsid w:val="00101B4F"/>
    <w:rsid w:val="001027C8"/>
    <w:rsid w:val="00102B67"/>
    <w:rsid w:val="00106704"/>
    <w:rsid w:val="001104A8"/>
    <w:rsid w:val="001108B7"/>
    <w:rsid w:val="0011108E"/>
    <w:rsid w:val="001113AA"/>
    <w:rsid w:val="001153E5"/>
    <w:rsid w:val="00116708"/>
    <w:rsid w:val="00117418"/>
    <w:rsid w:val="00120D9B"/>
    <w:rsid w:val="00121DB0"/>
    <w:rsid w:val="00122EBD"/>
    <w:rsid w:val="00123E24"/>
    <w:rsid w:val="00124491"/>
    <w:rsid w:val="00125A53"/>
    <w:rsid w:val="00126CCB"/>
    <w:rsid w:val="00131946"/>
    <w:rsid w:val="00133A5D"/>
    <w:rsid w:val="00134710"/>
    <w:rsid w:val="00134A79"/>
    <w:rsid w:val="00134F00"/>
    <w:rsid w:val="001376BD"/>
    <w:rsid w:val="001401CC"/>
    <w:rsid w:val="00141A11"/>
    <w:rsid w:val="00143D9F"/>
    <w:rsid w:val="00145CB6"/>
    <w:rsid w:val="0014602A"/>
    <w:rsid w:val="00150028"/>
    <w:rsid w:val="0015685C"/>
    <w:rsid w:val="00160300"/>
    <w:rsid w:val="00162BCD"/>
    <w:rsid w:val="00165F9D"/>
    <w:rsid w:val="0016605E"/>
    <w:rsid w:val="0017138E"/>
    <w:rsid w:val="00173711"/>
    <w:rsid w:val="0018082E"/>
    <w:rsid w:val="001833EB"/>
    <w:rsid w:val="00183527"/>
    <w:rsid w:val="00184859"/>
    <w:rsid w:val="00191BE2"/>
    <w:rsid w:val="00192F6F"/>
    <w:rsid w:val="001952C7"/>
    <w:rsid w:val="001A02DA"/>
    <w:rsid w:val="001A194D"/>
    <w:rsid w:val="001A353A"/>
    <w:rsid w:val="001A4512"/>
    <w:rsid w:val="001A4997"/>
    <w:rsid w:val="001A66EC"/>
    <w:rsid w:val="001A6759"/>
    <w:rsid w:val="001B00B3"/>
    <w:rsid w:val="001B0311"/>
    <w:rsid w:val="001B03E9"/>
    <w:rsid w:val="001B0848"/>
    <w:rsid w:val="001B0DFE"/>
    <w:rsid w:val="001B4624"/>
    <w:rsid w:val="001B6464"/>
    <w:rsid w:val="001C258C"/>
    <w:rsid w:val="001C2B5F"/>
    <w:rsid w:val="001C5FA6"/>
    <w:rsid w:val="001C7C31"/>
    <w:rsid w:val="001D1064"/>
    <w:rsid w:val="001D1D8F"/>
    <w:rsid w:val="001D45DF"/>
    <w:rsid w:val="001D5F55"/>
    <w:rsid w:val="001D6B35"/>
    <w:rsid w:val="001E0D0B"/>
    <w:rsid w:val="001E1CA3"/>
    <w:rsid w:val="001E2A84"/>
    <w:rsid w:val="001E7AD6"/>
    <w:rsid w:val="001E7F49"/>
    <w:rsid w:val="001F15B7"/>
    <w:rsid w:val="001F1DCB"/>
    <w:rsid w:val="001F5E20"/>
    <w:rsid w:val="0020209C"/>
    <w:rsid w:val="00202FAD"/>
    <w:rsid w:val="00207508"/>
    <w:rsid w:val="00207CC1"/>
    <w:rsid w:val="00213A31"/>
    <w:rsid w:val="0021470E"/>
    <w:rsid w:val="00216283"/>
    <w:rsid w:val="00217295"/>
    <w:rsid w:val="00217654"/>
    <w:rsid w:val="00220DB4"/>
    <w:rsid w:val="00226ECF"/>
    <w:rsid w:val="0023424E"/>
    <w:rsid w:val="00234936"/>
    <w:rsid w:val="002408C6"/>
    <w:rsid w:val="00245E32"/>
    <w:rsid w:val="0024613A"/>
    <w:rsid w:val="002467DA"/>
    <w:rsid w:val="00253960"/>
    <w:rsid w:val="00254A5C"/>
    <w:rsid w:val="00257212"/>
    <w:rsid w:val="002579CD"/>
    <w:rsid w:val="00257A7B"/>
    <w:rsid w:val="002631FA"/>
    <w:rsid w:val="00263B96"/>
    <w:rsid w:val="00267F01"/>
    <w:rsid w:val="00271B16"/>
    <w:rsid w:val="00271DDF"/>
    <w:rsid w:val="00273F2D"/>
    <w:rsid w:val="00283AD2"/>
    <w:rsid w:val="00284C61"/>
    <w:rsid w:val="00291B65"/>
    <w:rsid w:val="00292D61"/>
    <w:rsid w:val="002948FD"/>
    <w:rsid w:val="002951BD"/>
    <w:rsid w:val="00297BA3"/>
    <w:rsid w:val="002A0439"/>
    <w:rsid w:val="002A0C10"/>
    <w:rsid w:val="002A0D1A"/>
    <w:rsid w:val="002A3503"/>
    <w:rsid w:val="002A42CF"/>
    <w:rsid w:val="002A4607"/>
    <w:rsid w:val="002A52D7"/>
    <w:rsid w:val="002A6D49"/>
    <w:rsid w:val="002B1ED7"/>
    <w:rsid w:val="002C1F5F"/>
    <w:rsid w:val="002C34F7"/>
    <w:rsid w:val="002C6041"/>
    <w:rsid w:val="002C631D"/>
    <w:rsid w:val="002C66BC"/>
    <w:rsid w:val="002D0FE7"/>
    <w:rsid w:val="002D443A"/>
    <w:rsid w:val="002D4849"/>
    <w:rsid w:val="002D5592"/>
    <w:rsid w:val="002D763D"/>
    <w:rsid w:val="002E4B51"/>
    <w:rsid w:val="002E4B96"/>
    <w:rsid w:val="002F1565"/>
    <w:rsid w:val="002F67A1"/>
    <w:rsid w:val="002F7A48"/>
    <w:rsid w:val="002F7FE4"/>
    <w:rsid w:val="003028A2"/>
    <w:rsid w:val="003075F0"/>
    <w:rsid w:val="00310FDF"/>
    <w:rsid w:val="00312943"/>
    <w:rsid w:val="0031404E"/>
    <w:rsid w:val="00314BB0"/>
    <w:rsid w:val="00323554"/>
    <w:rsid w:val="00325B9A"/>
    <w:rsid w:val="00331F93"/>
    <w:rsid w:val="00332147"/>
    <w:rsid w:val="00332620"/>
    <w:rsid w:val="0033407C"/>
    <w:rsid w:val="003377F0"/>
    <w:rsid w:val="00337BA3"/>
    <w:rsid w:val="0034066C"/>
    <w:rsid w:val="003430FA"/>
    <w:rsid w:val="0034543B"/>
    <w:rsid w:val="003466C7"/>
    <w:rsid w:val="00350B0A"/>
    <w:rsid w:val="00350C0E"/>
    <w:rsid w:val="00354927"/>
    <w:rsid w:val="003569A3"/>
    <w:rsid w:val="003569E2"/>
    <w:rsid w:val="003577D7"/>
    <w:rsid w:val="00361723"/>
    <w:rsid w:val="00367FAF"/>
    <w:rsid w:val="00374530"/>
    <w:rsid w:val="00375CEE"/>
    <w:rsid w:val="00377407"/>
    <w:rsid w:val="003801EB"/>
    <w:rsid w:val="0038314C"/>
    <w:rsid w:val="00383A63"/>
    <w:rsid w:val="00384B1D"/>
    <w:rsid w:val="00384BD9"/>
    <w:rsid w:val="00385C1D"/>
    <w:rsid w:val="00390413"/>
    <w:rsid w:val="00390782"/>
    <w:rsid w:val="00395102"/>
    <w:rsid w:val="003956CB"/>
    <w:rsid w:val="003A007A"/>
    <w:rsid w:val="003A421C"/>
    <w:rsid w:val="003A4C8A"/>
    <w:rsid w:val="003A5250"/>
    <w:rsid w:val="003A7941"/>
    <w:rsid w:val="003B229B"/>
    <w:rsid w:val="003B2CD7"/>
    <w:rsid w:val="003B3162"/>
    <w:rsid w:val="003B3AB2"/>
    <w:rsid w:val="003B3DAD"/>
    <w:rsid w:val="003B4F73"/>
    <w:rsid w:val="003C1958"/>
    <w:rsid w:val="003C2F5D"/>
    <w:rsid w:val="003C3EC3"/>
    <w:rsid w:val="003C5170"/>
    <w:rsid w:val="003C7F94"/>
    <w:rsid w:val="003D28F4"/>
    <w:rsid w:val="003D37CA"/>
    <w:rsid w:val="003D524E"/>
    <w:rsid w:val="003D624C"/>
    <w:rsid w:val="003E32F5"/>
    <w:rsid w:val="003F0497"/>
    <w:rsid w:val="003F49F0"/>
    <w:rsid w:val="00405A5B"/>
    <w:rsid w:val="004101A3"/>
    <w:rsid w:val="004103DA"/>
    <w:rsid w:val="004114D6"/>
    <w:rsid w:val="004146F7"/>
    <w:rsid w:val="00420183"/>
    <w:rsid w:val="004207E7"/>
    <w:rsid w:val="004231A5"/>
    <w:rsid w:val="00424B6D"/>
    <w:rsid w:val="004368D9"/>
    <w:rsid w:val="0043713B"/>
    <w:rsid w:val="004403D4"/>
    <w:rsid w:val="00442E85"/>
    <w:rsid w:val="00453651"/>
    <w:rsid w:val="0045433E"/>
    <w:rsid w:val="004577D9"/>
    <w:rsid w:val="00461937"/>
    <w:rsid w:val="00463D5B"/>
    <w:rsid w:val="00464F98"/>
    <w:rsid w:val="00466EC6"/>
    <w:rsid w:val="00470468"/>
    <w:rsid w:val="004709A1"/>
    <w:rsid w:val="00480934"/>
    <w:rsid w:val="00482578"/>
    <w:rsid w:val="00483CCB"/>
    <w:rsid w:val="004847BC"/>
    <w:rsid w:val="00491366"/>
    <w:rsid w:val="00493B91"/>
    <w:rsid w:val="004947BE"/>
    <w:rsid w:val="004953FE"/>
    <w:rsid w:val="004A0104"/>
    <w:rsid w:val="004B0878"/>
    <w:rsid w:val="004B2885"/>
    <w:rsid w:val="004B68A6"/>
    <w:rsid w:val="004C037E"/>
    <w:rsid w:val="004C2B31"/>
    <w:rsid w:val="004C3E2C"/>
    <w:rsid w:val="004C551C"/>
    <w:rsid w:val="004C7897"/>
    <w:rsid w:val="004D159D"/>
    <w:rsid w:val="004D4754"/>
    <w:rsid w:val="004D717E"/>
    <w:rsid w:val="004D7575"/>
    <w:rsid w:val="004D7E50"/>
    <w:rsid w:val="004E1C55"/>
    <w:rsid w:val="004E3B5C"/>
    <w:rsid w:val="004E61DE"/>
    <w:rsid w:val="004E78BF"/>
    <w:rsid w:val="004F0A48"/>
    <w:rsid w:val="004F15C7"/>
    <w:rsid w:val="004F2AC6"/>
    <w:rsid w:val="004F44BC"/>
    <w:rsid w:val="00500BAF"/>
    <w:rsid w:val="005024F9"/>
    <w:rsid w:val="005026BB"/>
    <w:rsid w:val="00504D18"/>
    <w:rsid w:val="00505A7A"/>
    <w:rsid w:val="0050681B"/>
    <w:rsid w:val="005110A5"/>
    <w:rsid w:val="00511A52"/>
    <w:rsid w:val="00515220"/>
    <w:rsid w:val="005152F2"/>
    <w:rsid w:val="00515526"/>
    <w:rsid w:val="0052136A"/>
    <w:rsid w:val="005227C3"/>
    <w:rsid w:val="00525FB8"/>
    <w:rsid w:val="005276C8"/>
    <w:rsid w:val="005315BB"/>
    <w:rsid w:val="0053244D"/>
    <w:rsid w:val="0053281D"/>
    <w:rsid w:val="0053420E"/>
    <w:rsid w:val="0054225B"/>
    <w:rsid w:val="00544198"/>
    <w:rsid w:val="00544C26"/>
    <w:rsid w:val="005462DF"/>
    <w:rsid w:val="0055394F"/>
    <w:rsid w:val="00553E98"/>
    <w:rsid w:val="0055598D"/>
    <w:rsid w:val="00557BC1"/>
    <w:rsid w:val="00562D38"/>
    <w:rsid w:val="005632C2"/>
    <w:rsid w:val="00563701"/>
    <w:rsid w:val="005645AD"/>
    <w:rsid w:val="00570550"/>
    <w:rsid w:val="00571D51"/>
    <w:rsid w:val="005729B1"/>
    <w:rsid w:val="00573022"/>
    <w:rsid w:val="00575333"/>
    <w:rsid w:val="005769DA"/>
    <w:rsid w:val="00576A2A"/>
    <w:rsid w:val="00582482"/>
    <w:rsid w:val="00584741"/>
    <w:rsid w:val="005875E8"/>
    <w:rsid w:val="00592EE7"/>
    <w:rsid w:val="00596779"/>
    <w:rsid w:val="00597A50"/>
    <w:rsid w:val="005A393E"/>
    <w:rsid w:val="005A5639"/>
    <w:rsid w:val="005A57A2"/>
    <w:rsid w:val="005B1863"/>
    <w:rsid w:val="005B5C63"/>
    <w:rsid w:val="005B6C46"/>
    <w:rsid w:val="005C257D"/>
    <w:rsid w:val="005C30A3"/>
    <w:rsid w:val="005C30E4"/>
    <w:rsid w:val="005C57ED"/>
    <w:rsid w:val="005C7498"/>
    <w:rsid w:val="005D48BB"/>
    <w:rsid w:val="005D771E"/>
    <w:rsid w:val="005E0F1D"/>
    <w:rsid w:val="005F0D72"/>
    <w:rsid w:val="005F3263"/>
    <w:rsid w:val="005F3A5B"/>
    <w:rsid w:val="005F5264"/>
    <w:rsid w:val="005F7A48"/>
    <w:rsid w:val="006041A3"/>
    <w:rsid w:val="006079B5"/>
    <w:rsid w:val="00611B9F"/>
    <w:rsid w:val="00611FA6"/>
    <w:rsid w:val="006138E8"/>
    <w:rsid w:val="00613FED"/>
    <w:rsid w:val="006176FB"/>
    <w:rsid w:val="00621B72"/>
    <w:rsid w:val="00623BE8"/>
    <w:rsid w:val="00624015"/>
    <w:rsid w:val="00630ACE"/>
    <w:rsid w:val="00630BB8"/>
    <w:rsid w:val="006323AF"/>
    <w:rsid w:val="00634AD4"/>
    <w:rsid w:val="00635DE2"/>
    <w:rsid w:val="00637F92"/>
    <w:rsid w:val="006400D9"/>
    <w:rsid w:val="006408A9"/>
    <w:rsid w:val="00641A54"/>
    <w:rsid w:val="00642328"/>
    <w:rsid w:val="0064526A"/>
    <w:rsid w:val="00646052"/>
    <w:rsid w:val="0065117D"/>
    <w:rsid w:val="006526A1"/>
    <w:rsid w:val="00653308"/>
    <w:rsid w:val="006558D9"/>
    <w:rsid w:val="00655BB5"/>
    <w:rsid w:val="006560D8"/>
    <w:rsid w:val="00656682"/>
    <w:rsid w:val="00657155"/>
    <w:rsid w:val="006574CA"/>
    <w:rsid w:val="00662043"/>
    <w:rsid w:val="006642F5"/>
    <w:rsid w:val="00665D6B"/>
    <w:rsid w:val="00675269"/>
    <w:rsid w:val="00677E1B"/>
    <w:rsid w:val="00684E24"/>
    <w:rsid w:val="00687056"/>
    <w:rsid w:val="006901D1"/>
    <w:rsid w:val="00697A85"/>
    <w:rsid w:val="006A12E0"/>
    <w:rsid w:val="006A2CB7"/>
    <w:rsid w:val="006A2D88"/>
    <w:rsid w:val="006A32A3"/>
    <w:rsid w:val="006A5E64"/>
    <w:rsid w:val="006A79AE"/>
    <w:rsid w:val="006B010C"/>
    <w:rsid w:val="006B31B7"/>
    <w:rsid w:val="006B7DBD"/>
    <w:rsid w:val="006B7E77"/>
    <w:rsid w:val="006C0A8B"/>
    <w:rsid w:val="006C45E9"/>
    <w:rsid w:val="006D1817"/>
    <w:rsid w:val="006D56D4"/>
    <w:rsid w:val="006D7074"/>
    <w:rsid w:val="006E3FF1"/>
    <w:rsid w:val="006E67CA"/>
    <w:rsid w:val="006F000A"/>
    <w:rsid w:val="006F0C83"/>
    <w:rsid w:val="006F1BE6"/>
    <w:rsid w:val="006F482B"/>
    <w:rsid w:val="006F66B9"/>
    <w:rsid w:val="00701BC5"/>
    <w:rsid w:val="00703C47"/>
    <w:rsid w:val="00706529"/>
    <w:rsid w:val="007118C6"/>
    <w:rsid w:val="0071259E"/>
    <w:rsid w:val="0071397F"/>
    <w:rsid w:val="00716B25"/>
    <w:rsid w:val="00721F68"/>
    <w:rsid w:val="007262F4"/>
    <w:rsid w:val="00727927"/>
    <w:rsid w:val="00730DA1"/>
    <w:rsid w:val="007320DB"/>
    <w:rsid w:val="00740606"/>
    <w:rsid w:val="00742D40"/>
    <w:rsid w:val="00742E80"/>
    <w:rsid w:val="007462E1"/>
    <w:rsid w:val="007465E5"/>
    <w:rsid w:val="00746C05"/>
    <w:rsid w:val="00751A2B"/>
    <w:rsid w:val="00751D50"/>
    <w:rsid w:val="00754D1C"/>
    <w:rsid w:val="00757F73"/>
    <w:rsid w:val="007603CF"/>
    <w:rsid w:val="007606EB"/>
    <w:rsid w:val="00770272"/>
    <w:rsid w:val="00771149"/>
    <w:rsid w:val="00773476"/>
    <w:rsid w:val="0078615D"/>
    <w:rsid w:val="00786F88"/>
    <w:rsid w:val="00787878"/>
    <w:rsid w:val="00791CB0"/>
    <w:rsid w:val="00794985"/>
    <w:rsid w:val="00794E5E"/>
    <w:rsid w:val="007A29F2"/>
    <w:rsid w:val="007A48A4"/>
    <w:rsid w:val="007A5769"/>
    <w:rsid w:val="007B1022"/>
    <w:rsid w:val="007B2020"/>
    <w:rsid w:val="007B4472"/>
    <w:rsid w:val="007B4EF2"/>
    <w:rsid w:val="007B5FF3"/>
    <w:rsid w:val="007C6399"/>
    <w:rsid w:val="007D087F"/>
    <w:rsid w:val="007D1863"/>
    <w:rsid w:val="007D496A"/>
    <w:rsid w:val="007D5505"/>
    <w:rsid w:val="007D76C0"/>
    <w:rsid w:val="007D7F80"/>
    <w:rsid w:val="007E4E61"/>
    <w:rsid w:val="007E50DD"/>
    <w:rsid w:val="007E7CEE"/>
    <w:rsid w:val="007F3524"/>
    <w:rsid w:val="007F3F15"/>
    <w:rsid w:val="007F43EC"/>
    <w:rsid w:val="007F5516"/>
    <w:rsid w:val="007F5925"/>
    <w:rsid w:val="008006CB"/>
    <w:rsid w:val="00800F95"/>
    <w:rsid w:val="00801CD0"/>
    <w:rsid w:val="00802187"/>
    <w:rsid w:val="00803B15"/>
    <w:rsid w:val="00803CBF"/>
    <w:rsid w:val="008071B8"/>
    <w:rsid w:val="0080725A"/>
    <w:rsid w:val="00811052"/>
    <w:rsid w:val="00811817"/>
    <w:rsid w:val="00811DB7"/>
    <w:rsid w:val="008147BA"/>
    <w:rsid w:val="00815964"/>
    <w:rsid w:val="00816A75"/>
    <w:rsid w:val="00816F09"/>
    <w:rsid w:val="008176CA"/>
    <w:rsid w:val="00823C1E"/>
    <w:rsid w:val="00824CBE"/>
    <w:rsid w:val="00824E25"/>
    <w:rsid w:val="00825716"/>
    <w:rsid w:val="00825BD4"/>
    <w:rsid w:val="0083233C"/>
    <w:rsid w:val="008349BB"/>
    <w:rsid w:val="00837DDA"/>
    <w:rsid w:val="0084287D"/>
    <w:rsid w:val="00846F9E"/>
    <w:rsid w:val="008475A7"/>
    <w:rsid w:val="00851C55"/>
    <w:rsid w:val="00851EE6"/>
    <w:rsid w:val="008525B5"/>
    <w:rsid w:val="00853527"/>
    <w:rsid w:val="0085559A"/>
    <w:rsid w:val="008559B3"/>
    <w:rsid w:val="0086257B"/>
    <w:rsid w:val="00862704"/>
    <w:rsid w:val="008629DD"/>
    <w:rsid w:val="008644FF"/>
    <w:rsid w:val="0086467C"/>
    <w:rsid w:val="008663A6"/>
    <w:rsid w:val="00866A2D"/>
    <w:rsid w:val="00866D90"/>
    <w:rsid w:val="00871BCA"/>
    <w:rsid w:val="008721F7"/>
    <w:rsid w:val="0087452D"/>
    <w:rsid w:val="008749AA"/>
    <w:rsid w:val="00882B46"/>
    <w:rsid w:val="00882D95"/>
    <w:rsid w:val="00885554"/>
    <w:rsid w:val="00891307"/>
    <w:rsid w:val="00891E67"/>
    <w:rsid w:val="00891F36"/>
    <w:rsid w:val="008939A0"/>
    <w:rsid w:val="00897A97"/>
    <w:rsid w:val="008A1F10"/>
    <w:rsid w:val="008A2977"/>
    <w:rsid w:val="008B07F3"/>
    <w:rsid w:val="008B16F1"/>
    <w:rsid w:val="008C080C"/>
    <w:rsid w:val="008C13A1"/>
    <w:rsid w:val="008C2EF5"/>
    <w:rsid w:val="008C4107"/>
    <w:rsid w:val="008C7A8A"/>
    <w:rsid w:val="008D1C84"/>
    <w:rsid w:val="008D2C09"/>
    <w:rsid w:val="008E3123"/>
    <w:rsid w:val="008E39B3"/>
    <w:rsid w:val="008E3D96"/>
    <w:rsid w:val="008E52C2"/>
    <w:rsid w:val="008E6086"/>
    <w:rsid w:val="008E68E9"/>
    <w:rsid w:val="008F6AAE"/>
    <w:rsid w:val="00901277"/>
    <w:rsid w:val="00901427"/>
    <w:rsid w:val="00902D9D"/>
    <w:rsid w:val="009030CC"/>
    <w:rsid w:val="00904FE2"/>
    <w:rsid w:val="009074E0"/>
    <w:rsid w:val="00910E3D"/>
    <w:rsid w:val="00910E78"/>
    <w:rsid w:val="0091470A"/>
    <w:rsid w:val="009216A9"/>
    <w:rsid w:val="009235BF"/>
    <w:rsid w:val="00925B7C"/>
    <w:rsid w:val="0092656E"/>
    <w:rsid w:val="009266A2"/>
    <w:rsid w:val="009315C4"/>
    <w:rsid w:val="009405BB"/>
    <w:rsid w:val="00941C15"/>
    <w:rsid w:val="00953325"/>
    <w:rsid w:val="00953788"/>
    <w:rsid w:val="0095502D"/>
    <w:rsid w:val="009550BD"/>
    <w:rsid w:val="00957FB9"/>
    <w:rsid w:val="00962E05"/>
    <w:rsid w:val="0096311F"/>
    <w:rsid w:val="00966920"/>
    <w:rsid w:val="0097089F"/>
    <w:rsid w:val="00972CA1"/>
    <w:rsid w:val="00977BE5"/>
    <w:rsid w:val="00977FC5"/>
    <w:rsid w:val="00980831"/>
    <w:rsid w:val="009851C0"/>
    <w:rsid w:val="00986C34"/>
    <w:rsid w:val="009958AE"/>
    <w:rsid w:val="0099615E"/>
    <w:rsid w:val="00997811"/>
    <w:rsid w:val="009A19B6"/>
    <w:rsid w:val="009A1F99"/>
    <w:rsid w:val="009A2312"/>
    <w:rsid w:val="009A3414"/>
    <w:rsid w:val="009A49AA"/>
    <w:rsid w:val="009A7EAC"/>
    <w:rsid w:val="009B282A"/>
    <w:rsid w:val="009B3FF9"/>
    <w:rsid w:val="009B5FAE"/>
    <w:rsid w:val="009B63E2"/>
    <w:rsid w:val="009B7412"/>
    <w:rsid w:val="009B7637"/>
    <w:rsid w:val="009B7F91"/>
    <w:rsid w:val="009C1154"/>
    <w:rsid w:val="009C3AAA"/>
    <w:rsid w:val="009C401D"/>
    <w:rsid w:val="009C66A9"/>
    <w:rsid w:val="009C671A"/>
    <w:rsid w:val="009C6D33"/>
    <w:rsid w:val="009D05DF"/>
    <w:rsid w:val="009D4920"/>
    <w:rsid w:val="009D716F"/>
    <w:rsid w:val="009E0B10"/>
    <w:rsid w:val="009F72DC"/>
    <w:rsid w:val="00A00C8A"/>
    <w:rsid w:val="00A03CF2"/>
    <w:rsid w:val="00A11D25"/>
    <w:rsid w:val="00A125D2"/>
    <w:rsid w:val="00A126B0"/>
    <w:rsid w:val="00A12DF9"/>
    <w:rsid w:val="00A155D0"/>
    <w:rsid w:val="00A15E99"/>
    <w:rsid w:val="00A166A2"/>
    <w:rsid w:val="00A1699F"/>
    <w:rsid w:val="00A17CF5"/>
    <w:rsid w:val="00A20A01"/>
    <w:rsid w:val="00A277AB"/>
    <w:rsid w:val="00A30ACF"/>
    <w:rsid w:val="00A3151C"/>
    <w:rsid w:val="00A32B79"/>
    <w:rsid w:val="00A33078"/>
    <w:rsid w:val="00A33C8A"/>
    <w:rsid w:val="00A344D9"/>
    <w:rsid w:val="00A344FA"/>
    <w:rsid w:val="00A458E3"/>
    <w:rsid w:val="00A47FE3"/>
    <w:rsid w:val="00A526F1"/>
    <w:rsid w:val="00A52DC7"/>
    <w:rsid w:val="00A55E55"/>
    <w:rsid w:val="00A570AD"/>
    <w:rsid w:val="00A5779B"/>
    <w:rsid w:val="00A60C96"/>
    <w:rsid w:val="00A65AD9"/>
    <w:rsid w:val="00A674C9"/>
    <w:rsid w:val="00A73596"/>
    <w:rsid w:val="00A743B7"/>
    <w:rsid w:val="00A74BFF"/>
    <w:rsid w:val="00A76D65"/>
    <w:rsid w:val="00A77E2C"/>
    <w:rsid w:val="00A81F8E"/>
    <w:rsid w:val="00A8322F"/>
    <w:rsid w:val="00A83475"/>
    <w:rsid w:val="00A853D2"/>
    <w:rsid w:val="00A85531"/>
    <w:rsid w:val="00A909F1"/>
    <w:rsid w:val="00A91C07"/>
    <w:rsid w:val="00A94235"/>
    <w:rsid w:val="00A9552B"/>
    <w:rsid w:val="00AA16C5"/>
    <w:rsid w:val="00AB4E30"/>
    <w:rsid w:val="00AB5A70"/>
    <w:rsid w:val="00AB5BF6"/>
    <w:rsid w:val="00AC4ADA"/>
    <w:rsid w:val="00AC4D77"/>
    <w:rsid w:val="00AC60EB"/>
    <w:rsid w:val="00AC73F1"/>
    <w:rsid w:val="00AC7B32"/>
    <w:rsid w:val="00AD072F"/>
    <w:rsid w:val="00AD4167"/>
    <w:rsid w:val="00AE263C"/>
    <w:rsid w:val="00AE2783"/>
    <w:rsid w:val="00AE390E"/>
    <w:rsid w:val="00AE7E04"/>
    <w:rsid w:val="00AE7F25"/>
    <w:rsid w:val="00AF268E"/>
    <w:rsid w:val="00AF26EB"/>
    <w:rsid w:val="00B0233B"/>
    <w:rsid w:val="00B02E77"/>
    <w:rsid w:val="00B04765"/>
    <w:rsid w:val="00B0705D"/>
    <w:rsid w:val="00B111E4"/>
    <w:rsid w:val="00B137C3"/>
    <w:rsid w:val="00B14C17"/>
    <w:rsid w:val="00B17B68"/>
    <w:rsid w:val="00B21732"/>
    <w:rsid w:val="00B22612"/>
    <w:rsid w:val="00B24253"/>
    <w:rsid w:val="00B24754"/>
    <w:rsid w:val="00B25E5A"/>
    <w:rsid w:val="00B26837"/>
    <w:rsid w:val="00B302C2"/>
    <w:rsid w:val="00B32692"/>
    <w:rsid w:val="00B331EF"/>
    <w:rsid w:val="00B364B4"/>
    <w:rsid w:val="00B37B98"/>
    <w:rsid w:val="00B4026E"/>
    <w:rsid w:val="00B405E0"/>
    <w:rsid w:val="00B4093E"/>
    <w:rsid w:val="00B46D1C"/>
    <w:rsid w:val="00B571ED"/>
    <w:rsid w:val="00B60584"/>
    <w:rsid w:val="00B617FC"/>
    <w:rsid w:val="00B61E2F"/>
    <w:rsid w:val="00B63FC9"/>
    <w:rsid w:val="00B64F35"/>
    <w:rsid w:val="00B705D5"/>
    <w:rsid w:val="00B714C0"/>
    <w:rsid w:val="00B71D01"/>
    <w:rsid w:val="00B73AFF"/>
    <w:rsid w:val="00B8196A"/>
    <w:rsid w:val="00B84507"/>
    <w:rsid w:val="00B857B4"/>
    <w:rsid w:val="00B85CA8"/>
    <w:rsid w:val="00B86C8D"/>
    <w:rsid w:val="00B921F5"/>
    <w:rsid w:val="00B92E2A"/>
    <w:rsid w:val="00B962D4"/>
    <w:rsid w:val="00B9633B"/>
    <w:rsid w:val="00B96A8D"/>
    <w:rsid w:val="00BA3B71"/>
    <w:rsid w:val="00BB251F"/>
    <w:rsid w:val="00BB3B82"/>
    <w:rsid w:val="00BB5F18"/>
    <w:rsid w:val="00BC15C0"/>
    <w:rsid w:val="00BC2788"/>
    <w:rsid w:val="00BC28C9"/>
    <w:rsid w:val="00BC2FF9"/>
    <w:rsid w:val="00BC41E0"/>
    <w:rsid w:val="00BC5612"/>
    <w:rsid w:val="00BC75BE"/>
    <w:rsid w:val="00BD643A"/>
    <w:rsid w:val="00BD7234"/>
    <w:rsid w:val="00BE1FBB"/>
    <w:rsid w:val="00BE3F86"/>
    <w:rsid w:val="00BE4ECB"/>
    <w:rsid w:val="00BF01FB"/>
    <w:rsid w:val="00BF4985"/>
    <w:rsid w:val="00BF547A"/>
    <w:rsid w:val="00BF671A"/>
    <w:rsid w:val="00BF75FA"/>
    <w:rsid w:val="00BF7621"/>
    <w:rsid w:val="00BF7D37"/>
    <w:rsid w:val="00C00BF9"/>
    <w:rsid w:val="00C0203D"/>
    <w:rsid w:val="00C03F4A"/>
    <w:rsid w:val="00C04260"/>
    <w:rsid w:val="00C05A56"/>
    <w:rsid w:val="00C114F2"/>
    <w:rsid w:val="00C12F96"/>
    <w:rsid w:val="00C1752F"/>
    <w:rsid w:val="00C212B2"/>
    <w:rsid w:val="00C22DBB"/>
    <w:rsid w:val="00C2394A"/>
    <w:rsid w:val="00C23F72"/>
    <w:rsid w:val="00C24457"/>
    <w:rsid w:val="00C2467D"/>
    <w:rsid w:val="00C248A5"/>
    <w:rsid w:val="00C261CE"/>
    <w:rsid w:val="00C265AE"/>
    <w:rsid w:val="00C27D1C"/>
    <w:rsid w:val="00C301AC"/>
    <w:rsid w:val="00C4346F"/>
    <w:rsid w:val="00C45697"/>
    <w:rsid w:val="00C47F6D"/>
    <w:rsid w:val="00C52BE5"/>
    <w:rsid w:val="00C5303E"/>
    <w:rsid w:val="00C53A6A"/>
    <w:rsid w:val="00C542E8"/>
    <w:rsid w:val="00C6020F"/>
    <w:rsid w:val="00C75637"/>
    <w:rsid w:val="00C756DE"/>
    <w:rsid w:val="00C77531"/>
    <w:rsid w:val="00C77BB4"/>
    <w:rsid w:val="00C816D7"/>
    <w:rsid w:val="00C820CF"/>
    <w:rsid w:val="00C9074A"/>
    <w:rsid w:val="00C91081"/>
    <w:rsid w:val="00C92496"/>
    <w:rsid w:val="00C9418C"/>
    <w:rsid w:val="00C9499C"/>
    <w:rsid w:val="00C94FED"/>
    <w:rsid w:val="00CA0A35"/>
    <w:rsid w:val="00CA1A0A"/>
    <w:rsid w:val="00CA1FA6"/>
    <w:rsid w:val="00CA5B01"/>
    <w:rsid w:val="00CA5FDF"/>
    <w:rsid w:val="00CA7E98"/>
    <w:rsid w:val="00CB0101"/>
    <w:rsid w:val="00CB0A14"/>
    <w:rsid w:val="00CB1328"/>
    <w:rsid w:val="00CB594F"/>
    <w:rsid w:val="00CB6426"/>
    <w:rsid w:val="00CC0C67"/>
    <w:rsid w:val="00CC15BC"/>
    <w:rsid w:val="00CD0450"/>
    <w:rsid w:val="00CD0E42"/>
    <w:rsid w:val="00CD3845"/>
    <w:rsid w:val="00CD38EC"/>
    <w:rsid w:val="00CD48B8"/>
    <w:rsid w:val="00CD6536"/>
    <w:rsid w:val="00CE0D1F"/>
    <w:rsid w:val="00CE1A5C"/>
    <w:rsid w:val="00CE4C08"/>
    <w:rsid w:val="00CE538B"/>
    <w:rsid w:val="00CE6858"/>
    <w:rsid w:val="00CF2763"/>
    <w:rsid w:val="00CF3FBF"/>
    <w:rsid w:val="00CF4072"/>
    <w:rsid w:val="00CF5B90"/>
    <w:rsid w:val="00D0140A"/>
    <w:rsid w:val="00D037CF"/>
    <w:rsid w:val="00D044D7"/>
    <w:rsid w:val="00D064C9"/>
    <w:rsid w:val="00D108DF"/>
    <w:rsid w:val="00D130C3"/>
    <w:rsid w:val="00D200AF"/>
    <w:rsid w:val="00D20810"/>
    <w:rsid w:val="00D304A1"/>
    <w:rsid w:val="00D30690"/>
    <w:rsid w:val="00D33457"/>
    <w:rsid w:val="00D3374F"/>
    <w:rsid w:val="00D35FA8"/>
    <w:rsid w:val="00D374FE"/>
    <w:rsid w:val="00D41486"/>
    <w:rsid w:val="00D4167C"/>
    <w:rsid w:val="00D41FE5"/>
    <w:rsid w:val="00D430A2"/>
    <w:rsid w:val="00D45C99"/>
    <w:rsid w:val="00D4759A"/>
    <w:rsid w:val="00D54224"/>
    <w:rsid w:val="00D54246"/>
    <w:rsid w:val="00D54718"/>
    <w:rsid w:val="00D664AA"/>
    <w:rsid w:val="00D70AA7"/>
    <w:rsid w:val="00D72B58"/>
    <w:rsid w:val="00D75B20"/>
    <w:rsid w:val="00D76B52"/>
    <w:rsid w:val="00D8266E"/>
    <w:rsid w:val="00D82FE8"/>
    <w:rsid w:val="00D87A19"/>
    <w:rsid w:val="00D87CCA"/>
    <w:rsid w:val="00D9236F"/>
    <w:rsid w:val="00D92D61"/>
    <w:rsid w:val="00D92FA3"/>
    <w:rsid w:val="00D93A93"/>
    <w:rsid w:val="00D95CFC"/>
    <w:rsid w:val="00D9653A"/>
    <w:rsid w:val="00D97C77"/>
    <w:rsid w:val="00DA001A"/>
    <w:rsid w:val="00DA4A7B"/>
    <w:rsid w:val="00DB303F"/>
    <w:rsid w:val="00DC3EE5"/>
    <w:rsid w:val="00DC4BE9"/>
    <w:rsid w:val="00DD2BDE"/>
    <w:rsid w:val="00DD4005"/>
    <w:rsid w:val="00DD4B60"/>
    <w:rsid w:val="00DD52CC"/>
    <w:rsid w:val="00DE1101"/>
    <w:rsid w:val="00DE1301"/>
    <w:rsid w:val="00DE23CC"/>
    <w:rsid w:val="00DE32AA"/>
    <w:rsid w:val="00DE4F2E"/>
    <w:rsid w:val="00DE5D1B"/>
    <w:rsid w:val="00DF2319"/>
    <w:rsid w:val="00DF2CE0"/>
    <w:rsid w:val="00DF3B13"/>
    <w:rsid w:val="00DF4288"/>
    <w:rsid w:val="00DF6D6A"/>
    <w:rsid w:val="00E050FC"/>
    <w:rsid w:val="00E051FF"/>
    <w:rsid w:val="00E05958"/>
    <w:rsid w:val="00E05A3A"/>
    <w:rsid w:val="00E110E2"/>
    <w:rsid w:val="00E212B1"/>
    <w:rsid w:val="00E21775"/>
    <w:rsid w:val="00E21967"/>
    <w:rsid w:val="00E2375F"/>
    <w:rsid w:val="00E239C7"/>
    <w:rsid w:val="00E24A94"/>
    <w:rsid w:val="00E2778D"/>
    <w:rsid w:val="00E31E83"/>
    <w:rsid w:val="00E339FD"/>
    <w:rsid w:val="00E35E50"/>
    <w:rsid w:val="00E406CB"/>
    <w:rsid w:val="00E40F9C"/>
    <w:rsid w:val="00E41A4F"/>
    <w:rsid w:val="00E42D9E"/>
    <w:rsid w:val="00E43D26"/>
    <w:rsid w:val="00E46699"/>
    <w:rsid w:val="00E46B6D"/>
    <w:rsid w:val="00E476BA"/>
    <w:rsid w:val="00E52E27"/>
    <w:rsid w:val="00E62E8F"/>
    <w:rsid w:val="00E638FE"/>
    <w:rsid w:val="00E63AEB"/>
    <w:rsid w:val="00E64266"/>
    <w:rsid w:val="00E70853"/>
    <w:rsid w:val="00E73F00"/>
    <w:rsid w:val="00E7534A"/>
    <w:rsid w:val="00E809B3"/>
    <w:rsid w:val="00E8267E"/>
    <w:rsid w:val="00E83565"/>
    <w:rsid w:val="00E835BE"/>
    <w:rsid w:val="00E8577F"/>
    <w:rsid w:val="00E85D70"/>
    <w:rsid w:val="00E87EDF"/>
    <w:rsid w:val="00E90FC3"/>
    <w:rsid w:val="00E933FB"/>
    <w:rsid w:val="00E9790E"/>
    <w:rsid w:val="00E97A00"/>
    <w:rsid w:val="00EA05B2"/>
    <w:rsid w:val="00EA18B3"/>
    <w:rsid w:val="00EA20A0"/>
    <w:rsid w:val="00EA27CA"/>
    <w:rsid w:val="00EA69C9"/>
    <w:rsid w:val="00EA74F3"/>
    <w:rsid w:val="00EB180F"/>
    <w:rsid w:val="00EB1B2E"/>
    <w:rsid w:val="00EB303B"/>
    <w:rsid w:val="00EB5A59"/>
    <w:rsid w:val="00EB6C68"/>
    <w:rsid w:val="00EB6C74"/>
    <w:rsid w:val="00EB769F"/>
    <w:rsid w:val="00EC6D35"/>
    <w:rsid w:val="00EC6DD9"/>
    <w:rsid w:val="00ED484A"/>
    <w:rsid w:val="00EE2D61"/>
    <w:rsid w:val="00EE50E9"/>
    <w:rsid w:val="00EE79F6"/>
    <w:rsid w:val="00EF0292"/>
    <w:rsid w:val="00EF3F9B"/>
    <w:rsid w:val="00EF5913"/>
    <w:rsid w:val="00EF7B1F"/>
    <w:rsid w:val="00F041B8"/>
    <w:rsid w:val="00F04C7D"/>
    <w:rsid w:val="00F07C71"/>
    <w:rsid w:val="00F12091"/>
    <w:rsid w:val="00F14CDF"/>
    <w:rsid w:val="00F17659"/>
    <w:rsid w:val="00F20CA6"/>
    <w:rsid w:val="00F24276"/>
    <w:rsid w:val="00F25974"/>
    <w:rsid w:val="00F27F5B"/>
    <w:rsid w:val="00F3362F"/>
    <w:rsid w:val="00F34F49"/>
    <w:rsid w:val="00F36526"/>
    <w:rsid w:val="00F37021"/>
    <w:rsid w:val="00F3741D"/>
    <w:rsid w:val="00F4208F"/>
    <w:rsid w:val="00F42923"/>
    <w:rsid w:val="00F42F28"/>
    <w:rsid w:val="00F446F6"/>
    <w:rsid w:val="00F44C98"/>
    <w:rsid w:val="00F451D5"/>
    <w:rsid w:val="00F46DBC"/>
    <w:rsid w:val="00F47FCD"/>
    <w:rsid w:val="00F516A1"/>
    <w:rsid w:val="00F5209B"/>
    <w:rsid w:val="00F52C70"/>
    <w:rsid w:val="00F53453"/>
    <w:rsid w:val="00F55600"/>
    <w:rsid w:val="00F579B3"/>
    <w:rsid w:val="00F60BB2"/>
    <w:rsid w:val="00F63260"/>
    <w:rsid w:val="00F6460F"/>
    <w:rsid w:val="00F652CF"/>
    <w:rsid w:val="00F704E0"/>
    <w:rsid w:val="00F7227F"/>
    <w:rsid w:val="00F72C1A"/>
    <w:rsid w:val="00F7326B"/>
    <w:rsid w:val="00F75909"/>
    <w:rsid w:val="00F803F8"/>
    <w:rsid w:val="00F81B14"/>
    <w:rsid w:val="00F8239E"/>
    <w:rsid w:val="00F827D5"/>
    <w:rsid w:val="00F84488"/>
    <w:rsid w:val="00F87048"/>
    <w:rsid w:val="00F91524"/>
    <w:rsid w:val="00F9346C"/>
    <w:rsid w:val="00F946CC"/>
    <w:rsid w:val="00F94F0E"/>
    <w:rsid w:val="00FA070E"/>
    <w:rsid w:val="00FA2859"/>
    <w:rsid w:val="00FA4E99"/>
    <w:rsid w:val="00FA66EC"/>
    <w:rsid w:val="00FA7235"/>
    <w:rsid w:val="00FB4311"/>
    <w:rsid w:val="00FB737F"/>
    <w:rsid w:val="00FC2E88"/>
    <w:rsid w:val="00FC38BF"/>
    <w:rsid w:val="00FC50C2"/>
    <w:rsid w:val="00FC510F"/>
    <w:rsid w:val="00FC54D0"/>
    <w:rsid w:val="00FC569E"/>
    <w:rsid w:val="00FD1312"/>
    <w:rsid w:val="00FD1A30"/>
    <w:rsid w:val="00FD1C42"/>
    <w:rsid w:val="00FD29E6"/>
    <w:rsid w:val="00FD3AE1"/>
    <w:rsid w:val="00FD3DF3"/>
    <w:rsid w:val="00FD58B5"/>
    <w:rsid w:val="00FD690F"/>
    <w:rsid w:val="00FE07C2"/>
    <w:rsid w:val="00FE1479"/>
    <w:rsid w:val="00FE20B1"/>
    <w:rsid w:val="00FE3C2F"/>
    <w:rsid w:val="00FE47C0"/>
    <w:rsid w:val="00FE6CDC"/>
    <w:rsid w:val="00FF0FEF"/>
    <w:rsid w:val="00FF6902"/>
    <w:rsid w:val="00FF6A4B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Niramit AS" w:eastAsia="Calibri" w:hAnsi="TH Niramit AS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AA"/>
    <w:pPr>
      <w:spacing w:before="120" w:after="200" w:line="276" w:lineRule="auto"/>
      <w:ind w:left="357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35FA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16"/>
    <w:pPr>
      <w:ind w:left="720"/>
      <w:contextualSpacing/>
    </w:pPr>
    <w:rPr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5FA8"/>
    <w:rPr>
      <w:rFonts w:ascii="Tahoma" w:eastAsia="Times New Roman" w:hAnsi="Tahoma" w:cs="Tahoma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1A1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173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732"/>
    <w:rPr>
      <w:rFonts w:cs="Angsana New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21732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3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37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37BA3"/>
    <w:rPr>
      <w:rFonts w:cs="Angsana New"/>
      <w:sz w:val="32"/>
      <w:szCs w:val="40"/>
    </w:rPr>
  </w:style>
  <w:style w:type="paragraph" w:styleId="BalloonText">
    <w:name w:val="Balloon Text"/>
    <w:basedOn w:val="Normal"/>
    <w:semiHidden/>
    <w:rsid w:val="00FD131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85559A"/>
  </w:style>
  <w:style w:type="character" w:customStyle="1" w:styleId="Heading1Char">
    <w:name w:val="Heading 1 Char"/>
    <w:basedOn w:val="DefaultParagraphFont"/>
    <w:link w:val="Heading1"/>
    <w:uiPriority w:val="9"/>
    <w:rsid w:val="009958A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EndnoteText">
    <w:name w:val="endnote text"/>
    <w:basedOn w:val="Normal"/>
    <w:link w:val="EndnoteTextChar"/>
    <w:semiHidden/>
    <w:rsid w:val="009958AE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9958AE"/>
    <w:rPr>
      <w:rFonts w:ascii="Times New Roman" w:eastAsia="Times New Roman" w:hAnsi="Times New Roman" w:cs="Times New Roman"/>
      <w:sz w:val="22"/>
      <w:lang w:val="en-GB" w:bidi="ar-SA"/>
    </w:rPr>
  </w:style>
  <w:style w:type="paragraph" w:customStyle="1" w:styleId="PlainwithIndent">
    <w:name w:val="Plain with Indent"/>
    <w:basedOn w:val="Normal"/>
    <w:rsid w:val="009958A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138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DEA7-D2F0-4D05-A699-714A9336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 รูปแบบการขึ้นทะเบียนและการบริหารจัดการ</vt:lpstr>
      <vt:lpstr>(ร่าง) รูปแบบการขึ้นทะเบียนและการบริหารจัดการ</vt:lpstr>
    </vt:vector>
  </TitlesOfParts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รูปแบบการขึ้นทะเบียนและการบริหารจัดการ</dc:title>
  <dc:creator>nopparat</dc:creator>
  <cp:lastModifiedBy>muanjit</cp:lastModifiedBy>
  <cp:revision>26</cp:revision>
  <cp:lastPrinted>2016-04-25T09:06:00Z</cp:lastPrinted>
  <dcterms:created xsi:type="dcterms:W3CDTF">2016-04-17T17:39:00Z</dcterms:created>
  <dcterms:modified xsi:type="dcterms:W3CDTF">2016-07-13T08:51:00Z</dcterms:modified>
</cp:coreProperties>
</file>