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2DDCA" w14:textId="3D976B62" w:rsidR="00A2484A" w:rsidRPr="0021552E" w:rsidRDefault="00A2484A" w:rsidP="002F7599">
      <w:pPr>
        <w:jc w:val="center"/>
        <w:rPr>
          <w:b/>
          <w:bCs/>
          <w:color w:val="000000" w:themeColor="text1"/>
          <w:sz w:val="40"/>
          <w:szCs w:val="40"/>
          <w:cs/>
        </w:rPr>
      </w:pPr>
    </w:p>
    <w:p w14:paraId="02BEB229" w14:textId="77777777" w:rsidR="0021552E" w:rsidRPr="0021552E" w:rsidRDefault="0021552E" w:rsidP="00C50BFA">
      <w:pPr>
        <w:spacing w:before="100"/>
        <w:jc w:val="center"/>
        <w:rPr>
          <w:b/>
          <w:bCs/>
          <w:color w:val="000000" w:themeColor="text1"/>
          <w:sz w:val="40"/>
          <w:szCs w:val="40"/>
        </w:rPr>
      </w:pPr>
      <w:bookmarkStart w:id="0" w:name="_Hlk100308077"/>
    </w:p>
    <w:p w14:paraId="7FF3DE2A" w14:textId="4864F74F" w:rsidR="00C50BFA" w:rsidRPr="00170271" w:rsidRDefault="00C50BFA" w:rsidP="00C50BFA">
      <w:pPr>
        <w:spacing w:before="100"/>
        <w:jc w:val="center"/>
        <w:rPr>
          <w:b/>
          <w:bCs/>
          <w:color w:val="000000" w:themeColor="text1"/>
          <w:sz w:val="44"/>
          <w:szCs w:val="44"/>
        </w:rPr>
      </w:pPr>
      <w:r w:rsidRPr="00170271">
        <w:rPr>
          <w:b/>
          <w:bCs/>
          <w:color w:val="000000" w:themeColor="text1"/>
          <w:sz w:val="44"/>
          <w:szCs w:val="44"/>
        </w:rPr>
        <w:t>T</w:t>
      </w:r>
      <w:r w:rsidR="00E64A8F">
        <w:rPr>
          <w:b/>
          <w:bCs/>
          <w:color w:val="000000" w:themeColor="text1"/>
          <w:sz w:val="44"/>
          <w:szCs w:val="44"/>
        </w:rPr>
        <w:t>-</w:t>
      </w:r>
      <w:r w:rsidRPr="00170271">
        <w:rPr>
          <w:b/>
          <w:bCs/>
          <w:color w:val="000000" w:themeColor="text1"/>
          <w:sz w:val="44"/>
          <w:szCs w:val="44"/>
        </w:rPr>
        <w:t>VER-</w:t>
      </w:r>
      <w:r w:rsidR="00E64A8F">
        <w:rPr>
          <w:b/>
          <w:bCs/>
          <w:color w:val="000000" w:themeColor="text1"/>
          <w:sz w:val="44"/>
          <w:szCs w:val="44"/>
        </w:rPr>
        <w:t>P-</w:t>
      </w:r>
      <w:r w:rsidRPr="00170271">
        <w:rPr>
          <w:b/>
          <w:bCs/>
          <w:color w:val="000000" w:themeColor="text1"/>
          <w:sz w:val="44"/>
          <w:szCs w:val="44"/>
        </w:rPr>
        <w:t>METH-</w:t>
      </w:r>
      <w:r w:rsidR="00BA6325" w:rsidRPr="00170271">
        <w:rPr>
          <w:b/>
          <w:bCs/>
          <w:color w:val="000000" w:themeColor="text1"/>
          <w:sz w:val="44"/>
          <w:szCs w:val="44"/>
        </w:rPr>
        <w:t>13-06</w:t>
      </w:r>
    </w:p>
    <w:p w14:paraId="5065F2E1" w14:textId="1A472AE0" w:rsidR="00C50BFA" w:rsidRPr="00170271" w:rsidRDefault="001519A8" w:rsidP="00854D8D">
      <w:pPr>
        <w:tabs>
          <w:tab w:val="left" w:pos="7797"/>
        </w:tabs>
        <w:spacing w:before="100"/>
        <w:jc w:val="center"/>
        <w:rPr>
          <w:b/>
          <w:bCs/>
          <w:color w:val="000000" w:themeColor="text1"/>
          <w:sz w:val="44"/>
          <w:szCs w:val="44"/>
        </w:rPr>
      </w:pPr>
      <w:bookmarkStart w:id="1" w:name="_Hlk108962163"/>
      <w:r w:rsidRPr="00170271">
        <w:rPr>
          <w:b/>
          <w:bCs/>
          <w:color w:val="000000" w:themeColor="text1"/>
          <w:sz w:val="44"/>
          <w:szCs w:val="44"/>
        </w:rPr>
        <w:t>Enhanced Good Practices in Agricultural Land</w:t>
      </w:r>
    </w:p>
    <w:bookmarkEnd w:id="1"/>
    <w:p w14:paraId="2569E633" w14:textId="4B06ED26" w:rsidR="009B2C9C" w:rsidRDefault="009B2C9C" w:rsidP="00C50BFA">
      <w:pPr>
        <w:spacing w:before="100"/>
        <w:jc w:val="center"/>
        <w:rPr>
          <w:b/>
          <w:bCs/>
          <w:color w:val="000000" w:themeColor="text1"/>
          <w:sz w:val="44"/>
          <w:szCs w:val="44"/>
        </w:rPr>
      </w:pPr>
    </w:p>
    <w:p w14:paraId="63C4A936" w14:textId="77777777" w:rsidR="00E64A8F" w:rsidRPr="00170271" w:rsidRDefault="00E64A8F" w:rsidP="00C50BFA">
      <w:pPr>
        <w:spacing w:before="100"/>
        <w:jc w:val="center"/>
        <w:rPr>
          <w:b/>
          <w:bCs/>
          <w:color w:val="000000" w:themeColor="text1"/>
          <w:sz w:val="44"/>
          <w:szCs w:val="44"/>
        </w:rPr>
      </w:pPr>
    </w:p>
    <w:p w14:paraId="22D486EA" w14:textId="203BA222" w:rsidR="0021552E" w:rsidRPr="00FA4F2A" w:rsidRDefault="00E64A8F" w:rsidP="0021552E">
      <w:pPr>
        <w:jc w:val="center"/>
        <w:rPr>
          <w:b/>
          <w:bCs/>
          <w:color w:val="000000" w:themeColor="text1"/>
          <w:sz w:val="40"/>
          <w:szCs w:val="40"/>
        </w:rPr>
      </w:pPr>
      <w:r w:rsidRPr="00FA4F2A">
        <w:rPr>
          <w:b/>
          <w:bCs/>
          <w:color w:val="000000" w:themeColor="text1"/>
          <w:sz w:val="40"/>
          <w:szCs w:val="40"/>
        </w:rPr>
        <w:t>Version</w:t>
      </w:r>
      <w:r w:rsidR="0021552E" w:rsidRPr="00FA4F2A">
        <w:rPr>
          <w:rFonts w:hint="cs"/>
          <w:b/>
          <w:bCs/>
          <w:color w:val="000000" w:themeColor="text1"/>
          <w:sz w:val="40"/>
          <w:szCs w:val="40"/>
          <w:cs/>
        </w:rPr>
        <w:t xml:space="preserve"> </w:t>
      </w:r>
      <w:r w:rsidR="0021552E" w:rsidRPr="00FA4F2A">
        <w:rPr>
          <w:rFonts w:hint="cs"/>
          <w:b/>
          <w:bCs/>
          <w:color w:val="000000" w:themeColor="text1"/>
          <w:sz w:val="40"/>
          <w:szCs w:val="40"/>
        </w:rPr>
        <w:t>01</w:t>
      </w:r>
    </w:p>
    <w:p w14:paraId="4E48745B" w14:textId="2AC7BEA1" w:rsidR="0021552E" w:rsidRPr="00FA4F2A" w:rsidRDefault="0021552E" w:rsidP="0021552E">
      <w:pPr>
        <w:jc w:val="center"/>
        <w:rPr>
          <w:b/>
          <w:bCs/>
          <w:color w:val="000000" w:themeColor="text1"/>
          <w:sz w:val="40"/>
          <w:szCs w:val="40"/>
        </w:rPr>
      </w:pPr>
      <w:r w:rsidRPr="00FA4F2A">
        <w:rPr>
          <w:rFonts w:hint="cs"/>
          <w:b/>
          <w:bCs/>
          <w:color w:val="000000" w:themeColor="text1"/>
          <w:sz w:val="40"/>
          <w:szCs w:val="40"/>
        </w:rPr>
        <w:t>Sectoral Scope: 1</w:t>
      </w:r>
      <w:r w:rsidRPr="00FA4F2A">
        <w:rPr>
          <w:b/>
          <w:bCs/>
          <w:color w:val="000000" w:themeColor="text1"/>
          <w:sz w:val="40"/>
          <w:szCs w:val="40"/>
        </w:rPr>
        <w:t>5</w:t>
      </w:r>
      <w:r w:rsidRPr="00FA4F2A">
        <w:rPr>
          <w:rFonts w:hint="cs"/>
          <w:b/>
          <w:bCs/>
          <w:color w:val="000000" w:themeColor="text1"/>
          <w:sz w:val="40"/>
          <w:szCs w:val="40"/>
        </w:rPr>
        <w:t xml:space="preserve"> –A</w:t>
      </w:r>
      <w:r w:rsidRPr="00FA4F2A">
        <w:rPr>
          <w:b/>
          <w:bCs/>
          <w:color w:val="000000" w:themeColor="text1"/>
          <w:sz w:val="40"/>
          <w:szCs w:val="40"/>
        </w:rPr>
        <w:t>griculture</w:t>
      </w:r>
    </w:p>
    <w:p w14:paraId="0708CBDC" w14:textId="77777777" w:rsidR="00E64A8F" w:rsidRPr="00FA4F2A" w:rsidRDefault="00E64A8F" w:rsidP="00E64A8F">
      <w:pPr>
        <w:jc w:val="center"/>
        <w:rPr>
          <w:b/>
          <w:bCs/>
          <w:sz w:val="40"/>
          <w:szCs w:val="40"/>
        </w:rPr>
      </w:pPr>
      <w:r w:rsidRPr="00FA4F2A">
        <w:rPr>
          <w:b/>
          <w:bCs/>
          <w:sz w:val="40"/>
          <w:szCs w:val="40"/>
        </w:rPr>
        <w:t>Entry into force on 1 March</w:t>
      </w:r>
      <w:r w:rsidRPr="00FA4F2A">
        <w:rPr>
          <w:rFonts w:hint="cs"/>
          <w:b/>
          <w:bCs/>
          <w:sz w:val="40"/>
          <w:szCs w:val="40"/>
          <w:cs/>
        </w:rPr>
        <w:t xml:space="preserve"> </w:t>
      </w:r>
      <w:r w:rsidRPr="00FA4F2A">
        <w:rPr>
          <w:b/>
          <w:bCs/>
          <w:sz w:val="40"/>
          <w:szCs w:val="40"/>
        </w:rPr>
        <w:t xml:space="preserve">2023 </w:t>
      </w:r>
    </w:p>
    <w:p w14:paraId="4BE8FCE1" w14:textId="77777777" w:rsidR="00E64A8F" w:rsidRPr="00FA4F2A" w:rsidRDefault="00E64A8F" w:rsidP="0021552E">
      <w:pPr>
        <w:jc w:val="center"/>
        <w:rPr>
          <w:b/>
          <w:bCs/>
          <w:color w:val="000000" w:themeColor="text1"/>
          <w:sz w:val="40"/>
          <w:szCs w:val="40"/>
        </w:rPr>
      </w:pPr>
    </w:p>
    <w:p w14:paraId="41D026A2" w14:textId="77777777" w:rsidR="0021552E" w:rsidRPr="00170271" w:rsidRDefault="0021552E" w:rsidP="00C50BFA">
      <w:pPr>
        <w:spacing w:before="100"/>
        <w:jc w:val="center"/>
        <w:rPr>
          <w:rFonts w:ascii="Browallia New" w:hAnsi="Browallia New" w:cs="Browallia New"/>
          <w:b/>
          <w:bCs/>
          <w:color w:val="000000" w:themeColor="text1"/>
          <w:sz w:val="44"/>
          <w:szCs w:val="44"/>
        </w:rPr>
      </w:pPr>
    </w:p>
    <w:bookmarkEnd w:id="0"/>
    <w:p w14:paraId="3C054F65" w14:textId="77777777" w:rsidR="003F3058" w:rsidRPr="00170271" w:rsidRDefault="003F3058" w:rsidP="002F7599">
      <w:pPr>
        <w:rPr>
          <w:b/>
          <w:bCs/>
          <w:color w:val="000000" w:themeColor="text1"/>
        </w:rPr>
      </w:pPr>
    </w:p>
    <w:p w14:paraId="32C39874" w14:textId="77777777" w:rsidR="003F3058" w:rsidRPr="00170271" w:rsidRDefault="003F3058" w:rsidP="002F7599">
      <w:pPr>
        <w:rPr>
          <w:b/>
          <w:bCs/>
          <w:color w:val="000000" w:themeColor="text1"/>
        </w:rPr>
      </w:pPr>
    </w:p>
    <w:p w14:paraId="14BC6DEA" w14:textId="77777777" w:rsidR="0008529B" w:rsidRPr="00170271" w:rsidRDefault="00BC6CBF">
      <w:pPr>
        <w:rPr>
          <w:b/>
          <w:bCs/>
          <w:color w:val="000000" w:themeColor="text1"/>
        </w:rPr>
      </w:pPr>
      <w:r w:rsidRPr="00170271">
        <w:rPr>
          <w:b/>
          <w:bCs/>
          <w:color w:val="000000" w:themeColor="text1"/>
          <w: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1"/>
        <w:gridCol w:w="6535"/>
      </w:tblGrid>
      <w:tr w:rsidR="0021552E" w:rsidRPr="00170271" w14:paraId="645F7FA9" w14:textId="77777777" w:rsidTr="00936E2B">
        <w:tc>
          <w:tcPr>
            <w:tcW w:w="2481" w:type="dxa"/>
            <w:tcBorders>
              <w:bottom w:val="single" w:sz="4" w:space="0" w:color="auto"/>
            </w:tcBorders>
            <w:shd w:val="clear" w:color="auto" w:fill="BFBFBF"/>
          </w:tcPr>
          <w:p w14:paraId="762F1C86" w14:textId="51E0877F" w:rsidR="001C2B14" w:rsidRPr="00170271" w:rsidRDefault="00EC11CD" w:rsidP="00567C5A">
            <w:pPr>
              <w:pStyle w:val="ListParagraph"/>
              <w:numPr>
                <w:ilvl w:val="0"/>
                <w:numId w:val="1"/>
              </w:numPr>
              <w:spacing w:before="60" w:after="60"/>
              <w:ind w:left="284" w:hanging="284"/>
              <w:rPr>
                <w:b/>
                <w:bCs/>
                <w:color w:val="000000" w:themeColor="text1"/>
                <w:cs/>
              </w:rPr>
            </w:pPr>
            <w:bookmarkStart w:id="2" w:name="_Hlk100308152"/>
            <w:r w:rsidRPr="00EC11CD">
              <w:rPr>
                <w:b/>
                <w:bCs/>
                <w:color w:val="000000" w:themeColor="text1"/>
              </w:rPr>
              <w:lastRenderedPageBreak/>
              <w:t>Methodology Title</w:t>
            </w:r>
          </w:p>
        </w:tc>
        <w:tc>
          <w:tcPr>
            <w:tcW w:w="6535" w:type="dxa"/>
            <w:tcBorders>
              <w:bottom w:val="single" w:sz="4" w:space="0" w:color="auto"/>
            </w:tcBorders>
            <w:shd w:val="clear" w:color="auto" w:fill="BFBFBF"/>
          </w:tcPr>
          <w:p w14:paraId="540524BE" w14:textId="2B0E8194" w:rsidR="001C2B14" w:rsidRPr="00170271" w:rsidRDefault="001519A8" w:rsidP="00567C5A">
            <w:pPr>
              <w:spacing w:before="60" w:after="60"/>
              <w:rPr>
                <w:b/>
                <w:bCs/>
                <w:color w:val="000000" w:themeColor="text1"/>
                <w:cs/>
              </w:rPr>
            </w:pPr>
            <w:r w:rsidRPr="00170271">
              <w:rPr>
                <w:b/>
                <w:bCs/>
                <w:color w:val="000000" w:themeColor="text1"/>
              </w:rPr>
              <w:t>Enhanced Good Practices in Agricultural Land</w:t>
            </w:r>
          </w:p>
        </w:tc>
      </w:tr>
      <w:tr w:rsidR="0021552E" w:rsidRPr="00170271" w14:paraId="6BC451EF" w14:textId="77777777" w:rsidTr="00936E2B">
        <w:tc>
          <w:tcPr>
            <w:tcW w:w="2481" w:type="dxa"/>
          </w:tcPr>
          <w:p w14:paraId="5C494F5B" w14:textId="7B64F304" w:rsidR="001519A8" w:rsidRPr="00170271" w:rsidRDefault="001519A8" w:rsidP="001519A8">
            <w:pPr>
              <w:pStyle w:val="ListParagraph"/>
              <w:numPr>
                <w:ilvl w:val="0"/>
                <w:numId w:val="1"/>
              </w:numPr>
              <w:spacing w:before="60" w:after="60"/>
              <w:ind w:left="284" w:hanging="284"/>
              <w:rPr>
                <w:color w:val="000000" w:themeColor="text1"/>
                <w:cs/>
              </w:rPr>
            </w:pPr>
            <w:r w:rsidRPr="00170271">
              <w:rPr>
                <w:color w:val="000000" w:themeColor="text1"/>
              </w:rPr>
              <w:t>Project Type</w:t>
            </w:r>
          </w:p>
        </w:tc>
        <w:tc>
          <w:tcPr>
            <w:tcW w:w="6535" w:type="dxa"/>
          </w:tcPr>
          <w:p w14:paraId="03764867" w14:textId="61D2D660" w:rsidR="001519A8" w:rsidRPr="00170271" w:rsidRDefault="000C6450" w:rsidP="001519A8">
            <w:pPr>
              <w:spacing w:before="60" w:after="60"/>
              <w:rPr>
                <w:color w:val="000000" w:themeColor="text1"/>
                <w:cs/>
              </w:rPr>
            </w:pPr>
            <w:r w:rsidRPr="000C6450">
              <w:t>Reduction, absorption and removal of greenhouse gases from the forestry and agriculture sectors</w:t>
            </w:r>
          </w:p>
        </w:tc>
      </w:tr>
      <w:tr w:rsidR="0021552E" w:rsidRPr="00170271" w14:paraId="784A0D21" w14:textId="77777777" w:rsidTr="00936E2B">
        <w:tc>
          <w:tcPr>
            <w:tcW w:w="2481" w:type="dxa"/>
          </w:tcPr>
          <w:p w14:paraId="658838B4" w14:textId="7AE4703D" w:rsidR="001519A8" w:rsidRPr="00170271" w:rsidRDefault="001519A8" w:rsidP="00620070">
            <w:pPr>
              <w:pStyle w:val="ListParagraph"/>
              <w:numPr>
                <w:ilvl w:val="0"/>
                <w:numId w:val="1"/>
              </w:numPr>
              <w:spacing w:before="60" w:after="60"/>
              <w:ind w:left="316" w:hanging="316"/>
              <w:rPr>
                <w:color w:val="000000" w:themeColor="text1"/>
                <w:cs/>
              </w:rPr>
            </w:pPr>
            <w:r w:rsidRPr="00170271">
              <w:rPr>
                <w:color w:val="000000" w:themeColor="text1"/>
              </w:rPr>
              <w:t>Sector</w:t>
            </w:r>
          </w:p>
        </w:tc>
        <w:tc>
          <w:tcPr>
            <w:tcW w:w="6535" w:type="dxa"/>
          </w:tcPr>
          <w:p w14:paraId="35F44D66" w14:textId="5EC3B8B1" w:rsidR="001519A8" w:rsidRPr="00170271" w:rsidRDefault="0021552E" w:rsidP="001519A8">
            <w:pPr>
              <w:spacing w:before="60" w:after="60"/>
              <w:rPr>
                <w:color w:val="000000" w:themeColor="text1"/>
                <w:cs/>
              </w:rPr>
            </w:pPr>
            <w:r w:rsidRPr="00170271">
              <w:rPr>
                <w:color w:val="000000" w:themeColor="text1"/>
              </w:rPr>
              <w:t xml:space="preserve">15 - </w:t>
            </w:r>
            <w:r w:rsidR="00F91709" w:rsidRPr="00170271">
              <w:rPr>
                <w:color w:val="000000" w:themeColor="text1"/>
              </w:rPr>
              <w:t>Agriculture</w:t>
            </w:r>
          </w:p>
        </w:tc>
      </w:tr>
      <w:tr w:rsidR="0021552E" w:rsidRPr="00170271" w14:paraId="2D5D16F4" w14:textId="77777777" w:rsidTr="00936E2B">
        <w:tc>
          <w:tcPr>
            <w:tcW w:w="2481" w:type="dxa"/>
          </w:tcPr>
          <w:p w14:paraId="08B0AB44" w14:textId="2E9FE0EA" w:rsidR="001C2B14" w:rsidRPr="00170271" w:rsidRDefault="001C2B14" w:rsidP="00567C5A">
            <w:pPr>
              <w:pStyle w:val="ListParagraph"/>
              <w:numPr>
                <w:ilvl w:val="0"/>
                <w:numId w:val="1"/>
              </w:numPr>
              <w:spacing w:before="60" w:after="60"/>
              <w:ind w:left="284" w:hanging="284"/>
              <w:rPr>
                <w:color w:val="000000" w:themeColor="text1"/>
                <w:cs/>
              </w:rPr>
            </w:pPr>
            <w:r w:rsidRPr="00170271">
              <w:rPr>
                <w:color w:val="000000" w:themeColor="text1"/>
              </w:rPr>
              <w:t>Project Outline</w:t>
            </w:r>
          </w:p>
        </w:tc>
        <w:tc>
          <w:tcPr>
            <w:tcW w:w="6535" w:type="dxa"/>
          </w:tcPr>
          <w:p w14:paraId="7CA6FDA1" w14:textId="7EB5C6FE" w:rsidR="001C2B14" w:rsidRPr="00170271" w:rsidRDefault="009D4146" w:rsidP="00567C5A">
            <w:pPr>
              <w:spacing w:before="60" w:after="60"/>
              <w:jc w:val="thaiDistribute"/>
              <w:rPr>
                <w:color w:val="000000" w:themeColor="text1"/>
                <w:cs/>
              </w:rPr>
            </w:pPr>
            <w:r w:rsidRPr="00170271">
              <w:rPr>
                <w:color w:val="000000" w:themeColor="text1"/>
              </w:rPr>
              <w:t xml:space="preserve">Greenhouse gas emission reduction and carbon sink from </w:t>
            </w:r>
            <w:r w:rsidR="00B838C5" w:rsidRPr="00170271">
              <w:rPr>
                <w:color w:val="000000" w:themeColor="text1"/>
              </w:rPr>
              <w:t>enhanced good practices in agricultural land</w:t>
            </w:r>
          </w:p>
        </w:tc>
      </w:tr>
      <w:tr w:rsidR="0021552E" w:rsidRPr="00170271" w14:paraId="459E2C4F" w14:textId="77777777" w:rsidTr="00936E2B">
        <w:tc>
          <w:tcPr>
            <w:tcW w:w="2481" w:type="dxa"/>
          </w:tcPr>
          <w:p w14:paraId="67466614" w14:textId="59670BB0" w:rsidR="001C2B14" w:rsidRPr="00170271" w:rsidRDefault="001C2B14" w:rsidP="00567C5A">
            <w:pPr>
              <w:pStyle w:val="ListParagraph"/>
              <w:numPr>
                <w:ilvl w:val="0"/>
                <w:numId w:val="1"/>
              </w:numPr>
              <w:spacing w:before="60" w:after="60"/>
              <w:ind w:left="284" w:hanging="284"/>
              <w:rPr>
                <w:color w:val="000000" w:themeColor="text1"/>
              </w:rPr>
            </w:pPr>
            <w:r w:rsidRPr="00170271">
              <w:rPr>
                <w:color w:val="000000" w:themeColor="text1"/>
              </w:rPr>
              <w:t>Applicability</w:t>
            </w:r>
          </w:p>
        </w:tc>
        <w:tc>
          <w:tcPr>
            <w:tcW w:w="6535" w:type="dxa"/>
          </w:tcPr>
          <w:p w14:paraId="6EA1FC41" w14:textId="77777777" w:rsidR="00B9778F" w:rsidRPr="00170271" w:rsidRDefault="00B9778F" w:rsidP="00B9778F">
            <w:pPr>
              <w:pStyle w:val="ListParagraph"/>
              <w:numPr>
                <w:ilvl w:val="0"/>
                <w:numId w:val="2"/>
              </w:numPr>
              <w:ind w:left="240" w:hanging="240"/>
              <w:jc w:val="thaiDistribute"/>
            </w:pPr>
            <w:r w:rsidRPr="00170271">
              <w:t>Project area has land-use rights certificate as specified by law</w:t>
            </w:r>
          </w:p>
          <w:p w14:paraId="70095D19" w14:textId="31A66CD8" w:rsidR="00A852DD" w:rsidRPr="00170271" w:rsidRDefault="00740CFD" w:rsidP="00740CFD">
            <w:pPr>
              <w:pStyle w:val="ListParagraph"/>
              <w:numPr>
                <w:ilvl w:val="0"/>
                <w:numId w:val="2"/>
              </w:numPr>
              <w:ind w:left="243" w:hanging="243"/>
              <w:jc w:val="thaiDistribute"/>
              <w:rPr>
                <w:color w:val="000000" w:themeColor="text1"/>
              </w:rPr>
            </w:pPr>
            <w:r w:rsidRPr="00170271">
              <w:rPr>
                <w:color w:val="000000" w:themeColor="text1"/>
              </w:rPr>
              <w:t>Good management of agriculture land must contain one of the following criteria</w:t>
            </w:r>
            <w:r w:rsidR="00A852DD" w:rsidRPr="00170271">
              <w:rPr>
                <w:color w:val="000000" w:themeColor="text1"/>
                <w:cs/>
              </w:rPr>
              <w:t xml:space="preserve"> </w:t>
            </w:r>
          </w:p>
          <w:p w14:paraId="7CD31296" w14:textId="1E9FF530" w:rsidR="00740CFD" w:rsidRPr="00170271" w:rsidRDefault="00740CFD" w:rsidP="00340465">
            <w:pPr>
              <w:pStyle w:val="ListParagraph"/>
              <w:numPr>
                <w:ilvl w:val="1"/>
                <w:numId w:val="2"/>
              </w:numPr>
              <w:jc w:val="thaiDistribute"/>
              <w:rPr>
                <w:color w:val="000000" w:themeColor="text1"/>
              </w:rPr>
            </w:pPr>
            <w:r w:rsidRPr="00170271">
              <w:rPr>
                <w:color w:val="000000" w:themeColor="text1"/>
              </w:rPr>
              <w:t xml:space="preserve">The land must promote carbon sink such as use of organic </w:t>
            </w:r>
            <w:r w:rsidR="0025135A" w:rsidRPr="00170271">
              <w:rPr>
                <w:color w:val="000000" w:themeColor="text1"/>
              </w:rPr>
              <w:t>matters</w:t>
            </w:r>
            <w:r w:rsidRPr="00170271">
              <w:rPr>
                <w:color w:val="000000" w:themeColor="text1"/>
              </w:rPr>
              <w:t>, improvement of agricultural waste management, minimum soil tillage, using agroforestry system, crop rotation and growing covering plants.</w:t>
            </w:r>
          </w:p>
          <w:p w14:paraId="1C8D9FC6" w14:textId="798DF01A" w:rsidR="00740CFD" w:rsidRPr="00170271" w:rsidRDefault="00740CFD" w:rsidP="00340465">
            <w:pPr>
              <w:pStyle w:val="ListParagraph"/>
              <w:numPr>
                <w:ilvl w:val="1"/>
                <w:numId w:val="2"/>
              </w:numPr>
              <w:jc w:val="thaiDistribute"/>
              <w:rPr>
                <w:color w:val="000000" w:themeColor="text1"/>
              </w:rPr>
            </w:pPr>
            <w:r w:rsidRPr="00170271">
              <w:rPr>
                <w:color w:val="000000" w:themeColor="text1"/>
              </w:rPr>
              <w:t xml:space="preserve"> The land must </w:t>
            </w:r>
            <w:r w:rsidR="0025135A" w:rsidRPr="00170271">
              <w:rPr>
                <w:color w:val="000000" w:themeColor="text1"/>
              </w:rPr>
              <w:t>reduce the use of</w:t>
            </w:r>
            <w:r w:rsidRPr="00170271">
              <w:rPr>
                <w:color w:val="000000" w:themeColor="text1"/>
              </w:rPr>
              <w:t xml:space="preserve"> nitrogen fertilizers</w:t>
            </w:r>
          </w:p>
          <w:p w14:paraId="54045783" w14:textId="1F6EDAF3" w:rsidR="001C2B14" w:rsidRPr="00170271" w:rsidRDefault="00740CFD" w:rsidP="006C33A0">
            <w:pPr>
              <w:pStyle w:val="ListParagraph"/>
              <w:numPr>
                <w:ilvl w:val="1"/>
                <w:numId w:val="2"/>
              </w:numPr>
              <w:jc w:val="thaiDistribute"/>
              <w:rPr>
                <w:color w:val="000000" w:themeColor="text1"/>
              </w:rPr>
            </w:pPr>
            <w:r w:rsidRPr="00170271">
              <w:rPr>
                <w:color w:val="000000" w:themeColor="text1"/>
              </w:rPr>
              <w:t xml:space="preserve">The land must apply improved </w:t>
            </w:r>
            <w:r w:rsidR="000E16F4" w:rsidRPr="00170271">
              <w:rPr>
                <w:color w:val="000000" w:themeColor="text1"/>
              </w:rPr>
              <w:t xml:space="preserve">irrigation </w:t>
            </w:r>
            <w:r w:rsidR="006C33A0" w:rsidRPr="00170271">
              <w:rPr>
                <w:color w:val="000000" w:themeColor="text1"/>
              </w:rPr>
              <w:t>system</w:t>
            </w:r>
          </w:p>
        </w:tc>
      </w:tr>
      <w:tr w:rsidR="0021552E" w:rsidRPr="00170271" w14:paraId="122D6428" w14:textId="77777777" w:rsidTr="00936E2B">
        <w:tc>
          <w:tcPr>
            <w:tcW w:w="2481" w:type="dxa"/>
          </w:tcPr>
          <w:p w14:paraId="5FE62750" w14:textId="40E06659" w:rsidR="001C2B14" w:rsidRPr="00170271" w:rsidRDefault="001C2B14" w:rsidP="009D08AF">
            <w:pPr>
              <w:pStyle w:val="ListParagraph"/>
              <w:numPr>
                <w:ilvl w:val="0"/>
                <w:numId w:val="1"/>
              </w:numPr>
              <w:spacing w:before="60" w:after="60"/>
              <w:ind w:left="284" w:hanging="284"/>
              <w:rPr>
                <w:color w:val="000000" w:themeColor="text1"/>
                <w:cs/>
              </w:rPr>
            </w:pPr>
            <w:r w:rsidRPr="00170271">
              <w:rPr>
                <w:color w:val="000000" w:themeColor="text1"/>
              </w:rPr>
              <w:t>Project Conditions</w:t>
            </w:r>
          </w:p>
        </w:tc>
        <w:tc>
          <w:tcPr>
            <w:tcW w:w="6535" w:type="dxa"/>
          </w:tcPr>
          <w:p w14:paraId="7AF91A04" w14:textId="77777777" w:rsidR="00BF6BF3" w:rsidRPr="00170271" w:rsidRDefault="00BF6BF3" w:rsidP="00BF6BF3">
            <w:pPr>
              <w:pStyle w:val="ListParagraph"/>
              <w:numPr>
                <w:ilvl w:val="0"/>
                <w:numId w:val="3"/>
              </w:numPr>
              <w:tabs>
                <w:tab w:val="left" w:pos="272"/>
              </w:tabs>
              <w:spacing w:before="120"/>
              <w:ind w:left="289" w:hanging="289"/>
              <w:rPr>
                <w:spacing w:val="-6"/>
              </w:rPr>
            </w:pPr>
            <w:r w:rsidRPr="00170271">
              <w:rPr>
                <w:spacing w:val="-6"/>
              </w:rPr>
              <w:t>Project area may compose of many areas together</w:t>
            </w:r>
          </w:p>
          <w:p w14:paraId="75117D85" w14:textId="019A1B3B" w:rsidR="00817B2A" w:rsidRPr="00170271" w:rsidRDefault="009D4146" w:rsidP="00340465">
            <w:pPr>
              <w:pStyle w:val="ListParagraph"/>
              <w:numPr>
                <w:ilvl w:val="0"/>
                <w:numId w:val="3"/>
              </w:numPr>
              <w:tabs>
                <w:tab w:val="left" w:pos="272"/>
              </w:tabs>
              <w:ind w:left="288" w:hanging="288"/>
              <w:rPr>
                <w:color w:val="000000" w:themeColor="text1"/>
              </w:rPr>
            </w:pPr>
            <w:r w:rsidRPr="00170271">
              <w:rPr>
                <w:color w:val="000000" w:themeColor="text1"/>
              </w:rPr>
              <w:t>Land used must be beneficial and suitable for the purpose</w:t>
            </w:r>
          </w:p>
          <w:p w14:paraId="676C9D6B" w14:textId="1419106A" w:rsidR="00817B2A" w:rsidRPr="00170271" w:rsidRDefault="00BF6BF3" w:rsidP="00340465">
            <w:pPr>
              <w:pStyle w:val="ListParagraph"/>
              <w:numPr>
                <w:ilvl w:val="0"/>
                <w:numId w:val="3"/>
              </w:numPr>
              <w:tabs>
                <w:tab w:val="left" w:pos="272"/>
              </w:tabs>
              <w:ind w:left="288" w:hanging="288"/>
              <w:rPr>
                <w:color w:val="000000" w:themeColor="text1"/>
              </w:rPr>
            </w:pPr>
            <w:r w:rsidRPr="00170271">
              <w:rPr>
                <w:color w:val="000000" w:themeColor="text1"/>
              </w:rPr>
              <w:t xml:space="preserve">Not at risk of land slide </w:t>
            </w:r>
            <w:r w:rsidR="00A852DD" w:rsidRPr="00170271">
              <w:rPr>
                <w:color w:val="000000" w:themeColor="text1"/>
              </w:rPr>
              <w:t xml:space="preserve"> </w:t>
            </w:r>
          </w:p>
          <w:p w14:paraId="6118F8B1" w14:textId="77777777" w:rsidR="00E456B8" w:rsidRPr="00170271" w:rsidRDefault="00E456B8" w:rsidP="00E456B8">
            <w:pPr>
              <w:pStyle w:val="ListParagraph"/>
              <w:numPr>
                <w:ilvl w:val="0"/>
                <w:numId w:val="3"/>
              </w:numPr>
              <w:tabs>
                <w:tab w:val="left" w:pos="272"/>
              </w:tabs>
              <w:ind w:left="288" w:hanging="288"/>
              <w:jc w:val="thaiDistribute"/>
              <w:rPr>
                <w:color w:val="000000" w:themeColor="text1"/>
              </w:rPr>
            </w:pPr>
            <w:r w:rsidRPr="00170271">
              <w:rPr>
                <w:color w:val="000000" w:themeColor="text1"/>
              </w:rPr>
              <w:t xml:space="preserve">A good practice may be the implementation of one or more activities. It is the cessation or cessation of certain activities. This includes improvements or implementations in conjunction with pre-project guidelines. The improvements implemented must exceed </w:t>
            </w:r>
            <w:r w:rsidRPr="00170271">
              <w:rPr>
                <w:color w:val="000000" w:themeColor="text1"/>
                <w:cs/>
              </w:rPr>
              <w:t xml:space="preserve">5% </w:t>
            </w:r>
            <w:r w:rsidRPr="00170271">
              <w:rPr>
                <w:color w:val="000000" w:themeColor="text1"/>
              </w:rPr>
              <w:t>of the historical average.</w:t>
            </w:r>
          </w:p>
          <w:p w14:paraId="47DD5C5E" w14:textId="61E31E94" w:rsidR="00D01F6F" w:rsidRPr="00170271" w:rsidRDefault="00E456B8" w:rsidP="00E456B8">
            <w:pPr>
              <w:pStyle w:val="ListParagraph"/>
              <w:numPr>
                <w:ilvl w:val="0"/>
                <w:numId w:val="3"/>
              </w:numPr>
              <w:tabs>
                <w:tab w:val="left" w:pos="272"/>
              </w:tabs>
              <w:ind w:left="288" w:hanging="288"/>
              <w:jc w:val="thaiDistribute"/>
              <w:rPr>
                <w:color w:val="000000" w:themeColor="text1"/>
                <w:cs/>
              </w:rPr>
            </w:pPr>
            <w:r w:rsidRPr="00170271">
              <w:rPr>
                <w:color w:val="000000" w:themeColor="text1"/>
              </w:rPr>
              <w:t xml:space="preserve">In case there is no information on agricultural activities in item </w:t>
            </w:r>
            <w:r w:rsidRPr="00170271">
              <w:rPr>
                <w:color w:val="000000" w:themeColor="text1"/>
                <w:cs/>
              </w:rPr>
              <w:t>4</w:t>
            </w:r>
            <w:r w:rsidRPr="00170271">
              <w:rPr>
                <w:color w:val="000000" w:themeColor="text1"/>
              </w:rPr>
              <w:t>, references from government agencies can be used. Values from research or reference values that are acceptable and appropriate for the project area.</w:t>
            </w:r>
          </w:p>
        </w:tc>
      </w:tr>
      <w:tr w:rsidR="00EC11CD" w:rsidRPr="00170271" w14:paraId="307E7451" w14:textId="77777777" w:rsidTr="00936E2B">
        <w:tc>
          <w:tcPr>
            <w:tcW w:w="2481" w:type="dxa"/>
          </w:tcPr>
          <w:p w14:paraId="72681C7C" w14:textId="07FF9A03" w:rsidR="00EC11CD" w:rsidRPr="002551A3" w:rsidRDefault="00EC11CD" w:rsidP="00EC11CD">
            <w:pPr>
              <w:pStyle w:val="ListParagraph"/>
              <w:numPr>
                <w:ilvl w:val="0"/>
                <w:numId w:val="1"/>
              </w:numPr>
              <w:spacing w:before="60" w:after="60"/>
              <w:ind w:left="284" w:hanging="284"/>
              <w:rPr>
                <w:cs/>
              </w:rPr>
            </w:pPr>
            <w:r w:rsidRPr="002551A3">
              <w:t>Project starting date</w:t>
            </w:r>
          </w:p>
        </w:tc>
        <w:tc>
          <w:tcPr>
            <w:tcW w:w="6535" w:type="dxa"/>
          </w:tcPr>
          <w:p w14:paraId="5D7A1B84" w14:textId="29A1879B" w:rsidR="002551A3" w:rsidRPr="002551A3" w:rsidRDefault="007F4E69" w:rsidP="002551A3">
            <w:pPr>
              <w:spacing w:before="60" w:after="60"/>
              <w:rPr>
                <w:cs/>
              </w:rPr>
            </w:pPr>
            <w:r w:rsidRPr="007F4E69">
              <w:t xml:space="preserve">The date the project </w:t>
            </w:r>
            <w:r>
              <w:t>participant</w:t>
            </w:r>
            <w:r w:rsidRPr="007F4E69">
              <w:t xml:space="preserve"> commences project activities on the project land or the start date of the planting year during which the project's activities begin.</w:t>
            </w:r>
          </w:p>
        </w:tc>
      </w:tr>
      <w:tr w:rsidR="00E91E57" w:rsidRPr="00170271" w14:paraId="666B957D" w14:textId="77777777" w:rsidTr="00936E2B">
        <w:tc>
          <w:tcPr>
            <w:tcW w:w="2481" w:type="dxa"/>
          </w:tcPr>
          <w:p w14:paraId="7E410756" w14:textId="6091BFFC" w:rsidR="00936E2B" w:rsidRPr="00170271" w:rsidRDefault="00BF6BF3" w:rsidP="00936E2B">
            <w:pPr>
              <w:pStyle w:val="ListParagraph"/>
              <w:numPr>
                <w:ilvl w:val="0"/>
                <w:numId w:val="1"/>
              </w:numPr>
              <w:spacing w:before="60" w:after="60"/>
              <w:ind w:left="284" w:hanging="284"/>
              <w:rPr>
                <w:color w:val="000000" w:themeColor="text1"/>
              </w:rPr>
            </w:pPr>
            <w:r w:rsidRPr="00170271">
              <w:rPr>
                <w:color w:val="000000" w:themeColor="text1"/>
              </w:rPr>
              <w:t>Remarks</w:t>
            </w:r>
          </w:p>
        </w:tc>
        <w:tc>
          <w:tcPr>
            <w:tcW w:w="6535" w:type="dxa"/>
          </w:tcPr>
          <w:p w14:paraId="597486FE" w14:textId="7080FA68" w:rsidR="00091ADD" w:rsidRPr="00170271" w:rsidRDefault="00091ADD" w:rsidP="00091ADD">
            <w:pPr>
              <w:pStyle w:val="ListParagraph"/>
              <w:numPr>
                <w:ilvl w:val="0"/>
                <w:numId w:val="5"/>
              </w:numPr>
              <w:rPr>
                <w:i/>
                <w:iCs/>
                <w:color w:val="000000" w:themeColor="text1"/>
              </w:rPr>
            </w:pPr>
          </w:p>
        </w:tc>
      </w:tr>
      <w:bookmarkEnd w:id="2"/>
    </w:tbl>
    <w:p w14:paraId="1BD16055" w14:textId="07425E1D" w:rsidR="00A2484A" w:rsidRPr="00170271" w:rsidRDefault="00A2484A" w:rsidP="001C2B14">
      <w:pPr>
        <w:rPr>
          <w:color w:val="000000" w:themeColor="text1"/>
        </w:rPr>
      </w:pPr>
    </w:p>
    <w:p w14:paraId="5415B65D" w14:textId="30B9513F" w:rsidR="00D53B90" w:rsidRDefault="00D53B90">
      <w:pPr>
        <w:rPr>
          <w:color w:val="000000" w:themeColor="text1"/>
        </w:rPr>
      </w:pPr>
      <w:r w:rsidRPr="00170271">
        <w:rPr>
          <w:color w:val="000000" w:themeColor="text1"/>
        </w:rPr>
        <w:br w:type="page"/>
      </w:r>
    </w:p>
    <w:p w14:paraId="506E9C27" w14:textId="7CA6FDB7" w:rsidR="00035CE1" w:rsidRPr="00035CE1" w:rsidRDefault="00035CE1">
      <w:pPr>
        <w:rPr>
          <w:b/>
          <w:bCs/>
          <w:color w:val="000000" w:themeColor="text1"/>
        </w:rPr>
      </w:pPr>
      <w:r w:rsidRPr="00035CE1">
        <w:rPr>
          <w:b/>
          <w:bCs/>
          <w:color w:val="000000" w:themeColor="text1"/>
        </w:rPr>
        <w:lastRenderedPageBreak/>
        <w:t>Definition</w:t>
      </w:r>
      <w:r>
        <w:rPr>
          <w:b/>
          <w:bCs/>
          <w:color w:val="000000" w:themeColor="text1"/>
        </w:rPr>
        <w:t>s</w:t>
      </w:r>
    </w:p>
    <w:p w14:paraId="1CD6EF4C" w14:textId="77777777" w:rsidR="00035CE1" w:rsidRDefault="00035CE1">
      <w:pPr>
        <w:rPr>
          <w:color w:val="000000" w:themeColor="text1"/>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7088"/>
      </w:tblGrid>
      <w:tr w:rsidR="00035CE1" w:rsidRPr="00170271" w14:paraId="09E2904F" w14:textId="77777777" w:rsidTr="00083339">
        <w:tc>
          <w:tcPr>
            <w:tcW w:w="1838" w:type="dxa"/>
          </w:tcPr>
          <w:p w14:paraId="5602C881" w14:textId="77777777" w:rsidR="00035CE1" w:rsidRPr="00170271" w:rsidRDefault="00035CE1" w:rsidP="00083339">
            <w:pPr>
              <w:rPr>
                <w:color w:val="000000" w:themeColor="text1"/>
              </w:rPr>
            </w:pPr>
            <w:r w:rsidRPr="00170271">
              <w:t>Baseline</w:t>
            </w:r>
          </w:p>
        </w:tc>
        <w:tc>
          <w:tcPr>
            <w:tcW w:w="7088" w:type="dxa"/>
          </w:tcPr>
          <w:p w14:paraId="43D2D282" w14:textId="3EF14760" w:rsidR="00035CE1" w:rsidRPr="00170271" w:rsidRDefault="007F4E69" w:rsidP="00083339">
            <w:pPr>
              <w:jc w:val="thaiDistribute"/>
              <w:rPr>
                <w:color w:val="000000" w:themeColor="text1"/>
                <w:cs/>
              </w:rPr>
            </w:pPr>
            <w:r w:rsidRPr="00AB26F4">
              <w:rPr>
                <w:spacing w:val="-4"/>
              </w:rPr>
              <w:t>In business-as-usual greenhouse gas emission event</w:t>
            </w:r>
          </w:p>
        </w:tc>
      </w:tr>
      <w:tr w:rsidR="00035CE1" w:rsidRPr="00170271" w14:paraId="3D154238" w14:textId="77777777" w:rsidTr="00083339">
        <w:tc>
          <w:tcPr>
            <w:tcW w:w="1838" w:type="dxa"/>
          </w:tcPr>
          <w:p w14:paraId="493246E2" w14:textId="77777777" w:rsidR="00035CE1" w:rsidRPr="00170271" w:rsidRDefault="00035CE1" w:rsidP="00083339">
            <w:pPr>
              <w:rPr>
                <w:color w:val="000000" w:themeColor="text1"/>
              </w:rPr>
            </w:pPr>
            <w:r w:rsidRPr="00170271">
              <w:rPr>
                <w:color w:val="000000" w:themeColor="text1"/>
              </w:rPr>
              <w:t>Leakage</w:t>
            </w:r>
          </w:p>
        </w:tc>
        <w:tc>
          <w:tcPr>
            <w:tcW w:w="7088" w:type="dxa"/>
          </w:tcPr>
          <w:p w14:paraId="28D63753" w14:textId="77777777" w:rsidR="00035CE1" w:rsidRPr="00170271" w:rsidRDefault="00035CE1" w:rsidP="00083339">
            <w:pPr>
              <w:jc w:val="thaiDistribute"/>
              <w:rPr>
                <w:color w:val="000000" w:themeColor="text1"/>
                <w:cs/>
              </w:rPr>
            </w:pPr>
            <w:r w:rsidRPr="00170271">
              <w:rPr>
                <w:color w:val="000000" w:themeColor="text1"/>
              </w:rPr>
              <w:t>The amount of greenhouse gas emissions arising from the project but occurs outside the scope of the project</w:t>
            </w:r>
          </w:p>
        </w:tc>
      </w:tr>
      <w:tr w:rsidR="00035CE1" w:rsidRPr="00170271" w14:paraId="70D06D0E" w14:textId="77777777" w:rsidTr="00083339">
        <w:tc>
          <w:tcPr>
            <w:tcW w:w="1838" w:type="dxa"/>
          </w:tcPr>
          <w:p w14:paraId="739A3ABA" w14:textId="77777777" w:rsidR="00035CE1" w:rsidRPr="00170271" w:rsidRDefault="00035CE1" w:rsidP="00083339">
            <w:pPr>
              <w:rPr>
                <w:color w:val="000000" w:themeColor="text1"/>
              </w:rPr>
            </w:pPr>
            <w:r w:rsidRPr="00170271">
              <w:rPr>
                <w:color w:val="000000" w:themeColor="text1"/>
              </w:rPr>
              <w:t>Belowground carbon</w:t>
            </w:r>
          </w:p>
        </w:tc>
        <w:tc>
          <w:tcPr>
            <w:tcW w:w="7088" w:type="dxa"/>
          </w:tcPr>
          <w:p w14:paraId="7ECBF058" w14:textId="77777777" w:rsidR="00035CE1" w:rsidRPr="00170271" w:rsidRDefault="00035CE1" w:rsidP="00083339">
            <w:pPr>
              <w:jc w:val="thaiDistribute"/>
              <w:rPr>
                <w:color w:val="000000" w:themeColor="text1"/>
                <w:cs/>
              </w:rPr>
            </w:pPr>
            <w:r w:rsidRPr="00170271">
              <w:rPr>
                <w:color w:val="000000" w:themeColor="text1"/>
              </w:rPr>
              <w:t>Decomposition of organic matter accumulated in soil as organic carbon</w:t>
            </w:r>
          </w:p>
        </w:tc>
      </w:tr>
      <w:tr w:rsidR="00035CE1" w:rsidRPr="00170271" w14:paraId="4F34A919" w14:textId="77777777" w:rsidTr="00083339">
        <w:tc>
          <w:tcPr>
            <w:tcW w:w="1838" w:type="dxa"/>
          </w:tcPr>
          <w:p w14:paraId="06F4B37E" w14:textId="77777777" w:rsidR="00035CE1" w:rsidRPr="00170271" w:rsidRDefault="00035CE1" w:rsidP="00083339">
            <w:pPr>
              <w:rPr>
                <w:color w:val="000000" w:themeColor="text1"/>
              </w:rPr>
            </w:pPr>
            <w:r w:rsidRPr="00170271">
              <w:rPr>
                <w:color w:val="000000" w:themeColor="text1"/>
              </w:rPr>
              <w:t>Nitrogen fixing plant</w:t>
            </w:r>
          </w:p>
        </w:tc>
        <w:tc>
          <w:tcPr>
            <w:tcW w:w="7088" w:type="dxa"/>
          </w:tcPr>
          <w:p w14:paraId="7496908F" w14:textId="77777777" w:rsidR="00035CE1" w:rsidRPr="00170271" w:rsidRDefault="00035CE1" w:rsidP="00083339">
            <w:pPr>
              <w:jc w:val="thaiDistribute"/>
              <w:rPr>
                <w:color w:val="000000" w:themeColor="text1"/>
                <w:cs/>
              </w:rPr>
            </w:pPr>
            <w:r w:rsidRPr="00170271">
              <w:rPr>
                <w:color w:val="000000" w:themeColor="text1"/>
              </w:rPr>
              <w:t>All plants associated with nitrogen-fixing microorganisms commonly found in root nodules, such as legumes</w:t>
            </w:r>
          </w:p>
        </w:tc>
      </w:tr>
      <w:tr w:rsidR="00035CE1" w:rsidRPr="00170271" w14:paraId="62B1352A" w14:textId="77777777" w:rsidTr="00083339">
        <w:tc>
          <w:tcPr>
            <w:tcW w:w="1838" w:type="dxa"/>
          </w:tcPr>
          <w:p w14:paraId="3247F455" w14:textId="77777777" w:rsidR="00035CE1" w:rsidRPr="00170271" w:rsidRDefault="00035CE1" w:rsidP="00083339">
            <w:pPr>
              <w:rPr>
                <w:color w:val="000000" w:themeColor="text1"/>
              </w:rPr>
            </w:pPr>
            <w:r w:rsidRPr="00170271">
              <w:rPr>
                <w:color w:val="000000" w:themeColor="text1"/>
              </w:rPr>
              <w:t>Chemical fertilizer</w:t>
            </w:r>
          </w:p>
        </w:tc>
        <w:tc>
          <w:tcPr>
            <w:tcW w:w="7088" w:type="dxa"/>
          </w:tcPr>
          <w:p w14:paraId="0D7528F7" w14:textId="77777777" w:rsidR="00035CE1" w:rsidRPr="00170271" w:rsidRDefault="00035CE1" w:rsidP="00083339">
            <w:pPr>
              <w:jc w:val="thaiDistribute"/>
              <w:rPr>
                <w:color w:val="000000" w:themeColor="text1"/>
                <w:cs/>
              </w:rPr>
            </w:pPr>
            <w:r w:rsidRPr="00170271">
              <w:rPr>
                <w:color w:val="000000" w:themeColor="text1"/>
              </w:rPr>
              <w:t>Fertilizers derived from inorganic or synthetic organic compounds including single fertilizer, compound fertilizer, compound fertilizer and organic chemical fertilizers, which contain the main nutrient NPK by the initial process of ammonia gas (NH</w:t>
            </w:r>
            <w:r w:rsidRPr="00170271">
              <w:rPr>
                <w:color w:val="000000" w:themeColor="text1"/>
                <w:vertAlign w:val="subscript"/>
                <w:cs/>
              </w:rPr>
              <w:t>3</w:t>
            </w:r>
            <w:r w:rsidRPr="00170271">
              <w:rPr>
                <w:color w:val="000000" w:themeColor="text1"/>
                <w:cs/>
              </w:rPr>
              <w:t>)</w:t>
            </w:r>
            <w:r w:rsidRPr="00170271">
              <w:rPr>
                <w:rFonts w:hint="cs"/>
                <w:color w:val="000000" w:themeColor="text1"/>
                <w:cs/>
              </w:rPr>
              <w:t xml:space="preserve"> </w:t>
            </w:r>
            <w:r w:rsidRPr="00170271">
              <w:rPr>
                <w:color w:val="000000" w:themeColor="text1"/>
              </w:rPr>
              <w:t>obtained from the synthesis of oil and when combined with acid through chemical processes, the NPK element is obtained as the mother of various formulas</w:t>
            </w:r>
          </w:p>
        </w:tc>
      </w:tr>
      <w:tr w:rsidR="00035CE1" w:rsidRPr="00170271" w14:paraId="17C1E478" w14:textId="77777777" w:rsidTr="00083339">
        <w:tc>
          <w:tcPr>
            <w:tcW w:w="1838" w:type="dxa"/>
          </w:tcPr>
          <w:p w14:paraId="43517741" w14:textId="77777777" w:rsidR="00035CE1" w:rsidRPr="00170271" w:rsidRDefault="00035CE1" w:rsidP="00083339">
            <w:pPr>
              <w:rPr>
                <w:color w:val="000000" w:themeColor="text1"/>
              </w:rPr>
            </w:pPr>
            <w:r w:rsidRPr="00170271">
              <w:rPr>
                <w:color w:val="000000" w:themeColor="text1"/>
              </w:rPr>
              <w:t>Organic fertilizer</w:t>
            </w:r>
          </w:p>
        </w:tc>
        <w:tc>
          <w:tcPr>
            <w:tcW w:w="7088" w:type="dxa"/>
          </w:tcPr>
          <w:p w14:paraId="2758E124" w14:textId="4CEEEFEE" w:rsidR="00035CE1" w:rsidRPr="00170271" w:rsidRDefault="00035CE1" w:rsidP="00083339">
            <w:pPr>
              <w:jc w:val="thaiDistribute"/>
              <w:rPr>
                <w:color w:val="000000" w:themeColor="text1"/>
                <w:cs/>
              </w:rPr>
            </w:pPr>
            <w:r w:rsidRPr="00170271">
              <w:rPr>
                <w:color w:val="000000" w:themeColor="text1"/>
              </w:rPr>
              <w:t xml:space="preserve">Fertilizers obtained from living organisms, both plants and animals. which has undergone processing or </w:t>
            </w:r>
            <w:proofErr w:type="gramStart"/>
            <w:r w:rsidRPr="00170271">
              <w:rPr>
                <w:color w:val="000000" w:themeColor="text1"/>
              </w:rPr>
              <w:t>have</w:t>
            </w:r>
            <w:proofErr w:type="gramEnd"/>
            <w:r w:rsidR="00EB7EF5">
              <w:rPr>
                <w:rFonts w:hint="cs"/>
                <w:color w:val="000000" w:themeColor="text1"/>
                <w:cs/>
              </w:rPr>
              <w:t xml:space="preserve"> </w:t>
            </w:r>
            <w:r w:rsidRPr="00170271">
              <w:rPr>
                <w:color w:val="000000" w:themeColor="text1"/>
              </w:rPr>
              <w:t>been piled up until it has completely rotted away and, in a condition, where plants can be used, such as rotted leaves, compost, manure, bone meal, bean waste, green manure and municipal manure</w:t>
            </w:r>
          </w:p>
        </w:tc>
      </w:tr>
      <w:tr w:rsidR="00035CE1" w:rsidRPr="00170271" w14:paraId="30A7D3CB" w14:textId="77777777" w:rsidTr="00083339">
        <w:tc>
          <w:tcPr>
            <w:tcW w:w="1838" w:type="dxa"/>
          </w:tcPr>
          <w:p w14:paraId="04668087" w14:textId="77777777" w:rsidR="00035CE1" w:rsidRPr="00170271" w:rsidRDefault="00035CE1" w:rsidP="00083339">
            <w:pPr>
              <w:rPr>
                <w:color w:val="000000" w:themeColor="text1"/>
              </w:rPr>
            </w:pPr>
            <w:r w:rsidRPr="00170271">
              <w:rPr>
                <w:color w:val="000000" w:themeColor="text1"/>
              </w:rPr>
              <w:t>Soil texture or soil type classified by United State Department of Agriculture (USDA)</w:t>
            </w:r>
          </w:p>
        </w:tc>
        <w:tc>
          <w:tcPr>
            <w:tcW w:w="7088" w:type="dxa"/>
          </w:tcPr>
          <w:p w14:paraId="6B5D5F9B" w14:textId="77777777" w:rsidR="00035CE1" w:rsidRPr="00170271" w:rsidRDefault="00035CE1" w:rsidP="00083339">
            <w:pPr>
              <w:rPr>
                <w:color w:val="000000" w:themeColor="text1"/>
              </w:rPr>
            </w:pPr>
            <w:r w:rsidRPr="00170271">
              <w:rPr>
                <w:color w:val="000000" w:themeColor="text1"/>
              </w:rPr>
              <w:t>Soil is classified using "Soil Triangle"</w:t>
            </w:r>
            <w:r w:rsidRPr="00170271">
              <w:rPr>
                <w:rFonts w:hint="cs"/>
                <w:color w:val="000000" w:themeColor="text1"/>
                <w:cs/>
              </w:rPr>
              <w:t xml:space="preserve"> </w:t>
            </w:r>
            <w:r w:rsidRPr="00170271">
              <w:rPr>
                <w:color w:val="000000" w:themeColor="text1"/>
              </w:rPr>
              <w:t>concept</w:t>
            </w:r>
            <w:r w:rsidRPr="00170271">
              <w:rPr>
                <w:rFonts w:hint="cs"/>
                <w:color w:val="000000" w:themeColor="text1"/>
                <w:cs/>
              </w:rPr>
              <w:t xml:space="preserve"> </w:t>
            </w:r>
            <w:r w:rsidRPr="00170271">
              <w:rPr>
                <w:color w:val="000000" w:themeColor="text1"/>
              </w:rPr>
              <w:t>according to USDA</w:t>
            </w:r>
            <w:r w:rsidRPr="00170271">
              <w:rPr>
                <w:rFonts w:hint="cs"/>
                <w:color w:val="000000" w:themeColor="text1"/>
                <w:cs/>
              </w:rPr>
              <w:t xml:space="preserve"> </w:t>
            </w:r>
            <w:r w:rsidRPr="00170271">
              <w:rPr>
                <w:color w:val="000000" w:themeColor="text1"/>
              </w:rPr>
              <w:t xml:space="preserve">consisting of </w:t>
            </w:r>
            <w:r w:rsidRPr="00170271">
              <w:rPr>
                <w:color w:val="000000" w:themeColor="text1"/>
                <w:cs/>
              </w:rPr>
              <w:t xml:space="preserve">12 </w:t>
            </w:r>
            <w:r w:rsidRPr="00170271">
              <w:rPr>
                <w:color w:val="000000" w:themeColor="text1"/>
              </w:rPr>
              <w:t>groups of soil texture as shown in the picture below</w:t>
            </w:r>
            <w:r w:rsidRPr="00170271">
              <w:rPr>
                <w:rFonts w:hint="cs"/>
                <w:color w:val="000000" w:themeColor="text1"/>
                <w:cs/>
              </w:rPr>
              <w:t xml:space="preserve"> (</w:t>
            </w:r>
            <w:r w:rsidRPr="00170271">
              <w:rPr>
                <w:color w:val="000000" w:themeColor="text1"/>
              </w:rPr>
              <w:t xml:space="preserve">USDA-NRCS, </w:t>
            </w:r>
            <w:r w:rsidRPr="00170271">
              <w:rPr>
                <w:color w:val="000000" w:themeColor="text1"/>
                <w:cs/>
              </w:rPr>
              <w:t>20</w:t>
            </w:r>
            <w:r w:rsidRPr="00170271">
              <w:rPr>
                <w:color w:val="000000" w:themeColor="text1"/>
              </w:rPr>
              <w:t>22</w:t>
            </w:r>
            <w:r w:rsidRPr="00170271">
              <w:rPr>
                <w:color w:val="000000" w:themeColor="text1"/>
                <w:cs/>
              </w:rPr>
              <w:t>)</w:t>
            </w:r>
            <w:r w:rsidRPr="00170271">
              <w:rPr>
                <w:color w:val="000000" w:themeColor="text1"/>
              </w:rPr>
              <w:t xml:space="preserve"> </w:t>
            </w:r>
            <w:r w:rsidRPr="00170271">
              <w:rPr>
                <w:rFonts w:hint="cs"/>
                <w:color w:val="000000" w:themeColor="text1"/>
              </w:rPr>
              <w:t>Data Source</w:t>
            </w:r>
            <w:r w:rsidRPr="00170271">
              <w:rPr>
                <w:color w:val="000000" w:themeColor="text1"/>
              </w:rPr>
              <w:t xml:space="preserve">: USDA-NRCS. 2022. Soil Texture Calculator. Available source: </w:t>
            </w:r>
            <w:hyperlink r:id="rId8" w:history="1">
              <w:r w:rsidRPr="00170271">
                <w:rPr>
                  <w:rStyle w:val="Hyperlink"/>
                  <w:color w:val="000000" w:themeColor="text1"/>
                </w:rPr>
                <w:t>https://www.nrcs.usda.gov/wps/portal/nrcs/detail/soils/survey/?cid=nrcs142p2_054167</w:t>
              </w:r>
            </w:hyperlink>
            <w:r w:rsidRPr="00170271">
              <w:rPr>
                <w:color w:val="000000" w:themeColor="text1"/>
              </w:rPr>
              <w:t>, June 27th, 2022.</w:t>
            </w:r>
          </w:p>
          <w:p w14:paraId="7829AFB9" w14:textId="77777777" w:rsidR="00035CE1" w:rsidRPr="00170271" w:rsidRDefault="00035CE1" w:rsidP="00083339">
            <w:pPr>
              <w:rPr>
                <w:rFonts w:ascii="Browallia New" w:hAnsi="Browallia New" w:cs="Browallia New"/>
                <w:color w:val="000000" w:themeColor="text1"/>
              </w:rPr>
            </w:pPr>
          </w:p>
          <w:p w14:paraId="72473421" w14:textId="77777777" w:rsidR="00035CE1" w:rsidRPr="00170271" w:rsidRDefault="00035CE1" w:rsidP="00083339">
            <w:pPr>
              <w:jc w:val="center"/>
              <w:rPr>
                <w:rFonts w:ascii="Browallia New" w:hAnsi="Browallia New" w:cs="Browallia New"/>
                <w:color w:val="000000" w:themeColor="text1"/>
                <w:cs/>
              </w:rPr>
            </w:pPr>
            <w:r w:rsidRPr="00170271">
              <w:rPr>
                <w:rFonts w:ascii="Browallia New" w:hAnsi="Browallia New" w:cs="Browallia New"/>
                <w:noProof/>
                <w:color w:val="000000" w:themeColor="text1"/>
              </w:rPr>
              <w:lastRenderedPageBreak/>
              <w:drawing>
                <wp:inline distT="0" distB="0" distL="0" distR="0" wp14:anchorId="2A32969A" wp14:editId="71C86AE2">
                  <wp:extent cx="3723478" cy="32705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724776" cy="3271662"/>
                          </a:xfrm>
                          <a:prstGeom prst="rect">
                            <a:avLst/>
                          </a:prstGeom>
                        </pic:spPr>
                      </pic:pic>
                    </a:graphicData>
                  </a:graphic>
                </wp:inline>
              </w:drawing>
            </w:r>
          </w:p>
        </w:tc>
      </w:tr>
      <w:tr w:rsidR="00035CE1" w:rsidRPr="00170271" w14:paraId="43EA15F6" w14:textId="77777777" w:rsidTr="00083339">
        <w:tc>
          <w:tcPr>
            <w:tcW w:w="1838" w:type="dxa"/>
          </w:tcPr>
          <w:p w14:paraId="3174EBB0" w14:textId="77777777" w:rsidR="00035CE1" w:rsidRPr="00170271" w:rsidRDefault="00035CE1" w:rsidP="00083339">
            <w:pPr>
              <w:rPr>
                <w:color w:val="000000" w:themeColor="text1"/>
                <w:cs/>
              </w:rPr>
            </w:pPr>
            <w:r w:rsidRPr="00170271">
              <w:rPr>
                <w:rFonts w:eastAsia="Times New Roman"/>
                <w:color w:val="000000" w:themeColor="text1"/>
              </w:rPr>
              <w:lastRenderedPageBreak/>
              <w:t>Legal Land Use Rights Certificate</w:t>
            </w:r>
          </w:p>
        </w:tc>
        <w:tc>
          <w:tcPr>
            <w:tcW w:w="7088" w:type="dxa"/>
          </w:tcPr>
          <w:p w14:paraId="6D8289B7" w14:textId="77777777" w:rsidR="00035CE1" w:rsidRPr="00170271" w:rsidRDefault="00035CE1" w:rsidP="00083339">
            <w:pPr>
              <w:rPr>
                <w:color w:val="000000" w:themeColor="text1"/>
                <w:cs/>
              </w:rPr>
            </w:pPr>
            <w:r w:rsidRPr="00170271">
              <w:rPr>
                <w:color w:val="000000" w:themeColor="text1"/>
              </w:rPr>
              <w:t xml:space="preserve">Documents demonstrating ownership of land, rights to use the land according to the law, such as a land title deed (Nor. Sor </w:t>
            </w:r>
            <w:r w:rsidRPr="00170271">
              <w:rPr>
                <w:color w:val="000000" w:themeColor="text1"/>
                <w:cs/>
              </w:rPr>
              <w:t>4)</w:t>
            </w:r>
            <w:r w:rsidRPr="00170271">
              <w:rPr>
                <w:color w:val="000000" w:themeColor="text1"/>
              </w:rPr>
              <w:t xml:space="preserve">, a certificate of utilization (Nor Sor. </w:t>
            </w:r>
            <w:r w:rsidRPr="00170271">
              <w:rPr>
                <w:color w:val="000000" w:themeColor="text1"/>
                <w:cs/>
              </w:rPr>
              <w:t>3)</w:t>
            </w:r>
            <w:r w:rsidRPr="00170271">
              <w:rPr>
                <w:color w:val="000000" w:themeColor="text1"/>
              </w:rPr>
              <w:t>, a document on land use rights in land reform area (Sor Por.), a request for public use, letter of permission to use in the self-establishing industrial estate (</w:t>
            </w:r>
            <w:proofErr w:type="spellStart"/>
            <w:r w:rsidRPr="00170271">
              <w:rPr>
                <w:color w:val="000000" w:themeColor="text1"/>
              </w:rPr>
              <w:t>NorKhor</w:t>
            </w:r>
            <w:proofErr w:type="spellEnd"/>
            <w:r w:rsidRPr="00170271">
              <w:rPr>
                <w:color w:val="000000" w:themeColor="text1"/>
              </w:rPr>
              <w:t>.</w:t>
            </w:r>
            <w:r w:rsidRPr="00170271">
              <w:rPr>
                <w:color w:val="000000" w:themeColor="text1"/>
                <w:cs/>
              </w:rPr>
              <w:t xml:space="preserve">3) </w:t>
            </w:r>
            <w:r w:rsidRPr="00170271">
              <w:rPr>
                <w:color w:val="000000" w:themeColor="text1"/>
              </w:rPr>
              <w:t>or land utilization certificate from the relevant government agency</w:t>
            </w:r>
          </w:p>
        </w:tc>
      </w:tr>
    </w:tbl>
    <w:p w14:paraId="5D9688D2" w14:textId="77777777" w:rsidR="007F4E69" w:rsidRPr="00AB26F4" w:rsidRDefault="007F4E69" w:rsidP="007F4E69">
      <w:pPr>
        <w:spacing w:before="60" w:after="60"/>
      </w:pPr>
      <w:r w:rsidRPr="00A63846">
        <w:t>In addition to the definitions contained in this document, Use definitions consistent with definitions in the T-VER, CDM and IPCC Guidelines.</w:t>
      </w:r>
    </w:p>
    <w:p w14:paraId="0659482D" w14:textId="77777777" w:rsidR="00035CE1" w:rsidRPr="00170271" w:rsidRDefault="00035CE1" w:rsidP="00035CE1">
      <w:pPr>
        <w:spacing w:before="60" w:after="60"/>
        <w:rPr>
          <w:color w:val="000000" w:themeColor="text1"/>
        </w:rPr>
      </w:pPr>
    </w:p>
    <w:p w14:paraId="1E5CAEAC" w14:textId="64A5CE61" w:rsidR="00035CE1" w:rsidRDefault="00035CE1">
      <w:pPr>
        <w:rPr>
          <w:color w:val="000000" w:themeColor="text1"/>
        </w:rPr>
      </w:pPr>
      <w:r>
        <w:rPr>
          <w:color w:val="000000" w:themeColor="text1"/>
        </w:rPr>
        <w:br w:type="page"/>
      </w:r>
    </w:p>
    <w:tbl>
      <w:tblPr>
        <w:tblStyle w:val="TableGrid"/>
        <w:tblW w:w="0" w:type="auto"/>
        <w:tblLook w:val="04A0" w:firstRow="1" w:lastRow="0" w:firstColumn="1" w:lastColumn="0" w:noHBand="0" w:noVBand="1"/>
      </w:tblPr>
      <w:tblGrid>
        <w:gridCol w:w="9016"/>
      </w:tblGrid>
      <w:tr w:rsidR="00D554A8" w:rsidRPr="00170271" w14:paraId="32CBD7D9" w14:textId="77777777" w:rsidTr="00D554A8">
        <w:tc>
          <w:tcPr>
            <w:tcW w:w="9016" w:type="dxa"/>
          </w:tcPr>
          <w:p w14:paraId="4678CD14" w14:textId="77777777" w:rsidR="000C6450" w:rsidRDefault="000C6450" w:rsidP="000C6450">
            <w:pPr>
              <w:jc w:val="center"/>
              <w:rPr>
                <w:b/>
                <w:bCs/>
                <w:color w:val="000000" w:themeColor="text1"/>
                <w:sz w:val="40"/>
                <w:szCs w:val="40"/>
              </w:rPr>
            </w:pPr>
            <w:r>
              <w:rPr>
                <w:b/>
                <w:bCs/>
                <w:color w:val="000000" w:themeColor="text1"/>
                <w:sz w:val="40"/>
                <w:szCs w:val="40"/>
              </w:rPr>
              <w:lastRenderedPageBreak/>
              <w:t xml:space="preserve">T-VER Methodology </w:t>
            </w:r>
            <w:r w:rsidR="004300B9" w:rsidRPr="00170271">
              <w:rPr>
                <w:b/>
                <w:bCs/>
                <w:color w:val="000000" w:themeColor="text1"/>
                <w:sz w:val="40"/>
                <w:szCs w:val="40"/>
              </w:rPr>
              <w:t xml:space="preserve">for </w:t>
            </w:r>
          </w:p>
          <w:p w14:paraId="64E4A647" w14:textId="2A0615A3" w:rsidR="004300B9" w:rsidRPr="00170271" w:rsidRDefault="001E58A2" w:rsidP="000C6450">
            <w:pPr>
              <w:jc w:val="center"/>
              <w:rPr>
                <w:b/>
                <w:bCs/>
                <w:color w:val="000000" w:themeColor="text1"/>
                <w:sz w:val="40"/>
                <w:szCs w:val="40"/>
              </w:rPr>
            </w:pPr>
            <w:r w:rsidRPr="00170271">
              <w:rPr>
                <w:b/>
                <w:bCs/>
                <w:color w:val="000000" w:themeColor="text1"/>
                <w:sz w:val="40"/>
                <w:szCs w:val="40"/>
              </w:rPr>
              <w:t xml:space="preserve">enhanced good practices in </w:t>
            </w:r>
            <w:r w:rsidR="004300B9" w:rsidRPr="00170271">
              <w:rPr>
                <w:b/>
                <w:bCs/>
                <w:color w:val="000000" w:themeColor="text1"/>
                <w:sz w:val="40"/>
                <w:szCs w:val="40"/>
              </w:rPr>
              <w:t>agricultural land</w:t>
            </w:r>
          </w:p>
        </w:tc>
      </w:tr>
    </w:tbl>
    <w:p w14:paraId="7C2D1889" w14:textId="77777777" w:rsidR="004D4FE3" w:rsidRPr="00170271" w:rsidRDefault="004D4FE3" w:rsidP="00E13295">
      <w:pPr>
        <w:pStyle w:val="Heading1"/>
      </w:pPr>
      <w:bookmarkStart w:id="3" w:name="_Hlk100308351"/>
    </w:p>
    <w:p w14:paraId="19ECFCCE" w14:textId="6A0EBD5B" w:rsidR="00DD086C" w:rsidRPr="00170271" w:rsidRDefault="00DD086C" w:rsidP="00E13295">
      <w:pPr>
        <w:pStyle w:val="Heading1"/>
      </w:pPr>
      <w:r w:rsidRPr="00170271">
        <w:rPr>
          <w:cs/>
        </w:rPr>
        <w:t xml:space="preserve">1. </w:t>
      </w:r>
      <w:r w:rsidRPr="00170271">
        <w:t>Scope of project</w:t>
      </w:r>
    </w:p>
    <w:p w14:paraId="4771B364" w14:textId="449101DC" w:rsidR="00B108D2" w:rsidRPr="00170271" w:rsidRDefault="00B108D2" w:rsidP="00184389">
      <w:pPr>
        <w:pStyle w:val="Heading2"/>
        <w:rPr>
          <w:color w:val="000000" w:themeColor="text1"/>
        </w:rPr>
      </w:pPr>
      <w:r w:rsidRPr="00170271">
        <w:rPr>
          <w:color w:val="000000" w:themeColor="text1"/>
          <w:cs/>
        </w:rPr>
        <w:t xml:space="preserve">1.1 </w:t>
      </w:r>
      <w:r w:rsidR="004300B9" w:rsidRPr="00170271">
        <w:rPr>
          <w:color w:val="000000" w:themeColor="text1"/>
        </w:rPr>
        <w:t xml:space="preserve">Operation Characteristics </w:t>
      </w:r>
      <w:r w:rsidRPr="00170271">
        <w:rPr>
          <w:color w:val="000000" w:themeColor="text1"/>
          <w:cs/>
        </w:rPr>
        <w:t xml:space="preserve"> </w:t>
      </w:r>
    </w:p>
    <w:p w14:paraId="36D5C35B" w14:textId="2CF576C0" w:rsidR="001E58A2" w:rsidRPr="00170271" w:rsidRDefault="001E58A2" w:rsidP="00187549">
      <w:pPr>
        <w:spacing w:before="120"/>
        <w:ind w:firstLine="720"/>
        <w:jc w:val="thaiDistribute"/>
        <w:rPr>
          <w:color w:val="000000" w:themeColor="text1"/>
        </w:rPr>
      </w:pPr>
      <w:bookmarkStart w:id="4" w:name="_Hlk100308468"/>
      <w:bookmarkEnd w:id="3"/>
      <w:r w:rsidRPr="00170271">
        <w:rPr>
          <w:color w:val="000000" w:themeColor="text1"/>
        </w:rPr>
        <w:t xml:space="preserve">Assessment methods to enhance good practices in agricultural land contains details in GHG emission reduction calculation and implementation, and promotion of carbon </w:t>
      </w:r>
      <w:r w:rsidR="0025135A" w:rsidRPr="00170271">
        <w:rPr>
          <w:color w:val="000000" w:themeColor="text1"/>
        </w:rPr>
        <w:t>stock</w:t>
      </w:r>
      <w:r w:rsidRPr="00170271">
        <w:rPr>
          <w:color w:val="000000" w:themeColor="text1"/>
        </w:rPr>
        <w:t xml:space="preserve"> as a result of good agricultural land management activities, with emphasis on promotion of carbon sequestration in the form of soil organic carbon (SOC).  </w:t>
      </w:r>
      <w:r w:rsidR="00951797" w:rsidRPr="00170271">
        <w:rPr>
          <w:color w:val="000000" w:themeColor="text1"/>
        </w:rPr>
        <w:t>This method calculates the net emissions of carbon dioxide (</w:t>
      </w:r>
      <w:r w:rsidR="000C6450" w:rsidRPr="000C6450">
        <w:rPr>
          <w:color w:val="000000" w:themeColor="text1"/>
        </w:rPr>
        <w:t>CO</w:t>
      </w:r>
      <w:r w:rsidR="000C6450" w:rsidRPr="000C6450">
        <w:rPr>
          <w:color w:val="000000" w:themeColor="text1"/>
          <w:vertAlign w:val="subscript"/>
        </w:rPr>
        <w:t>2</w:t>
      </w:r>
      <w:r w:rsidR="00951797" w:rsidRPr="00170271">
        <w:rPr>
          <w:color w:val="000000" w:themeColor="text1"/>
        </w:rPr>
        <w:t>), methane (CH</w:t>
      </w:r>
      <w:r w:rsidR="00951797" w:rsidRPr="000C6450">
        <w:rPr>
          <w:color w:val="000000" w:themeColor="text1"/>
          <w:vertAlign w:val="subscript"/>
        </w:rPr>
        <w:t>4</w:t>
      </w:r>
      <w:r w:rsidR="00951797" w:rsidRPr="00170271">
        <w:rPr>
          <w:color w:val="000000" w:themeColor="text1"/>
        </w:rPr>
        <w:t>) and nitrous oxide (N</w:t>
      </w:r>
      <w:r w:rsidR="00951797" w:rsidRPr="000C6450">
        <w:rPr>
          <w:color w:val="000000" w:themeColor="text1"/>
          <w:vertAlign w:val="subscript"/>
        </w:rPr>
        <w:t>2</w:t>
      </w:r>
      <w:r w:rsidR="00951797" w:rsidRPr="00170271">
        <w:rPr>
          <w:color w:val="000000" w:themeColor="text1"/>
        </w:rPr>
        <w:t xml:space="preserve">O) from </w:t>
      </w:r>
      <w:r w:rsidR="000C6450">
        <w:rPr>
          <w:color w:val="000000" w:themeColor="text1"/>
        </w:rPr>
        <w:t>farmer</w:t>
      </w:r>
      <w:r w:rsidR="00951797" w:rsidRPr="00170271">
        <w:rPr>
          <w:color w:val="000000" w:themeColor="text1"/>
        </w:rPr>
        <w:t>s' operations. The activities involved in project implementation are important to the project's carbon sequestration and greenhouse gas emission reduction capabilities as follows:</w:t>
      </w:r>
    </w:p>
    <w:p w14:paraId="2BD46783" w14:textId="6313615D" w:rsidR="006B003E" w:rsidRPr="00170271" w:rsidRDefault="00951797" w:rsidP="00951797">
      <w:pPr>
        <w:pStyle w:val="ListParagraph"/>
        <w:numPr>
          <w:ilvl w:val="0"/>
          <w:numId w:val="6"/>
        </w:numPr>
        <w:tabs>
          <w:tab w:val="left" w:pos="990"/>
        </w:tabs>
        <w:spacing w:before="120"/>
        <w:ind w:left="990" w:hanging="270"/>
        <w:jc w:val="thaiDistribute"/>
        <w:rPr>
          <w:color w:val="000000" w:themeColor="text1"/>
        </w:rPr>
      </w:pPr>
      <w:r w:rsidRPr="00170271">
        <w:rPr>
          <w:color w:val="000000" w:themeColor="text1"/>
        </w:rPr>
        <w:t>Project development must undertake at least one of the following:</w:t>
      </w:r>
      <w:r w:rsidR="00192D82" w:rsidRPr="00170271">
        <w:rPr>
          <w:rFonts w:hint="cs"/>
          <w:color w:val="000000" w:themeColor="text1"/>
          <w:cs/>
        </w:rPr>
        <w:t xml:space="preserve"> </w:t>
      </w:r>
      <w:r w:rsidR="006B003E" w:rsidRPr="00170271">
        <w:rPr>
          <w:color w:val="000000" w:themeColor="text1"/>
          <w:cs/>
        </w:rPr>
        <w:t xml:space="preserve"> </w:t>
      </w:r>
    </w:p>
    <w:p w14:paraId="33853872" w14:textId="7CA7A2F4" w:rsidR="00951797" w:rsidRPr="00170271" w:rsidRDefault="00951797" w:rsidP="00951797">
      <w:pPr>
        <w:pStyle w:val="ListParagraph"/>
        <w:ind w:left="0" w:firstLine="720"/>
        <w:jc w:val="thaiDistribute"/>
        <w:rPr>
          <w:color w:val="000000" w:themeColor="text1"/>
        </w:rPr>
      </w:pPr>
      <w:r w:rsidRPr="00170271">
        <w:rPr>
          <w:color w:val="000000" w:themeColor="text1"/>
          <w:cs/>
        </w:rPr>
        <w:t xml:space="preserve">• </w:t>
      </w:r>
      <w:r w:rsidRPr="00170271">
        <w:rPr>
          <w:color w:val="000000" w:themeColor="text1"/>
        </w:rPr>
        <w:t xml:space="preserve">Conducting soil carbon sequestration activities such as adding organic </w:t>
      </w:r>
      <w:r w:rsidR="0025135A" w:rsidRPr="00170271">
        <w:rPr>
          <w:color w:val="000000" w:themeColor="text1"/>
        </w:rPr>
        <w:t>matters</w:t>
      </w:r>
      <w:r w:rsidRPr="00170271">
        <w:rPr>
          <w:color w:val="000000" w:themeColor="text1"/>
        </w:rPr>
        <w:t>, improving agricultural waste management, reduction of soil tillage, applying agroforestry system, crop rotation, cultivation of ground cover crops</w:t>
      </w:r>
    </w:p>
    <w:p w14:paraId="18D345E8" w14:textId="46236167" w:rsidR="00951797" w:rsidRPr="00170271" w:rsidRDefault="00951797" w:rsidP="00951797">
      <w:pPr>
        <w:ind w:firstLine="709"/>
        <w:jc w:val="thaiDistribute"/>
        <w:rPr>
          <w:color w:val="000000" w:themeColor="text1"/>
        </w:rPr>
      </w:pPr>
      <w:r w:rsidRPr="00170271">
        <w:rPr>
          <w:color w:val="000000" w:themeColor="text1"/>
          <w:cs/>
        </w:rPr>
        <w:t xml:space="preserve">• </w:t>
      </w:r>
      <w:r w:rsidRPr="00170271">
        <w:rPr>
          <w:color w:val="000000" w:themeColor="text1"/>
        </w:rPr>
        <w:t xml:space="preserve">Reducing the use of nitrogen fertilizers such as proper fertilization, applying organic </w:t>
      </w:r>
      <w:r w:rsidR="0025135A" w:rsidRPr="00170271">
        <w:rPr>
          <w:color w:val="000000" w:themeColor="text1"/>
        </w:rPr>
        <w:t xml:space="preserve">matters </w:t>
      </w:r>
      <w:r w:rsidRPr="00170271">
        <w:rPr>
          <w:color w:val="000000" w:themeColor="text1"/>
        </w:rPr>
        <w:t>(such as manure, compost)</w:t>
      </w:r>
    </w:p>
    <w:p w14:paraId="7878569A" w14:textId="565C8282" w:rsidR="00951797" w:rsidRPr="00170271" w:rsidRDefault="00951797" w:rsidP="00951797">
      <w:pPr>
        <w:tabs>
          <w:tab w:val="left" w:pos="272"/>
        </w:tabs>
        <w:ind w:firstLine="709"/>
        <w:jc w:val="thaiDistribute"/>
        <w:rPr>
          <w:color w:val="000000" w:themeColor="text1"/>
        </w:rPr>
      </w:pPr>
      <w:r w:rsidRPr="00170271">
        <w:rPr>
          <w:color w:val="000000" w:themeColor="text1"/>
          <w:cs/>
        </w:rPr>
        <w:t xml:space="preserve">• </w:t>
      </w:r>
      <w:r w:rsidRPr="00170271">
        <w:rPr>
          <w:color w:val="000000" w:themeColor="text1"/>
        </w:rPr>
        <w:t xml:space="preserve">Improving water management or irrigation, such as reducing water retention times. </w:t>
      </w:r>
      <w:r w:rsidR="0025135A" w:rsidRPr="00170271">
        <w:rPr>
          <w:color w:val="000000" w:themeColor="text1"/>
        </w:rPr>
        <w:t>w</w:t>
      </w:r>
      <w:r w:rsidRPr="00170271">
        <w:rPr>
          <w:color w:val="000000" w:themeColor="text1"/>
        </w:rPr>
        <w:t>et and dry rice cultivation, etc.</w:t>
      </w:r>
      <w:r w:rsidR="00353FD4" w:rsidRPr="00170271">
        <w:rPr>
          <w:color w:val="000000" w:themeColor="text1"/>
          <w:cs/>
        </w:rPr>
        <w:tab/>
      </w:r>
      <w:r w:rsidR="00353FD4" w:rsidRPr="00170271">
        <w:rPr>
          <w:color w:val="000000" w:themeColor="text1"/>
          <w:cs/>
        </w:rPr>
        <w:tab/>
      </w:r>
    </w:p>
    <w:p w14:paraId="5E3A0FFA" w14:textId="0D676E70" w:rsidR="00353FD4" w:rsidRPr="00170271" w:rsidRDefault="00951797" w:rsidP="00951797">
      <w:pPr>
        <w:tabs>
          <w:tab w:val="left" w:pos="272"/>
        </w:tabs>
        <w:spacing w:before="120"/>
        <w:ind w:firstLine="709"/>
        <w:jc w:val="thaiDistribute"/>
        <w:rPr>
          <w:color w:val="000000" w:themeColor="text1"/>
        </w:rPr>
      </w:pPr>
      <w:r w:rsidRPr="00170271">
        <w:rPr>
          <w:color w:val="000000" w:themeColor="text1"/>
        </w:rPr>
        <w:t xml:space="preserve">Best practices may involve more than one </w:t>
      </w:r>
      <w:r w:rsidR="008E09D2" w:rsidRPr="00170271">
        <w:rPr>
          <w:color w:val="000000" w:themeColor="text1"/>
        </w:rPr>
        <w:t>activity</w:t>
      </w:r>
      <w:r w:rsidRPr="00170271">
        <w:rPr>
          <w:color w:val="000000" w:themeColor="text1"/>
        </w:rPr>
        <w:t xml:space="preserve">, either suspension or </w:t>
      </w:r>
      <w:r w:rsidR="008E09D2" w:rsidRPr="00170271">
        <w:rPr>
          <w:color w:val="000000" w:themeColor="text1"/>
        </w:rPr>
        <w:t>removal of certain activities and improvement or joint practices with activities set prior to the project</w:t>
      </w:r>
      <w:r w:rsidR="008E09D2" w:rsidRPr="00170271">
        <w:rPr>
          <w:rFonts w:hint="cs"/>
          <w:color w:val="000000" w:themeColor="text1"/>
          <w:cs/>
        </w:rPr>
        <w:t xml:space="preserve"> </w:t>
      </w:r>
      <w:r w:rsidR="008E09D2" w:rsidRPr="00170271">
        <w:rPr>
          <w:color w:val="000000" w:themeColor="text1"/>
        </w:rPr>
        <w:t xml:space="preserve">initiation.  Any improvements made must exceed </w:t>
      </w:r>
      <w:r w:rsidR="008E09D2" w:rsidRPr="00170271">
        <w:rPr>
          <w:color w:val="000000" w:themeColor="text1"/>
          <w:cs/>
        </w:rPr>
        <w:t xml:space="preserve">5% </w:t>
      </w:r>
      <w:r w:rsidR="008E09D2" w:rsidRPr="00170271">
        <w:rPr>
          <w:color w:val="000000" w:themeColor="text1"/>
        </w:rPr>
        <w:t xml:space="preserve">of the historical average such as a decrease in nitrogen fertilization rates of more than </w:t>
      </w:r>
      <w:r w:rsidR="008E09D2" w:rsidRPr="00170271">
        <w:rPr>
          <w:color w:val="000000" w:themeColor="text1"/>
          <w:cs/>
        </w:rPr>
        <w:t>5%.</w:t>
      </w:r>
    </w:p>
    <w:p w14:paraId="4B33C0F6" w14:textId="62B21E91" w:rsidR="008E09D2" w:rsidRPr="00170271" w:rsidRDefault="008E09D2" w:rsidP="00340465">
      <w:pPr>
        <w:pStyle w:val="ListParagraph"/>
        <w:numPr>
          <w:ilvl w:val="0"/>
          <w:numId w:val="6"/>
        </w:numPr>
        <w:tabs>
          <w:tab w:val="left" w:pos="1080"/>
        </w:tabs>
        <w:spacing w:before="120"/>
        <w:ind w:left="0" w:firstLine="720"/>
        <w:jc w:val="thaiDistribute"/>
        <w:rPr>
          <w:color w:val="000000" w:themeColor="text1"/>
        </w:rPr>
      </w:pPr>
      <w:r w:rsidRPr="00170271">
        <w:rPr>
          <w:color w:val="000000" w:themeColor="text1"/>
        </w:rPr>
        <w:t xml:space="preserve">The project area must not be modified from a natural ecosystem within the </w:t>
      </w:r>
      <w:r w:rsidRPr="00170271">
        <w:rPr>
          <w:color w:val="000000" w:themeColor="text1"/>
          <w:cs/>
        </w:rPr>
        <w:t xml:space="preserve">10 </w:t>
      </w:r>
      <w:r w:rsidRPr="00170271">
        <w:rPr>
          <w:color w:val="000000" w:themeColor="text1"/>
        </w:rPr>
        <w:t>years prior to the project start date.</w:t>
      </w:r>
    </w:p>
    <w:p w14:paraId="3E8AE6B3" w14:textId="6D6EADEC" w:rsidR="0007482C" w:rsidRPr="00170271" w:rsidRDefault="008E09D2" w:rsidP="00340465">
      <w:pPr>
        <w:pStyle w:val="ListParagraph"/>
        <w:numPr>
          <w:ilvl w:val="0"/>
          <w:numId w:val="6"/>
        </w:numPr>
        <w:tabs>
          <w:tab w:val="left" w:pos="1080"/>
        </w:tabs>
        <w:spacing w:before="120"/>
        <w:ind w:left="0" w:firstLine="720"/>
        <w:jc w:val="thaiDistribute"/>
        <w:rPr>
          <w:color w:val="000000" w:themeColor="text1"/>
        </w:rPr>
      </w:pPr>
      <w:r w:rsidRPr="00170271">
        <w:rPr>
          <w:color w:val="000000" w:themeColor="text1"/>
        </w:rPr>
        <w:t>Project activities must not reduce more than 5% of agricultural productivity as assessed by experts and/or information from publications conducted in the same or comparable region.</w:t>
      </w:r>
      <w:r w:rsidR="00E51648" w:rsidRPr="00170271">
        <w:rPr>
          <w:rFonts w:hint="cs"/>
          <w:color w:val="000000" w:themeColor="text1"/>
          <w:cs/>
        </w:rPr>
        <w:t xml:space="preserve"> </w:t>
      </w:r>
    </w:p>
    <w:p w14:paraId="78870F64" w14:textId="569FFC02" w:rsidR="00B108D2" w:rsidRPr="00170271" w:rsidRDefault="00B108D2" w:rsidP="00184389">
      <w:pPr>
        <w:pStyle w:val="Heading2"/>
        <w:rPr>
          <w:rFonts w:hint="cs"/>
          <w:color w:val="000000" w:themeColor="text1"/>
          <w:cs/>
        </w:rPr>
      </w:pPr>
      <w:bookmarkStart w:id="5" w:name="_Hlk100308551"/>
      <w:bookmarkEnd w:id="4"/>
      <w:r w:rsidRPr="00170271">
        <w:rPr>
          <w:color w:val="000000" w:themeColor="text1"/>
          <w:cs/>
        </w:rPr>
        <w:t xml:space="preserve">1.2 </w:t>
      </w:r>
      <w:r w:rsidR="00AD3CE5">
        <w:rPr>
          <w:color w:val="000000" w:themeColor="text1"/>
        </w:rPr>
        <w:t xml:space="preserve">Project boundary </w:t>
      </w:r>
    </w:p>
    <w:p w14:paraId="6411C08D" w14:textId="4B326574" w:rsidR="006B003E" w:rsidRPr="00170271" w:rsidRDefault="004300B9" w:rsidP="00F45517">
      <w:pPr>
        <w:ind w:firstLine="720"/>
        <w:jc w:val="thaiDistribute"/>
        <w:rPr>
          <w:color w:val="000000" w:themeColor="text1"/>
        </w:rPr>
      </w:pPr>
      <w:r w:rsidRPr="00170271">
        <w:t xml:space="preserve">The project developer must identify project location including geographic coordinate, location, and other details of such location as well as a legal land </w:t>
      </w:r>
      <w:r w:rsidR="006A25C1" w:rsidRPr="00170271">
        <w:t xml:space="preserve">rights or land </w:t>
      </w:r>
      <w:r w:rsidRPr="00170271">
        <w:t>use certificate</w:t>
      </w:r>
      <w:r w:rsidR="006A25C1" w:rsidRPr="00170271">
        <w:t>.</w:t>
      </w:r>
    </w:p>
    <w:bookmarkEnd w:id="5"/>
    <w:p w14:paraId="4157B829" w14:textId="676AFEE3" w:rsidR="00C069DD" w:rsidRPr="00170271" w:rsidRDefault="00C069DD">
      <w:pPr>
        <w:rPr>
          <w:b/>
          <w:bCs/>
          <w:color w:val="000000" w:themeColor="text1"/>
          <w:cs/>
        </w:rPr>
      </w:pPr>
    </w:p>
    <w:p w14:paraId="406011A3" w14:textId="227FA6C9" w:rsidR="00DD086C" w:rsidRPr="00170271" w:rsidRDefault="00DD086C" w:rsidP="00E13295">
      <w:pPr>
        <w:pStyle w:val="Heading1"/>
      </w:pPr>
      <w:r w:rsidRPr="00170271">
        <w:rPr>
          <w:cs/>
        </w:rPr>
        <w:lastRenderedPageBreak/>
        <w:t xml:space="preserve">2. </w:t>
      </w:r>
      <w:r w:rsidR="006A25C1" w:rsidRPr="00170271">
        <w:t>Selection of carbon</w:t>
      </w:r>
      <w:r w:rsidR="00D037E1" w:rsidRPr="00170271">
        <w:t xml:space="preserve"> pools</w:t>
      </w:r>
      <w:r w:rsidR="006A25C1" w:rsidRPr="00170271">
        <w:t xml:space="preserve"> and </w:t>
      </w:r>
      <w:r w:rsidR="00D037E1" w:rsidRPr="00170271">
        <w:t>greenhouse gases for calculation</w:t>
      </w:r>
    </w:p>
    <w:p w14:paraId="46B47AE3" w14:textId="162E3CF9" w:rsidR="00B108D2" w:rsidRPr="00170271" w:rsidRDefault="00B108D2" w:rsidP="00187549">
      <w:pPr>
        <w:pStyle w:val="Heading2"/>
        <w:spacing w:before="120" w:beforeAutospacing="0" w:after="0" w:afterAutospacing="0"/>
        <w:rPr>
          <w:color w:val="000000" w:themeColor="text1"/>
        </w:rPr>
      </w:pPr>
      <w:r w:rsidRPr="00170271">
        <w:rPr>
          <w:rFonts w:hint="cs"/>
          <w:color w:val="000000" w:themeColor="text1"/>
          <w:cs/>
        </w:rPr>
        <w:t xml:space="preserve">2.1 </w:t>
      </w:r>
      <w:bookmarkStart w:id="6" w:name="_Hlk100313848"/>
      <w:r w:rsidR="00D037E1" w:rsidRPr="00170271">
        <w:rPr>
          <w:color w:val="000000" w:themeColor="text1"/>
        </w:rPr>
        <w:t>Source of carbon pools and greenhouse gases for calculation</w:t>
      </w:r>
      <w:bookmarkEnd w:id="6"/>
    </w:p>
    <w:p w14:paraId="7C171CEC" w14:textId="77777777" w:rsidR="00597F78" w:rsidRPr="00170271" w:rsidRDefault="00597F78" w:rsidP="00597F78">
      <w:pPr>
        <w:rPr>
          <w:color w:val="000000" w:themeColor="text1"/>
        </w:rPr>
      </w:pPr>
    </w:p>
    <w:tbl>
      <w:tblPr>
        <w:tblStyle w:val="TableGrid"/>
        <w:tblW w:w="5000" w:type="pct"/>
        <w:tblInd w:w="-5" w:type="dxa"/>
        <w:tblLook w:val="04A0" w:firstRow="1" w:lastRow="0" w:firstColumn="1" w:lastColumn="0" w:noHBand="0" w:noVBand="1"/>
      </w:tblPr>
      <w:tblGrid>
        <w:gridCol w:w="2902"/>
        <w:gridCol w:w="1215"/>
        <w:gridCol w:w="4899"/>
      </w:tblGrid>
      <w:tr w:rsidR="00766A16" w:rsidRPr="00170271" w14:paraId="5DC4958A" w14:textId="77777777" w:rsidTr="00766A16">
        <w:trPr>
          <w:tblHeader/>
        </w:trPr>
        <w:tc>
          <w:tcPr>
            <w:tcW w:w="2902" w:type="dxa"/>
          </w:tcPr>
          <w:p w14:paraId="35E7A862" w14:textId="36465E3B" w:rsidR="00766A16" w:rsidRPr="00170271" w:rsidRDefault="00766A16" w:rsidP="00766A16">
            <w:pPr>
              <w:jc w:val="center"/>
              <w:rPr>
                <w:b/>
                <w:bCs/>
                <w:color w:val="000000" w:themeColor="text1"/>
                <w:cs/>
              </w:rPr>
            </w:pPr>
            <w:bookmarkStart w:id="7" w:name="_Hlk100314293"/>
            <w:r w:rsidRPr="00A548D0">
              <w:rPr>
                <w:b/>
                <w:bCs/>
                <w:color w:val="000000" w:themeColor="text1"/>
              </w:rPr>
              <w:t>Carbon pools</w:t>
            </w:r>
          </w:p>
        </w:tc>
        <w:tc>
          <w:tcPr>
            <w:tcW w:w="1215" w:type="dxa"/>
          </w:tcPr>
          <w:p w14:paraId="13338109" w14:textId="5BD07684" w:rsidR="00766A16" w:rsidRPr="00170271" w:rsidRDefault="00766A16" w:rsidP="00766A16">
            <w:pPr>
              <w:jc w:val="center"/>
              <w:rPr>
                <w:b/>
                <w:bCs/>
                <w:color w:val="000000" w:themeColor="text1"/>
                <w:sz w:val="24"/>
                <w:cs/>
              </w:rPr>
            </w:pPr>
            <w:r w:rsidRPr="00A548D0">
              <w:rPr>
                <w:b/>
                <w:bCs/>
                <w:color w:val="000000" w:themeColor="text1"/>
              </w:rPr>
              <w:t>Select</w:t>
            </w:r>
            <w:r>
              <w:rPr>
                <w:b/>
                <w:bCs/>
                <w:color w:val="000000" w:themeColor="text1"/>
              </w:rPr>
              <w:t>ed</w:t>
            </w:r>
          </w:p>
        </w:tc>
        <w:tc>
          <w:tcPr>
            <w:tcW w:w="4899" w:type="dxa"/>
          </w:tcPr>
          <w:p w14:paraId="39E9EA0C" w14:textId="57710C80" w:rsidR="00766A16" w:rsidRPr="00170271" w:rsidRDefault="00766A16" w:rsidP="00766A16">
            <w:pPr>
              <w:jc w:val="center"/>
              <w:rPr>
                <w:b/>
                <w:bCs/>
                <w:color w:val="000000" w:themeColor="text1"/>
                <w:sz w:val="24"/>
              </w:rPr>
            </w:pPr>
            <w:r w:rsidRPr="00A548D0">
              <w:rPr>
                <w:b/>
                <w:bCs/>
                <w:color w:val="000000" w:themeColor="text1"/>
              </w:rPr>
              <w:t>Explanation</w:t>
            </w:r>
          </w:p>
        </w:tc>
      </w:tr>
      <w:tr w:rsidR="0021552E" w:rsidRPr="00170271" w14:paraId="42FCAA74" w14:textId="77777777" w:rsidTr="00766A16">
        <w:tc>
          <w:tcPr>
            <w:tcW w:w="2902" w:type="dxa"/>
          </w:tcPr>
          <w:p w14:paraId="59A9BE66" w14:textId="16C52C89" w:rsidR="00B108D2" w:rsidRPr="00170271" w:rsidRDefault="00B108D2" w:rsidP="00567C5A">
            <w:pPr>
              <w:rPr>
                <w:b/>
                <w:bCs/>
                <w:color w:val="000000" w:themeColor="text1"/>
                <w:sz w:val="24"/>
              </w:rPr>
            </w:pPr>
            <w:r w:rsidRPr="00170271">
              <w:rPr>
                <w:color w:val="000000" w:themeColor="text1"/>
              </w:rPr>
              <w:t xml:space="preserve">Aboveground </w:t>
            </w:r>
            <w:r w:rsidR="005023BC" w:rsidRPr="00170271">
              <w:rPr>
                <w:color w:val="000000" w:themeColor="text1"/>
              </w:rPr>
              <w:t xml:space="preserve">Woody </w:t>
            </w:r>
            <w:r w:rsidR="00F179B5" w:rsidRPr="00170271">
              <w:rPr>
                <w:color w:val="000000" w:themeColor="text1"/>
              </w:rPr>
              <w:t>B</w:t>
            </w:r>
            <w:r w:rsidRPr="00170271">
              <w:rPr>
                <w:color w:val="000000" w:themeColor="text1"/>
              </w:rPr>
              <w:t>iomass</w:t>
            </w:r>
          </w:p>
        </w:tc>
        <w:tc>
          <w:tcPr>
            <w:tcW w:w="1215" w:type="dxa"/>
          </w:tcPr>
          <w:p w14:paraId="5FFA4524" w14:textId="76D24402" w:rsidR="00B108D2" w:rsidRPr="00170271" w:rsidRDefault="00766A16" w:rsidP="00567C5A">
            <w:pPr>
              <w:jc w:val="center"/>
              <w:rPr>
                <w:color w:val="000000" w:themeColor="text1"/>
              </w:rPr>
            </w:pPr>
            <w:r>
              <w:rPr>
                <w:color w:val="000000" w:themeColor="text1"/>
              </w:rPr>
              <w:t>Yes</w:t>
            </w:r>
            <w:r w:rsidR="000E2CBD" w:rsidRPr="00170271">
              <w:rPr>
                <w:color w:val="000000" w:themeColor="text1"/>
              </w:rPr>
              <w:t xml:space="preserve"> /</w:t>
            </w:r>
            <w:r w:rsidR="00E26538" w:rsidRPr="00170271">
              <w:rPr>
                <w:color w:val="000000" w:themeColor="text1"/>
              </w:rPr>
              <w:t xml:space="preserve"> </w:t>
            </w:r>
            <w:r w:rsidR="00AD3FBF" w:rsidRPr="00170271">
              <w:rPr>
                <w:color w:val="000000" w:themeColor="text1"/>
              </w:rPr>
              <w:t>Option</w:t>
            </w:r>
            <w:r>
              <w:rPr>
                <w:color w:val="000000" w:themeColor="text1"/>
              </w:rPr>
              <w:t>al</w:t>
            </w:r>
          </w:p>
        </w:tc>
        <w:tc>
          <w:tcPr>
            <w:tcW w:w="4899" w:type="dxa"/>
          </w:tcPr>
          <w:p w14:paraId="293717A0" w14:textId="77777777" w:rsidR="00766A16" w:rsidRDefault="009E5922" w:rsidP="00567C5A">
            <w:pPr>
              <w:rPr>
                <w:spacing w:val="-4"/>
              </w:rPr>
            </w:pPr>
            <w:r w:rsidRPr="00170271">
              <w:rPr>
                <w:spacing w:val="-4"/>
              </w:rPr>
              <w:t xml:space="preserve">A carbon </w:t>
            </w:r>
            <w:r w:rsidR="0025135A" w:rsidRPr="00170271">
              <w:rPr>
                <w:spacing w:val="-4"/>
              </w:rPr>
              <w:t>pool</w:t>
            </w:r>
            <w:r w:rsidRPr="00170271">
              <w:rPr>
                <w:spacing w:val="-4"/>
              </w:rPr>
              <w:t xml:space="preserve"> that calculated from</w:t>
            </w:r>
            <w:r w:rsidR="0025135A" w:rsidRPr="00170271">
              <w:rPr>
                <w:spacing w:val="-4"/>
              </w:rPr>
              <w:t xml:space="preserve"> tree</w:t>
            </w:r>
            <w:r w:rsidRPr="00170271">
              <w:rPr>
                <w:spacing w:val="-4"/>
              </w:rPr>
              <w:t xml:space="preserve"> biomass and sapling collected above the ground such as tree trunk, branches, and leaves.  </w:t>
            </w:r>
          </w:p>
          <w:p w14:paraId="1F3B5A1C" w14:textId="7B87F10A" w:rsidR="00B108D2" w:rsidRPr="00170271" w:rsidRDefault="009E5922" w:rsidP="00567C5A">
            <w:pPr>
              <w:rPr>
                <w:spacing w:val="-4"/>
                <w:cs/>
              </w:rPr>
            </w:pPr>
            <w:r w:rsidRPr="00170271">
              <w:rPr>
                <w:spacing w:val="-4"/>
              </w:rPr>
              <w:t>The assessment is conducted in case the project activity causes major loss of carbon pool comparing to baseline.  Other cases are optional for aboveground biomass assessment.</w:t>
            </w:r>
          </w:p>
        </w:tc>
      </w:tr>
      <w:tr w:rsidR="0021552E" w:rsidRPr="00170271" w14:paraId="7A332C8F" w14:textId="77777777" w:rsidTr="00766A16">
        <w:tc>
          <w:tcPr>
            <w:tcW w:w="2902" w:type="dxa"/>
          </w:tcPr>
          <w:p w14:paraId="7C681F64" w14:textId="22BC6F9C" w:rsidR="00A3088D" w:rsidRPr="00170271" w:rsidRDefault="00A3088D" w:rsidP="00BC5DB2">
            <w:pPr>
              <w:rPr>
                <w:b/>
                <w:bCs/>
                <w:color w:val="000000" w:themeColor="text1"/>
                <w:sz w:val="24"/>
              </w:rPr>
            </w:pPr>
            <w:r w:rsidRPr="00170271">
              <w:rPr>
                <w:color w:val="000000" w:themeColor="text1"/>
              </w:rPr>
              <w:t>Belowground Woody Biomass</w:t>
            </w:r>
          </w:p>
        </w:tc>
        <w:tc>
          <w:tcPr>
            <w:tcW w:w="1215" w:type="dxa"/>
          </w:tcPr>
          <w:p w14:paraId="41892EF9" w14:textId="1FD00F07" w:rsidR="00A3088D" w:rsidRPr="00170271" w:rsidRDefault="00AD3FBF" w:rsidP="002B0BD4">
            <w:pPr>
              <w:jc w:val="center"/>
              <w:rPr>
                <w:color w:val="000000" w:themeColor="text1"/>
                <w:sz w:val="24"/>
              </w:rPr>
            </w:pPr>
            <w:r w:rsidRPr="00170271">
              <w:rPr>
                <w:color w:val="000000" w:themeColor="text1"/>
              </w:rPr>
              <w:t>Option</w:t>
            </w:r>
            <w:r w:rsidR="00766A16">
              <w:rPr>
                <w:color w:val="000000" w:themeColor="text1"/>
              </w:rPr>
              <w:t>al</w:t>
            </w:r>
          </w:p>
        </w:tc>
        <w:tc>
          <w:tcPr>
            <w:tcW w:w="4899" w:type="dxa"/>
          </w:tcPr>
          <w:p w14:paraId="46DBD2CF" w14:textId="5293AC92" w:rsidR="00A3088D" w:rsidRPr="00170271" w:rsidRDefault="00AD3FBF" w:rsidP="00AD3FBF">
            <w:pPr>
              <w:rPr>
                <w:b/>
                <w:bCs/>
                <w:color w:val="000000" w:themeColor="text1"/>
                <w:sz w:val="24"/>
                <w:cs/>
              </w:rPr>
            </w:pPr>
            <w:r w:rsidRPr="00170271">
              <w:rPr>
                <w:color w:val="000000" w:themeColor="text1"/>
              </w:rPr>
              <w:t>An alternative assessment that calculates c</w:t>
            </w:r>
            <w:r w:rsidRPr="00170271">
              <w:rPr>
                <w:spacing w:val="-4"/>
              </w:rPr>
              <w:t xml:space="preserve">arbon stock from </w:t>
            </w:r>
            <w:r w:rsidR="0025135A" w:rsidRPr="00170271">
              <w:rPr>
                <w:spacing w:val="-4"/>
              </w:rPr>
              <w:t>tree</w:t>
            </w:r>
            <w:r w:rsidRPr="00170271">
              <w:rPr>
                <w:spacing w:val="-4"/>
              </w:rPr>
              <w:t xml:space="preserve"> biomass and sapling collected below the ground such as root</w:t>
            </w:r>
          </w:p>
        </w:tc>
      </w:tr>
      <w:tr w:rsidR="0021552E" w:rsidRPr="00170271" w14:paraId="7A34070E" w14:textId="77777777" w:rsidTr="00766A16">
        <w:tc>
          <w:tcPr>
            <w:tcW w:w="2902" w:type="dxa"/>
          </w:tcPr>
          <w:p w14:paraId="6E8451CA" w14:textId="56B1F5F1" w:rsidR="002B0BD4" w:rsidRPr="00170271" w:rsidRDefault="00F763B8" w:rsidP="002B0BD4">
            <w:pPr>
              <w:rPr>
                <w:color w:val="000000" w:themeColor="text1"/>
              </w:rPr>
            </w:pPr>
            <w:r w:rsidRPr="00170271">
              <w:rPr>
                <w:color w:val="000000" w:themeColor="text1"/>
              </w:rPr>
              <w:t>S</w:t>
            </w:r>
            <w:r w:rsidR="002B0BD4" w:rsidRPr="00170271">
              <w:rPr>
                <w:color w:val="000000" w:themeColor="text1"/>
              </w:rPr>
              <w:t xml:space="preserve">oil </w:t>
            </w:r>
            <w:r w:rsidRPr="00170271">
              <w:rPr>
                <w:color w:val="000000" w:themeColor="text1"/>
              </w:rPr>
              <w:t>O</w:t>
            </w:r>
            <w:r w:rsidR="002B0BD4" w:rsidRPr="00170271">
              <w:rPr>
                <w:color w:val="000000" w:themeColor="text1"/>
              </w:rPr>
              <w:t>rganic</w:t>
            </w:r>
            <w:r w:rsidRPr="00170271">
              <w:rPr>
                <w:color w:val="000000" w:themeColor="text1"/>
              </w:rPr>
              <w:t xml:space="preserve"> C</w:t>
            </w:r>
            <w:r w:rsidR="002B0BD4" w:rsidRPr="00170271">
              <w:rPr>
                <w:color w:val="000000" w:themeColor="text1"/>
              </w:rPr>
              <w:t>arbon</w:t>
            </w:r>
          </w:p>
        </w:tc>
        <w:tc>
          <w:tcPr>
            <w:tcW w:w="1215" w:type="dxa"/>
          </w:tcPr>
          <w:p w14:paraId="6542AE03" w14:textId="23E1824B" w:rsidR="002B0BD4" w:rsidRPr="00170271" w:rsidRDefault="00766A16" w:rsidP="002B0BD4">
            <w:pPr>
              <w:jc w:val="center"/>
              <w:rPr>
                <w:color w:val="000000" w:themeColor="text1"/>
              </w:rPr>
            </w:pPr>
            <w:r>
              <w:rPr>
                <w:color w:val="000000" w:themeColor="text1"/>
              </w:rPr>
              <w:t>Yes</w:t>
            </w:r>
          </w:p>
        </w:tc>
        <w:tc>
          <w:tcPr>
            <w:tcW w:w="4899" w:type="dxa"/>
          </w:tcPr>
          <w:p w14:paraId="4A1A9E34" w14:textId="03EBD8A8" w:rsidR="002B0BD4" w:rsidRPr="00170271" w:rsidRDefault="00AD3FBF" w:rsidP="002B0BD4">
            <w:pPr>
              <w:rPr>
                <w:color w:val="000000" w:themeColor="text1"/>
              </w:rPr>
            </w:pPr>
            <w:r w:rsidRPr="00170271">
              <w:rPr>
                <w:spacing w:val="-4"/>
              </w:rPr>
              <w:t>Main carbon stock in these pools may increase due to implementation of the project activity</w:t>
            </w:r>
            <w:r w:rsidRPr="00170271">
              <w:rPr>
                <w:color w:val="000000" w:themeColor="text1"/>
              </w:rPr>
              <w:t xml:space="preserve"> calculating from the belowground carbon stock in the project area</w:t>
            </w:r>
          </w:p>
        </w:tc>
      </w:tr>
    </w:tbl>
    <w:bookmarkEnd w:id="7"/>
    <w:p w14:paraId="41A7C421" w14:textId="54831C5E" w:rsidR="00B108D2" w:rsidRPr="00170271" w:rsidRDefault="00B108D2" w:rsidP="000D2F13">
      <w:pPr>
        <w:pStyle w:val="Heading2"/>
        <w:rPr>
          <w:color w:val="000000" w:themeColor="text1"/>
        </w:rPr>
      </w:pPr>
      <w:r w:rsidRPr="00170271">
        <w:rPr>
          <w:rFonts w:hint="cs"/>
          <w:color w:val="000000" w:themeColor="text1"/>
          <w:cs/>
        </w:rPr>
        <w:t xml:space="preserve">2.2 </w:t>
      </w:r>
      <w:bookmarkStart w:id="8" w:name="_Hlk100314435"/>
      <w:r w:rsidR="00514B6C" w:rsidRPr="00170271">
        <w:rPr>
          <w:color w:val="000000" w:themeColor="text1"/>
        </w:rPr>
        <w:t>Emission source and GHG type selected for calculation</w:t>
      </w:r>
      <w:bookmarkEnd w:id="8"/>
    </w:p>
    <w:tbl>
      <w:tblPr>
        <w:tblStyle w:val="TableGrid"/>
        <w:tblW w:w="5000" w:type="pct"/>
        <w:tblLook w:val="04A0" w:firstRow="1" w:lastRow="0" w:firstColumn="1" w:lastColumn="0" w:noHBand="0" w:noVBand="1"/>
      </w:tblPr>
      <w:tblGrid>
        <w:gridCol w:w="2862"/>
        <w:gridCol w:w="1386"/>
        <w:gridCol w:w="1528"/>
        <w:gridCol w:w="3240"/>
      </w:tblGrid>
      <w:tr w:rsidR="00766A16" w:rsidRPr="00170271" w14:paraId="63231017" w14:textId="77777777" w:rsidTr="00766A16">
        <w:trPr>
          <w:tblHeader/>
        </w:trPr>
        <w:tc>
          <w:tcPr>
            <w:tcW w:w="2862" w:type="dxa"/>
          </w:tcPr>
          <w:p w14:paraId="3B7F7F2D" w14:textId="1062F798" w:rsidR="00766A16" w:rsidRPr="00170271" w:rsidRDefault="00766A16" w:rsidP="00766A16">
            <w:pPr>
              <w:jc w:val="center"/>
              <w:rPr>
                <w:b/>
                <w:bCs/>
                <w:color w:val="000000" w:themeColor="text1"/>
              </w:rPr>
            </w:pPr>
            <w:bookmarkStart w:id="9" w:name="_Hlk100314514"/>
            <w:r w:rsidRPr="00170271">
              <w:rPr>
                <w:b/>
                <w:bCs/>
              </w:rPr>
              <w:t>Sources</w:t>
            </w:r>
          </w:p>
        </w:tc>
        <w:tc>
          <w:tcPr>
            <w:tcW w:w="1386" w:type="dxa"/>
          </w:tcPr>
          <w:p w14:paraId="253EB9EA" w14:textId="75D63590" w:rsidR="00766A16" w:rsidRPr="00170271" w:rsidRDefault="00766A16" w:rsidP="00766A16">
            <w:pPr>
              <w:jc w:val="center"/>
              <w:rPr>
                <w:b/>
                <w:bCs/>
                <w:color w:val="000000" w:themeColor="text1"/>
              </w:rPr>
            </w:pPr>
            <w:r w:rsidRPr="00170271">
              <w:rPr>
                <w:b/>
                <w:bCs/>
              </w:rPr>
              <w:t>GHG Type</w:t>
            </w:r>
          </w:p>
        </w:tc>
        <w:tc>
          <w:tcPr>
            <w:tcW w:w="1528" w:type="dxa"/>
          </w:tcPr>
          <w:p w14:paraId="726F144E" w14:textId="3637E7BB" w:rsidR="00766A16" w:rsidRPr="00170271" w:rsidRDefault="00766A16" w:rsidP="00766A16">
            <w:pPr>
              <w:jc w:val="center"/>
              <w:rPr>
                <w:b/>
                <w:bCs/>
                <w:color w:val="000000" w:themeColor="text1"/>
              </w:rPr>
            </w:pPr>
            <w:r w:rsidRPr="00A548D0">
              <w:rPr>
                <w:b/>
                <w:bCs/>
                <w:color w:val="000000" w:themeColor="text1"/>
              </w:rPr>
              <w:t>Select</w:t>
            </w:r>
            <w:r>
              <w:rPr>
                <w:b/>
                <w:bCs/>
                <w:color w:val="000000" w:themeColor="text1"/>
              </w:rPr>
              <w:t>ed</w:t>
            </w:r>
          </w:p>
        </w:tc>
        <w:tc>
          <w:tcPr>
            <w:tcW w:w="3240" w:type="dxa"/>
          </w:tcPr>
          <w:p w14:paraId="2A6AED6C" w14:textId="38FA71B5" w:rsidR="00766A16" w:rsidRPr="00170271" w:rsidRDefault="00766A16" w:rsidP="00766A16">
            <w:pPr>
              <w:jc w:val="center"/>
              <w:rPr>
                <w:b/>
                <w:bCs/>
                <w:color w:val="000000" w:themeColor="text1"/>
              </w:rPr>
            </w:pPr>
            <w:r w:rsidRPr="00A548D0">
              <w:rPr>
                <w:b/>
                <w:bCs/>
                <w:color w:val="000000" w:themeColor="text1"/>
              </w:rPr>
              <w:t>Explanation</w:t>
            </w:r>
          </w:p>
        </w:tc>
      </w:tr>
      <w:tr w:rsidR="0021552E" w:rsidRPr="00170271" w14:paraId="4CE4EB24" w14:textId="77777777" w:rsidTr="00766A16">
        <w:tc>
          <w:tcPr>
            <w:tcW w:w="2862" w:type="dxa"/>
          </w:tcPr>
          <w:p w14:paraId="07043E3E" w14:textId="42B41CC3" w:rsidR="007E747C" w:rsidRPr="00170271" w:rsidRDefault="00F91709" w:rsidP="007E747C">
            <w:pPr>
              <w:rPr>
                <w:color w:val="000000" w:themeColor="text1"/>
                <w:cs/>
              </w:rPr>
            </w:pPr>
            <w:r w:rsidRPr="00170271">
              <w:rPr>
                <w:color w:val="000000" w:themeColor="text1"/>
              </w:rPr>
              <w:t>Fossil Fuel Combustion</w:t>
            </w:r>
          </w:p>
        </w:tc>
        <w:tc>
          <w:tcPr>
            <w:tcW w:w="1386" w:type="dxa"/>
          </w:tcPr>
          <w:p w14:paraId="48D4825A" w14:textId="0C4ED2E3" w:rsidR="007E747C" w:rsidRPr="00170271" w:rsidRDefault="007E747C" w:rsidP="007E747C">
            <w:pPr>
              <w:jc w:val="center"/>
              <w:rPr>
                <w:color w:val="000000" w:themeColor="text1"/>
              </w:rPr>
            </w:pPr>
            <w:r w:rsidRPr="00170271">
              <w:rPr>
                <w:color w:val="000000" w:themeColor="text1"/>
              </w:rPr>
              <w:t>CO</w:t>
            </w:r>
            <w:r w:rsidRPr="00170271">
              <w:rPr>
                <w:color w:val="000000" w:themeColor="text1"/>
                <w:vertAlign w:val="subscript"/>
                <w:cs/>
              </w:rPr>
              <w:t>2</w:t>
            </w:r>
          </w:p>
        </w:tc>
        <w:tc>
          <w:tcPr>
            <w:tcW w:w="1528" w:type="dxa"/>
          </w:tcPr>
          <w:p w14:paraId="1B998885" w14:textId="0D84254D" w:rsidR="007E747C" w:rsidRPr="00170271" w:rsidRDefault="00766A16" w:rsidP="007E747C">
            <w:pPr>
              <w:jc w:val="center"/>
              <w:rPr>
                <w:color w:val="000000" w:themeColor="text1"/>
                <w:sz w:val="24"/>
              </w:rPr>
            </w:pPr>
            <w:r w:rsidRPr="00170271">
              <w:rPr>
                <w:color w:val="000000" w:themeColor="text1"/>
              </w:rPr>
              <w:t>condition</w:t>
            </w:r>
            <w:r>
              <w:rPr>
                <w:color w:val="000000" w:themeColor="text1"/>
              </w:rPr>
              <w:t>al</w:t>
            </w:r>
            <w:r w:rsidRPr="00170271">
              <w:rPr>
                <w:color w:val="000000" w:themeColor="text1"/>
              </w:rPr>
              <w:t>*</w:t>
            </w:r>
          </w:p>
        </w:tc>
        <w:tc>
          <w:tcPr>
            <w:tcW w:w="3240" w:type="dxa"/>
          </w:tcPr>
          <w:p w14:paraId="6C171747" w14:textId="3E99A21D" w:rsidR="007E747C" w:rsidRPr="00170271" w:rsidRDefault="009E5922" w:rsidP="007E747C">
            <w:pPr>
              <w:rPr>
                <w:color w:val="FF0000"/>
                <w:cs/>
              </w:rPr>
            </w:pPr>
            <w:r w:rsidRPr="00170271">
              <w:rPr>
                <w:color w:val="000000" w:themeColor="text1"/>
              </w:rPr>
              <w:t>Fuel use for vehicles such as tractors, trucks and agricultural machinery in project activities must be taken to calculate the amount of greenhouse gas emissions</w:t>
            </w:r>
          </w:p>
        </w:tc>
      </w:tr>
      <w:tr w:rsidR="0021552E" w:rsidRPr="00170271" w14:paraId="526D5FA1" w14:textId="77777777" w:rsidTr="00766A16">
        <w:tc>
          <w:tcPr>
            <w:tcW w:w="2862" w:type="dxa"/>
          </w:tcPr>
          <w:p w14:paraId="061F4473" w14:textId="15A94E3B" w:rsidR="00B845DD" w:rsidRPr="00170271" w:rsidRDefault="00B845DD" w:rsidP="00B845DD">
            <w:pPr>
              <w:rPr>
                <w:color w:val="000000" w:themeColor="text1"/>
              </w:rPr>
            </w:pPr>
            <w:r w:rsidRPr="00170271">
              <w:rPr>
                <w:color w:val="000000" w:themeColor="text1"/>
              </w:rPr>
              <w:t>Soil Methanogenesis</w:t>
            </w:r>
          </w:p>
        </w:tc>
        <w:tc>
          <w:tcPr>
            <w:tcW w:w="1386" w:type="dxa"/>
          </w:tcPr>
          <w:p w14:paraId="7891A799" w14:textId="2C03A021" w:rsidR="00B845DD" w:rsidRPr="00170271" w:rsidRDefault="00B845DD" w:rsidP="00B845DD">
            <w:pPr>
              <w:jc w:val="center"/>
              <w:rPr>
                <w:color w:val="000000" w:themeColor="text1"/>
              </w:rPr>
            </w:pPr>
            <w:r w:rsidRPr="00170271">
              <w:rPr>
                <w:color w:val="000000" w:themeColor="text1"/>
              </w:rPr>
              <w:t>CH</w:t>
            </w:r>
            <w:r w:rsidRPr="00170271">
              <w:rPr>
                <w:color w:val="000000" w:themeColor="text1"/>
                <w:vertAlign w:val="subscript"/>
              </w:rPr>
              <w:t>4</w:t>
            </w:r>
          </w:p>
        </w:tc>
        <w:tc>
          <w:tcPr>
            <w:tcW w:w="1528" w:type="dxa"/>
          </w:tcPr>
          <w:p w14:paraId="06D77ECA" w14:textId="6553AFAE" w:rsidR="00B845DD" w:rsidRPr="00170271" w:rsidRDefault="00766A16" w:rsidP="00B845DD">
            <w:pPr>
              <w:jc w:val="center"/>
              <w:rPr>
                <w:color w:val="000000" w:themeColor="text1"/>
                <w:cs/>
              </w:rPr>
            </w:pPr>
            <w:r w:rsidRPr="00170271">
              <w:rPr>
                <w:color w:val="000000" w:themeColor="text1"/>
              </w:rPr>
              <w:t>condition</w:t>
            </w:r>
            <w:r>
              <w:rPr>
                <w:color w:val="000000" w:themeColor="text1"/>
              </w:rPr>
              <w:t>al</w:t>
            </w:r>
            <w:r w:rsidRPr="00170271">
              <w:rPr>
                <w:color w:val="000000" w:themeColor="text1"/>
              </w:rPr>
              <w:t>*</w:t>
            </w:r>
          </w:p>
        </w:tc>
        <w:tc>
          <w:tcPr>
            <w:tcW w:w="3240" w:type="dxa"/>
          </w:tcPr>
          <w:p w14:paraId="1427B592" w14:textId="04F3FAD7" w:rsidR="00B845DD" w:rsidRPr="00170271" w:rsidRDefault="009E5922" w:rsidP="00B845DD">
            <w:pPr>
              <w:rPr>
                <w:color w:val="FF0000"/>
                <w:cs/>
              </w:rPr>
            </w:pPr>
            <w:r w:rsidRPr="00170271">
              <w:rPr>
                <w:color w:val="000000" w:themeColor="text1"/>
              </w:rPr>
              <w:t>Caused by the degradation of organic carbon in soil in anaerobic conditions</w:t>
            </w:r>
          </w:p>
        </w:tc>
      </w:tr>
      <w:tr w:rsidR="0021552E" w:rsidRPr="00170271" w14:paraId="07E87F88" w14:textId="77777777" w:rsidTr="00766A16">
        <w:tc>
          <w:tcPr>
            <w:tcW w:w="2862" w:type="dxa"/>
          </w:tcPr>
          <w:p w14:paraId="20BBB5D9" w14:textId="72552EEA" w:rsidR="00603D3A" w:rsidRPr="00170271" w:rsidRDefault="00D65706" w:rsidP="00603D3A">
            <w:pPr>
              <w:rPr>
                <w:color w:val="000000" w:themeColor="text1"/>
                <w:cs/>
              </w:rPr>
            </w:pPr>
            <w:r w:rsidRPr="00170271">
              <w:rPr>
                <w:color w:val="000000" w:themeColor="text1"/>
              </w:rPr>
              <w:t>Use of Nitrogen Fertilizers</w:t>
            </w:r>
          </w:p>
        </w:tc>
        <w:tc>
          <w:tcPr>
            <w:tcW w:w="1386" w:type="dxa"/>
          </w:tcPr>
          <w:p w14:paraId="5C3BFE40" w14:textId="031054E7" w:rsidR="00603D3A" w:rsidRPr="00170271" w:rsidRDefault="00603D3A" w:rsidP="00603D3A">
            <w:pPr>
              <w:jc w:val="center"/>
              <w:rPr>
                <w:color w:val="000000" w:themeColor="text1"/>
              </w:rPr>
            </w:pPr>
            <w:r w:rsidRPr="00170271">
              <w:rPr>
                <w:color w:val="000000" w:themeColor="text1"/>
              </w:rPr>
              <w:t>N</w:t>
            </w:r>
            <w:r w:rsidRPr="00170271">
              <w:rPr>
                <w:color w:val="000000" w:themeColor="text1"/>
                <w:vertAlign w:val="subscript"/>
              </w:rPr>
              <w:t>2</w:t>
            </w:r>
            <w:r w:rsidRPr="00170271">
              <w:rPr>
                <w:color w:val="000000" w:themeColor="text1"/>
              </w:rPr>
              <w:t>O</w:t>
            </w:r>
          </w:p>
        </w:tc>
        <w:tc>
          <w:tcPr>
            <w:tcW w:w="1528" w:type="dxa"/>
          </w:tcPr>
          <w:p w14:paraId="0495D4D7" w14:textId="2D6FDE61" w:rsidR="00603D3A" w:rsidRPr="00170271" w:rsidRDefault="00766A16" w:rsidP="00603D3A">
            <w:pPr>
              <w:jc w:val="center"/>
              <w:rPr>
                <w:color w:val="000000" w:themeColor="text1"/>
              </w:rPr>
            </w:pPr>
            <w:r>
              <w:rPr>
                <w:color w:val="000000" w:themeColor="text1"/>
              </w:rPr>
              <w:t>Yes</w:t>
            </w:r>
          </w:p>
        </w:tc>
        <w:tc>
          <w:tcPr>
            <w:tcW w:w="3240" w:type="dxa"/>
          </w:tcPr>
          <w:p w14:paraId="0312EBB0" w14:textId="7198587B" w:rsidR="009E5922" w:rsidRPr="00170271" w:rsidRDefault="009E5922" w:rsidP="00603D3A">
            <w:pPr>
              <w:rPr>
                <w:color w:val="000000" w:themeColor="text1"/>
              </w:rPr>
            </w:pPr>
            <w:r w:rsidRPr="00170271">
              <w:rPr>
                <w:color w:val="000000" w:themeColor="text1"/>
              </w:rPr>
              <w:t>Nitrogen fertiliz</w:t>
            </w:r>
            <w:r w:rsidR="00891705" w:rsidRPr="00170271">
              <w:rPr>
                <w:color w:val="000000" w:themeColor="text1"/>
              </w:rPr>
              <w:t>ers used</w:t>
            </w:r>
            <w:r w:rsidRPr="00170271">
              <w:rPr>
                <w:color w:val="000000" w:themeColor="text1"/>
              </w:rPr>
              <w:t xml:space="preserve"> in </w:t>
            </w:r>
            <w:r w:rsidR="000445A5" w:rsidRPr="00170271">
              <w:rPr>
                <w:color w:val="000000" w:themeColor="text1"/>
              </w:rPr>
              <w:t>baseline scenario</w:t>
            </w:r>
            <w:r w:rsidRPr="00170271">
              <w:rPr>
                <w:color w:val="000000" w:themeColor="text1"/>
              </w:rPr>
              <w:t xml:space="preserve">, or </w:t>
            </w:r>
            <w:r w:rsidR="00891705" w:rsidRPr="00170271">
              <w:rPr>
                <w:color w:val="000000" w:themeColor="text1"/>
              </w:rPr>
              <w:t xml:space="preserve">use of nitrogen fertilizers when the project value is higher than </w:t>
            </w:r>
            <w:r w:rsidR="000445A5" w:rsidRPr="00170271">
              <w:rPr>
                <w:color w:val="000000" w:themeColor="text1"/>
              </w:rPr>
              <w:t>baseline scenario</w:t>
            </w:r>
            <w:r w:rsidR="00891705" w:rsidRPr="00170271">
              <w:rPr>
                <w:color w:val="000000" w:themeColor="text1"/>
              </w:rPr>
              <w:t xml:space="preserve">, the GHG emission must be assessed </w:t>
            </w:r>
            <w:r w:rsidR="00891705" w:rsidRPr="00170271">
              <w:rPr>
                <w:color w:val="000000" w:themeColor="text1"/>
              </w:rPr>
              <w:lastRenderedPageBreak/>
              <w:t>from the use of nitrogen fertilizer in project activity.</w:t>
            </w:r>
          </w:p>
        </w:tc>
      </w:tr>
      <w:tr w:rsidR="0021552E" w:rsidRPr="00170271" w14:paraId="305068D9" w14:textId="77777777" w:rsidTr="00766A16">
        <w:tc>
          <w:tcPr>
            <w:tcW w:w="2862" w:type="dxa"/>
          </w:tcPr>
          <w:p w14:paraId="3986B40E" w14:textId="2A796027" w:rsidR="00304168" w:rsidRPr="00170271" w:rsidRDefault="00D65706" w:rsidP="00304168">
            <w:pPr>
              <w:rPr>
                <w:color w:val="000000" w:themeColor="text1"/>
                <w:cs/>
              </w:rPr>
            </w:pPr>
            <w:r w:rsidRPr="00170271">
              <w:rPr>
                <w:color w:val="000000" w:themeColor="text1"/>
              </w:rPr>
              <w:lastRenderedPageBreak/>
              <w:t>Use of Nitrogen Fixing Species</w:t>
            </w:r>
          </w:p>
        </w:tc>
        <w:tc>
          <w:tcPr>
            <w:tcW w:w="1386" w:type="dxa"/>
          </w:tcPr>
          <w:p w14:paraId="7FB651FA" w14:textId="054BBE16" w:rsidR="00304168" w:rsidRPr="00170271" w:rsidRDefault="00304168" w:rsidP="00304168">
            <w:pPr>
              <w:jc w:val="center"/>
              <w:rPr>
                <w:color w:val="000000" w:themeColor="text1"/>
              </w:rPr>
            </w:pPr>
            <w:r w:rsidRPr="00170271">
              <w:rPr>
                <w:color w:val="000000" w:themeColor="text1"/>
              </w:rPr>
              <w:t>N</w:t>
            </w:r>
            <w:r w:rsidRPr="00170271">
              <w:rPr>
                <w:color w:val="000000" w:themeColor="text1"/>
                <w:vertAlign w:val="subscript"/>
              </w:rPr>
              <w:t>2</w:t>
            </w:r>
            <w:r w:rsidRPr="00170271">
              <w:rPr>
                <w:color w:val="000000" w:themeColor="text1"/>
              </w:rPr>
              <w:t>O</w:t>
            </w:r>
          </w:p>
        </w:tc>
        <w:tc>
          <w:tcPr>
            <w:tcW w:w="1528" w:type="dxa"/>
          </w:tcPr>
          <w:p w14:paraId="1073DC4F" w14:textId="6E10EC9F" w:rsidR="00304168" w:rsidRPr="00170271" w:rsidRDefault="00766A16" w:rsidP="00304168">
            <w:pPr>
              <w:jc w:val="center"/>
              <w:rPr>
                <w:color w:val="000000" w:themeColor="text1"/>
              </w:rPr>
            </w:pPr>
            <w:r>
              <w:rPr>
                <w:color w:val="000000" w:themeColor="text1"/>
              </w:rPr>
              <w:t>Yes</w:t>
            </w:r>
          </w:p>
        </w:tc>
        <w:tc>
          <w:tcPr>
            <w:tcW w:w="3240" w:type="dxa"/>
          </w:tcPr>
          <w:p w14:paraId="47D7792C" w14:textId="23A21DC3" w:rsidR="00304168" w:rsidRPr="00170271" w:rsidRDefault="00891705" w:rsidP="00304168">
            <w:pPr>
              <w:rPr>
                <w:color w:val="000000" w:themeColor="text1"/>
                <w:cs/>
              </w:rPr>
            </w:pPr>
            <w:r w:rsidRPr="00170271">
              <w:rPr>
                <w:color w:val="000000" w:themeColor="text1"/>
              </w:rPr>
              <w:t>When using nitrogen fixing species in the project, it is necessary to assess the GHG emission from such activity.</w:t>
            </w:r>
          </w:p>
        </w:tc>
      </w:tr>
      <w:tr w:rsidR="0021552E" w:rsidRPr="00170271" w14:paraId="161B8269" w14:textId="77777777" w:rsidTr="00766A16">
        <w:tc>
          <w:tcPr>
            <w:tcW w:w="2862" w:type="dxa"/>
            <w:vMerge w:val="restart"/>
          </w:tcPr>
          <w:p w14:paraId="27EA2A11" w14:textId="026E8149" w:rsidR="00440197" w:rsidRPr="00170271" w:rsidRDefault="00440197" w:rsidP="009178D5">
            <w:pPr>
              <w:rPr>
                <w:color w:val="000000" w:themeColor="text1"/>
              </w:rPr>
            </w:pPr>
            <w:r w:rsidRPr="00170271">
              <w:rPr>
                <w:color w:val="000000" w:themeColor="text1"/>
              </w:rPr>
              <w:t>Biomass Burning</w:t>
            </w:r>
          </w:p>
        </w:tc>
        <w:tc>
          <w:tcPr>
            <w:tcW w:w="1386" w:type="dxa"/>
          </w:tcPr>
          <w:p w14:paraId="5D5C95CE" w14:textId="32514184" w:rsidR="00440197" w:rsidRPr="00170271" w:rsidRDefault="00440197" w:rsidP="009178D5">
            <w:pPr>
              <w:jc w:val="center"/>
              <w:rPr>
                <w:color w:val="000000" w:themeColor="text1"/>
              </w:rPr>
            </w:pPr>
            <w:r w:rsidRPr="00170271">
              <w:rPr>
                <w:color w:val="000000" w:themeColor="text1"/>
              </w:rPr>
              <w:t>CH</w:t>
            </w:r>
            <w:r w:rsidRPr="00170271">
              <w:rPr>
                <w:color w:val="000000" w:themeColor="text1"/>
                <w:vertAlign w:val="subscript"/>
              </w:rPr>
              <w:t>4</w:t>
            </w:r>
          </w:p>
        </w:tc>
        <w:tc>
          <w:tcPr>
            <w:tcW w:w="1528" w:type="dxa"/>
          </w:tcPr>
          <w:p w14:paraId="43EBF28D" w14:textId="68001B60" w:rsidR="00440197" w:rsidRPr="00170271" w:rsidRDefault="00766A16" w:rsidP="009178D5">
            <w:pPr>
              <w:jc w:val="center"/>
              <w:rPr>
                <w:color w:val="000000" w:themeColor="text1"/>
                <w:cs/>
              </w:rPr>
            </w:pPr>
            <w:r w:rsidRPr="00170271">
              <w:rPr>
                <w:color w:val="000000" w:themeColor="text1"/>
              </w:rPr>
              <w:t>condition</w:t>
            </w:r>
            <w:r>
              <w:rPr>
                <w:color w:val="000000" w:themeColor="text1"/>
              </w:rPr>
              <w:t>al</w:t>
            </w:r>
            <w:r w:rsidRPr="00170271">
              <w:rPr>
                <w:color w:val="000000" w:themeColor="text1"/>
              </w:rPr>
              <w:t>*</w:t>
            </w:r>
          </w:p>
        </w:tc>
        <w:tc>
          <w:tcPr>
            <w:tcW w:w="3240" w:type="dxa"/>
            <w:vMerge w:val="restart"/>
          </w:tcPr>
          <w:p w14:paraId="4DC4E895" w14:textId="09386A96" w:rsidR="00440197" w:rsidRPr="00170271" w:rsidRDefault="00514B6C" w:rsidP="009178D5">
            <w:pPr>
              <w:rPr>
                <w:color w:val="000000" w:themeColor="text1"/>
                <w:cs/>
              </w:rPr>
            </w:pPr>
            <w:r w:rsidRPr="00170271">
              <w:rPr>
                <w:color w:val="000000" w:themeColor="text1"/>
              </w:rPr>
              <w:t>Non-</w:t>
            </w:r>
            <w:r w:rsidRPr="00170271">
              <w:t>CO</w:t>
            </w:r>
            <w:r w:rsidRPr="00170271">
              <w:rPr>
                <w:vertAlign w:val="subscript"/>
              </w:rPr>
              <w:t>2</w:t>
            </w:r>
            <w:r w:rsidRPr="00170271">
              <w:rPr>
                <w:rFonts w:hint="cs"/>
                <w:vertAlign w:val="subscript"/>
                <w:cs/>
              </w:rPr>
              <w:t xml:space="preserve"> </w:t>
            </w:r>
            <w:r w:rsidRPr="00170271">
              <w:t>emission from biomass burning</w:t>
            </w:r>
          </w:p>
        </w:tc>
      </w:tr>
      <w:tr w:rsidR="0021552E" w:rsidRPr="00170271" w14:paraId="1849AE12" w14:textId="77777777" w:rsidTr="00766A16">
        <w:tc>
          <w:tcPr>
            <w:tcW w:w="2862" w:type="dxa"/>
            <w:vMerge/>
          </w:tcPr>
          <w:p w14:paraId="3866A74C" w14:textId="77777777" w:rsidR="00440197" w:rsidRPr="00170271" w:rsidRDefault="00440197" w:rsidP="009178D5">
            <w:pPr>
              <w:rPr>
                <w:color w:val="000000" w:themeColor="text1"/>
              </w:rPr>
            </w:pPr>
          </w:p>
        </w:tc>
        <w:tc>
          <w:tcPr>
            <w:tcW w:w="1386" w:type="dxa"/>
          </w:tcPr>
          <w:p w14:paraId="552CEE71" w14:textId="0994D3CC" w:rsidR="00440197" w:rsidRPr="00170271" w:rsidRDefault="00440197" w:rsidP="009178D5">
            <w:pPr>
              <w:jc w:val="center"/>
              <w:rPr>
                <w:color w:val="000000" w:themeColor="text1"/>
              </w:rPr>
            </w:pPr>
            <w:r w:rsidRPr="00170271">
              <w:rPr>
                <w:color w:val="000000" w:themeColor="text1"/>
              </w:rPr>
              <w:t>N</w:t>
            </w:r>
            <w:r w:rsidRPr="00170271">
              <w:rPr>
                <w:color w:val="000000" w:themeColor="text1"/>
                <w:vertAlign w:val="subscript"/>
              </w:rPr>
              <w:t>2</w:t>
            </w:r>
            <w:r w:rsidRPr="00170271">
              <w:rPr>
                <w:color w:val="000000" w:themeColor="text1"/>
              </w:rPr>
              <w:t>O</w:t>
            </w:r>
          </w:p>
        </w:tc>
        <w:tc>
          <w:tcPr>
            <w:tcW w:w="1528" w:type="dxa"/>
          </w:tcPr>
          <w:p w14:paraId="37C44B1B" w14:textId="56AB992E" w:rsidR="00440197" w:rsidRPr="00170271" w:rsidRDefault="00766A16" w:rsidP="009178D5">
            <w:pPr>
              <w:jc w:val="center"/>
              <w:rPr>
                <w:color w:val="000000" w:themeColor="text1"/>
              </w:rPr>
            </w:pPr>
            <w:r w:rsidRPr="00170271">
              <w:rPr>
                <w:color w:val="000000" w:themeColor="text1"/>
              </w:rPr>
              <w:t>condition</w:t>
            </w:r>
            <w:r>
              <w:rPr>
                <w:color w:val="000000" w:themeColor="text1"/>
              </w:rPr>
              <w:t>al</w:t>
            </w:r>
            <w:r w:rsidRPr="00170271">
              <w:rPr>
                <w:color w:val="000000" w:themeColor="text1"/>
              </w:rPr>
              <w:t>*</w:t>
            </w:r>
          </w:p>
        </w:tc>
        <w:tc>
          <w:tcPr>
            <w:tcW w:w="3240" w:type="dxa"/>
            <w:vMerge/>
          </w:tcPr>
          <w:p w14:paraId="00820D6D" w14:textId="7CD388DC" w:rsidR="00440197" w:rsidRPr="00170271" w:rsidRDefault="00440197" w:rsidP="009178D5">
            <w:pPr>
              <w:rPr>
                <w:color w:val="000000" w:themeColor="text1"/>
              </w:rPr>
            </w:pPr>
          </w:p>
        </w:tc>
      </w:tr>
    </w:tbl>
    <w:p w14:paraId="71EEF40C" w14:textId="05775C06" w:rsidR="00B65C13" w:rsidRPr="00170271" w:rsidRDefault="00514B6C" w:rsidP="000F0447">
      <w:pPr>
        <w:spacing w:before="60" w:after="60"/>
        <w:jc w:val="thaiDistribute"/>
        <w:rPr>
          <w:color w:val="000000" w:themeColor="text1"/>
        </w:rPr>
      </w:pPr>
      <w:bookmarkStart w:id="10" w:name="_Hlk100314558"/>
      <w:bookmarkEnd w:id="9"/>
      <w:r w:rsidRPr="00170271">
        <w:rPr>
          <w:color w:val="000000" w:themeColor="text1"/>
        </w:rPr>
        <w:t>Remarks</w:t>
      </w:r>
      <w:r w:rsidR="00766A16">
        <w:rPr>
          <w:color w:val="000000" w:themeColor="text1"/>
        </w:rPr>
        <w:t xml:space="preserve"> </w:t>
      </w:r>
      <w:r w:rsidR="00771493" w:rsidRPr="00170271">
        <w:rPr>
          <w:i/>
          <w:iCs/>
          <w:color w:val="000000" w:themeColor="text1"/>
        </w:rPr>
        <w:t>*</w:t>
      </w:r>
      <w:r w:rsidR="00771493" w:rsidRPr="00170271">
        <w:rPr>
          <w:color w:val="000000" w:themeColor="text1"/>
          <w:cs/>
        </w:rPr>
        <w:t xml:space="preserve"> </w:t>
      </w:r>
      <w:r w:rsidRPr="00170271">
        <w:rPr>
          <w:color w:val="000000" w:themeColor="text1"/>
        </w:rPr>
        <w:t xml:space="preserve">Conditional assessment is an assessment when project activities cause significant increases or decreases in greenhouse gas emissions comparing to baseline.  </w:t>
      </w:r>
      <w:r w:rsidR="00BA39EB" w:rsidRPr="00170271">
        <w:rPr>
          <w:color w:val="000000" w:themeColor="text1"/>
        </w:rPr>
        <w:t xml:space="preserve"> The project developer</w:t>
      </w:r>
      <w:r w:rsidR="00D037E1" w:rsidRPr="00170271">
        <w:rPr>
          <w:color w:val="000000" w:themeColor="text1"/>
        </w:rPr>
        <w:t> </w:t>
      </w:r>
      <w:r w:rsidR="00BA39EB" w:rsidRPr="00170271">
        <w:rPr>
          <w:color w:val="000000" w:themeColor="text1"/>
        </w:rPr>
        <w:t xml:space="preserve">may apply </w:t>
      </w:r>
      <w:r w:rsidR="00766A16" w:rsidRPr="00766A16">
        <w:rPr>
          <w:i/>
          <w:iCs/>
          <w:color w:val="000000" w:themeColor="text1"/>
        </w:rPr>
        <w:t>T-VER-P-Tool-01</w:t>
      </w:r>
      <w:r w:rsidR="00B65C13" w:rsidRPr="00170271">
        <w:rPr>
          <w:i/>
          <w:iCs/>
          <w:color w:val="000000" w:themeColor="text1"/>
          <w:cs/>
        </w:rPr>
        <w:t xml:space="preserve">-09 </w:t>
      </w:r>
      <w:r w:rsidR="00B65C13" w:rsidRPr="00170271">
        <w:rPr>
          <w:i/>
          <w:iCs/>
          <w:color w:val="000000" w:themeColor="text1"/>
        </w:rPr>
        <w:t>Tool for Testing Significance of GHG emissions in Project Activities</w:t>
      </w:r>
      <w:r w:rsidRPr="00170271">
        <w:rPr>
          <w:i/>
          <w:iCs/>
          <w:color w:val="000000" w:themeColor="text1"/>
        </w:rPr>
        <w:t>.</w:t>
      </w:r>
    </w:p>
    <w:p w14:paraId="69CCF3C9" w14:textId="77777777" w:rsidR="009178D5" w:rsidRPr="00170271" w:rsidRDefault="009178D5" w:rsidP="000F0447">
      <w:pPr>
        <w:spacing w:before="60" w:after="60"/>
        <w:jc w:val="thaiDistribute"/>
        <w:rPr>
          <w:b/>
          <w:bCs/>
          <w:color w:val="000000" w:themeColor="text1"/>
        </w:rPr>
      </w:pPr>
    </w:p>
    <w:p w14:paraId="2665BC89" w14:textId="78B8CC8F" w:rsidR="000F0447" w:rsidRPr="00170271" w:rsidRDefault="000F0447" w:rsidP="00E13295">
      <w:pPr>
        <w:pStyle w:val="Heading1"/>
      </w:pPr>
      <w:r w:rsidRPr="00170271">
        <w:t>3. Baseline scenario</w:t>
      </w:r>
    </w:p>
    <w:p w14:paraId="74DB3AED" w14:textId="10B83CE6" w:rsidR="00AE1469" w:rsidRPr="00170271" w:rsidRDefault="00AE1469" w:rsidP="006B003E">
      <w:pPr>
        <w:spacing w:before="60" w:after="60"/>
        <w:ind w:firstLine="720"/>
        <w:jc w:val="thaiDistribute"/>
      </w:pPr>
      <w:r w:rsidRPr="00170271">
        <w:t xml:space="preserve">Baseline calculation of carbon </w:t>
      </w:r>
      <w:r w:rsidR="00BA39EB" w:rsidRPr="00170271">
        <w:t>sink</w:t>
      </w:r>
      <w:r w:rsidRPr="00170271">
        <w:t xml:space="preserve"> and reduction of greenhouse gas emissions is an assessment based on the activities carried out before project initiation or the continuation of greenhouse gas reduction activities. This calculation must consider project activity details occurred in a year or one crop cycle of a crop rotation or alternating crops.  Baseline greenhouse gas emissions </w:t>
      </w:r>
      <w:proofErr w:type="spellStart"/>
      <w:r w:rsidRPr="00170271">
        <w:t>or</w:t>
      </w:r>
      <w:proofErr w:type="spellEnd"/>
      <w:r w:rsidRPr="00170271">
        <w:t xml:space="preserve"> carbon changes are assessed by direct measurements or simulations made in controlled areas. </w:t>
      </w:r>
      <w:r w:rsidR="001600C1" w:rsidRPr="00170271">
        <w:t>However, in the case of project extension, if the baseline has changed from previous calculation, agricultural plants and activities will be re-assessed and improved to reflect current agricultural productivity in that area.</w:t>
      </w:r>
    </w:p>
    <w:p w14:paraId="0218CA6F" w14:textId="6DE813BA" w:rsidR="00146B30" w:rsidRPr="00170271" w:rsidRDefault="006B003E" w:rsidP="001600C1">
      <w:pPr>
        <w:spacing w:before="60" w:after="60"/>
        <w:ind w:firstLine="720"/>
        <w:jc w:val="thaiDistribute"/>
      </w:pPr>
      <w:r w:rsidRPr="00170271">
        <w:rPr>
          <w:cs/>
        </w:rPr>
        <w:t xml:space="preserve"> </w:t>
      </w:r>
      <w:r w:rsidR="001600C1" w:rsidRPr="00170271">
        <w:t>The project developer must develop a baseline activity for each sampling unit by assessing from cultivation history of not less than 3 years. In the case of crop rotation, it must cover at least one crop rotation cycle. The information of agricultural activities must be reported as shown in Table 1.</w:t>
      </w:r>
    </w:p>
    <w:p w14:paraId="7882BFB6" w14:textId="37ACD891" w:rsidR="00146B30" w:rsidRPr="00170271" w:rsidRDefault="000E16F4" w:rsidP="00505C1B">
      <w:pPr>
        <w:spacing w:before="240" w:after="120"/>
        <w:jc w:val="thaiDistribute"/>
        <w:rPr>
          <w:color w:val="000000" w:themeColor="text1"/>
        </w:rPr>
      </w:pPr>
      <w:r w:rsidRPr="00170271">
        <w:rPr>
          <w:b/>
          <w:bCs/>
          <w:color w:val="000000" w:themeColor="text1"/>
        </w:rPr>
        <w:t>Table</w:t>
      </w:r>
      <w:r w:rsidR="00146B30" w:rsidRPr="00170271">
        <w:rPr>
          <w:b/>
          <w:bCs/>
          <w:color w:val="000000" w:themeColor="text1"/>
        </w:rPr>
        <w:t xml:space="preserve"> </w:t>
      </w:r>
      <w:r w:rsidR="00B13802" w:rsidRPr="00170271">
        <w:rPr>
          <w:b/>
          <w:bCs/>
          <w:color w:val="000000" w:themeColor="text1"/>
        </w:rPr>
        <w:t>1</w:t>
      </w:r>
      <w:r w:rsidR="00146B30" w:rsidRPr="00170271">
        <w:rPr>
          <w:rFonts w:hint="cs"/>
          <w:color w:val="000000" w:themeColor="text1"/>
          <w:cs/>
        </w:rPr>
        <w:t xml:space="preserve"> </w:t>
      </w:r>
      <w:r w:rsidRPr="00170271">
        <w:rPr>
          <w:color w:val="000000" w:themeColor="text1"/>
        </w:rPr>
        <w:t xml:space="preserve">Agricultural activities for baseline </w:t>
      </w:r>
    </w:p>
    <w:tbl>
      <w:tblPr>
        <w:tblStyle w:val="TableGrid"/>
        <w:tblW w:w="5000" w:type="pct"/>
        <w:tblInd w:w="-5" w:type="dxa"/>
        <w:tblLook w:val="04A0" w:firstRow="1" w:lastRow="0" w:firstColumn="1" w:lastColumn="0" w:noHBand="0" w:noVBand="1"/>
      </w:tblPr>
      <w:tblGrid>
        <w:gridCol w:w="2881"/>
        <w:gridCol w:w="6135"/>
      </w:tblGrid>
      <w:tr w:rsidR="0021552E" w:rsidRPr="00170271" w14:paraId="44D60193" w14:textId="77777777" w:rsidTr="00187549">
        <w:trPr>
          <w:tblHeader/>
        </w:trPr>
        <w:tc>
          <w:tcPr>
            <w:tcW w:w="2895" w:type="dxa"/>
          </w:tcPr>
          <w:p w14:paraId="2E8A5C39" w14:textId="57CFE1DB" w:rsidR="001F54A7" w:rsidRPr="00170271" w:rsidRDefault="000E16F4" w:rsidP="00BC5DB2">
            <w:pPr>
              <w:jc w:val="center"/>
              <w:rPr>
                <w:b/>
                <w:bCs/>
                <w:color w:val="000000" w:themeColor="text1"/>
              </w:rPr>
            </w:pPr>
            <w:r w:rsidRPr="00170271">
              <w:rPr>
                <w:b/>
                <w:bCs/>
                <w:color w:val="000000" w:themeColor="text1"/>
              </w:rPr>
              <w:t>Activity</w:t>
            </w:r>
          </w:p>
        </w:tc>
        <w:tc>
          <w:tcPr>
            <w:tcW w:w="6177" w:type="dxa"/>
          </w:tcPr>
          <w:p w14:paraId="0D00CBE7" w14:textId="34CC606B" w:rsidR="001F54A7" w:rsidRPr="00170271" w:rsidRDefault="000E16F4" w:rsidP="00BC5DB2">
            <w:pPr>
              <w:jc w:val="center"/>
              <w:rPr>
                <w:b/>
                <w:bCs/>
                <w:color w:val="000000" w:themeColor="text1"/>
              </w:rPr>
            </w:pPr>
            <w:r w:rsidRPr="00170271">
              <w:rPr>
                <w:b/>
                <w:bCs/>
                <w:color w:val="000000" w:themeColor="text1"/>
              </w:rPr>
              <w:t>Description</w:t>
            </w:r>
          </w:p>
        </w:tc>
      </w:tr>
      <w:tr w:rsidR="0021552E" w:rsidRPr="00170271" w14:paraId="375AEC9F" w14:textId="77777777" w:rsidTr="00187549">
        <w:tc>
          <w:tcPr>
            <w:tcW w:w="2895" w:type="dxa"/>
          </w:tcPr>
          <w:p w14:paraId="610741D6" w14:textId="50676C71" w:rsidR="001F54A7" w:rsidRPr="00170271" w:rsidRDefault="000E16F4" w:rsidP="000E16F4">
            <w:pPr>
              <w:rPr>
                <w:color w:val="000000" w:themeColor="text1"/>
                <w:cs/>
              </w:rPr>
            </w:pPr>
            <w:r w:rsidRPr="00170271">
              <w:rPr>
                <w:color w:val="000000" w:themeColor="text1"/>
              </w:rPr>
              <w:t>Planting and harvesting</w:t>
            </w:r>
          </w:p>
        </w:tc>
        <w:tc>
          <w:tcPr>
            <w:tcW w:w="6177" w:type="dxa"/>
          </w:tcPr>
          <w:p w14:paraId="393B18E5" w14:textId="0704EC78" w:rsidR="000E16F4" w:rsidRPr="00170271" w:rsidRDefault="000E16F4" w:rsidP="000E16F4">
            <w:pPr>
              <w:rPr>
                <w:color w:val="000000" w:themeColor="text1"/>
              </w:rPr>
            </w:pPr>
            <w:r w:rsidRPr="00170271">
              <w:rPr>
                <w:color w:val="000000" w:themeColor="text1"/>
                <w:cs/>
              </w:rPr>
              <w:t xml:space="preserve">• </w:t>
            </w:r>
            <w:r w:rsidRPr="00170271">
              <w:rPr>
                <w:color w:val="000000" w:themeColor="text1"/>
              </w:rPr>
              <w:t xml:space="preserve">Plant </w:t>
            </w:r>
            <w:r w:rsidR="00D037E1" w:rsidRPr="00170271">
              <w:rPr>
                <w:color w:val="000000" w:themeColor="text1"/>
              </w:rPr>
              <w:t xml:space="preserve">species </w:t>
            </w:r>
          </w:p>
          <w:p w14:paraId="2B36E19C" w14:textId="77777777" w:rsidR="000E16F4" w:rsidRPr="00170271" w:rsidRDefault="000E16F4" w:rsidP="000E16F4">
            <w:pPr>
              <w:rPr>
                <w:color w:val="000000" w:themeColor="text1"/>
              </w:rPr>
            </w:pPr>
            <w:r w:rsidRPr="00170271">
              <w:rPr>
                <w:color w:val="000000" w:themeColor="text1"/>
                <w:cs/>
              </w:rPr>
              <w:t xml:space="preserve">• </w:t>
            </w:r>
            <w:r w:rsidRPr="00170271">
              <w:rPr>
                <w:color w:val="000000" w:themeColor="text1"/>
              </w:rPr>
              <w:t>Planting date (if any)</w:t>
            </w:r>
          </w:p>
          <w:p w14:paraId="6E759BFC" w14:textId="7379DE08" w:rsidR="001F54A7" w:rsidRPr="00170271" w:rsidRDefault="000E16F4" w:rsidP="000E16F4">
            <w:pPr>
              <w:rPr>
                <w:color w:val="000000" w:themeColor="text1"/>
                <w:cs/>
              </w:rPr>
            </w:pPr>
            <w:r w:rsidRPr="00170271">
              <w:rPr>
                <w:color w:val="000000" w:themeColor="text1"/>
                <w:cs/>
              </w:rPr>
              <w:t xml:space="preserve">• </w:t>
            </w:r>
            <w:r w:rsidRPr="00170271">
              <w:rPr>
                <w:color w:val="000000" w:themeColor="text1"/>
              </w:rPr>
              <w:t>Date of harvest or end of planting (if any)</w:t>
            </w:r>
          </w:p>
        </w:tc>
      </w:tr>
      <w:tr w:rsidR="0021552E" w:rsidRPr="00170271" w14:paraId="324EAE2C" w14:textId="77777777" w:rsidTr="00187549">
        <w:tc>
          <w:tcPr>
            <w:tcW w:w="2895" w:type="dxa"/>
          </w:tcPr>
          <w:p w14:paraId="363452E6" w14:textId="1B9FDA1F" w:rsidR="001F54A7" w:rsidRPr="00170271" w:rsidRDefault="000E16F4" w:rsidP="002E13F4">
            <w:pPr>
              <w:rPr>
                <w:color w:val="000000" w:themeColor="text1"/>
                <w:cs/>
              </w:rPr>
            </w:pPr>
            <w:r w:rsidRPr="00170271">
              <w:rPr>
                <w:color w:val="000000" w:themeColor="text1"/>
              </w:rPr>
              <w:t>Nitrogen fertilization</w:t>
            </w:r>
          </w:p>
        </w:tc>
        <w:tc>
          <w:tcPr>
            <w:tcW w:w="6177" w:type="dxa"/>
          </w:tcPr>
          <w:p w14:paraId="65F05470" w14:textId="77777777" w:rsidR="000E16F4" w:rsidRPr="00170271" w:rsidRDefault="000E16F4" w:rsidP="000E16F4">
            <w:pPr>
              <w:rPr>
                <w:color w:val="000000" w:themeColor="text1"/>
              </w:rPr>
            </w:pPr>
            <w:r w:rsidRPr="00170271">
              <w:rPr>
                <w:color w:val="000000" w:themeColor="text1"/>
                <w:cs/>
              </w:rPr>
              <w:t xml:space="preserve">• </w:t>
            </w:r>
            <w:r w:rsidRPr="00170271">
              <w:rPr>
                <w:color w:val="000000" w:themeColor="text1"/>
              </w:rPr>
              <w:t>Chemical fertilizer (add/not apply) with type and rate of application (if any).</w:t>
            </w:r>
          </w:p>
          <w:p w14:paraId="105D11CE" w14:textId="62F071D0" w:rsidR="001F54A7" w:rsidRPr="00170271" w:rsidRDefault="000E16F4" w:rsidP="000E16F4">
            <w:pPr>
              <w:rPr>
                <w:color w:val="000000" w:themeColor="text1"/>
                <w:sz w:val="24"/>
                <w:cs/>
              </w:rPr>
            </w:pPr>
            <w:r w:rsidRPr="00170271">
              <w:rPr>
                <w:color w:val="000000" w:themeColor="text1"/>
                <w:cs/>
              </w:rPr>
              <w:t xml:space="preserve">• </w:t>
            </w:r>
            <w:r w:rsidRPr="00170271">
              <w:rPr>
                <w:color w:val="000000" w:themeColor="text1"/>
              </w:rPr>
              <w:t xml:space="preserve">Organic </w:t>
            </w:r>
            <w:r w:rsidR="00D037E1" w:rsidRPr="00170271">
              <w:rPr>
                <w:color w:val="000000" w:themeColor="text1"/>
              </w:rPr>
              <w:t xml:space="preserve">matters </w:t>
            </w:r>
            <w:r w:rsidRPr="00170271">
              <w:rPr>
                <w:color w:val="000000" w:themeColor="text1"/>
              </w:rPr>
              <w:t>(add/not apply) with type and rate of application (if any).</w:t>
            </w:r>
          </w:p>
        </w:tc>
      </w:tr>
      <w:tr w:rsidR="0021552E" w:rsidRPr="00170271" w14:paraId="1845B157" w14:textId="77777777" w:rsidTr="00187549">
        <w:tc>
          <w:tcPr>
            <w:tcW w:w="2895" w:type="dxa"/>
          </w:tcPr>
          <w:p w14:paraId="0F7C929F" w14:textId="760C29F4" w:rsidR="001F54A7" w:rsidRPr="00170271" w:rsidRDefault="000E16F4" w:rsidP="002E13F4">
            <w:pPr>
              <w:rPr>
                <w:bCs/>
                <w:color w:val="000000" w:themeColor="text1"/>
                <w:cs/>
              </w:rPr>
            </w:pPr>
            <w:r w:rsidRPr="00170271">
              <w:rPr>
                <w:bCs/>
                <w:color w:val="000000" w:themeColor="text1"/>
              </w:rPr>
              <w:lastRenderedPageBreak/>
              <w:t>Tilling and/or handling of agricultural waste</w:t>
            </w:r>
          </w:p>
        </w:tc>
        <w:tc>
          <w:tcPr>
            <w:tcW w:w="6177" w:type="dxa"/>
          </w:tcPr>
          <w:p w14:paraId="64E7496D" w14:textId="33BF2F29" w:rsidR="000E16F4" w:rsidRPr="00170271" w:rsidRDefault="000E16F4" w:rsidP="000E16F4">
            <w:pPr>
              <w:rPr>
                <w:bCs/>
                <w:color w:val="000000" w:themeColor="text1"/>
              </w:rPr>
            </w:pPr>
            <w:r w:rsidRPr="00170271">
              <w:rPr>
                <w:bCs/>
                <w:color w:val="000000" w:themeColor="text1"/>
                <w:cs/>
              </w:rPr>
              <w:t xml:space="preserve">• </w:t>
            </w:r>
            <w:r w:rsidRPr="00170271">
              <w:rPr>
                <w:bCs/>
                <w:color w:val="000000" w:themeColor="text1"/>
              </w:rPr>
              <w:t xml:space="preserve">Tillage (yes/no) with details such as depth, </w:t>
            </w:r>
            <w:r w:rsidR="002D1CD1">
              <w:rPr>
                <w:bCs/>
                <w:color w:val="000000" w:themeColor="text1"/>
              </w:rPr>
              <w:t>Monitoring Frequency</w:t>
            </w:r>
            <w:r w:rsidRPr="00170271">
              <w:rPr>
                <w:bCs/>
                <w:color w:val="000000" w:themeColor="text1"/>
              </w:rPr>
              <w:t xml:space="preserve"> and proportion of tilled area (if applicable).</w:t>
            </w:r>
          </w:p>
          <w:p w14:paraId="39119FED" w14:textId="17F8C3A6" w:rsidR="001F54A7" w:rsidRPr="00170271" w:rsidRDefault="000E16F4" w:rsidP="000E16F4">
            <w:pPr>
              <w:rPr>
                <w:bCs/>
                <w:color w:val="000000" w:themeColor="text1"/>
              </w:rPr>
            </w:pPr>
            <w:r w:rsidRPr="00170271">
              <w:rPr>
                <w:bCs/>
                <w:color w:val="000000" w:themeColor="text1"/>
                <w:cs/>
              </w:rPr>
              <w:t xml:space="preserve">• </w:t>
            </w:r>
            <w:r w:rsidRPr="00170271">
              <w:rPr>
                <w:bCs/>
                <w:color w:val="000000" w:themeColor="text1"/>
              </w:rPr>
              <w:t>Removing agricultural waste from the area. with the type and proportion to be removed (if any)</w:t>
            </w:r>
          </w:p>
        </w:tc>
      </w:tr>
      <w:tr w:rsidR="0021552E" w:rsidRPr="00170271" w14:paraId="546C35AE" w14:textId="77777777" w:rsidTr="00187549">
        <w:tc>
          <w:tcPr>
            <w:tcW w:w="2895" w:type="dxa"/>
          </w:tcPr>
          <w:p w14:paraId="44B1219C" w14:textId="5100E504" w:rsidR="001F54A7" w:rsidRPr="00170271" w:rsidRDefault="001F54A7" w:rsidP="002E13F4">
            <w:pPr>
              <w:rPr>
                <w:b/>
                <w:color w:val="000000" w:themeColor="text1"/>
                <w:sz w:val="24"/>
              </w:rPr>
            </w:pPr>
            <w:r w:rsidRPr="00170271">
              <w:rPr>
                <w:bCs/>
                <w:color w:val="000000" w:themeColor="text1"/>
              </w:rPr>
              <w:t>Irrigation</w:t>
            </w:r>
          </w:p>
        </w:tc>
        <w:tc>
          <w:tcPr>
            <w:tcW w:w="6177" w:type="dxa"/>
          </w:tcPr>
          <w:p w14:paraId="16C4A5C4" w14:textId="03D2C72F" w:rsidR="001600C1" w:rsidRPr="00170271" w:rsidRDefault="001600C1" w:rsidP="001600C1">
            <w:pPr>
              <w:rPr>
                <w:bCs/>
                <w:color w:val="000000" w:themeColor="text1"/>
              </w:rPr>
            </w:pPr>
            <w:r w:rsidRPr="00170271">
              <w:rPr>
                <w:bCs/>
                <w:color w:val="000000" w:themeColor="text1"/>
                <w:cs/>
              </w:rPr>
              <w:t>•</w:t>
            </w:r>
            <w:r w:rsidRPr="00170271">
              <w:rPr>
                <w:rFonts w:hint="cs"/>
                <w:bCs/>
                <w:color w:val="000000" w:themeColor="text1"/>
                <w:cs/>
              </w:rPr>
              <w:t xml:space="preserve"> </w:t>
            </w:r>
            <w:r w:rsidRPr="00170271">
              <w:rPr>
                <w:bCs/>
                <w:color w:val="000000" w:themeColor="text1"/>
              </w:rPr>
              <w:t xml:space="preserve">Irrigation system including water supply system (yes/no) and </w:t>
            </w:r>
            <w:r w:rsidR="0063217D" w:rsidRPr="00170271">
              <w:rPr>
                <w:bCs/>
                <w:color w:val="000000" w:themeColor="text1"/>
              </w:rPr>
              <w:t>water supply rate (if any)</w:t>
            </w:r>
          </w:p>
          <w:p w14:paraId="5A6330B1" w14:textId="501F1971" w:rsidR="001F54A7" w:rsidRPr="00170271" w:rsidRDefault="0063217D" w:rsidP="0063217D">
            <w:pPr>
              <w:rPr>
                <w:color w:val="000000" w:themeColor="text1"/>
              </w:rPr>
            </w:pPr>
            <w:r w:rsidRPr="00170271">
              <w:rPr>
                <w:bCs/>
                <w:color w:val="000000" w:themeColor="text1"/>
                <w:cs/>
              </w:rPr>
              <w:t>•</w:t>
            </w:r>
            <w:r w:rsidRPr="00170271">
              <w:rPr>
                <w:color w:val="000000" w:themeColor="text1"/>
                <w:sz w:val="24"/>
              </w:rPr>
              <w:t xml:space="preserve"> </w:t>
            </w:r>
            <w:r w:rsidRPr="00170271">
              <w:rPr>
                <w:color w:val="000000" w:themeColor="text1"/>
              </w:rPr>
              <w:t>Water logging system (yes/no)</w:t>
            </w:r>
          </w:p>
        </w:tc>
      </w:tr>
    </w:tbl>
    <w:p w14:paraId="78940D73" w14:textId="77777777" w:rsidR="00BF76B8" w:rsidRPr="00170271" w:rsidRDefault="00A36CB7" w:rsidP="00146B30">
      <w:pPr>
        <w:spacing w:before="60" w:after="60"/>
        <w:jc w:val="thaiDistribute"/>
        <w:rPr>
          <w:color w:val="000000" w:themeColor="text1"/>
        </w:rPr>
      </w:pPr>
      <w:r w:rsidRPr="00170271">
        <w:rPr>
          <w:color w:val="000000" w:themeColor="text1"/>
        </w:rPr>
        <w:tab/>
      </w:r>
    </w:p>
    <w:p w14:paraId="7237E445" w14:textId="345D5CBC" w:rsidR="0063217D" w:rsidRPr="00170271" w:rsidRDefault="00A36CB7" w:rsidP="00146B30">
      <w:pPr>
        <w:spacing w:before="60" w:after="60"/>
        <w:jc w:val="thaiDistribute"/>
        <w:rPr>
          <w:color w:val="000000" w:themeColor="text1"/>
        </w:rPr>
      </w:pPr>
      <w:r w:rsidRPr="00170271">
        <w:rPr>
          <w:color w:val="000000" w:themeColor="text1"/>
          <w:cs/>
        </w:rPr>
        <w:tab/>
      </w:r>
      <w:r w:rsidR="0063217D" w:rsidRPr="00170271">
        <w:rPr>
          <w:color w:val="000000" w:themeColor="text1"/>
        </w:rPr>
        <w:t>A</w:t>
      </w:r>
      <w:r w:rsidR="00A54EEA" w:rsidRPr="00170271">
        <w:rPr>
          <w:color w:val="000000" w:themeColor="text1"/>
        </w:rPr>
        <w:t xml:space="preserve">t the end of each credit cycle, an extended project can continue operate the same agricultural activities described in baseline but they must be reviewed according to TGO requirement (if any), if presenting evidences demonstrated activities’ continuous operations.  Otherwise, the project developer must conduct a new baseline assessment using historical data of less than 5 years counting from the </w:t>
      </w:r>
      <w:r w:rsidR="00582220" w:rsidRPr="00170271">
        <w:rPr>
          <w:color w:val="000000" w:themeColor="text1"/>
        </w:rPr>
        <w:t>previous project baseline’s expiry date stated in publications released in the project’s area or region related to the project.  The project developer must also develop a new agricultural activity schedule as recommended by agricultural experts who has no conflict of interest towards the project or those</w:t>
      </w:r>
      <w:r w:rsidR="00BA39EB" w:rsidRPr="00170271">
        <w:rPr>
          <w:color w:val="000000" w:themeColor="text1"/>
        </w:rPr>
        <w:t xml:space="preserve"> government</w:t>
      </w:r>
      <w:r w:rsidR="00582220" w:rsidRPr="00170271">
        <w:rPr>
          <w:color w:val="000000" w:themeColor="text1"/>
        </w:rPr>
        <w:t xml:space="preserve"> </w:t>
      </w:r>
      <w:r w:rsidR="00BA39EB" w:rsidRPr="00170271">
        <w:rPr>
          <w:color w:val="000000" w:themeColor="text1"/>
        </w:rPr>
        <w:t xml:space="preserve">agricultural </w:t>
      </w:r>
      <w:r w:rsidR="00582220" w:rsidRPr="00170271">
        <w:rPr>
          <w:color w:val="000000" w:themeColor="text1"/>
        </w:rPr>
        <w:t>official</w:t>
      </w:r>
      <w:r w:rsidR="00BA39EB" w:rsidRPr="00170271">
        <w:rPr>
          <w:color w:val="000000" w:themeColor="text1"/>
        </w:rPr>
        <w:t>s</w:t>
      </w:r>
      <w:r w:rsidR="00582220" w:rsidRPr="00170271">
        <w:rPr>
          <w:color w:val="000000" w:themeColor="text1"/>
        </w:rPr>
        <w:t xml:space="preserve">.  The new activity schedule must contain </w:t>
      </w:r>
      <w:r w:rsidR="00A06DAB" w:rsidRPr="00170271">
        <w:rPr>
          <w:color w:val="000000" w:themeColor="text1"/>
        </w:rPr>
        <w:t xml:space="preserve">at </w:t>
      </w:r>
      <w:r w:rsidR="00582220" w:rsidRPr="00170271">
        <w:rPr>
          <w:color w:val="000000" w:themeColor="text1"/>
        </w:rPr>
        <w:t xml:space="preserve">minimum </w:t>
      </w:r>
      <w:r w:rsidR="00A06DAB" w:rsidRPr="00170271">
        <w:rPr>
          <w:color w:val="000000" w:themeColor="text1"/>
        </w:rPr>
        <w:t xml:space="preserve">a list of </w:t>
      </w:r>
      <w:r w:rsidR="00582220" w:rsidRPr="00170271">
        <w:rPr>
          <w:color w:val="000000" w:themeColor="text1"/>
        </w:rPr>
        <w:t xml:space="preserve">activity details </w:t>
      </w:r>
      <w:r w:rsidR="00A06DAB" w:rsidRPr="00170271">
        <w:rPr>
          <w:color w:val="000000" w:themeColor="text1"/>
        </w:rPr>
        <w:t>a</w:t>
      </w:r>
      <w:r w:rsidR="00582220" w:rsidRPr="00170271">
        <w:rPr>
          <w:color w:val="000000" w:themeColor="text1"/>
        </w:rPr>
        <w:t xml:space="preserve">nd the </w:t>
      </w:r>
      <w:r w:rsidR="00A06DAB" w:rsidRPr="00170271">
        <w:rPr>
          <w:color w:val="000000" w:themeColor="text1"/>
        </w:rPr>
        <w:t xml:space="preserve">principle for baseline data selection such as lowest greenhouse gas emission values or highest carbon sink values as required in conservative approach.  However, if the values recommended are not field specific, the project developer is required to select a value from referenced data set suitable for the project area. </w:t>
      </w:r>
    </w:p>
    <w:bookmarkEnd w:id="10"/>
    <w:p w14:paraId="2C6AD517" w14:textId="4799B07D" w:rsidR="00B108D2" w:rsidRPr="00170271" w:rsidRDefault="00B108D2" w:rsidP="00A06DAB">
      <w:pPr>
        <w:spacing w:before="60" w:after="60"/>
        <w:jc w:val="thaiDistribute"/>
        <w:rPr>
          <w:color w:val="000000" w:themeColor="text1"/>
          <w:cs/>
        </w:rPr>
      </w:pPr>
    </w:p>
    <w:p w14:paraId="55A11460" w14:textId="5DE422DC" w:rsidR="00ED68D7" w:rsidRPr="00170271" w:rsidRDefault="0043269F" w:rsidP="00E13295">
      <w:pPr>
        <w:pStyle w:val="Heading1"/>
        <w:rPr>
          <w:rStyle w:val="Strong"/>
          <w:b/>
          <w:bCs/>
          <w:color w:val="000000" w:themeColor="text1"/>
        </w:rPr>
      </w:pPr>
      <w:r w:rsidRPr="00170271">
        <w:rPr>
          <w:rStyle w:val="Strong"/>
          <w:b/>
          <w:bCs/>
          <w:color w:val="000000" w:themeColor="text1"/>
        </w:rPr>
        <w:t>4</w:t>
      </w:r>
      <w:r w:rsidR="00ED68D7" w:rsidRPr="00170271">
        <w:rPr>
          <w:rStyle w:val="Strong"/>
          <w:rFonts w:hint="cs"/>
          <w:b/>
          <w:bCs/>
          <w:color w:val="000000" w:themeColor="text1"/>
          <w:cs/>
        </w:rPr>
        <w:t xml:space="preserve">. </w:t>
      </w:r>
      <w:r w:rsidR="00097FC3" w:rsidRPr="00170271">
        <w:rPr>
          <w:rStyle w:val="Strong"/>
          <w:b/>
          <w:bCs/>
          <w:color w:val="000000" w:themeColor="text1"/>
        </w:rPr>
        <w:t>A</w:t>
      </w:r>
      <w:r w:rsidR="00ED68D7" w:rsidRPr="00170271">
        <w:rPr>
          <w:rStyle w:val="Strong"/>
          <w:b/>
          <w:bCs/>
          <w:color w:val="000000" w:themeColor="text1"/>
        </w:rPr>
        <w:t>dditionality</w:t>
      </w:r>
    </w:p>
    <w:p w14:paraId="78863F95" w14:textId="354BC265" w:rsidR="00487A82" w:rsidRPr="00170271" w:rsidRDefault="00E22680" w:rsidP="00187549">
      <w:pPr>
        <w:spacing w:before="120"/>
        <w:jc w:val="thaiDistribute"/>
        <w:rPr>
          <w:color w:val="000000" w:themeColor="text1"/>
        </w:rPr>
      </w:pPr>
      <w:r w:rsidRPr="00170271">
        <w:rPr>
          <w:color w:val="000000" w:themeColor="text1"/>
          <w:cs/>
        </w:rPr>
        <w:tab/>
      </w:r>
      <w:r w:rsidR="00D36157" w:rsidRPr="00170271">
        <w:rPr>
          <w:color w:val="000000" w:themeColor="text1"/>
        </w:rPr>
        <w:t>A</w:t>
      </w:r>
      <w:r w:rsidRPr="00170271">
        <w:rPr>
          <w:color w:val="000000" w:themeColor="text1"/>
        </w:rPr>
        <w:t>dditionality</w:t>
      </w:r>
      <w:r w:rsidR="00A06DAB" w:rsidRPr="00170271">
        <w:rPr>
          <w:color w:val="000000" w:themeColor="text1"/>
        </w:rPr>
        <w:t xml:space="preserve"> </w:t>
      </w:r>
      <w:r w:rsidR="00487A82" w:rsidRPr="00170271">
        <w:rPr>
          <w:color w:val="000000" w:themeColor="text1"/>
        </w:rPr>
        <w:t>is a result derived from previous guidelines on good agricultural land management.  Counting from the project initiation date, the project developer must present additionality as follow.</w:t>
      </w:r>
    </w:p>
    <w:p w14:paraId="1D7DB2B5" w14:textId="2F90D1AB" w:rsidR="00487A82" w:rsidRPr="00170271" w:rsidRDefault="00487A82" w:rsidP="008A6832">
      <w:pPr>
        <w:pStyle w:val="ListParagraph"/>
        <w:numPr>
          <w:ilvl w:val="0"/>
          <w:numId w:val="14"/>
        </w:numPr>
        <w:spacing w:before="120"/>
        <w:ind w:left="1080"/>
        <w:jc w:val="thaiDistribute"/>
        <w:rPr>
          <w:color w:val="000000" w:themeColor="text1"/>
        </w:rPr>
      </w:pPr>
      <w:r w:rsidRPr="00170271">
        <w:rPr>
          <w:color w:val="000000" w:themeColor="text1"/>
        </w:rPr>
        <w:t>Step 1 Identify obstacles that will hinder implementing changes in pre-existing agricultural practices</w:t>
      </w:r>
    </w:p>
    <w:p w14:paraId="65360F3C" w14:textId="7C2F2130" w:rsidR="00487A82" w:rsidRPr="00170271" w:rsidRDefault="00487A82" w:rsidP="003620F5">
      <w:pPr>
        <w:pStyle w:val="ListParagraph"/>
        <w:spacing w:before="120"/>
        <w:ind w:left="1134" w:firstLine="709"/>
        <w:jc w:val="thaiDistribute"/>
        <w:rPr>
          <w:color w:val="000000" w:themeColor="text1"/>
        </w:rPr>
      </w:pPr>
      <w:r w:rsidRPr="00170271">
        <w:rPr>
          <w:color w:val="000000" w:themeColor="text1"/>
        </w:rPr>
        <w:t>The project developer must identify barriers to prevent changes in GHG emission reduction activities</w:t>
      </w:r>
      <w:r w:rsidR="003620F5" w:rsidRPr="00170271">
        <w:rPr>
          <w:color w:val="000000" w:themeColor="text1"/>
        </w:rPr>
        <w:t>, which may be one or a combination of these barriers:</w:t>
      </w:r>
      <w:r w:rsidRPr="00170271">
        <w:rPr>
          <w:color w:val="000000" w:themeColor="text1"/>
        </w:rPr>
        <w:t xml:space="preserve"> attitudinal, cultural, and social barriers</w:t>
      </w:r>
      <w:r w:rsidR="003620F5" w:rsidRPr="00170271">
        <w:rPr>
          <w:color w:val="000000" w:themeColor="text1"/>
        </w:rPr>
        <w:t xml:space="preserve">, regulatory and legal barriers, marketing and technological barriers. </w:t>
      </w:r>
    </w:p>
    <w:p w14:paraId="6B3D40E7" w14:textId="03F1BBBC" w:rsidR="00350FC4" w:rsidRPr="00170271" w:rsidRDefault="003620F5" w:rsidP="003620F5">
      <w:pPr>
        <w:pStyle w:val="ListParagraph"/>
        <w:numPr>
          <w:ilvl w:val="0"/>
          <w:numId w:val="12"/>
        </w:numPr>
        <w:spacing w:before="120"/>
        <w:ind w:left="1080"/>
        <w:jc w:val="thaiDistribute"/>
        <w:rPr>
          <w:color w:val="000000" w:themeColor="text1"/>
        </w:rPr>
      </w:pPr>
      <w:r w:rsidRPr="00170271">
        <w:rPr>
          <w:rFonts w:eastAsia="Times New Roman"/>
          <w:color w:val="000000" w:themeColor="text1"/>
        </w:rPr>
        <w:t>Step</w:t>
      </w:r>
      <w:r w:rsidR="001C43AB" w:rsidRPr="00170271">
        <w:rPr>
          <w:rFonts w:eastAsia="Times New Roman" w:hint="cs"/>
          <w:color w:val="000000" w:themeColor="text1"/>
          <w:cs/>
        </w:rPr>
        <w:t xml:space="preserve"> </w:t>
      </w:r>
      <w:r w:rsidR="001C43AB" w:rsidRPr="00170271">
        <w:rPr>
          <w:rFonts w:eastAsia="Times New Roman"/>
          <w:color w:val="000000" w:themeColor="text1"/>
        </w:rPr>
        <w:t xml:space="preserve">2 </w:t>
      </w:r>
      <w:r w:rsidRPr="00170271">
        <w:rPr>
          <w:color w:val="000000" w:themeColor="text1"/>
        </w:rPr>
        <w:t>Prove the common practices of these agricultural activities proposed</w:t>
      </w:r>
    </w:p>
    <w:p w14:paraId="552C5A4C" w14:textId="4A06886B" w:rsidR="003620F5" w:rsidRPr="00170271" w:rsidRDefault="003620F5" w:rsidP="001C43AB">
      <w:pPr>
        <w:spacing w:before="120"/>
        <w:ind w:left="1080" w:firstLine="720"/>
        <w:jc w:val="thaiDistribute"/>
        <w:rPr>
          <w:color w:val="000000" w:themeColor="text1"/>
        </w:rPr>
      </w:pPr>
      <w:r w:rsidRPr="00170271">
        <w:rPr>
          <w:color w:val="000000" w:themeColor="text1"/>
        </w:rPr>
        <w:t xml:space="preserve">The project developer must demonstrate that greenhouse gas reduction agricultural activities are not common practice in the project area or region where </w:t>
      </w:r>
      <w:r w:rsidRPr="00170271">
        <w:rPr>
          <w:color w:val="000000" w:themeColor="text1"/>
        </w:rPr>
        <w:lastRenderedPageBreak/>
        <w:t>the project is located.</w:t>
      </w:r>
      <w:r w:rsidR="00954754" w:rsidRPr="00170271">
        <w:rPr>
          <w:color w:val="000000" w:themeColor="text1"/>
        </w:rPr>
        <w:t xml:space="preserve">  Common practice means agricultural activities implemented in more than 20% of total area (adoption rate).  Therefore, the project developer must prove that their project is not common practice in the area.</w:t>
      </w:r>
    </w:p>
    <w:p w14:paraId="77AC5ECA" w14:textId="09ECB51A" w:rsidR="00954754" w:rsidRPr="00170271" w:rsidRDefault="00954754" w:rsidP="001C43AB">
      <w:pPr>
        <w:spacing w:before="120"/>
        <w:ind w:left="1080" w:firstLine="720"/>
        <w:jc w:val="thaiDistribute"/>
        <w:rPr>
          <w:color w:val="000000" w:themeColor="text1"/>
        </w:rPr>
      </w:pPr>
      <w:r w:rsidRPr="00170271">
        <w:rPr>
          <w:color w:val="000000" w:themeColor="text1"/>
        </w:rPr>
        <w:t xml:space="preserve">When there are many good practices in agricultural land management, the project developer must select main GHG emission reduction activities, calculate an average value from at least 3 main activities (or more), </w:t>
      </w:r>
      <w:r w:rsidR="00C70F61" w:rsidRPr="00170271">
        <w:rPr>
          <w:color w:val="000000" w:themeColor="text1"/>
        </w:rPr>
        <w:t>and calculate a weighted average value (more than 20% of total area, which may include a proportion of an activity that exceeds 20% of total area). Therefore, the project developer must present a calculation of the average value in each region of the project for consideration.</w:t>
      </w:r>
    </w:p>
    <w:p w14:paraId="7E0BE6DC" w14:textId="0AC75C4D" w:rsidR="00C70F61" w:rsidRPr="00170271" w:rsidRDefault="0028514C" w:rsidP="001C43AB">
      <w:pPr>
        <w:spacing w:before="120"/>
        <w:ind w:left="1080" w:firstLine="720"/>
        <w:jc w:val="thaiDistribute"/>
        <w:rPr>
          <w:color w:val="000000" w:themeColor="text1"/>
        </w:rPr>
      </w:pPr>
      <w:r w:rsidRPr="00170271">
        <w:rPr>
          <w:color w:val="000000" w:themeColor="text1"/>
        </w:rPr>
        <w:t xml:space="preserve">The project developer must provide </w:t>
      </w:r>
      <w:r w:rsidR="00C543A1" w:rsidRPr="00170271">
        <w:rPr>
          <w:color w:val="000000" w:themeColor="text1"/>
        </w:rPr>
        <w:t>credible published evidence for consideration such as agricultural data of government agencies, academic publications, research data from organizations or experts, and documents compiled by industry associations or confederations.</w:t>
      </w:r>
    </w:p>
    <w:p w14:paraId="60012211" w14:textId="2684C33D" w:rsidR="00C543A1" w:rsidRPr="00170271" w:rsidRDefault="00C543A1" w:rsidP="00C543A1">
      <w:pPr>
        <w:spacing w:before="120"/>
        <w:ind w:left="1080" w:firstLine="720"/>
        <w:jc w:val="thaiDistribute"/>
        <w:rPr>
          <w:color w:val="000000" w:themeColor="text1"/>
        </w:rPr>
      </w:pPr>
      <w:r w:rsidRPr="00170271">
        <w:rPr>
          <w:color w:val="000000" w:themeColor="text1"/>
        </w:rPr>
        <w:t xml:space="preserve">Documents should be specific to the terrain specified in the project area. Especially provincial or regional data, but if not available, national or regional data may be used. or may use the discretion of qualified persons such as agricultural extension officers and accredited agricultural scholars to determine the proportional operations or to certify common practice of the project activity in the area.  The project developer must present the paper with certified signature and the date of certification. </w:t>
      </w:r>
      <w:bookmarkStart w:id="11" w:name="_Hlk100314637"/>
    </w:p>
    <w:bookmarkEnd w:id="11"/>
    <w:p w14:paraId="7E17103D" w14:textId="66A0B9B3" w:rsidR="00E13295" w:rsidRPr="00170271" w:rsidRDefault="00E13295" w:rsidP="00E13295">
      <w:pPr>
        <w:pStyle w:val="Heading1"/>
        <w:rPr>
          <w:b w:val="0"/>
          <w:bCs w:val="0"/>
        </w:rPr>
      </w:pPr>
      <w:r w:rsidRPr="00170271">
        <w:rPr>
          <w:b w:val="0"/>
          <w:bCs w:val="0"/>
        </w:rPr>
        <w:t>After completing step 1 and 2 and the assessment results show that the project is consistent with additionality condition, the project developer can present this proof of additionality.</w:t>
      </w:r>
    </w:p>
    <w:p w14:paraId="318341BE" w14:textId="77777777" w:rsidR="00E13295" w:rsidRPr="00170271" w:rsidRDefault="00E13295" w:rsidP="00E13295"/>
    <w:p w14:paraId="394BF0E6" w14:textId="05DE131B" w:rsidR="00AB2408" w:rsidRPr="00170271" w:rsidRDefault="00AB2408" w:rsidP="00E13295">
      <w:pPr>
        <w:pStyle w:val="Heading1"/>
      </w:pPr>
      <w:r w:rsidRPr="00170271">
        <w:rPr>
          <w:rFonts w:hint="cs"/>
          <w:cs/>
        </w:rPr>
        <w:t xml:space="preserve">5. </w:t>
      </w:r>
      <w:r w:rsidR="006E3958" w:rsidRPr="00170271">
        <w:t>Quantification of GHG emission reductions and removals</w:t>
      </w:r>
    </w:p>
    <w:p w14:paraId="271909DB" w14:textId="1598238C" w:rsidR="006E3958" w:rsidRPr="00170271" w:rsidRDefault="006E3958" w:rsidP="00187549">
      <w:pPr>
        <w:spacing w:before="120"/>
        <w:jc w:val="thaiDistribute"/>
        <w:rPr>
          <w:color w:val="000000" w:themeColor="text1"/>
        </w:rPr>
      </w:pPr>
      <w:bookmarkStart w:id="12" w:name="_Hlk100314711"/>
      <w:r w:rsidRPr="00170271">
        <w:rPr>
          <w:color w:val="000000" w:themeColor="text1"/>
          <w:cs/>
        </w:rPr>
        <w:tab/>
      </w:r>
      <w:r w:rsidR="00EE7D7D" w:rsidRPr="00170271">
        <w:rPr>
          <w:color w:val="000000" w:themeColor="text1"/>
        </w:rPr>
        <w:t xml:space="preserve">A quantitative assessment of </w:t>
      </w:r>
      <w:r w:rsidR="00F0332A" w:rsidRPr="00170271">
        <w:rPr>
          <w:color w:val="000000" w:themeColor="text1"/>
        </w:rPr>
        <w:t xml:space="preserve">GHG </w:t>
      </w:r>
      <w:r w:rsidR="00EE7D7D" w:rsidRPr="00170271">
        <w:rPr>
          <w:color w:val="000000" w:themeColor="text1"/>
        </w:rPr>
        <w:t xml:space="preserve">emission reductions and </w:t>
      </w:r>
      <w:r w:rsidR="00F0332A" w:rsidRPr="00170271">
        <w:rPr>
          <w:color w:val="000000" w:themeColor="text1"/>
        </w:rPr>
        <w:t xml:space="preserve">carbon </w:t>
      </w:r>
      <w:r w:rsidR="00EE7D7D" w:rsidRPr="00170271">
        <w:rPr>
          <w:color w:val="000000" w:themeColor="text1"/>
        </w:rPr>
        <w:t xml:space="preserve">sequestration from good practices </w:t>
      </w:r>
      <w:r w:rsidR="00F0332A" w:rsidRPr="00170271">
        <w:rPr>
          <w:color w:val="000000" w:themeColor="text1"/>
        </w:rPr>
        <w:t xml:space="preserve">in agricultural land management </w:t>
      </w:r>
      <w:r w:rsidR="00EE7D7D" w:rsidRPr="00170271">
        <w:rPr>
          <w:color w:val="000000" w:themeColor="text1"/>
        </w:rPr>
        <w:t>calculates the rate of greenhouse gas emissions</w:t>
      </w:r>
      <w:r w:rsidR="00F0332A" w:rsidRPr="00170271">
        <w:rPr>
          <w:color w:val="000000" w:themeColor="text1"/>
        </w:rPr>
        <w:t xml:space="preserve"> </w:t>
      </w:r>
      <w:r w:rsidR="00EE7D7D" w:rsidRPr="00170271">
        <w:rPr>
          <w:color w:val="000000" w:themeColor="text1"/>
        </w:rPr>
        <w:t>namely CH</w:t>
      </w:r>
      <w:r w:rsidR="00EE7D7D" w:rsidRPr="00766A16">
        <w:rPr>
          <w:color w:val="000000" w:themeColor="text1"/>
          <w:vertAlign w:val="subscript"/>
        </w:rPr>
        <w:t>4</w:t>
      </w:r>
      <w:r w:rsidR="00EE7D7D" w:rsidRPr="00170271">
        <w:rPr>
          <w:color w:val="000000" w:themeColor="text1"/>
        </w:rPr>
        <w:t>, N</w:t>
      </w:r>
      <w:r w:rsidR="00EE7D7D" w:rsidRPr="00766A16">
        <w:rPr>
          <w:color w:val="000000" w:themeColor="text1"/>
          <w:vertAlign w:val="subscript"/>
        </w:rPr>
        <w:t>2</w:t>
      </w:r>
      <w:r w:rsidR="00EE7D7D" w:rsidRPr="00170271">
        <w:rPr>
          <w:color w:val="000000" w:themeColor="text1"/>
        </w:rPr>
        <w:t>O and CO</w:t>
      </w:r>
      <w:r w:rsidR="00EE7D7D" w:rsidRPr="00766A16">
        <w:rPr>
          <w:color w:val="000000" w:themeColor="text1"/>
          <w:vertAlign w:val="subscript"/>
        </w:rPr>
        <w:t>2</w:t>
      </w:r>
      <w:r w:rsidR="00EE7D7D" w:rsidRPr="00170271">
        <w:rPr>
          <w:color w:val="000000" w:themeColor="text1"/>
        </w:rPr>
        <w:t xml:space="preserve"> gases in</w:t>
      </w:r>
      <w:r w:rsidR="00F0332A" w:rsidRPr="00170271">
        <w:rPr>
          <w:color w:val="000000" w:themeColor="text1"/>
        </w:rPr>
        <w:t xml:space="preserve"> </w:t>
      </w:r>
      <w:r w:rsidR="00EE7D7D" w:rsidRPr="00170271">
        <w:rPr>
          <w:color w:val="000000" w:themeColor="text1"/>
        </w:rPr>
        <w:t xml:space="preserve">tons of carbon dioxide equivalent per area </w:t>
      </w:r>
      <w:r w:rsidR="00F0332A" w:rsidRPr="00170271">
        <w:rPr>
          <w:color w:val="000000" w:themeColor="text1"/>
        </w:rPr>
        <w:t>in the</w:t>
      </w:r>
      <w:r w:rsidR="00EE7D7D" w:rsidRPr="00170271">
        <w:rPr>
          <w:color w:val="000000" w:themeColor="text1"/>
        </w:rPr>
        <w:t xml:space="preserve"> follow-up period. The quantitative assessment </w:t>
      </w:r>
      <w:r w:rsidR="00F0332A" w:rsidRPr="00170271">
        <w:rPr>
          <w:color w:val="000000" w:themeColor="text1"/>
        </w:rPr>
        <w:t>has</w:t>
      </w:r>
      <w:r w:rsidR="00EE7D7D" w:rsidRPr="00170271">
        <w:rPr>
          <w:color w:val="000000" w:themeColor="text1"/>
        </w:rPr>
        <w:t xml:space="preserve"> 3 methods as follows:</w:t>
      </w:r>
    </w:p>
    <w:p w14:paraId="5FCEEE9F" w14:textId="0B8F6C00" w:rsidR="001F54A7" w:rsidRPr="008113B5" w:rsidRDefault="00F0332A" w:rsidP="00340465">
      <w:pPr>
        <w:pStyle w:val="ListParagraph"/>
        <w:numPr>
          <w:ilvl w:val="0"/>
          <w:numId w:val="9"/>
        </w:numPr>
        <w:spacing w:before="120"/>
        <w:ind w:left="1077"/>
        <w:jc w:val="thaiDistribute"/>
        <w:rPr>
          <w:b/>
          <w:bCs/>
          <w:color w:val="000000" w:themeColor="text1"/>
        </w:rPr>
      </w:pPr>
      <w:r w:rsidRPr="008113B5">
        <w:rPr>
          <w:b/>
          <w:bCs/>
          <w:color w:val="000000" w:themeColor="text1"/>
        </w:rPr>
        <w:t>Assessment method</w:t>
      </w:r>
      <w:r w:rsidR="00E22680" w:rsidRPr="008113B5">
        <w:rPr>
          <w:b/>
          <w:bCs/>
          <w:color w:val="000000" w:themeColor="text1"/>
        </w:rPr>
        <w:t xml:space="preserve"> 1:</w:t>
      </w:r>
      <w:r w:rsidR="00E22680" w:rsidRPr="008113B5">
        <w:rPr>
          <w:rFonts w:hint="cs"/>
          <w:b/>
          <w:bCs/>
          <w:color w:val="000000" w:themeColor="text1"/>
          <w:cs/>
        </w:rPr>
        <w:t xml:space="preserve"> </w:t>
      </w:r>
      <w:r w:rsidRPr="008113B5">
        <w:rPr>
          <w:b/>
          <w:bCs/>
          <w:color w:val="000000" w:themeColor="text1"/>
        </w:rPr>
        <w:t>M</w:t>
      </w:r>
      <w:r w:rsidR="00E22680" w:rsidRPr="008113B5">
        <w:rPr>
          <w:b/>
          <w:bCs/>
          <w:color w:val="000000" w:themeColor="text1"/>
        </w:rPr>
        <w:t>odel</w:t>
      </w:r>
      <w:r w:rsidR="00AA5E2B" w:rsidRPr="008113B5">
        <w:rPr>
          <w:b/>
          <w:bCs/>
          <w:color w:val="000000" w:themeColor="text1"/>
        </w:rPr>
        <w:t>ling</w:t>
      </w:r>
      <w:r w:rsidRPr="008113B5">
        <w:rPr>
          <w:b/>
          <w:bCs/>
          <w:color w:val="000000" w:themeColor="text1"/>
        </w:rPr>
        <w:t xml:space="preserve"> method</w:t>
      </w:r>
    </w:p>
    <w:p w14:paraId="17BA4354" w14:textId="60754127" w:rsidR="00A84DB4" w:rsidRPr="00170271" w:rsidRDefault="00F0332A" w:rsidP="00187549">
      <w:pPr>
        <w:pStyle w:val="ListParagraph"/>
        <w:spacing w:before="120"/>
        <w:ind w:left="1077" w:firstLine="360"/>
        <w:jc w:val="thaiDistribute"/>
        <w:rPr>
          <w:color w:val="000000" w:themeColor="text1"/>
        </w:rPr>
      </w:pPr>
      <w:r w:rsidRPr="00170271">
        <w:rPr>
          <w:color w:val="000000" w:themeColor="text1"/>
        </w:rPr>
        <w:t>This modeling method uses acceptable scientific model in assessing GHG emission rate and/or change in soil organic carbon.  The project developer must conduct the assessment according to appropriate standards and principles</w:t>
      </w:r>
      <w:r w:rsidR="00A84DB4" w:rsidRPr="00170271">
        <w:rPr>
          <w:color w:val="000000" w:themeColor="text1"/>
        </w:rPr>
        <w:t xml:space="preserve">, starting from </w:t>
      </w:r>
      <w:r w:rsidR="000D17D3" w:rsidRPr="00170271">
        <w:rPr>
          <w:color w:val="000000" w:themeColor="text1"/>
        </w:rPr>
        <w:t>m</w:t>
      </w:r>
      <w:r w:rsidR="00DA2A87" w:rsidRPr="00170271">
        <w:rPr>
          <w:color w:val="000000" w:themeColor="text1"/>
        </w:rPr>
        <w:t>odel calibration and validation</w:t>
      </w:r>
      <w:r w:rsidR="00A84DB4" w:rsidRPr="00170271">
        <w:rPr>
          <w:color w:val="000000" w:themeColor="text1"/>
        </w:rPr>
        <w:t xml:space="preserve">, details presentation or assessment </w:t>
      </w:r>
      <w:r w:rsidR="00A84DB4" w:rsidRPr="00170271">
        <w:rPr>
          <w:color w:val="000000" w:themeColor="text1"/>
        </w:rPr>
        <w:lastRenderedPageBreak/>
        <w:t>procedures in various steps with reference to internationally acceptable assessment guidelines.</w:t>
      </w:r>
    </w:p>
    <w:p w14:paraId="327CD194" w14:textId="7392652D" w:rsidR="005F798E" w:rsidRPr="00170271" w:rsidRDefault="00DA2A87" w:rsidP="009934CE">
      <w:pPr>
        <w:pStyle w:val="ListParagraph"/>
        <w:spacing w:before="120"/>
        <w:ind w:left="1077" w:firstLine="360"/>
        <w:jc w:val="thaiDistribute"/>
        <w:rPr>
          <w:color w:val="000000" w:themeColor="text1"/>
        </w:rPr>
      </w:pPr>
      <w:r w:rsidRPr="00170271">
        <w:rPr>
          <w:color w:val="000000" w:themeColor="text1"/>
        </w:rPr>
        <w:t xml:space="preserve"> </w:t>
      </w:r>
      <w:r w:rsidR="005F798E" w:rsidRPr="00170271">
        <w:rPr>
          <w:color w:val="000000" w:themeColor="text1"/>
        </w:rPr>
        <w:t>For baseline, the modelling method conducted for each sample unit may use referred performance values in forecasting changes or emissions from agricultural activities</w:t>
      </w:r>
      <w:r w:rsidR="005F13B9" w:rsidRPr="00170271">
        <w:rPr>
          <w:color w:val="000000" w:themeColor="text1"/>
        </w:rPr>
        <w:t>.  I</w:t>
      </w:r>
      <w:r w:rsidR="005F798E" w:rsidRPr="00170271">
        <w:rPr>
          <w:color w:val="000000" w:themeColor="text1"/>
        </w:rPr>
        <w:t>nputs</w:t>
      </w:r>
      <w:r w:rsidR="005F13B9" w:rsidRPr="00170271">
        <w:rPr>
          <w:color w:val="000000" w:themeColor="text1"/>
        </w:rPr>
        <w:t xml:space="preserve"> include soil characteristics such as </w:t>
      </w:r>
      <w:r w:rsidR="005F798E" w:rsidRPr="00170271">
        <w:rPr>
          <w:color w:val="000000" w:themeColor="text1"/>
        </w:rPr>
        <w:t>quantity of soil organic carbon</w:t>
      </w:r>
      <w:r w:rsidR="005F13B9" w:rsidRPr="00170271">
        <w:rPr>
          <w:color w:val="000000" w:themeColor="text1"/>
        </w:rPr>
        <w:t>, and total soil density; climate factors such as rainfall and temperature; and project implementation activities such as monitoring input data consulted and certified by farmers and owners of the sampling data.  Quantitative data must be supported by evidences from the sampling area such as activity records, receipt or quotation</w:t>
      </w:r>
      <w:r w:rsidR="009934CE" w:rsidRPr="00170271">
        <w:rPr>
          <w:color w:val="000000" w:themeColor="text1"/>
        </w:rPr>
        <w:t xml:space="preserve"> of</w:t>
      </w:r>
      <w:r w:rsidR="005F13B9" w:rsidRPr="00170271">
        <w:rPr>
          <w:color w:val="000000" w:themeColor="text1"/>
        </w:rPr>
        <w:t xml:space="preserve"> agricultural tools</w:t>
      </w:r>
      <w:r w:rsidR="009934CE" w:rsidRPr="00170271">
        <w:rPr>
          <w:color w:val="000000" w:themeColor="text1"/>
        </w:rPr>
        <w:t>,</w:t>
      </w:r>
      <w:r w:rsidR="005F13B9" w:rsidRPr="00170271">
        <w:rPr>
          <w:color w:val="000000" w:themeColor="text1"/>
        </w:rPr>
        <w:t xml:space="preserve"> list </w:t>
      </w:r>
      <w:r w:rsidR="009934CE" w:rsidRPr="00170271">
        <w:rPr>
          <w:color w:val="000000" w:themeColor="text1"/>
        </w:rPr>
        <w:t xml:space="preserve">of agricultural tools, </w:t>
      </w:r>
      <w:r w:rsidR="005F13B9" w:rsidRPr="00170271">
        <w:rPr>
          <w:color w:val="000000" w:themeColor="text1"/>
        </w:rPr>
        <w:t xml:space="preserve">unit of the reported data </w:t>
      </w:r>
      <w:r w:rsidR="009934CE" w:rsidRPr="00170271">
        <w:rPr>
          <w:color w:val="000000" w:themeColor="text1"/>
        </w:rPr>
        <w:t xml:space="preserve">as per </w:t>
      </w:r>
      <w:r w:rsidR="005F13B9" w:rsidRPr="00170271">
        <w:rPr>
          <w:color w:val="000000" w:themeColor="text1"/>
        </w:rPr>
        <w:t>the model's requirements.</w:t>
      </w:r>
    </w:p>
    <w:p w14:paraId="019F17EB" w14:textId="69BA9563" w:rsidR="001F54A7" w:rsidRPr="008113B5" w:rsidRDefault="009934CE" w:rsidP="00340465">
      <w:pPr>
        <w:pStyle w:val="ListParagraph"/>
        <w:numPr>
          <w:ilvl w:val="0"/>
          <w:numId w:val="9"/>
        </w:numPr>
        <w:spacing w:before="120"/>
        <w:ind w:left="1077"/>
        <w:jc w:val="thaiDistribute"/>
        <w:rPr>
          <w:b/>
          <w:bCs/>
          <w:color w:val="000000" w:themeColor="text1"/>
        </w:rPr>
      </w:pPr>
      <w:r w:rsidRPr="008113B5">
        <w:rPr>
          <w:b/>
          <w:bCs/>
          <w:color w:val="000000" w:themeColor="text1"/>
        </w:rPr>
        <w:t>Assessment method</w:t>
      </w:r>
      <w:r w:rsidR="00E22680" w:rsidRPr="008113B5">
        <w:rPr>
          <w:b/>
          <w:bCs/>
          <w:color w:val="000000" w:themeColor="text1"/>
        </w:rPr>
        <w:t xml:space="preserve"> 2:</w:t>
      </w:r>
      <w:r w:rsidR="00E22680" w:rsidRPr="008113B5">
        <w:rPr>
          <w:rFonts w:hint="cs"/>
          <w:b/>
          <w:bCs/>
          <w:color w:val="000000" w:themeColor="text1"/>
          <w:cs/>
        </w:rPr>
        <w:t xml:space="preserve"> </w:t>
      </w:r>
      <w:r w:rsidRPr="008113B5">
        <w:rPr>
          <w:b/>
          <w:bCs/>
          <w:color w:val="000000" w:themeColor="text1"/>
        </w:rPr>
        <w:t>D</w:t>
      </w:r>
      <w:r w:rsidR="00B52FA7" w:rsidRPr="008113B5">
        <w:rPr>
          <w:b/>
          <w:bCs/>
          <w:color w:val="000000" w:themeColor="text1"/>
        </w:rPr>
        <w:t xml:space="preserve">irect </w:t>
      </w:r>
      <w:r w:rsidR="000D17D3" w:rsidRPr="008113B5">
        <w:rPr>
          <w:b/>
          <w:bCs/>
          <w:color w:val="000000" w:themeColor="text1"/>
        </w:rPr>
        <w:t>m</w:t>
      </w:r>
      <w:r w:rsidR="00E22680" w:rsidRPr="008113B5">
        <w:rPr>
          <w:b/>
          <w:bCs/>
          <w:color w:val="000000" w:themeColor="text1"/>
        </w:rPr>
        <w:t>easure</w:t>
      </w:r>
      <w:r w:rsidR="00AA5E2B" w:rsidRPr="008113B5">
        <w:rPr>
          <w:b/>
          <w:bCs/>
          <w:color w:val="000000" w:themeColor="text1"/>
        </w:rPr>
        <w:t>ment</w:t>
      </w:r>
    </w:p>
    <w:p w14:paraId="547A61E5" w14:textId="4DD40430" w:rsidR="00BE40DE" w:rsidRPr="00170271" w:rsidRDefault="00BE40DE" w:rsidP="00187549">
      <w:pPr>
        <w:pStyle w:val="ListParagraph"/>
        <w:spacing w:before="120"/>
        <w:ind w:left="1077" w:firstLine="360"/>
        <w:jc w:val="thaiDistribute"/>
        <w:rPr>
          <w:color w:val="000000" w:themeColor="text1"/>
        </w:rPr>
      </w:pPr>
      <w:r w:rsidRPr="00170271">
        <w:rPr>
          <w:color w:val="000000" w:themeColor="text1"/>
        </w:rPr>
        <w:t>Direct measurement is to collect samples in the project area and analyze the samples. In this regard, the project developer shall detail the principles or methods of assessment at various stages by referring to the internationally acceptable assessment guidelines.</w:t>
      </w:r>
    </w:p>
    <w:p w14:paraId="139DE139" w14:textId="41A12F54" w:rsidR="001F54A7" w:rsidRPr="008113B5" w:rsidRDefault="009934CE" w:rsidP="00340465">
      <w:pPr>
        <w:pStyle w:val="ListParagraph"/>
        <w:numPr>
          <w:ilvl w:val="0"/>
          <w:numId w:val="9"/>
        </w:numPr>
        <w:spacing w:before="120"/>
        <w:ind w:left="1077"/>
        <w:jc w:val="thaiDistribute"/>
        <w:rPr>
          <w:b/>
          <w:bCs/>
          <w:color w:val="000000" w:themeColor="text1"/>
        </w:rPr>
      </w:pPr>
      <w:r w:rsidRPr="008113B5">
        <w:rPr>
          <w:b/>
          <w:bCs/>
          <w:color w:val="000000" w:themeColor="text1"/>
        </w:rPr>
        <w:t>Assessment method</w:t>
      </w:r>
      <w:r w:rsidR="00E22680" w:rsidRPr="008113B5">
        <w:rPr>
          <w:b/>
          <w:bCs/>
          <w:color w:val="000000" w:themeColor="text1"/>
        </w:rPr>
        <w:t xml:space="preserve"> 3:</w:t>
      </w:r>
      <w:r w:rsidR="00E22680" w:rsidRPr="008113B5">
        <w:rPr>
          <w:rFonts w:hint="cs"/>
          <w:b/>
          <w:bCs/>
          <w:color w:val="000000" w:themeColor="text1"/>
          <w:cs/>
        </w:rPr>
        <w:t xml:space="preserve"> </w:t>
      </w:r>
      <w:r w:rsidRPr="008113B5">
        <w:rPr>
          <w:b/>
          <w:bCs/>
          <w:color w:val="000000" w:themeColor="text1"/>
        </w:rPr>
        <w:t>D</w:t>
      </w:r>
      <w:r w:rsidR="009D4168" w:rsidRPr="008113B5">
        <w:rPr>
          <w:b/>
          <w:bCs/>
          <w:color w:val="000000" w:themeColor="text1"/>
        </w:rPr>
        <w:t>efault</w:t>
      </w:r>
    </w:p>
    <w:p w14:paraId="2F079712" w14:textId="3CAF202B" w:rsidR="00E22680" w:rsidRPr="00170271" w:rsidRDefault="00BE40DE" w:rsidP="00BE40DE">
      <w:pPr>
        <w:ind w:left="1077" w:firstLine="341"/>
        <w:jc w:val="thaiDistribute"/>
        <w:rPr>
          <w:color w:val="000000" w:themeColor="text1"/>
        </w:rPr>
      </w:pPr>
      <w:r w:rsidRPr="00170271">
        <w:rPr>
          <w:color w:val="000000" w:themeColor="text1"/>
        </w:rPr>
        <w:t>The default method defines an equation for calculating greenhouse gas emissions and sequestration based on internationally acceptable assessment guidelines, in particular, a manual on the preparation of a national greenhouse gas account.</w:t>
      </w:r>
    </w:p>
    <w:p w14:paraId="23FC9D5D" w14:textId="5CA2CC20" w:rsidR="0009748A" w:rsidRPr="00170271" w:rsidRDefault="00BE40DE" w:rsidP="00BE40DE">
      <w:pPr>
        <w:ind w:firstLine="720"/>
        <w:rPr>
          <w:b/>
          <w:bCs/>
          <w:color w:val="000000" w:themeColor="text1"/>
        </w:rPr>
      </w:pPr>
      <w:r w:rsidRPr="00170271">
        <w:rPr>
          <w:color w:val="000000" w:themeColor="text1"/>
        </w:rPr>
        <w:t xml:space="preserve">Agricultural activities within the scope of the Good Practices for Agricultural Land Management must follow the assessment guidelines shown in Table </w:t>
      </w:r>
      <w:r w:rsidRPr="00170271">
        <w:rPr>
          <w:color w:val="000000" w:themeColor="text1"/>
          <w:cs/>
        </w:rPr>
        <w:t>2.</w:t>
      </w:r>
    </w:p>
    <w:p w14:paraId="6C7DBFF7" w14:textId="77777777" w:rsidR="002134CF" w:rsidRPr="00170271" w:rsidRDefault="002134CF" w:rsidP="00BE40DE">
      <w:pPr>
        <w:ind w:firstLine="720"/>
        <w:rPr>
          <w:b/>
          <w:bCs/>
          <w:color w:val="000000" w:themeColor="text1"/>
          <w:cs/>
        </w:rPr>
      </w:pPr>
    </w:p>
    <w:p w14:paraId="4F0AB76C" w14:textId="2F3A467D" w:rsidR="0009748A" w:rsidRPr="00170271" w:rsidRDefault="00891705" w:rsidP="00390BFD">
      <w:pPr>
        <w:jc w:val="thaiDistribute"/>
        <w:rPr>
          <w:color w:val="000000" w:themeColor="text1"/>
          <w:cs/>
        </w:rPr>
      </w:pPr>
      <w:r w:rsidRPr="00170271">
        <w:rPr>
          <w:b/>
          <w:bCs/>
          <w:color w:val="000000" w:themeColor="text1"/>
        </w:rPr>
        <w:t>Table</w:t>
      </w:r>
      <w:r w:rsidR="00390BFD" w:rsidRPr="00170271">
        <w:rPr>
          <w:b/>
          <w:bCs/>
          <w:color w:val="000000" w:themeColor="text1"/>
        </w:rPr>
        <w:t xml:space="preserve"> </w:t>
      </w:r>
      <w:r w:rsidR="00B13802" w:rsidRPr="00170271">
        <w:rPr>
          <w:b/>
          <w:bCs/>
          <w:color w:val="000000" w:themeColor="text1"/>
        </w:rPr>
        <w:t>2</w:t>
      </w:r>
      <w:r w:rsidR="00390BFD" w:rsidRPr="00170271">
        <w:rPr>
          <w:rFonts w:hint="cs"/>
          <w:color w:val="000000" w:themeColor="text1"/>
          <w:cs/>
        </w:rPr>
        <w:t xml:space="preserve"> </w:t>
      </w:r>
      <w:r w:rsidRPr="00170271">
        <w:rPr>
          <w:color w:val="000000" w:themeColor="text1"/>
        </w:rPr>
        <w:t>Summary of actionable quantitative assessment approaches</w:t>
      </w:r>
      <w:r w:rsidRPr="00170271">
        <w:rPr>
          <w:rFonts w:hint="cs"/>
          <w:color w:val="000000" w:themeColor="text1"/>
        </w:rPr>
        <w:t xml:space="preserve"> </w:t>
      </w:r>
    </w:p>
    <w:tbl>
      <w:tblPr>
        <w:tblStyle w:val="TableGrid"/>
        <w:tblW w:w="9075" w:type="dxa"/>
        <w:tblLook w:val="04A0" w:firstRow="1" w:lastRow="0" w:firstColumn="1" w:lastColumn="0" w:noHBand="0" w:noVBand="1"/>
      </w:tblPr>
      <w:tblGrid>
        <w:gridCol w:w="1583"/>
        <w:gridCol w:w="2257"/>
        <w:gridCol w:w="1967"/>
        <w:gridCol w:w="1487"/>
        <w:gridCol w:w="1781"/>
      </w:tblGrid>
      <w:tr w:rsidR="0021552E" w:rsidRPr="00170271" w14:paraId="2FF2B453" w14:textId="77777777" w:rsidTr="001B2C85">
        <w:trPr>
          <w:tblHeader/>
        </w:trPr>
        <w:tc>
          <w:tcPr>
            <w:tcW w:w="1583" w:type="dxa"/>
            <w:tcBorders>
              <w:bottom w:val="single" w:sz="4" w:space="0" w:color="auto"/>
            </w:tcBorders>
          </w:tcPr>
          <w:p w14:paraId="78ADB52B" w14:textId="6538AA82" w:rsidR="00390BFD" w:rsidRPr="00170271" w:rsidRDefault="00891705" w:rsidP="000D17D3">
            <w:pPr>
              <w:jc w:val="center"/>
              <w:rPr>
                <w:b/>
                <w:bCs/>
                <w:color w:val="000000" w:themeColor="text1"/>
                <w:sz w:val="28"/>
                <w:szCs w:val="28"/>
                <w:cs/>
              </w:rPr>
            </w:pPr>
            <w:r w:rsidRPr="00170271">
              <w:rPr>
                <w:b/>
                <w:bCs/>
                <w:color w:val="000000" w:themeColor="text1"/>
                <w:sz w:val="28"/>
                <w:szCs w:val="28"/>
              </w:rPr>
              <w:t>GHGs/Carbon Source</w:t>
            </w:r>
          </w:p>
        </w:tc>
        <w:tc>
          <w:tcPr>
            <w:tcW w:w="2257" w:type="dxa"/>
          </w:tcPr>
          <w:p w14:paraId="3B0C3B24" w14:textId="36B302BC" w:rsidR="00390BFD" w:rsidRPr="00170271" w:rsidRDefault="00891705" w:rsidP="000D17D3">
            <w:pPr>
              <w:jc w:val="center"/>
              <w:rPr>
                <w:b/>
                <w:bCs/>
                <w:color w:val="000000" w:themeColor="text1"/>
                <w:sz w:val="28"/>
                <w:szCs w:val="28"/>
              </w:rPr>
            </w:pPr>
            <w:r w:rsidRPr="00170271">
              <w:rPr>
                <w:b/>
                <w:bCs/>
                <w:color w:val="000000" w:themeColor="text1"/>
                <w:sz w:val="28"/>
                <w:szCs w:val="28"/>
              </w:rPr>
              <w:t>Activity</w:t>
            </w:r>
          </w:p>
        </w:tc>
        <w:tc>
          <w:tcPr>
            <w:tcW w:w="1967" w:type="dxa"/>
          </w:tcPr>
          <w:p w14:paraId="5DFCEB89" w14:textId="6D9BAA29" w:rsidR="001B2C85" w:rsidRPr="00170271" w:rsidRDefault="001B2C85" w:rsidP="001B2C85">
            <w:pPr>
              <w:jc w:val="center"/>
              <w:rPr>
                <w:b/>
                <w:bCs/>
                <w:color w:val="000000" w:themeColor="text1"/>
                <w:sz w:val="28"/>
                <w:szCs w:val="28"/>
              </w:rPr>
            </w:pPr>
            <w:r w:rsidRPr="00170271">
              <w:rPr>
                <w:b/>
                <w:bCs/>
                <w:color w:val="000000" w:themeColor="text1"/>
                <w:sz w:val="28"/>
                <w:szCs w:val="28"/>
              </w:rPr>
              <w:t xml:space="preserve">Assessment </w:t>
            </w:r>
            <w:r w:rsidR="009B6E85" w:rsidRPr="00170271">
              <w:rPr>
                <w:b/>
                <w:bCs/>
                <w:color w:val="000000" w:themeColor="text1"/>
                <w:sz w:val="28"/>
                <w:szCs w:val="28"/>
              </w:rPr>
              <w:t>Method</w:t>
            </w:r>
            <w:r w:rsidRPr="00170271">
              <w:rPr>
                <w:b/>
                <w:bCs/>
                <w:color w:val="000000" w:themeColor="text1"/>
                <w:sz w:val="28"/>
                <w:szCs w:val="28"/>
              </w:rPr>
              <w:t xml:space="preserve"> </w:t>
            </w:r>
            <w:r w:rsidRPr="00170271">
              <w:rPr>
                <w:b/>
                <w:bCs/>
                <w:color w:val="000000" w:themeColor="text1"/>
                <w:sz w:val="28"/>
                <w:szCs w:val="28"/>
                <w:cs/>
              </w:rPr>
              <w:t>1:</w:t>
            </w:r>
          </w:p>
          <w:p w14:paraId="5F45AC1E" w14:textId="7F5092E6" w:rsidR="00390BFD" w:rsidRPr="00170271" w:rsidRDefault="007D79CD" w:rsidP="001B2C85">
            <w:pPr>
              <w:jc w:val="center"/>
              <w:rPr>
                <w:b/>
                <w:bCs/>
                <w:color w:val="000000" w:themeColor="text1"/>
                <w:sz w:val="28"/>
                <w:szCs w:val="28"/>
                <w:cs/>
              </w:rPr>
            </w:pPr>
            <w:r w:rsidRPr="00170271">
              <w:rPr>
                <w:b/>
                <w:bCs/>
                <w:color w:val="000000" w:themeColor="text1"/>
                <w:sz w:val="28"/>
                <w:szCs w:val="28"/>
              </w:rPr>
              <w:t>Modelling</w:t>
            </w:r>
            <w:r w:rsidR="001B2C85" w:rsidRPr="00170271">
              <w:rPr>
                <w:b/>
                <w:bCs/>
                <w:color w:val="000000" w:themeColor="text1"/>
                <w:sz w:val="28"/>
                <w:szCs w:val="28"/>
              </w:rPr>
              <w:t xml:space="preserve"> </w:t>
            </w:r>
            <w:r w:rsidR="00C76711" w:rsidRPr="00170271">
              <w:rPr>
                <w:b/>
                <w:bCs/>
                <w:color w:val="000000" w:themeColor="text1"/>
                <w:sz w:val="28"/>
                <w:szCs w:val="28"/>
              </w:rPr>
              <w:t>*</w:t>
            </w:r>
          </w:p>
        </w:tc>
        <w:tc>
          <w:tcPr>
            <w:tcW w:w="1487" w:type="dxa"/>
          </w:tcPr>
          <w:p w14:paraId="268B2B3E" w14:textId="3719B8D9" w:rsidR="001B2C85" w:rsidRPr="00170271" w:rsidRDefault="001B2C85" w:rsidP="001B2C85">
            <w:pPr>
              <w:jc w:val="center"/>
              <w:rPr>
                <w:b/>
                <w:bCs/>
                <w:color w:val="000000" w:themeColor="text1"/>
                <w:sz w:val="28"/>
                <w:szCs w:val="28"/>
              </w:rPr>
            </w:pPr>
            <w:r w:rsidRPr="00170271">
              <w:rPr>
                <w:b/>
                <w:bCs/>
                <w:color w:val="000000" w:themeColor="text1"/>
                <w:sz w:val="28"/>
                <w:szCs w:val="28"/>
              </w:rPr>
              <w:t xml:space="preserve">Assessment </w:t>
            </w:r>
            <w:r w:rsidR="009B6E85" w:rsidRPr="00170271">
              <w:rPr>
                <w:b/>
                <w:bCs/>
                <w:color w:val="000000" w:themeColor="text1"/>
                <w:sz w:val="28"/>
                <w:szCs w:val="28"/>
              </w:rPr>
              <w:t>Method</w:t>
            </w:r>
            <w:r w:rsidRPr="00170271">
              <w:rPr>
                <w:b/>
                <w:bCs/>
                <w:color w:val="000000" w:themeColor="text1"/>
                <w:sz w:val="28"/>
                <w:szCs w:val="28"/>
              </w:rPr>
              <w:t xml:space="preserve"> </w:t>
            </w:r>
            <w:r w:rsidRPr="00170271">
              <w:rPr>
                <w:b/>
                <w:bCs/>
                <w:color w:val="000000" w:themeColor="text1"/>
                <w:sz w:val="28"/>
                <w:szCs w:val="28"/>
                <w:cs/>
              </w:rPr>
              <w:t>2:</w:t>
            </w:r>
          </w:p>
          <w:p w14:paraId="0EE8E526" w14:textId="67F097B5" w:rsidR="00390BFD" w:rsidRPr="00170271" w:rsidRDefault="007D79CD" w:rsidP="001B2C85">
            <w:pPr>
              <w:jc w:val="center"/>
              <w:rPr>
                <w:b/>
                <w:bCs/>
                <w:color w:val="000000" w:themeColor="text1"/>
                <w:sz w:val="28"/>
                <w:szCs w:val="28"/>
              </w:rPr>
            </w:pPr>
            <w:r w:rsidRPr="00170271">
              <w:rPr>
                <w:b/>
                <w:bCs/>
                <w:color w:val="000000" w:themeColor="text1"/>
                <w:sz w:val="28"/>
                <w:szCs w:val="28"/>
              </w:rPr>
              <w:t>D</w:t>
            </w:r>
            <w:r w:rsidR="001B2C85" w:rsidRPr="00170271">
              <w:rPr>
                <w:b/>
                <w:bCs/>
                <w:color w:val="000000" w:themeColor="text1"/>
                <w:sz w:val="28"/>
                <w:szCs w:val="28"/>
              </w:rPr>
              <w:t>irect measurement</w:t>
            </w:r>
          </w:p>
        </w:tc>
        <w:tc>
          <w:tcPr>
            <w:tcW w:w="1781" w:type="dxa"/>
          </w:tcPr>
          <w:p w14:paraId="37514B56" w14:textId="47B7BEDD" w:rsidR="001B2C85" w:rsidRPr="00170271" w:rsidRDefault="001B2C85" w:rsidP="001B2C85">
            <w:pPr>
              <w:jc w:val="center"/>
              <w:rPr>
                <w:b/>
                <w:bCs/>
                <w:color w:val="000000" w:themeColor="text1"/>
                <w:sz w:val="28"/>
                <w:szCs w:val="28"/>
              </w:rPr>
            </w:pPr>
            <w:r w:rsidRPr="00170271">
              <w:rPr>
                <w:b/>
                <w:bCs/>
                <w:color w:val="000000" w:themeColor="text1"/>
                <w:sz w:val="28"/>
                <w:szCs w:val="28"/>
              </w:rPr>
              <w:t xml:space="preserve">Assessment </w:t>
            </w:r>
            <w:r w:rsidR="009B6E85" w:rsidRPr="00170271">
              <w:rPr>
                <w:b/>
                <w:bCs/>
                <w:color w:val="000000" w:themeColor="text1"/>
                <w:sz w:val="28"/>
                <w:szCs w:val="28"/>
              </w:rPr>
              <w:t>Method</w:t>
            </w:r>
            <w:r w:rsidRPr="00170271">
              <w:rPr>
                <w:b/>
                <w:bCs/>
                <w:color w:val="000000" w:themeColor="text1"/>
                <w:sz w:val="28"/>
                <w:szCs w:val="28"/>
              </w:rPr>
              <w:t xml:space="preserve"> </w:t>
            </w:r>
            <w:r w:rsidRPr="00170271">
              <w:rPr>
                <w:b/>
                <w:bCs/>
                <w:color w:val="000000" w:themeColor="text1"/>
                <w:sz w:val="28"/>
                <w:szCs w:val="28"/>
                <w:cs/>
              </w:rPr>
              <w:t>3:</w:t>
            </w:r>
          </w:p>
          <w:p w14:paraId="17ABAC03" w14:textId="7A5D5A56" w:rsidR="00390BFD" w:rsidRPr="00170271" w:rsidRDefault="007D79CD" w:rsidP="001B2C85">
            <w:pPr>
              <w:jc w:val="center"/>
              <w:rPr>
                <w:b/>
                <w:bCs/>
                <w:color w:val="000000" w:themeColor="text1"/>
                <w:sz w:val="28"/>
                <w:szCs w:val="28"/>
              </w:rPr>
            </w:pPr>
            <w:r w:rsidRPr="00170271">
              <w:rPr>
                <w:b/>
                <w:bCs/>
                <w:color w:val="000000" w:themeColor="text1"/>
                <w:sz w:val="28"/>
                <w:szCs w:val="28"/>
              </w:rPr>
              <w:t>Default</w:t>
            </w:r>
            <w:r w:rsidR="00EB1B5F" w:rsidRPr="00170271">
              <w:rPr>
                <w:b/>
                <w:bCs/>
                <w:color w:val="000000" w:themeColor="text1"/>
                <w:sz w:val="28"/>
                <w:szCs w:val="28"/>
              </w:rPr>
              <w:t xml:space="preserve"> </w:t>
            </w:r>
          </w:p>
        </w:tc>
      </w:tr>
      <w:tr w:rsidR="0021552E" w:rsidRPr="00170271" w14:paraId="72259D02" w14:textId="77777777" w:rsidTr="001B2C85">
        <w:tc>
          <w:tcPr>
            <w:tcW w:w="1583" w:type="dxa"/>
            <w:tcBorders>
              <w:top w:val="single" w:sz="4" w:space="0" w:color="auto"/>
              <w:left w:val="single" w:sz="4" w:space="0" w:color="auto"/>
              <w:bottom w:val="nil"/>
              <w:right w:val="single" w:sz="4" w:space="0" w:color="auto"/>
            </w:tcBorders>
          </w:tcPr>
          <w:p w14:paraId="0CFCA7B3" w14:textId="1E54FFC4" w:rsidR="00390BFD" w:rsidRPr="00170271" w:rsidRDefault="00C76711" w:rsidP="00390BFD">
            <w:pPr>
              <w:jc w:val="thaiDistribute"/>
              <w:rPr>
                <w:color w:val="000000" w:themeColor="text1"/>
              </w:rPr>
            </w:pPr>
            <w:r w:rsidRPr="00170271">
              <w:rPr>
                <w:color w:val="000000" w:themeColor="text1"/>
              </w:rPr>
              <w:t>CO</w:t>
            </w:r>
            <w:r w:rsidRPr="00170271">
              <w:rPr>
                <w:color w:val="000000" w:themeColor="text1"/>
                <w:vertAlign w:val="subscript"/>
              </w:rPr>
              <w:t>2</w:t>
            </w:r>
          </w:p>
        </w:tc>
        <w:tc>
          <w:tcPr>
            <w:tcW w:w="2257" w:type="dxa"/>
            <w:tcBorders>
              <w:left w:val="single" w:sz="4" w:space="0" w:color="auto"/>
            </w:tcBorders>
          </w:tcPr>
          <w:p w14:paraId="53BA45CF" w14:textId="2AFFB1EF" w:rsidR="00390BFD" w:rsidRPr="00170271" w:rsidRDefault="00C76711" w:rsidP="005D4E5A">
            <w:pPr>
              <w:rPr>
                <w:color w:val="000000" w:themeColor="text1"/>
              </w:rPr>
            </w:pPr>
            <w:r w:rsidRPr="00170271">
              <w:rPr>
                <w:color w:val="000000" w:themeColor="text1"/>
              </w:rPr>
              <w:t xml:space="preserve">Soil </w:t>
            </w:r>
            <w:r w:rsidR="005D4E5A" w:rsidRPr="00170271">
              <w:rPr>
                <w:color w:val="000000" w:themeColor="text1"/>
              </w:rPr>
              <w:t>O</w:t>
            </w:r>
            <w:r w:rsidRPr="00170271">
              <w:rPr>
                <w:color w:val="000000" w:themeColor="text1"/>
              </w:rPr>
              <w:t xml:space="preserve">rganic </w:t>
            </w:r>
            <w:r w:rsidR="005D4E5A" w:rsidRPr="00170271">
              <w:rPr>
                <w:color w:val="000000" w:themeColor="text1"/>
              </w:rPr>
              <w:t>C</w:t>
            </w:r>
            <w:r w:rsidRPr="00170271">
              <w:rPr>
                <w:color w:val="000000" w:themeColor="text1"/>
              </w:rPr>
              <w:t>arbon</w:t>
            </w:r>
          </w:p>
        </w:tc>
        <w:tc>
          <w:tcPr>
            <w:tcW w:w="1967" w:type="dxa"/>
          </w:tcPr>
          <w:p w14:paraId="2C14F07D" w14:textId="245BF593" w:rsidR="00390BFD" w:rsidRPr="00170271" w:rsidRDefault="005D4E5A" w:rsidP="005D4E5A">
            <w:pPr>
              <w:jc w:val="center"/>
              <w:rPr>
                <w:color w:val="000000" w:themeColor="text1"/>
                <w:sz w:val="40"/>
                <w:szCs w:val="40"/>
              </w:rPr>
            </w:pPr>
            <w:r w:rsidRPr="00170271">
              <w:rPr>
                <w:color w:val="000000" w:themeColor="text1"/>
                <w:sz w:val="40"/>
                <w:szCs w:val="40"/>
              </w:rPr>
              <w:t>√</w:t>
            </w:r>
          </w:p>
        </w:tc>
        <w:tc>
          <w:tcPr>
            <w:tcW w:w="1487" w:type="dxa"/>
          </w:tcPr>
          <w:p w14:paraId="3A5AC088" w14:textId="00C303B4" w:rsidR="00390BFD" w:rsidRPr="00170271" w:rsidRDefault="005D4E5A" w:rsidP="005D4E5A">
            <w:pPr>
              <w:jc w:val="center"/>
              <w:rPr>
                <w:color w:val="000000" w:themeColor="text1"/>
              </w:rPr>
            </w:pPr>
            <w:r w:rsidRPr="00170271">
              <w:rPr>
                <w:color w:val="000000" w:themeColor="text1"/>
                <w:sz w:val="40"/>
                <w:szCs w:val="40"/>
              </w:rPr>
              <w:t>√</w:t>
            </w:r>
          </w:p>
        </w:tc>
        <w:tc>
          <w:tcPr>
            <w:tcW w:w="1781" w:type="dxa"/>
          </w:tcPr>
          <w:p w14:paraId="4698E212" w14:textId="11F413CA" w:rsidR="00390BFD" w:rsidRPr="00170271" w:rsidRDefault="00200569" w:rsidP="005D4E5A">
            <w:pPr>
              <w:jc w:val="center"/>
              <w:rPr>
                <w:color w:val="000000" w:themeColor="text1"/>
              </w:rPr>
            </w:pPr>
            <w:r w:rsidRPr="00170271">
              <w:rPr>
                <w:color w:val="000000" w:themeColor="text1"/>
                <w:sz w:val="40"/>
                <w:szCs w:val="40"/>
              </w:rPr>
              <w:t>√</w:t>
            </w:r>
          </w:p>
        </w:tc>
      </w:tr>
      <w:tr w:rsidR="0021552E" w:rsidRPr="00170271" w14:paraId="12931BC8" w14:textId="77777777" w:rsidTr="001B2C85">
        <w:tc>
          <w:tcPr>
            <w:tcW w:w="1583" w:type="dxa"/>
            <w:tcBorders>
              <w:top w:val="nil"/>
              <w:left w:val="single" w:sz="4" w:space="0" w:color="auto"/>
              <w:bottom w:val="nil"/>
              <w:right w:val="single" w:sz="4" w:space="0" w:color="auto"/>
            </w:tcBorders>
          </w:tcPr>
          <w:p w14:paraId="28055914" w14:textId="77777777" w:rsidR="00390BFD" w:rsidRPr="00170271" w:rsidRDefault="00390BFD" w:rsidP="00390BFD">
            <w:pPr>
              <w:jc w:val="thaiDistribute"/>
              <w:rPr>
                <w:color w:val="000000" w:themeColor="text1"/>
              </w:rPr>
            </w:pPr>
          </w:p>
        </w:tc>
        <w:tc>
          <w:tcPr>
            <w:tcW w:w="2257" w:type="dxa"/>
            <w:tcBorders>
              <w:left w:val="single" w:sz="4" w:space="0" w:color="auto"/>
            </w:tcBorders>
          </w:tcPr>
          <w:p w14:paraId="703717C6" w14:textId="4796DEF2" w:rsidR="00390BFD" w:rsidRPr="00170271" w:rsidRDefault="00C76711" w:rsidP="005D4E5A">
            <w:pPr>
              <w:rPr>
                <w:color w:val="000000" w:themeColor="text1"/>
              </w:rPr>
            </w:pPr>
            <w:r w:rsidRPr="00170271">
              <w:rPr>
                <w:color w:val="000000" w:themeColor="text1"/>
              </w:rPr>
              <w:t xml:space="preserve">Fossil </w:t>
            </w:r>
            <w:r w:rsidR="005D4E5A" w:rsidRPr="00170271">
              <w:rPr>
                <w:color w:val="000000" w:themeColor="text1"/>
              </w:rPr>
              <w:t>F</w:t>
            </w:r>
            <w:r w:rsidRPr="00170271">
              <w:rPr>
                <w:color w:val="000000" w:themeColor="text1"/>
              </w:rPr>
              <w:t>uel</w:t>
            </w:r>
          </w:p>
        </w:tc>
        <w:tc>
          <w:tcPr>
            <w:tcW w:w="1967" w:type="dxa"/>
          </w:tcPr>
          <w:p w14:paraId="0C97FA06" w14:textId="77777777" w:rsidR="00390BFD" w:rsidRPr="00170271" w:rsidRDefault="00390BFD" w:rsidP="005D4E5A">
            <w:pPr>
              <w:jc w:val="center"/>
              <w:rPr>
                <w:color w:val="000000" w:themeColor="text1"/>
              </w:rPr>
            </w:pPr>
          </w:p>
        </w:tc>
        <w:tc>
          <w:tcPr>
            <w:tcW w:w="1487" w:type="dxa"/>
          </w:tcPr>
          <w:p w14:paraId="3D5F6BA8" w14:textId="77777777" w:rsidR="00390BFD" w:rsidRPr="00170271" w:rsidRDefault="00390BFD" w:rsidP="005D4E5A">
            <w:pPr>
              <w:jc w:val="center"/>
              <w:rPr>
                <w:color w:val="000000" w:themeColor="text1"/>
              </w:rPr>
            </w:pPr>
          </w:p>
        </w:tc>
        <w:tc>
          <w:tcPr>
            <w:tcW w:w="1781" w:type="dxa"/>
          </w:tcPr>
          <w:p w14:paraId="10B1DDB5" w14:textId="5471BC99" w:rsidR="00390BFD" w:rsidRPr="00170271" w:rsidRDefault="005D4E5A" w:rsidP="005D4E5A">
            <w:pPr>
              <w:jc w:val="center"/>
              <w:rPr>
                <w:color w:val="000000" w:themeColor="text1"/>
              </w:rPr>
            </w:pPr>
            <w:r w:rsidRPr="00170271">
              <w:rPr>
                <w:color w:val="000000" w:themeColor="text1"/>
                <w:sz w:val="40"/>
                <w:szCs w:val="40"/>
              </w:rPr>
              <w:t>√</w:t>
            </w:r>
          </w:p>
        </w:tc>
      </w:tr>
      <w:tr w:rsidR="0021552E" w:rsidRPr="00170271" w14:paraId="5FB5E55F" w14:textId="77777777" w:rsidTr="001B2C85">
        <w:tc>
          <w:tcPr>
            <w:tcW w:w="1583" w:type="dxa"/>
            <w:tcBorders>
              <w:top w:val="nil"/>
              <w:left w:val="single" w:sz="4" w:space="0" w:color="auto"/>
              <w:bottom w:val="nil"/>
              <w:right w:val="single" w:sz="4" w:space="0" w:color="auto"/>
            </w:tcBorders>
          </w:tcPr>
          <w:p w14:paraId="66C63486" w14:textId="77777777" w:rsidR="0009748A" w:rsidRPr="00170271" w:rsidRDefault="0009748A" w:rsidP="00390BFD">
            <w:pPr>
              <w:jc w:val="thaiDistribute"/>
              <w:rPr>
                <w:color w:val="000000" w:themeColor="text1"/>
              </w:rPr>
            </w:pPr>
          </w:p>
        </w:tc>
        <w:tc>
          <w:tcPr>
            <w:tcW w:w="2257" w:type="dxa"/>
            <w:tcBorders>
              <w:left w:val="single" w:sz="4" w:space="0" w:color="auto"/>
            </w:tcBorders>
          </w:tcPr>
          <w:p w14:paraId="5CD9D79D" w14:textId="4182F65A" w:rsidR="0009748A" w:rsidRPr="00170271" w:rsidRDefault="00834FD7" w:rsidP="005D4E5A">
            <w:pPr>
              <w:rPr>
                <w:color w:val="000000" w:themeColor="text1"/>
                <w:cs/>
              </w:rPr>
            </w:pPr>
            <w:r w:rsidRPr="00170271">
              <w:rPr>
                <w:color w:val="000000" w:themeColor="text1"/>
              </w:rPr>
              <w:t>Woody Biomass**</w:t>
            </w:r>
          </w:p>
        </w:tc>
        <w:tc>
          <w:tcPr>
            <w:tcW w:w="1967" w:type="dxa"/>
          </w:tcPr>
          <w:p w14:paraId="2C318132" w14:textId="77777777" w:rsidR="0009748A" w:rsidRPr="00170271" w:rsidRDefault="0009748A" w:rsidP="005D4E5A">
            <w:pPr>
              <w:jc w:val="center"/>
              <w:rPr>
                <w:color w:val="000000" w:themeColor="text1"/>
              </w:rPr>
            </w:pPr>
          </w:p>
        </w:tc>
        <w:tc>
          <w:tcPr>
            <w:tcW w:w="1487" w:type="dxa"/>
          </w:tcPr>
          <w:p w14:paraId="023628DE" w14:textId="77777777" w:rsidR="0009748A" w:rsidRPr="00170271" w:rsidRDefault="0009748A" w:rsidP="005D4E5A">
            <w:pPr>
              <w:jc w:val="center"/>
              <w:rPr>
                <w:color w:val="000000" w:themeColor="text1"/>
              </w:rPr>
            </w:pPr>
          </w:p>
        </w:tc>
        <w:tc>
          <w:tcPr>
            <w:tcW w:w="1781" w:type="dxa"/>
          </w:tcPr>
          <w:p w14:paraId="72CA8DFC" w14:textId="77777777" w:rsidR="0009748A" w:rsidRPr="00170271" w:rsidRDefault="0009748A" w:rsidP="005D4E5A">
            <w:pPr>
              <w:jc w:val="center"/>
              <w:rPr>
                <w:color w:val="000000" w:themeColor="text1"/>
                <w:sz w:val="40"/>
                <w:szCs w:val="40"/>
              </w:rPr>
            </w:pPr>
          </w:p>
        </w:tc>
      </w:tr>
      <w:tr w:rsidR="0021552E" w:rsidRPr="00170271" w14:paraId="13F91E06" w14:textId="77777777" w:rsidTr="001B2C85">
        <w:tc>
          <w:tcPr>
            <w:tcW w:w="1583" w:type="dxa"/>
            <w:tcBorders>
              <w:top w:val="single" w:sz="4" w:space="0" w:color="auto"/>
              <w:left w:val="single" w:sz="4" w:space="0" w:color="auto"/>
              <w:bottom w:val="nil"/>
              <w:right w:val="single" w:sz="4" w:space="0" w:color="auto"/>
            </w:tcBorders>
          </w:tcPr>
          <w:p w14:paraId="21C5F683" w14:textId="46CEC261" w:rsidR="005D4E5A" w:rsidRPr="00170271" w:rsidRDefault="005D4E5A" w:rsidP="005D4E5A">
            <w:pPr>
              <w:jc w:val="thaiDistribute"/>
              <w:rPr>
                <w:color w:val="000000" w:themeColor="text1"/>
              </w:rPr>
            </w:pPr>
            <w:r w:rsidRPr="00170271">
              <w:rPr>
                <w:color w:val="000000" w:themeColor="text1"/>
              </w:rPr>
              <w:t>CH</w:t>
            </w:r>
            <w:r w:rsidRPr="00170271">
              <w:rPr>
                <w:color w:val="000000" w:themeColor="text1"/>
                <w:vertAlign w:val="subscript"/>
              </w:rPr>
              <w:t>4</w:t>
            </w:r>
          </w:p>
        </w:tc>
        <w:tc>
          <w:tcPr>
            <w:tcW w:w="2257" w:type="dxa"/>
            <w:tcBorders>
              <w:left w:val="single" w:sz="4" w:space="0" w:color="auto"/>
            </w:tcBorders>
          </w:tcPr>
          <w:p w14:paraId="428EB22B" w14:textId="04B42B48" w:rsidR="005D4E5A" w:rsidRPr="00170271" w:rsidRDefault="005D4E5A" w:rsidP="005D4E5A">
            <w:pPr>
              <w:rPr>
                <w:color w:val="000000" w:themeColor="text1"/>
              </w:rPr>
            </w:pPr>
            <w:r w:rsidRPr="00170271">
              <w:rPr>
                <w:color w:val="000000" w:themeColor="text1"/>
              </w:rPr>
              <w:t>Soil Methanogenesis</w:t>
            </w:r>
          </w:p>
        </w:tc>
        <w:tc>
          <w:tcPr>
            <w:tcW w:w="1967" w:type="dxa"/>
          </w:tcPr>
          <w:p w14:paraId="7755E665" w14:textId="2A5D19DE" w:rsidR="005D4E5A" w:rsidRPr="00170271" w:rsidRDefault="005D4E5A" w:rsidP="005D4E5A">
            <w:pPr>
              <w:jc w:val="center"/>
              <w:rPr>
                <w:color w:val="000000" w:themeColor="text1"/>
              </w:rPr>
            </w:pPr>
            <w:r w:rsidRPr="00170271">
              <w:rPr>
                <w:color w:val="000000" w:themeColor="text1"/>
                <w:sz w:val="40"/>
                <w:szCs w:val="40"/>
              </w:rPr>
              <w:t>√</w:t>
            </w:r>
          </w:p>
        </w:tc>
        <w:tc>
          <w:tcPr>
            <w:tcW w:w="1487" w:type="dxa"/>
          </w:tcPr>
          <w:p w14:paraId="3574BB89" w14:textId="77777777" w:rsidR="005D4E5A" w:rsidRPr="00170271" w:rsidRDefault="005D4E5A" w:rsidP="005D4E5A">
            <w:pPr>
              <w:jc w:val="center"/>
              <w:rPr>
                <w:color w:val="000000" w:themeColor="text1"/>
              </w:rPr>
            </w:pPr>
          </w:p>
        </w:tc>
        <w:tc>
          <w:tcPr>
            <w:tcW w:w="1781" w:type="dxa"/>
          </w:tcPr>
          <w:p w14:paraId="5A4B4093" w14:textId="0001D186" w:rsidR="005D4E5A" w:rsidRPr="00170271" w:rsidRDefault="00200569" w:rsidP="005D4E5A">
            <w:pPr>
              <w:jc w:val="center"/>
              <w:rPr>
                <w:color w:val="000000" w:themeColor="text1"/>
              </w:rPr>
            </w:pPr>
            <w:r w:rsidRPr="00170271">
              <w:rPr>
                <w:color w:val="000000" w:themeColor="text1"/>
                <w:sz w:val="40"/>
                <w:szCs w:val="40"/>
              </w:rPr>
              <w:t>√</w:t>
            </w:r>
          </w:p>
        </w:tc>
      </w:tr>
      <w:tr w:rsidR="0021552E" w:rsidRPr="00170271" w14:paraId="34798E12" w14:textId="77777777" w:rsidTr="001B2C85">
        <w:tc>
          <w:tcPr>
            <w:tcW w:w="1583" w:type="dxa"/>
            <w:tcBorders>
              <w:top w:val="nil"/>
              <w:left w:val="single" w:sz="4" w:space="0" w:color="auto"/>
              <w:bottom w:val="single" w:sz="4" w:space="0" w:color="auto"/>
              <w:right w:val="single" w:sz="4" w:space="0" w:color="auto"/>
            </w:tcBorders>
          </w:tcPr>
          <w:p w14:paraId="0C247216" w14:textId="77777777" w:rsidR="005D4E5A" w:rsidRPr="00170271" w:rsidRDefault="005D4E5A" w:rsidP="005D4E5A">
            <w:pPr>
              <w:jc w:val="thaiDistribute"/>
              <w:rPr>
                <w:color w:val="000000" w:themeColor="text1"/>
              </w:rPr>
            </w:pPr>
          </w:p>
        </w:tc>
        <w:tc>
          <w:tcPr>
            <w:tcW w:w="2257" w:type="dxa"/>
            <w:tcBorders>
              <w:left w:val="single" w:sz="4" w:space="0" w:color="auto"/>
            </w:tcBorders>
          </w:tcPr>
          <w:p w14:paraId="6D39700F" w14:textId="3C364495" w:rsidR="005D4E5A" w:rsidRPr="00170271" w:rsidRDefault="005D4E5A" w:rsidP="005D4E5A">
            <w:pPr>
              <w:rPr>
                <w:color w:val="000000" w:themeColor="text1"/>
              </w:rPr>
            </w:pPr>
            <w:r w:rsidRPr="00170271">
              <w:rPr>
                <w:color w:val="000000" w:themeColor="text1"/>
              </w:rPr>
              <w:t>Biomass Burning</w:t>
            </w:r>
          </w:p>
        </w:tc>
        <w:tc>
          <w:tcPr>
            <w:tcW w:w="1967" w:type="dxa"/>
          </w:tcPr>
          <w:p w14:paraId="4F8CE6E2" w14:textId="77777777" w:rsidR="005D4E5A" w:rsidRPr="00170271" w:rsidRDefault="005D4E5A" w:rsidP="005D4E5A">
            <w:pPr>
              <w:jc w:val="center"/>
              <w:rPr>
                <w:color w:val="000000" w:themeColor="text1"/>
              </w:rPr>
            </w:pPr>
          </w:p>
        </w:tc>
        <w:tc>
          <w:tcPr>
            <w:tcW w:w="1487" w:type="dxa"/>
          </w:tcPr>
          <w:p w14:paraId="6B825A9E" w14:textId="77777777" w:rsidR="005D4E5A" w:rsidRPr="00170271" w:rsidRDefault="005D4E5A" w:rsidP="005D4E5A">
            <w:pPr>
              <w:jc w:val="center"/>
              <w:rPr>
                <w:color w:val="000000" w:themeColor="text1"/>
              </w:rPr>
            </w:pPr>
          </w:p>
        </w:tc>
        <w:tc>
          <w:tcPr>
            <w:tcW w:w="1781" w:type="dxa"/>
          </w:tcPr>
          <w:p w14:paraId="02DB5C88" w14:textId="5022B5BC" w:rsidR="005D4E5A" w:rsidRPr="00170271" w:rsidRDefault="009D77EF" w:rsidP="005D4E5A">
            <w:pPr>
              <w:jc w:val="center"/>
              <w:rPr>
                <w:color w:val="000000" w:themeColor="text1"/>
              </w:rPr>
            </w:pPr>
            <w:r w:rsidRPr="00170271">
              <w:rPr>
                <w:color w:val="000000" w:themeColor="text1"/>
                <w:sz w:val="40"/>
                <w:szCs w:val="40"/>
              </w:rPr>
              <w:t>√</w:t>
            </w:r>
          </w:p>
        </w:tc>
      </w:tr>
      <w:tr w:rsidR="0021552E" w:rsidRPr="00170271" w14:paraId="4884E1A4" w14:textId="77777777" w:rsidTr="001B2C85">
        <w:tc>
          <w:tcPr>
            <w:tcW w:w="1583" w:type="dxa"/>
            <w:vMerge w:val="restart"/>
            <w:tcBorders>
              <w:top w:val="single" w:sz="4" w:space="0" w:color="auto"/>
              <w:left w:val="single" w:sz="4" w:space="0" w:color="auto"/>
              <w:right w:val="single" w:sz="4" w:space="0" w:color="auto"/>
            </w:tcBorders>
          </w:tcPr>
          <w:p w14:paraId="6EA073BE" w14:textId="759F8E70" w:rsidR="000F53CA" w:rsidRPr="00170271" w:rsidRDefault="000F53CA" w:rsidP="005D4E5A">
            <w:pPr>
              <w:jc w:val="thaiDistribute"/>
              <w:rPr>
                <w:color w:val="000000" w:themeColor="text1"/>
              </w:rPr>
            </w:pPr>
            <w:r w:rsidRPr="00170271">
              <w:rPr>
                <w:color w:val="000000" w:themeColor="text1"/>
              </w:rPr>
              <w:t>N</w:t>
            </w:r>
            <w:r w:rsidRPr="00170271">
              <w:rPr>
                <w:color w:val="000000" w:themeColor="text1"/>
                <w:vertAlign w:val="subscript"/>
              </w:rPr>
              <w:t>2</w:t>
            </w:r>
            <w:r w:rsidRPr="00170271">
              <w:rPr>
                <w:color w:val="000000" w:themeColor="text1"/>
              </w:rPr>
              <w:t>O</w:t>
            </w:r>
          </w:p>
        </w:tc>
        <w:tc>
          <w:tcPr>
            <w:tcW w:w="2257" w:type="dxa"/>
            <w:tcBorders>
              <w:left w:val="single" w:sz="4" w:space="0" w:color="auto"/>
            </w:tcBorders>
          </w:tcPr>
          <w:p w14:paraId="1C853524" w14:textId="3F54BCD9" w:rsidR="000F53CA" w:rsidRPr="00170271" w:rsidRDefault="000F53CA" w:rsidP="005D4E5A">
            <w:pPr>
              <w:rPr>
                <w:color w:val="000000" w:themeColor="text1"/>
              </w:rPr>
            </w:pPr>
            <w:r w:rsidRPr="00170271">
              <w:rPr>
                <w:color w:val="000000" w:themeColor="text1"/>
              </w:rPr>
              <w:t>Use of Nitrogen Fertilizers</w:t>
            </w:r>
          </w:p>
        </w:tc>
        <w:tc>
          <w:tcPr>
            <w:tcW w:w="1967" w:type="dxa"/>
          </w:tcPr>
          <w:p w14:paraId="3D5455F5" w14:textId="2556E00B" w:rsidR="000F53CA" w:rsidRPr="00170271" w:rsidRDefault="000F53CA" w:rsidP="005D4E5A">
            <w:pPr>
              <w:jc w:val="center"/>
              <w:rPr>
                <w:color w:val="000000" w:themeColor="text1"/>
              </w:rPr>
            </w:pPr>
            <w:r w:rsidRPr="00170271">
              <w:rPr>
                <w:color w:val="000000" w:themeColor="text1"/>
                <w:sz w:val="40"/>
                <w:szCs w:val="40"/>
              </w:rPr>
              <w:t>√</w:t>
            </w:r>
          </w:p>
        </w:tc>
        <w:tc>
          <w:tcPr>
            <w:tcW w:w="1487" w:type="dxa"/>
          </w:tcPr>
          <w:p w14:paraId="67727477" w14:textId="77777777" w:rsidR="000F53CA" w:rsidRPr="00170271" w:rsidRDefault="000F53CA" w:rsidP="005D4E5A">
            <w:pPr>
              <w:jc w:val="center"/>
              <w:rPr>
                <w:color w:val="000000" w:themeColor="text1"/>
              </w:rPr>
            </w:pPr>
          </w:p>
        </w:tc>
        <w:tc>
          <w:tcPr>
            <w:tcW w:w="1781" w:type="dxa"/>
          </w:tcPr>
          <w:p w14:paraId="2CEAD89E" w14:textId="5EA2C470" w:rsidR="000F53CA" w:rsidRPr="00170271" w:rsidRDefault="000F53CA" w:rsidP="005D4E5A">
            <w:pPr>
              <w:jc w:val="center"/>
              <w:rPr>
                <w:color w:val="000000" w:themeColor="text1"/>
              </w:rPr>
            </w:pPr>
            <w:r w:rsidRPr="00170271">
              <w:rPr>
                <w:color w:val="000000" w:themeColor="text1"/>
                <w:sz w:val="40"/>
                <w:szCs w:val="40"/>
              </w:rPr>
              <w:t>√</w:t>
            </w:r>
          </w:p>
        </w:tc>
      </w:tr>
      <w:tr w:rsidR="0021552E" w:rsidRPr="00170271" w14:paraId="2297986C" w14:textId="77777777" w:rsidTr="001B2C85">
        <w:trPr>
          <w:trHeight w:val="818"/>
        </w:trPr>
        <w:tc>
          <w:tcPr>
            <w:tcW w:w="1583" w:type="dxa"/>
            <w:vMerge/>
            <w:tcBorders>
              <w:left w:val="single" w:sz="4" w:space="0" w:color="auto"/>
              <w:right w:val="single" w:sz="4" w:space="0" w:color="auto"/>
            </w:tcBorders>
          </w:tcPr>
          <w:p w14:paraId="7A2EC461" w14:textId="77777777" w:rsidR="000F53CA" w:rsidRPr="00170271" w:rsidRDefault="000F53CA" w:rsidP="005D4E5A">
            <w:pPr>
              <w:jc w:val="thaiDistribute"/>
              <w:rPr>
                <w:color w:val="000000" w:themeColor="text1"/>
              </w:rPr>
            </w:pPr>
          </w:p>
        </w:tc>
        <w:tc>
          <w:tcPr>
            <w:tcW w:w="2257" w:type="dxa"/>
            <w:tcBorders>
              <w:left w:val="single" w:sz="4" w:space="0" w:color="auto"/>
              <w:bottom w:val="single" w:sz="4" w:space="0" w:color="auto"/>
            </w:tcBorders>
          </w:tcPr>
          <w:p w14:paraId="6F30A3E3" w14:textId="42ACFCDF" w:rsidR="000F53CA" w:rsidRPr="00170271" w:rsidRDefault="000F53CA" w:rsidP="005D4E5A">
            <w:pPr>
              <w:rPr>
                <w:color w:val="000000" w:themeColor="text1"/>
              </w:rPr>
            </w:pPr>
            <w:r w:rsidRPr="00170271">
              <w:rPr>
                <w:color w:val="000000" w:themeColor="text1"/>
              </w:rPr>
              <w:t>Use of Nitrogen Fixing Species</w:t>
            </w:r>
          </w:p>
        </w:tc>
        <w:tc>
          <w:tcPr>
            <w:tcW w:w="1967" w:type="dxa"/>
            <w:tcBorders>
              <w:bottom w:val="single" w:sz="4" w:space="0" w:color="auto"/>
            </w:tcBorders>
          </w:tcPr>
          <w:p w14:paraId="380C35F9" w14:textId="10DDDA4B" w:rsidR="000F53CA" w:rsidRPr="00170271" w:rsidRDefault="000F53CA" w:rsidP="005D4E5A">
            <w:pPr>
              <w:jc w:val="center"/>
              <w:rPr>
                <w:color w:val="000000" w:themeColor="text1"/>
              </w:rPr>
            </w:pPr>
            <w:r w:rsidRPr="00170271">
              <w:rPr>
                <w:color w:val="000000" w:themeColor="text1"/>
                <w:sz w:val="40"/>
                <w:szCs w:val="40"/>
              </w:rPr>
              <w:t>√</w:t>
            </w:r>
          </w:p>
        </w:tc>
        <w:tc>
          <w:tcPr>
            <w:tcW w:w="1487" w:type="dxa"/>
            <w:tcBorders>
              <w:bottom w:val="single" w:sz="4" w:space="0" w:color="auto"/>
            </w:tcBorders>
          </w:tcPr>
          <w:p w14:paraId="477F6AB2" w14:textId="77777777" w:rsidR="000F53CA" w:rsidRPr="00170271" w:rsidRDefault="000F53CA" w:rsidP="005D4E5A">
            <w:pPr>
              <w:jc w:val="center"/>
              <w:rPr>
                <w:color w:val="000000" w:themeColor="text1"/>
              </w:rPr>
            </w:pPr>
          </w:p>
        </w:tc>
        <w:tc>
          <w:tcPr>
            <w:tcW w:w="1781" w:type="dxa"/>
            <w:tcBorders>
              <w:bottom w:val="single" w:sz="4" w:space="0" w:color="auto"/>
            </w:tcBorders>
          </w:tcPr>
          <w:p w14:paraId="7E2D1550" w14:textId="2A0C2FFC" w:rsidR="000F53CA" w:rsidRPr="00170271" w:rsidRDefault="000F53CA" w:rsidP="005D4E5A">
            <w:pPr>
              <w:jc w:val="center"/>
              <w:rPr>
                <w:color w:val="000000" w:themeColor="text1"/>
              </w:rPr>
            </w:pPr>
            <w:r w:rsidRPr="00170271">
              <w:rPr>
                <w:color w:val="000000" w:themeColor="text1"/>
                <w:sz w:val="40"/>
                <w:szCs w:val="40"/>
              </w:rPr>
              <w:t>√</w:t>
            </w:r>
          </w:p>
        </w:tc>
      </w:tr>
      <w:tr w:rsidR="0021552E" w:rsidRPr="00170271" w14:paraId="132F50FD" w14:textId="77777777" w:rsidTr="001B2C85">
        <w:tc>
          <w:tcPr>
            <w:tcW w:w="1583" w:type="dxa"/>
            <w:vMerge/>
            <w:tcBorders>
              <w:left w:val="single" w:sz="4" w:space="0" w:color="auto"/>
              <w:bottom w:val="single" w:sz="4" w:space="0" w:color="auto"/>
              <w:right w:val="single" w:sz="4" w:space="0" w:color="auto"/>
            </w:tcBorders>
          </w:tcPr>
          <w:p w14:paraId="1CDBCAF2" w14:textId="77777777" w:rsidR="000F53CA" w:rsidRPr="00170271" w:rsidRDefault="000F53CA" w:rsidP="005D4E5A">
            <w:pPr>
              <w:jc w:val="thaiDistribute"/>
              <w:rPr>
                <w:color w:val="000000" w:themeColor="text1"/>
              </w:rPr>
            </w:pPr>
          </w:p>
        </w:tc>
        <w:tc>
          <w:tcPr>
            <w:tcW w:w="2257" w:type="dxa"/>
            <w:tcBorders>
              <w:left w:val="single" w:sz="4" w:space="0" w:color="auto"/>
            </w:tcBorders>
          </w:tcPr>
          <w:p w14:paraId="37056275" w14:textId="109F00D8" w:rsidR="000F53CA" w:rsidRPr="00170271" w:rsidRDefault="000F53CA" w:rsidP="005D4E5A">
            <w:pPr>
              <w:jc w:val="thaiDistribute"/>
              <w:rPr>
                <w:color w:val="000000" w:themeColor="text1"/>
              </w:rPr>
            </w:pPr>
            <w:r w:rsidRPr="00170271">
              <w:rPr>
                <w:color w:val="000000" w:themeColor="text1"/>
              </w:rPr>
              <w:t>Biomass Burning</w:t>
            </w:r>
          </w:p>
        </w:tc>
        <w:tc>
          <w:tcPr>
            <w:tcW w:w="1967" w:type="dxa"/>
          </w:tcPr>
          <w:p w14:paraId="649EF35A" w14:textId="77777777" w:rsidR="000F53CA" w:rsidRPr="00170271" w:rsidRDefault="000F53CA" w:rsidP="005D4E5A">
            <w:pPr>
              <w:jc w:val="center"/>
              <w:rPr>
                <w:color w:val="000000" w:themeColor="text1"/>
              </w:rPr>
            </w:pPr>
          </w:p>
        </w:tc>
        <w:tc>
          <w:tcPr>
            <w:tcW w:w="1487" w:type="dxa"/>
          </w:tcPr>
          <w:p w14:paraId="40EA9D29" w14:textId="77777777" w:rsidR="000F53CA" w:rsidRPr="00170271" w:rsidRDefault="000F53CA" w:rsidP="005D4E5A">
            <w:pPr>
              <w:jc w:val="center"/>
              <w:rPr>
                <w:color w:val="000000" w:themeColor="text1"/>
              </w:rPr>
            </w:pPr>
          </w:p>
        </w:tc>
        <w:tc>
          <w:tcPr>
            <w:tcW w:w="1781" w:type="dxa"/>
          </w:tcPr>
          <w:p w14:paraId="039C0318" w14:textId="12B49BC7" w:rsidR="000F53CA" w:rsidRPr="00170271" w:rsidRDefault="000F53CA" w:rsidP="005D4E5A">
            <w:pPr>
              <w:jc w:val="center"/>
              <w:rPr>
                <w:color w:val="000000" w:themeColor="text1"/>
              </w:rPr>
            </w:pPr>
            <w:r w:rsidRPr="00170271">
              <w:rPr>
                <w:color w:val="000000" w:themeColor="text1"/>
                <w:sz w:val="40"/>
                <w:szCs w:val="40"/>
              </w:rPr>
              <w:t>√</w:t>
            </w:r>
          </w:p>
        </w:tc>
      </w:tr>
    </w:tbl>
    <w:p w14:paraId="3432AF50" w14:textId="3A1375BE" w:rsidR="000D17D3" w:rsidRPr="00170271" w:rsidRDefault="001B2C85" w:rsidP="00390BFD">
      <w:pPr>
        <w:jc w:val="thaiDistribute"/>
        <w:rPr>
          <w:color w:val="000000" w:themeColor="text1"/>
        </w:rPr>
      </w:pPr>
      <w:r w:rsidRPr="00170271">
        <w:rPr>
          <w:b/>
          <w:bCs/>
          <w:color w:val="000000" w:themeColor="text1"/>
        </w:rPr>
        <w:t>Remarks</w:t>
      </w:r>
      <w:r w:rsidR="000D17D3" w:rsidRPr="00170271">
        <w:rPr>
          <w:color w:val="000000" w:themeColor="text1"/>
        </w:rPr>
        <w:t>:</w:t>
      </w:r>
      <w:r w:rsidR="00C76711" w:rsidRPr="00170271">
        <w:rPr>
          <w:color w:val="000000" w:themeColor="text1"/>
          <w:cs/>
        </w:rPr>
        <w:tab/>
      </w:r>
    </w:p>
    <w:p w14:paraId="10DC8518" w14:textId="1F186734" w:rsidR="000D17D3" w:rsidRPr="00170271" w:rsidRDefault="00C76711" w:rsidP="000D17D3">
      <w:pPr>
        <w:tabs>
          <w:tab w:val="left" w:pos="284"/>
        </w:tabs>
        <w:ind w:left="284" w:hanging="284"/>
        <w:jc w:val="thaiDistribute"/>
        <w:rPr>
          <w:color w:val="000000" w:themeColor="text1"/>
        </w:rPr>
      </w:pPr>
      <w:r w:rsidRPr="00170271">
        <w:rPr>
          <w:color w:val="000000" w:themeColor="text1"/>
        </w:rPr>
        <w:t>*</w:t>
      </w:r>
      <w:r w:rsidRPr="00170271">
        <w:rPr>
          <w:rFonts w:hint="cs"/>
          <w:color w:val="000000" w:themeColor="text1"/>
          <w:cs/>
        </w:rPr>
        <w:t xml:space="preserve"> </w:t>
      </w:r>
      <w:r w:rsidR="000D17D3" w:rsidRPr="00170271">
        <w:rPr>
          <w:color w:val="000000" w:themeColor="text1"/>
        </w:rPr>
        <w:t xml:space="preserve">  </w:t>
      </w:r>
      <w:r w:rsidR="009D08D7" w:rsidRPr="00170271">
        <w:t>Assessment method</w:t>
      </w:r>
      <w:r w:rsidRPr="00170271">
        <w:t xml:space="preserve"> 1</w:t>
      </w:r>
      <w:r w:rsidRPr="00170271">
        <w:rPr>
          <w:rFonts w:hint="cs"/>
          <w:cs/>
        </w:rPr>
        <w:t xml:space="preserve"> </w:t>
      </w:r>
      <w:r w:rsidR="009D08D7" w:rsidRPr="00170271">
        <w:t>can be used when a suitable model is available.  A detailed model suitability assessment can be found in the Model Calibration and Validation Manual or other suitable sources.</w:t>
      </w:r>
    </w:p>
    <w:p w14:paraId="1CC5CDB1" w14:textId="271E192F" w:rsidR="00ED5671" w:rsidRPr="00170271" w:rsidRDefault="00ED5671" w:rsidP="00271B1F">
      <w:pPr>
        <w:tabs>
          <w:tab w:val="left" w:pos="284"/>
        </w:tabs>
        <w:ind w:left="284" w:hanging="284"/>
        <w:jc w:val="thaiDistribute"/>
        <w:rPr>
          <w:i/>
          <w:iCs/>
          <w:color w:val="000000" w:themeColor="text1"/>
        </w:rPr>
      </w:pPr>
      <w:r w:rsidRPr="00170271">
        <w:rPr>
          <w:color w:val="000000" w:themeColor="text1"/>
        </w:rPr>
        <w:t xml:space="preserve">** </w:t>
      </w:r>
      <w:r w:rsidR="001B2C85" w:rsidRPr="00170271">
        <w:rPr>
          <w:color w:val="000000" w:themeColor="text1"/>
        </w:rPr>
        <w:t xml:space="preserve">Assessment of wood biomass Refer to the tool-based assessment method </w:t>
      </w:r>
      <w:r w:rsidR="00766A16" w:rsidRPr="00766A16">
        <w:rPr>
          <w:i/>
          <w:iCs/>
          <w:color w:val="000000" w:themeColor="text1"/>
        </w:rPr>
        <w:t>T-VER-P-TOOL-01</w:t>
      </w:r>
      <w:r w:rsidR="00271B1F" w:rsidRPr="00170271">
        <w:rPr>
          <w:i/>
          <w:iCs/>
          <w:color w:val="000000" w:themeColor="text1"/>
          <w:cs/>
        </w:rPr>
        <w:t xml:space="preserve">-02 </w:t>
      </w:r>
      <w:r w:rsidR="00271B1F" w:rsidRPr="00170271">
        <w:rPr>
          <w:i/>
          <w:iCs/>
          <w:color w:val="000000" w:themeColor="text1"/>
        </w:rPr>
        <w:t>Calculation for carbon stocks and changes in carbon stocks of trees in forest project activities)</w:t>
      </w:r>
    </w:p>
    <w:p w14:paraId="2E1FC7AD" w14:textId="7931E0B8" w:rsidR="0019764C" w:rsidRPr="00170271" w:rsidRDefault="0019764C" w:rsidP="000F53CA">
      <w:pPr>
        <w:pStyle w:val="Heading2"/>
        <w:rPr>
          <w:color w:val="000000" w:themeColor="text1"/>
        </w:rPr>
      </w:pPr>
      <w:r w:rsidRPr="00170271">
        <w:rPr>
          <w:color w:val="000000" w:themeColor="text1"/>
        </w:rPr>
        <w:t>5</w:t>
      </w:r>
      <w:r w:rsidRPr="00170271">
        <w:rPr>
          <w:color w:val="000000" w:themeColor="text1"/>
          <w:cs/>
        </w:rPr>
        <w:t>.</w:t>
      </w:r>
      <w:r w:rsidRPr="00170271">
        <w:rPr>
          <w:color w:val="000000" w:themeColor="text1"/>
        </w:rPr>
        <w:t>1</w:t>
      </w:r>
      <w:r w:rsidRPr="00170271">
        <w:rPr>
          <w:color w:val="000000" w:themeColor="text1"/>
          <w:cs/>
        </w:rPr>
        <w:t xml:space="preserve"> </w:t>
      </w:r>
      <w:r w:rsidR="004344F6" w:rsidRPr="00170271">
        <w:rPr>
          <w:color w:val="000000" w:themeColor="text1"/>
        </w:rPr>
        <w:t>Baseline emissions</w:t>
      </w:r>
    </w:p>
    <w:p w14:paraId="19E46C70" w14:textId="52028C30" w:rsidR="00B263EE" w:rsidRPr="00170271" w:rsidRDefault="001F54A7" w:rsidP="00B263EE">
      <w:pPr>
        <w:rPr>
          <w:b/>
          <w:bCs/>
          <w:color w:val="000000" w:themeColor="text1"/>
        </w:rPr>
      </w:pPr>
      <w:r w:rsidRPr="00170271">
        <w:rPr>
          <w:color w:val="000000" w:themeColor="text1"/>
          <w:cs/>
        </w:rPr>
        <w:tab/>
      </w:r>
      <w:r w:rsidR="00B263EE" w:rsidRPr="00170271">
        <w:rPr>
          <w:b/>
          <w:bCs/>
          <w:color w:val="000000" w:themeColor="text1"/>
        </w:rPr>
        <w:t>5.1.1</w:t>
      </w:r>
      <w:r w:rsidR="00B263EE" w:rsidRPr="00170271">
        <w:rPr>
          <w:rFonts w:hint="cs"/>
          <w:b/>
          <w:bCs/>
          <w:color w:val="000000" w:themeColor="text1"/>
          <w:cs/>
        </w:rPr>
        <w:t xml:space="preserve"> </w:t>
      </w:r>
      <w:r w:rsidR="00B263EE" w:rsidRPr="00170271">
        <w:rPr>
          <w:b/>
          <w:bCs/>
          <w:color w:val="000000" w:themeColor="text1"/>
        </w:rPr>
        <w:t>S</w:t>
      </w:r>
      <w:r w:rsidR="009B6E85" w:rsidRPr="00170271">
        <w:rPr>
          <w:b/>
          <w:bCs/>
          <w:color w:val="000000" w:themeColor="text1"/>
        </w:rPr>
        <w:t>oil Organic Carbon</w:t>
      </w:r>
      <w:r w:rsidR="00E8169B" w:rsidRPr="00170271">
        <w:rPr>
          <w:b/>
          <w:bCs/>
          <w:color w:val="000000" w:themeColor="text1"/>
        </w:rPr>
        <w:t xml:space="preserve"> stocks</w:t>
      </w:r>
    </w:p>
    <w:p w14:paraId="354EE691" w14:textId="77777777" w:rsidR="00B263EE" w:rsidRPr="00170271" w:rsidRDefault="00B263EE" w:rsidP="00B263EE">
      <w:pPr>
        <w:rPr>
          <w:b/>
          <w:bCs/>
          <w:color w:val="000000" w:themeColor="text1"/>
          <w:sz w:val="22"/>
          <w:szCs w:val="22"/>
        </w:rPr>
      </w:pPr>
    </w:p>
    <w:p w14:paraId="7985D56D" w14:textId="5CF2E969" w:rsidR="00B263EE" w:rsidRPr="00170271" w:rsidRDefault="009B6E85" w:rsidP="00F72E20">
      <w:pPr>
        <w:ind w:firstLine="720"/>
        <w:rPr>
          <w:b/>
          <w:bCs/>
          <w:color w:val="000000" w:themeColor="text1"/>
        </w:rPr>
      </w:pPr>
      <w:r w:rsidRPr="00170271">
        <w:rPr>
          <w:b/>
          <w:bCs/>
          <w:color w:val="000000" w:themeColor="text1"/>
        </w:rPr>
        <w:t>Assessment Method</w:t>
      </w:r>
      <w:r w:rsidR="00B263EE" w:rsidRPr="00170271">
        <w:rPr>
          <w:b/>
          <w:bCs/>
          <w:color w:val="000000" w:themeColor="text1"/>
        </w:rPr>
        <w:t xml:space="preserve"> 1</w:t>
      </w:r>
    </w:p>
    <w:p w14:paraId="1E59A5F2" w14:textId="1DDDFDE4" w:rsidR="00B263EE" w:rsidRPr="00170271" w:rsidRDefault="00B263EE" w:rsidP="00B263EE">
      <w:pPr>
        <w:rPr>
          <w:color w:val="000000" w:themeColor="text1"/>
        </w:rPr>
      </w:pPr>
    </w:p>
    <w:p w14:paraId="0CF94C8D" w14:textId="38BB5D50" w:rsidR="009C61A4" w:rsidRPr="00170271" w:rsidRDefault="00000000" w:rsidP="009C61A4">
      <w:pPr>
        <w:rPr>
          <w:color w:val="000000" w:themeColor="text1"/>
          <w:sz w:val="24"/>
          <w:szCs w:val="24"/>
        </w:rPr>
      </w:pPr>
      <m:oMathPara>
        <m:oMathParaPr>
          <m:jc m:val="center"/>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m:t>
              </m:r>
            </m:sub>
          </m:sSub>
          <m:r>
            <w:rPr>
              <w:rFonts w:ascii="Cambria Math" w:hAnsi="Cambria Math"/>
              <w:color w:val="000000" w:themeColor="text1"/>
              <w:sz w:val="24"/>
              <w:szCs w:val="24"/>
            </w:rPr>
            <m:t xml:space="preserve"> =f</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BSL,t-1</m:t>
              </m:r>
            </m:sub>
          </m:sSub>
          <m:r>
            <w:rPr>
              <w:rFonts w:ascii="Cambria Math" w:hAnsi="Cambria Math"/>
              <w:color w:val="000000" w:themeColor="text1"/>
              <w:sz w:val="24"/>
              <w:szCs w:val="24"/>
            </w:rPr>
            <m:t>)</m:t>
          </m:r>
        </m:oMath>
      </m:oMathPara>
    </w:p>
    <w:p w14:paraId="6861DA1C" w14:textId="77777777" w:rsidR="009C61A4" w:rsidRPr="00170271" w:rsidRDefault="009C61A4" w:rsidP="00B263EE">
      <w:pPr>
        <w:rPr>
          <w:color w:val="000000" w:themeColor="text1"/>
        </w:rPr>
      </w:pPr>
    </w:p>
    <w:p w14:paraId="3BFE2B4B" w14:textId="30BF9B69" w:rsidR="00B263EE" w:rsidRPr="00170271" w:rsidRDefault="009B6E85" w:rsidP="00B263EE">
      <w:pPr>
        <w:rPr>
          <w:color w:val="000000" w:themeColor="text1"/>
        </w:rPr>
      </w:pPr>
      <w:r w:rsidRPr="00170271">
        <w:rPr>
          <w:color w:val="000000" w:themeColor="text1"/>
        </w:rPr>
        <w:t>Where</w:t>
      </w:r>
      <w:r w:rsidR="00B263EE" w:rsidRPr="00170271">
        <w:rPr>
          <w:color w:val="000000" w:themeColor="text1"/>
        </w:rPr>
        <w:t>:</w:t>
      </w:r>
    </w:p>
    <w:p w14:paraId="20CFBC02" w14:textId="19A00E7C" w:rsidR="00B263EE" w:rsidRPr="00170271" w:rsidRDefault="00000000" w:rsidP="009C61A4">
      <w:pPr>
        <w:ind w:left="1710" w:hanging="171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m:t>
            </m:r>
          </m:sub>
        </m:sSub>
      </m:oMath>
      <w:r w:rsidR="00B263EE" w:rsidRPr="00170271">
        <w:rPr>
          <w:color w:val="000000" w:themeColor="text1"/>
        </w:rPr>
        <w:tab/>
      </w:r>
      <w:r w:rsidR="00EB1B5F" w:rsidRPr="00170271">
        <w:rPr>
          <w:color w:val="000000" w:themeColor="text1"/>
        </w:rPr>
        <w:t>Soil organic carbon stock</w:t>
      </w:r>
      <w:r w:rsidR="009B6E85" w:rsidRPr="00170271">
        <w:rPr>
          <w:color w:val="000000" w:themeColor="text1"/>
        </w:rPr>
        <w:t xml:space="preserve"> in the </w:t>
      </w:r>
      <w:r w:rsidR="000445A5" w:rsidRPr="00170271">
        <w:rPr>
          <w:color w:val="000000" w:themeColor="text1"/>
        </w:rPr>
        <w:t>baseline scenario</w:t>
      </w:r>
      <w:r w:rsidR="009B6E85" w:rsidRPr="00170271">
        <w:rPr>
          <w:color w:val="000000" w:themeColor="text1"/>
        </w:rPr>
        <w:t xml:space="preserve"> at the end of year t (</w:t>
      </w:r>
      <w:r w:rsidR="00031E47" w:rsidRPr="00031E47">
        <w:rPr>
          <w:color w:val="000000" w:themeColor="text1"/>
        </w:rPr>
        <w:t>tCO2eq / rai</w:t>
      </w:r>
      <w:r w:rsidR="009B6E85" w:rsidRPr="00170271">
        <w:rPr>
          <w:color w:val="000000" w:themeColor="text1"/>
        </w:rPr>
        <w:t>)</w:t>
      </w:r>
    </w:p>
    <w:p w14:paraId="612BBA0C" w14:textId="6C7FD347" w:rsidR="00B263EE" w:rsidRPr="00170271" w:rsidRDefault="009C61A4" w:rsidP="009B6E85">
      <w:pPr>
        <w:ind w:left="1710" w:hanging="1710"/>
        <w:rPr>
          <w:color w:val="000000" w:themeColor="text1"/>
          <w:sz w:val="22"/>
          <w:szCs w:val="22"/>
        </w:rPr>
      </w:pPr>
      <m:oMath>
        <m:r>
          <w:rPr>
            <w:rFonts w:ascii="Cambria Math" w:hAnsi="Cambria Math"/>
            <w:color w:val="000000" w:themeColor="text1"/>
            <w:sz w:val="24"/>
            <w:szCs w:val="24"/>
          </w:rPr>
          <m:t>f</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BSL,t-1</m:t>
            </m:r>
          </m:sub>
        </m:sSub>
        <m:r>
          <w:rPr>
            <w:rFonts w:ascii="Cambria Math" w:hAnsi="Cambria Math"/>
            <w:color w:val="000000" w:themeColor="text1"/>
            <w:sz w:val="24"/>
            <w:szCs w:val="24"/>
          </w:rPr>
          <m:t>)</m:t>
        </m:r>
      </m:oMath>
      <w:r w:rsidRPr="00170271">
        <w:rPr>
          <w:color w:val="000000" w:themeColor="text1"/>
          <w:sz w:val="24"/>
          <w:szCs w:val="24"/>
        </w:rPr>
        <w:tab/>
      </w:r>
      <w:r w:rsidR="00EB1B5F" w:rsidRPr="00170271">
        <w:rPr>
          <w:color w:val="000000" w:themeColor="text1"/>
        </w:rPr>
        <w:t xml:space="preserve">Soil organic carbon stock </w:t>
      </w:r>
      <w:r w:rsidR="009B6E85" w:rsidRPr="00170271">
        <w:rPr>
          <w:color w:val="000000" w:themeColor="text1"/>
        </w:rPr>
        <w:t xml:space="preserve">in the </w:t>
      </w:r>
      <w:r w:rsidR="000445A5" w:rsidRPr="00170271">
        <w:rPr>
          <w:color w:val="000000" w:themeColor="text1"/>
        </w:rPr>
        <w:t>baseline scenario</w:t>
      </w:r>
      <w:r w:rsidR="009B6E85" w:rsidRPr="00170271">
        <w:rPr>
          <w:color w:val="000000" w:themeColor="text1"/>
        </w:rPr>
        <w:t xml:space="preserve"> at the end of the year t-</w:t>
      </w:r>
      <w:r w:rsidR="009B6E85" w:rsidRPr="00170271">
        <w:rPr>
          <w:color w:val="000000" w:themeColor="text1"/>
          <w:cs/>
        </w:rPr>
        <w:t xml:space="preserve">1 </w:t>
      </w:r>
      <w:r w:rsidR="009B6E85" w:rsidRPr="00170271">
        <w:rPr>
          <w:color w:val="000000" w:themeColor="text1"/>
        </w:rPr>
        <w:t>was estimated using a model. (</w:t>
      </w:r>
      <w:proofErr w:type="spellStart"/>
      <w:r w:rsidR="009B6E85" w:rsidRPr="00170271">
        <w:rPr>
          <w:color w:val="000000" w:themeColor="text1"/>
        </w:rPr>
        <w:t>Tonnes</w:t>
      </w:r>
      <w:proofErr w:type="spellEnd"/>
      <w:r w:rsidR="009B6E85" w:rsidRPr="00170271">
        <w:rPr>
          <w:color w:val="000000" w:themeColor="text1"/>
        </w:rPr>
        <w:t xml:space="preserve"> of carbon dioxide equivalent per rai)</w:t>
      </w:r>
    </w:p>
    <w:p w14:paraId="131005A4" w14:textId="77777777" w:rsidR="009B6E85" w:rsidRPr="00170271" w:rsidRDefault="009B6E85" w:rsidP="009B6E85">
      <w:pPr>
        <w:ind w:left="1710" w:hanging="1710"/>
        <w:rPr>
          <w:color w:val="000000" w:themeColor="text1"/>
          <w:sz w:val="22"/>
          <w:szCs w:val="22"/>
        </w:rPr>
      </w:pPr>
    </w:p>
    <w:p w14:paraId="658D46CF" w14:textId="29B6D504" w:rsidR="00B263EE" w:rsidRPr="00170271" w:rsidRDefault="009B6E85" w:rsidP="00F72E20">
      <w:pPr>
        <w:ind w:firstLine="720"/>
        <w:rPr>
          <w:b/>
          <w:bCs/>
          <w:color w:val="000000" w:themeColor="text1"/>
        </w:rPr>
      </w:pPr>
      <w:r w:rsidRPr="00170271">
        <w:rPr>
          <w:b/>
          <w:bCs/>
          <w:color w:val="000000" w:themeColor="text1"/>
        </w:rPr>
        <w:t>Assessment Method</w:t>
      </w:r>
      <w:r w:rsidR="00B263EE" w:rsidRPr="00170271">
        <w:rPr>
          <w:b/>
          <w:bCs/>
          <w:color w:val="000000" w:themeColor="text1"/>
        </w:rPr>
        <w:t xml:space="preserve"> 2</w:t>
      </w:r>
    </w:p>
    <w:p w14:paraId="6807D5F3" w14:textId="783C1B80" w:rsidR="00837435" w:rsidRPr="00170271" w:rsidRDefault="00B263EE" w:rsidP="000B1C43">
      <w:pPr>
        <w:spacing w:before="120"/>
        <w:jc w:val="thaiDistribute"/>
      </w:pPr>
      <w:r w:rsidRPr="00170271">
        <w:rPr>
          <w:color w:val="000000" w:themeColor="text1"/>
        </w:rPr>
        <w:tab/>
      </w:r>
      <w:r w:rsidR="00C607C6" w:rsidRPr="00170271">
        <w:t xml:space="preserve">For the baseline, monitoring of changes in soil organic carbon must be conducted in the control area. Soil samples must be collected at a depth of at least 30 cm, and soil organic carbon accumulation must be reported for the </w:t>
      </w:r>
      <w:r w:rsidR="000445A5" w:rsidRPr="00170271">
        <w:t>baseline scenario</w:t>
      </w:r>
      <w:r w:rsidR="00C607C6" w:rsidRPr="00170271">
        <w:t xml:space="preserve"> control area and for each terrain layer within the project site using </w:t>
      </w:r>
      <w:r w:rsidR="00766A16" w:rsidRPr="00766A16">
        <w:rPr>
          <w:i/>
          <w:iCs/>
        </w:rPr>
        <w:t>T-VER-P-TOOL-01</w:t>
      </w:r>
      <w:r w:rsidR="006B43E7" w:rsidRPr="00170271">
        <w:rPr>
          <w:i/>
          <w:iCs/>
        </w:rPr>
        <w:t xml:space="preserve">-12 </w:t>
      </w:r>
      <w:r w:rsidR="00837435" w:rsidRPr="00170271">
        <w:rPr>
          <w:i/>
          <w:iCs/>
        </w:rPr>
        <w:t>Calculation for change in soil organic carbon stocks in agricultur</w:t>
      </w:r>
      <w:r w:rsidR="009B0D20" w:rsidRPr="00170271">
        <w:rPr>
          <w:i/>
          <w:iCs/>
        </w:rPr>
        <w:t>al</w:t>
      </w:r>
      <w:r w:rsidR="00837435" w:rsidRPr="00170271">
        <w:rPr>
          <w:i/>
          <w:iCs/>
        </w:rPr>
        <w:t xml:space="preserve"> project activities</w:t>
      </w:r>
    </w:p>
    <w:p w14:paraId="031D3542" w14:textId="335ECC69" w:rsidR="00C607C6" w:rsidRPr="00170271" w:rsidRDefault="00C607C6" w:rsidP="000B1C43">
      <w:pPr>
        <w:spacing w:before="120"/>
        <w:ind w:firstLine="720"/>
        <w:jc w:val="thaiDistribute"/>
        <w:rPr>
          <w:color w:val="000000" w:themeColor="text1"/>
        </w:rPr>
      </w:pPr>
      <w:r w:rsidRPr="00170271">
        <w:rPr>
          <w:color w:val="000000" w:themeColor="text1"/>
        </w:rPr>
        <w:t xml:space="preserve">The project developer must manage </w:t>
      </w:r>
      <w:r w:rsidR="00EA7794" w:rsidRPr="00170271">
        <w:rPr>
          <w:color w:val="000000" w:themeColor="text1"/>
        </w:rPr>
        <w:t xml:space="preserve">a control area as per baseline requirement for sampling units or areas with similar characteristics such as geographical region, soil content, </w:t>
      </w:r>
      <w:r w:rsidR="00EA7794" w:rsidRPr="00170271">
        <w:rPr>
          <w:color w:val="000000" w:themeColor="text1"/>
        </w:rPr>
        <w:lastRenderedPageBreak/>
        <w:t>agricultural activities, plant type, planting cycle, cover crop, soil improvement materials, irrigation system/</w:t>
      </w:r>
      <w:r w:rsidR="00EA7794" w:rsidRPr="00170271">
        <w:t xml:space="preserve"> </w:t>
      </w:r>
      <w:r w:rsidR="00EA7794" w:rsidRPr="00170271">
        <w:rPr>
          <w:color w:val="000000" w:themeColor="text1"/>
        </w:rPr>
        <w:t>hydrological management and/or tillage.</w:t>
      </w:r>
    </w:p>
    <w:p w14:paraId="0914068A" w14:textId="326913D3" w:rsidR="00292120" w:rsidRPr="00170271" w:rsidRDefault="00EA7794" w:rsidP="00292120">
      <w:pPr>
        <w:spacing w:before="120"/>
        <w:ind w:firstLine="720"/>
        <w:jc w:val="thaiDistribute"/>
        <w:rPr>
          <w:color w:val="000000" w:themeColor="text1"/>
        </w:rPr>
      </w:pPr>
      <w:r w:rsidRPr="00170271">
        <w:rPr>
          <w:color w:val="000000" w:themeColor="text1"/>
        </w:rPr>
        <w:t>The area must be large enough to be a suitable representation of the measured value. and reduce edge effect.  If the area is too small, it may be affected by the surrounding area and thus not be used as an appropriate representative value.</w:t>
      </w:r>
      <w:r w:rsidRPr="00170271">
        <w:rPr>
          <w:rFonts w:hint="cs"/>
          <w:color w:val="000000" w:themeColor="text1"/>
          <w:cs/>
        </w:rPr>
        <w:t xml:space="preserve"> </w:t>
      </w:r>
      <w:r w:rsidRPr="00170271">
        <w:rPr>
          <w:color w:val="000000" w:themeColor="text1"/>
        </w:rPr>
        <w:t xml:space="preserve">A control area can be set outside the project area. One control area may cover multiple </w:t>
      </w:r>
      <w:r w:rsidR="00292120" w:rsidRPr="00170271">
        <w:rPr>
          <w:color w:val="000000" w:themeColor="text1"/>
        </w:rPr>
        <w:t>area</w:t>
      </w:r>
      <w:r w:rsidRPr="00170271">
        <w:rPr>
          <w:color w:val="000000" w:themeColor="text1"/>
        </w:rPr>
        <w:t>s</w:t>
      </w:r>
      <w:r w:rsidR="00292120" w:rsidRPr="00170271">
        <w:rPr>
          <w:color w:val="000000" w:themeColor="text1"/>
        </w:rPr>
        <w:t>, if possessing similar characteristics, but must cover at least 2 areas.  More areas reduce uncertainty.</w:t>
      </w:r>
    </w:p>
    <w:p w14:paraId="6502D21F" w14:textId="21E0849B" w:rsidR="00837435" w:rsidRPr="00170271" w:rsidRDefault="00C607C6" w:rsidP="00837435">
      <w:pPr>
        <w:ind w:firstLine="720"/>
        <w:jc w:val="thaiDistribute"/>
        <w:rPr>
          <w:color w:val="000000" w:themeColor="text1"/>
        </w:rPr>
      </w:pPr>
      <w:r w:rsidRPr="00170271">
        <w:rPr>
          <w:color w:val="000000" w:themeColor="text1"/>
        </w:rPr>
        <w:t>The project developer may refer to other internationally acceptable assessment methods such as calculating changes in soil organic carbon accumulation using the equivalent soil mass (ESM) principle, according to Ellert and Bettany (</w:t>
      </w:r>
      <w:r w:rsidRPr="00170271">
        <w:rPr>
          <w:color w:val="000000" w:themeColor="text1"/>
          <w:cs/>
        </w:rPr>
        <w:t>1995</w:t>
      </w:r>
      <w:r w:rsidRPr="00170271">
        <w:rPr>
          <w:rFonts w:hint="cs"/>
          <w:color w:val="000000" w:themeColor="text1"/>
          <w:cs/>
        </w:rPr>
        <w:t>)</w:t>
      </w:r>
      <w:r w:rsidRPr="00170271">
        <w:rPr>
          <w:color w:val="000000" w:themeColor="text1"/>
        </w:rPr>
        <w:t>, Wendt and Hauser (</w:t>
      </w:r>
      <w:r w:rsidRPr="00170271">
        <w:rPr>
          <w:color w:val="000000" w:themeColor="text1"/>
          <w:cs/>
        </w:rPr>
        <w:t xml:space="preserve">2013) </w:t>
      </w:r>
      <w:r w:rsidRPr="00170271">
        <w:rPr>
          <w:color w:val="000000" w:themeColor="text1"/>
        </w:rPr>
        <w:t>and Von Haden, Yang and DeLucia (</w:t>
      </w:r>
      <w:r w:rsidRPr="00170271">
        <w:rPr>
          <w:color w:val="000000" w:themeColor="text1"/>
          <w:cs/>
        </w:rPr>
        <w:t>2020)</w:t>
      </w:r>
    </w:p>
    <w:p w14:paraId="3D4BEAED" w14:textId="77777777" w:rsidR="00C607C6" w:rsidRPr="00170271" w:rsidRDefault="00C607C6" w:rsidP="00837435">
      <w:pPr>
        <w:ind w:firstLine="720"/>
        <w:jc w:val="thaiDistribute"/>
        <w:rPr>
          <w:color w:val="000000" w:themeColor="text1"/>
        </w:rPr>
      </w:pPr>
    </w:p>
    <w:p w14:paraId="661DF1DA" w14:textId="1E1EEDF2" w:rsidR="00837435" w:rsidRPr="00170271" w:rsidRDefault="00000000" w:rsidP="00837435">
      <w:pPr>
        <w:rPr>
          <w:color w:val="000000" w:themeColor="text1"/>
          <w:sz w:val="24"/>
          <w:szCs w:val="24"/>
        </w:rPr>
      </w:pPr>
      <m:oMathPara>
        <m:oMathParaPr>
          <m:jc m:val="center"/>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BSL,m,t=0</m:t>
              </m:r>
            </m:sub>
          </m:sSub>
        </m:oMath>
      </m:oMathPara>
    </w:p>
    <w:p w14:paraId="25D423B8" w14:textId="77777777" w:rsidR="00837435" w:rsidRPr="00170271" w:rsidRDefault="00837435" w:rsidP="00837435">
      <w:pPr>
        <w:rPr>
          <w:color w:val="000000" w:themeColor="text1"/>
        </w:rPr>
      </w:pPr>
    </w:p>
    <w:p w14:paraId="566B166B" w14:textId="1216E600" w:rsidR="00837435" w:rsidRPr="00170271" w:rsidRDefault="009B6E85" w:rsidP="00837435">
      <w:pPr>
        <w:rPr>
          <w:color w:val="000000" w:themeColor="text1"/>
        </w:rPr>
      </w:pPr>
      <w:r w:rsidRPr="00170271">
        <w:rPr>
          <w:color w:val="000000" w:themeColor="text1"/>
        </w:rPr>
        <w:t>Where</w:t>
      </w:r>
      <w:r w:rsidR="00837435" w:rsidRPr="00170271">
        <w:rPr>
          <w:color w:val="000000" w:themeColor="text1"/>
        </w:rPr>
        <w:t>:</w:t>
      </w:r>
    </w:p>
    <w:p w14:paraId="6547F923" w14:textId="7CBB63F9" w:rsidR="00837435" w:rsidRPr="00170271" w:rsidRDefault="00000000" w:rsidP="00837435">
      <w:pPr>
        <w:ind w:left="1710" w:hanging="171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m:t>
            </m:r>
          </m:sub>
        </m:sSub>
      </m:oMath>
      <w:r w:rsidR="00837435" w:rsidRPr="00170271">
        <w:rPr>
          <w:color w:val="000000" w:themeColor="text1"/>
        </w:rPr>
        <w:tab/>
      </w:r>
      <w:r w:rsidR="00EB1B5F" w:rsidRPr="00170271">
        <w:rPr>
          <w:color w:val="000000" w:themeColor="text1"/>
        </w:rPr>
        <w:t xml:space="preserve">Soil organic carbon stock in the baseline scenario </w:t>
      </w:r>
      <w:r w:rsidR="009B6E85" w:rsidRPr="00170271">
        <w:rPr>
          <w:color w:val="000000" w:themeColor="text1"/>
        </w:rPr>
        <w:t>at the end of year t (</w:t>
      </w:r>
      <w:r w:rsidR="00031E47" w:rsidRPr="00031E47">
        <w:rPr>
          <w:color w:val="000000" w:themeColor="text1"/>
        </w:rPr>
        <w:t>tCO</w:t>
      </w:r>
      <w:r w:rsidR="00031E47" w:rsidRPr="00031E47">
        <w:rPr>
          <w:color w:val="000000" w:themeColor="text1"/>
          <w:vertAlign w:val="subscript"/>
        </w:rPr>
        <w:t>2</w:t>
      </w:r>
      <w:r w:rsidR="00031E47" w:rsidRPr="00031E47">
        <w:rPr>
          <w:color w:val="000000" w:themeColor="text1"/>
        </w:rPr>
        <w:t>eq / rai</w:t>
      </w:r>
      <w:r w:rsidR="009B6E85" w:rsidRPr="00170271">
        <w:rPr>
          <w:color w:val="000000" w:themeColor="text1"/>
        </w:rPr>
        <w:t>).</w:t>
      </w:r>
    </w:p>
    <w:p w14:paraId="62E184C9" w14:textId="343331EC" w:rsidR="00B263EE" w:rsidRPr="00170271" w:rsidRDefault="00000000" w:rsidP="009B6E85">
      <w:pPr>
        <w:ind w:left="1710" w:hanging="171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BSL,m,t=0</m:t>
            </m:r>
          </m:sub>
        </m:sSub>
      </m:oMath>
      <w:r w:rsidR="00837435" w:rsidRPr="00170271">
        <w:rPr>
          <w:color w:val="000000" w:themeColor="text1"/>
          <w:sz w:val="24"/>
          <w:szCs w:val="24"/>
        </w:rPr>
        <w:tab/>
      </w:r>
      <w:r w:rsidR="00EB1B5F" w:rsidRPr="00170271">
        <w:rPr>
          <w:color w:val="000000" w:themeColor="text1"/>
        </w:rPr>
        <w:t xml:space="preserve">Soil organic carbon stock in the baseline scenario </w:t>
      </w:r>
      <w:r w:rsidR="009B6E85" w:rsidRPr="00170271">
        <w:rPr>
          <w:color w:val="000000" w:themeColor="text1"/>
        </w:rPr>
        <w:t>at the end of the year t=</w:t>
      </w:r>
      <w:r w:rsidR="009B6E85" w:rsidRPr="00170271">
        <w:rPr>
          <w:color w:val="000000" w:themeColor="text1"/>
          <w:cs/>
        </w:rPr>
        <w:t xml:space="preserve">0 </w:t>
      </w:r>
      <w:r w:rsidR="009B6E85" w:rsidRPr="00170271">
        <w:rPr>
          <w:color w:val="000000" w:themeColor="text1"/>
        </w:rPr>
        <w:t>was assessed by measurements. (</w:t>
      </w:r>
      <w:r w:rsidR="00031E47" w:rsidRPr="00031E47">
        <w:rPr>
          <w:color w:val="000000" w:themeColor="text1"/>
        </w:rPr>
        <w:t>tCO</w:t>
      </w:r>
      <w:r w:rsidR="00031E47" w:rsidRPr="00031E47">
        <w:rPr>
          <w:color w:val="000000" w:themeColor="text1"/>
          <w:vertAlign w:val="subscript"/>
        </w:rPr>
        <w:t>2</w:t>
      </w:r>
      <w:r w:rsidR="00031E47" w:rsidRPr="00031E47">
        <w:rPr>
          <w:color w:val="000000" w:themeColor="text1"/>
        </w:rPr>
        <w:t>eq / rai</w:t>
      </w:r>
      <w:r w:rsidR="009B6E85" w:rsidRPr="00170271">
        <w:rPr>
          <w:color w:val="000000" w:themeColor="text1"/>
        </w:rPr>
        <w:t>)</w:t>
      </w:r>
    </w:p>
    <w:p w14:paraId="15287398" w14:textId="77777777" w:rsidR="009B6E85" w:rsidRPr="00170271" w:rsidRDefault="009B6E85" w:rsidP="00F72E20">
      <w:pPr>
        <w:ind w:firstLine="720"/>
        <w:rPr>
          <w:b/>
          <w:bCs/>
          <w:color w:val="000000" w:themeColor="text1"/>
        </w:rPr>
      </w:pPr>
    </w:p>
    <w:p w14:paraId="0D81F7A0" w14:textId="320D1A13" w:rsidR="007E480E" w:rsidRPr="00170271" w:rsidRDefault="009B6E85" w:rsidP="00F72E20">
      <w:pPr>
        <w:ind w:firstLine="720"/>
        <w:rPr>
          <w:b/>
          <w:bCs/>
          <w:color w:val="000000" w:themeColor="text1"/>
        </w:rPr>
      </w:pPr>
      <w:r w:rsidRPr="00170271">
        <w:rPr>
          <w:b/>
          <w:bCs/>
          <w:color w:val="000000" w:themeColor="text1"/>
        </w:rPr>
        <w:t xml:space="preserve">Assessment Method </w:t>
      </w:r>
      <w:r w:rsidR="007E480E" w:rsidRPr="00170271">
        <w:rPr>
          <w:b/>
          <w:bCs/>
          <w:color w:val="000000" w:themeColor="text1"/>
        </w:rPr>
        <w:t>3</w:t>
      </w:r>
    </w:p>
    <w:p w14:paraId="17220929" w14:textId="27542502" w:rsidR="007E480E" w:rsidRPr="00170271" w:rsidRDefault="007E480E" w:rsidP="00292120">
      <w:pPr>
        <w:spacing w:before="120" w:after="120"/>
        <w:jc w:val="thaiDistribute"/>
        <w:rPr>
          <w:i/>
          <w:iCs/>
          <w:color w:val="000000" w:themeColor="text1"/>
        </w:rPr>
      </w:pPr>
      <w:r w:rsidRPr="00170271">
        <w:rPr>
          <w:color w:val="000000" w:themeColor="text1"/>
        </w:rPr>
        <w:tab/>
      </w:r>
      <w:r w:rsidR="00292120" w:rsidRPr="00170271">
        <w:rPr>
          <w:color w:val="000000" w:themeColor="text1"/>
        </w:rPr>
        <w:t xml:space="preserve">Changes in soil organic carbon calculated through default assessment method is the calculation of change in soil organic carbon accumulation according to the IPCC Manual called </w:t>
      </w:r>
      <w:r w:rsidR="00766A16" w:rsidRPr="00766A16">
        <w:rPr>
          <w:i/>
          <w:iCs/>
          <w:color w:val="000000" w:themeColor="text1"/>
        </w:rPr>
        <w:t>T-VER-P-TOOL-01</w:t>
      </w:r>
      <w:r w:rsidR="006B43E7" w:rsidRPr="00170271">
        <w:rPr>
          <w:i/>
          <w:iCs/>
          <w:color w:val="000000" w:themeColor="text1"/>
        </w:rPr>
        <w:t xml:space="preserve">-12 </w:t>
      </w:r>
      <w:r w:rsidR="00271B1F" w:rsidRPr="00170271">
        <w:rPr>
          <w:i/>
          <w:iCs/>
          <w:color w:val="000000" w:themeColor="text1"/>
        </w:rPr>
        <w:t xml:space="preserve">Calculation for change in soil organic carbon stocks in </w:t>
      </w:r>
      <w:r w:rsidR="00476A53" w:rsidRPr="00170271">
        <w:rPr>
          <w:i/>
          <w:iCs/>
          <w:color w:val="000000" w:themeColor="text1"/>
        </w:rPr>
        <w:t>agricultur</w:t>
      </w:r>
      <w:r w:rsidR="009B0D20" w:rsidRPr="00170271">
        <w:rPr>
          <w:i/>
          <w:iCs/>
          <w:color w:val="000000" w:themeColor="text1"/>
        </w:rPr>
        <w:t>al</w:t>
      </w:r>
      <w:r w:rsidR="00476A53" w:rsidRPr="00170271">
        <w:rPr>
          <w:i/>
          <w:iCs/>
          <w:color w:val="000000" w:themeColor="text1"/>
        </w:rPr>
        <w:t xml:space="preserve"> </w:t>
      </w:r>
      <w:r w:rsidR="00271B1F" w:rsidRPr="00170271">
        <w:rPr>
          <w:i/>
          <w:iCs/>
          <w:color w:val="000000" w:themeColor="text1"/>
        </w:rPr>
        <w:t>project activities</w:t>
      </w:r>
      <w:r w:rsidR="00292120" w:rsidRPr="00170271">
        <w:rPr>
          <w:i/>
          <w:iCs/>
          <w:color w:val="000000" w:themeColor="text1"/>
        </w:rPr>
        <w:t>.</w:t>
      </w:r>
    </w:p>
    <w:p w14:paraId="54EDC11C" w14:textId="77777777" w:rsidR="00292120" w:rsidRPr="00170271" w:rsidRDefault="00292120" w:rsidP="000B1C43">
      <w:pPr>
        <w:spacing w:before="120" w:after="120"/>
        <w:jc w:val="thaiDistribute"/>
        <w:rPr>
          <w:i/>
          <w:iCs/>
          <w:color w:val="000000" w:themeColor="text1"/>
        </w:rPr>
      </w:pPr>
    </w:p>
    <w:p w14:paraId="22693C0B" w14:textId="7A3E1307" w:rsidR="00BC79D9" w:rsidRPr="00170271" w:rsidRDefault="00000000" w:rsidP="00BC79D9">
      <w:pPr>
        <w:rPr>
          <w:color w:val="000000" w:themeColor="text1"/>
          <w:sz w:val="24"/>
          <w:szCs w:val="24"/>
        </w:rPr>
      </w:pPr>
      <m:oMathPara>
        <m:oMathParaPr>
          <m:jc m:val="center"/>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BSL,t=0</m:t>
              </m:r>
            </m:sub>
          </m:sSub>
        </m:oMath>
      </m:oMathPara>
    </w:p>
    <w:p w14:paraId="19A222E5" w14:textId="77777777" w:rsidR="00292120" w:rsidRPr="00170271" w:rsidRDefault="00292120" w:rsidP="00BC79D9">
      <w:pPr>
        <w:rPr>
          <w:color w:val="000000" w:themeColor="text1"/>
        </w:rPr>
      </w:pPr>
    </w:p>
    <w:p w14:paraId="0D4EA3EA" w14:textId="21717BAB" w:rsidR="00BC79D9" w:rsidRPr="00170271" w:rsidRDefault="009B6E85" w:rsidP="00BC79D9">
      <w:pPr>
        <w:rPr>
          <w:color w:val="000000" w:themeColor="text1"/>
        </w:rPr>
      </w:pPr>
      <w:r w:rsidRPr="00170271">
        <w:rPr>
          <w:color w:val="000000" w:themeColor="text1"/>
        </w:rPr>
        <w:t>Where</w:t>
      </w:r>
      <w:r w:rsidR="00BC79D9" w:rsidRPr="00170271">
        <w:rPr>
          <w:color w:val="000000" w:themeColor="text1"/>
        </w:rPr>
        <w:t>:</w:t>
      </w:r>
    </w:p>
    <w:p w14:paraId="0E9F636E" w14:textId="3BF732D4" w:rsidR="001F532F" w:rsidRPr="00170271" w:rsidRDefault="00000000" w:rsidP="00BC79D9">
      <w:pPr>
        <w:ind w:left="1710" w:hanging="1710"/>
        <w:rPr>
          <w:color w:val="000000" w:themeColor="text1"/>
          <w:sz w:val="24"/>
          <w:szCs w:val="24"/>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m:t>
            </m:r>
          </m:sub>
        </m:sSub>
      </m:oMath>
      <w:r w:rsidR="00BC79D9" w:rsidRPr="00170271">
        <w:rPr>
          <w:color w:val="000000" w:themeColor="text1"/>
        </w:rPr>
        <w:tab/>
      </w:r>
      <w:r w:rsidR="00EB1B5F" w:rsidRPr="00170271">
        <w:rPr>
          <w:color w:val="000000" w:themeColor="text1"/>
        </w:rPr>
        <w:t xml:space="preserve">Soil organic carbon stock in the baseline scenario </w:t>
      </w:r>
      <w:r w:rsidR="001F532F" w:rsidRPr="00170271">
        <w:rPr>
          <w:color w:val="000000" w:themeColor="text1"/>
        </w:rPr>
        <w:t>at the end of year t (</w:t>
      </w:r>
      <w:r w:rsidR="00031E47" w:rsidRPr="00031E47">
        <w:rPr>
          <w:color w:val="000000" w:themeColor="text1"/>
        </w:rPr>
        <w:t>tCO</w:t>
      </w:r>
      <w:r w:rsidR="00031E47" w:rsidRPr="00785364">
        <w:rPr>
          <w:color w:val="000000" w:themeColor="text1"/>
          <w:vertAlign w:val="subscript"/>
        </w:rPr>
        <w:t>2</w:t>
      </w:r>
      <w:r w:rsidR="00031E47" w:rsidRPr="00031E47">
        <w:rPr>
          <w:color w:val="000000" w:themeColor="text1"/>
        </w:rPr>
        <w:t>eq / rai</w:t>
      </w:r>
      <w:r w:rsidR="001F532F" w:rsidRPr="00170271">
        <w:rPr>
          <w:color w:val="000000" w:themeColor="text1"/>
        </w:rPr>
        <w:t>).</w:t>
      </w:r>
    </w:p>
    <w:p w14:paraId="150F66EB" w14:textId="6CD5458D" w:rsidR="00B263EE" w:rsidRPr="00170271" w:rsidRDefault="00000000" w:rsidP="001F532F">
      <w:pPr>
        <w:ind w:left="1710" w:hanging="171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BSL,t=0</m:t>
            </m:r>
          </m:sub>
        </m:sSub>
      </m:oMath>
      <w:r w:rsidR="00BC79D9" w:rsidRPr="00170271">
        <w:rPr>
          <w:color w:val="000000" w:themeColor="text1"/>
          <w:sz w:val="24"/>
          <w:szCs w:val="24"/>
        </w:rPr>
        <w:tab/>
      </w:r>
      <w:r w:rsidR="00EB1B5F" w:rsidRPr="00170271">
        <w:rPr>
          <w:color w:val="000000" w:themeColor="text1"/>
        </w:rPr>
        <w:t xml:space="preserve">Soil organic carbon stock in the baseline scenario </w:t>
      </w:r>
      <w:r w:rsidR="001F532F" w:rsidRPr="00170271">
        <w:rPr>
          <w:color w:val="000000" w:themeColor="text1"/>
        </w:rPr>
        <w:t>at the end of the year t=</w:t>
      </w:r>
      <w:r w:rsidR="001F532F" w:rsidRPr="00170271">
        <w:rPr>
          <w:color w:val="000000" w:themeColor="text1"/>
          <w:cs/>
        </w:rPr>
        <w:t xml:space="preserve">0 </w:t>
      </w:r>
      <w:r w:rsidR="001F532F" w:rsidRPr="00170271">
        <w:rPr>
          <w:color w:val="000000" w:themeColor="text1"/>
        </w:rPr>
        <w:t>was estimated from the recommended values. (</w:t>
      </w:r>
      <w:r w:rsidR="00785364" w:rsidRPr="00031E47">
        <w:rPr>
          <w:color w:val="000000" w:themeColor="text1"/>
        </w:rPr>
        <w:t>tCO</w:t>
      </w:r>
      <w:r w:rsidR="00785364" w:rsidRPr="00031E47">
        <w:rPr>
          <w:color w:val="000000" w:themeColor="text1"/>
          <w:vertAlign w:val="subscript"/>
        </w:rPr>
        <w:t>2</w:t>
      </w:r>
      <w:r w:rsidR="00785364" w:rsidRPr="00031E47">
        <w:rPr>
          <w:color w:val="000000" w:themeColor="text1"/>
        </w:rPr>
        <w:t>eq / rai</w:t>
      </w:r>
      <w:r w:rsidR="001F532F" w:rsidRPr="00170271">
        <w:rPr>
          <w:color w:val="000000" w:themeColor="text1"/>
        </w:rPr>
        <w:t>)</w:t>
      </w:r>
    </w:p>
    <w:p w14:paraId="27CC5675" w14:textId="77777777" w:rsidR="001F532F" w:rsidRPr="00170271" w:rsidRDefault="001F532F" w:rsidP="001F532F">
      <w:pPr>
        <w:ind w:left="1710" w:hanging="1710"/>
        <w:rPr>
          <w:i/>
          <w:color w:val="000000" w:themeColor="text1"/>
          <w:cs/>
        </w:rPr>
      </w:pPr>
    </w:p>
    <w:p w14:paraId="1C08EC44" w14:textId="527205B3" w:rsidR="000F57AD" w:rsidRPr="00170271" w:rsidRDefault="000F57AD" w:rsidP="00F72E20">
      <w:pPr>
        <w:pStyle w:val="Heading3"/>
        <w:rPr>
          <w:b/>
          <w:bCs/>
          <w:color w:val="000000" w:themeColor="text1"/>
          <w:u w:val="none"/>
        </w:rPr>
      </w:pPr>
      <w:r w:rsidRPr="00170271">
        <w:rPr>
          <w:b/>
          <w:bCs/>
          <w:color w:val="000000" w:themeColor="text1"/>
          <w:u w:val="none"/>
        </w:rPr>
        <w:lastRenderedPageBreak/>
        <w:t>5.1.2</w:t>
      </w:r>
      <w:r w:rsidRPr="00170271">
        <w:rPr>
          <w:b/>
          <w:bCs/>
          <w:color w:val="000000" w:themeColor="text1"/>
          <w:u w:val="none"/>
          <w:cs/>
        </w:rPr>
        <w:t xml:space="preserve"> </w:t>
      </w:r>
      <w:r w:rsidRPr="00170271">
        <w:rPr>
          <w:b/>
          <w:bCs/>
          <w:color w:val="000000" w:themeColor="text1"/>
          <w:u w:val="none"/>
        </w:rPr>
        <w:t>Change in carbon stocks in aboveground and belowground woody biomass</w:t>
      </w:r>
    </w:p>
    <w:p w14:paraId="47CCA981" w14:textId="7888C58D" w:rsidR="00C03A82" w:rsidRPr="00170271" w:rsidRDefault="00C03A82" w:rsidP="000B1C43">
      <w:pPr>
        <w:spacing w:before="120"/>
        <w:jc w:val="thaiDistribute"/>
        <w:rPr>
          <w:b/>
          <w:bCs/>
          <w:color w:val="000000" w:themeColor="text1"/>
          <w:cs/>
        </w:rPr>
      </w:pPr>
      <w:r w:rsidRPr="00170271">
        <w:rPr>
          <w:color w:val="000000" w:themeColor="text1"/>
          <w:cs/>
        </w:rPr>
        <w:tab/>
      </w:r>
      <w:r w:rsidR="001616F3" w:rsidRPr="00170271">
        <w:rPr>
          <w:color w:val="000000" w:themeColor="text1"/>
        </w:rPr>
        <w:t xml:space="preserve">If the project requires an assessment of carbon stored in the </w:t>
      </w:r>
      <w:r w:rsidR="005C72B6" w:rsidRPr="00170271">
        <w:rPr>
          <w:color w:val="000000" w:themeColor="text1"/>
        </w:rPr>
        <w:t>woody, i</w:t>
      </w:r>
      <w:r w:rsidR="001616F3" w:rsidRPr="00170271">
        <w:rPr>
          <w:color w:val="000000" w:themeColor="text1"/>
        </w:rPr>
        <w:t xml:space="preserve">t is necessary to assess the change in the carbon accumulation of trees and young trees for each </w:t>
      </w:r>
      <w:r w:rsidR="005C72B6" w:rsidRPr="00170271">
        <w:rPr>
          <w:color w:val="000000" w:themeColor="text1"/>
        </w:rPr>
        <w:t xml:space="preserve">sampling </w:t>
      </w:r>
      <w:r w:rsidR="001616F3" w:rsidRPr="00170271">
        <w:rPr>
          <w:color w:val="000000" w:themeColor="text1"/>
        </w:rPr>
        <w:t xml:space="preserve">unit in a given year and express it as a quantity per unit area </w:t>
      </w:r>
      <w:r w:rsidR="005C72B6" w:rsidRPr="00170271">
        <w:rPr>
          <w:color w:val="000000" w:themeColor="text1"/>
        </w:rPr>
        <w:t xml:space="preserve">using </w:t>
      </w:r>
      <w:r w:rsidR="001616F3" w:rsidRPr="00170271">
        <w:rPr>
          <w:color w:val="000000" w:themeColor="text1"/>
        </w:rPr>
        <w:t xml:space="preserve">the calculation tool </w:t>
      </w:r>
      <w:r w:rsidR="00766A16" w:rsidRPr="00766A16">
        <w:rPr>
          <w:i/>
          <w:iCs/>
          <w:color w:val="000000" w:themeColor="text1"/>
        </w:rPr>
        <w:t>T-VER-P-TOOL-01</w:t>
      </w:r>
      <w:r w:rsidR="00271B1F" w:rsidRPr="00170271">
        <w:rPr>
          <w:i/>
          <w:iCs/>
          <w:color w:val="000000" w:themeColor="text1"/>
        </w:rPr>
        <w:t>-02 Calculation for carbon stocks and changes in carbon stocks of trees in forest project activities</w:t>
      </w:r>
    </w:p>
    <w:p w14:paraId="161B71FA" w14:textId="77777777" w:rsidR="00263A22" w:rsidRPr="00170271" w:rsidRDefault="00263A22" w:rsidP="009A3EA7">
      <w:pPr>
        <w:rPr>
          <w:b/>
          <w:bCs/>
          <w:color w:val="000000" w:themeColor="text1"/>
          <w:sz w:val="24"/>
          <w:szCs w:val="24"/>
        </w:rPr>
      </w:pPr>
    </w:p>
    <w:p w14:paraId="216E80E7" w14:textId="6C72871F" w:rsidR="009A3EA7" w:rsidRPr="00170271" w:rsidRDefault="009A3EA7" w:rsidP="00F72E20">
      <w:pPr>
        <w:pStyle w:val="Heading3"/>
        <w:rPr>
          <w:b/>
          <w:bCs/>
          <w:color w:val="000000" w:themeColor="text1"/>
          <w:u w:val="none"/>
        </w:rPr>
      </w:pPr>
      <w:r w:rsidRPr="00170271">
        <w:rPr>
          <w:b/>
          <w:bCs/>
          <w:color w:val="000000" w:themeColor="text1"/>
          <w:u w:val="none"/>
        </w:rPr>
        <w:t>5.1.3</w:t>
      </w:r>
      <w:r w:rsidRPr="00170271">
        <w:rPr>
          <w:b/>
          <w:bCs/>
          <w:color w:val="000000" w:themeColor="text1"/>
          <w:u w:val="none"/>
          <w:cs/>
        </w:rPr>
        <w:t xml:space="preserve"> </w:t>
      </w:r>
      <w:r w:rsidRPr="00170271">
        <w:rPr>
          <w:b/>
          <w:bCs/>
          <w:color w:val="000000" w:themeColor="text1"/>
          <w:u w:val="none"/>
        </w:rPr>
        <w:t>Carbon dioxide emissions from fossil fuel combustion</w:t>
      </w:r>
    </w:p>
    <w:p w14:paraId="55588414" w14:textId="03D79242" w:rsidR="009A3EA7" w:rsidRPr="00170271" w:rsidRDefault="009A3EA7" w:rsidP="000B1C43">
      <w:pPr>
        <w:spacing w:before="120"/>
        <w:jc w:val="thaiDistribute"/>
        <w:rPr>
          <w:color w:val="000000" w:themeColor="text1"/>
          <w:cs/>
        </w:rPr>
      </w:pPr>
      <w:r w:rsidRPr="00170271">
        <w:rPr>
          <w:color w:val="000000" w:themeColor="text1"/>
          <w:cs/>
        </w:rPr>
        <w:tab/>
      </w:r>
      <w:r w:rsidR="001F532F" w:rsidRPr="00170271">
        <w:rPr>
          <w:color w:val="000000" w:themeColor="text1"/>
        </w:rPr>
        <w:t>If the project requires an assessment of the CO</w:t>
      </w:r>
      <w:r w:rsidR="001F532F" w:rsidRPr="00785364">
        <w:rPr>
          <w:color w:val="000000" w:themeColor="text1"/>
          <w:vertAlign w:val="subscript"/>
          <w:cs/>
        </w:rPr>
        <w:t>2</w:t>
      </w:r>
      <w:r w:rsidR="001F532F" w:rsidRPr="00170271">
        <w:rPr>
          <w:color w:val="000000" w:themeColor="text1"/>
          <w:cs/>
        </w:rPr>
        <w:t xml:space="preserve"> </w:t>
      </w:r>
      <w:r w:rsidR="001F532F" w:rsidRPr="00170271">
        <w:rPr>
          <w:color w:val="000000" w:themeColor="text1"/>
        </w:rPr>
        <w:t>emissions from fuel combustion It is necessary to evaluate with the third evaluation method, computation with the recommended value (Default) with the following equation.</w:t>
      </w:r>
    </w:p>
    <w:p w14:paraId="3046A681" w14:textId="77777777" w:rsidR="009A3EA7" w:rsidRPr="00170271" w:rsidRDefault="009A3EA7" w:rsidP="000F57AD">
      <w:pPr>
        <w:rPr>
          <w:b/>
          <w:bCs/>
          <w:color w:val="000000" w:themeColor="text1"/>
          <w:sz w:val="22"/>
          <w:szCs w:val="22"/>
        </w:rPr>
      </w:pPr>
    </w:p>
    <w:p w14:paraId="1D5C9F48" w14:textId="3220C1EA" w:rsidR="000F57AD" w:rsidRPr="00170271" w:rsidRDefault="001F532F" w:rsidP="00F72E20">
      <w:pPr>
        <w:ind w:firstLine="720"/>
        <w:rPr>
          <w:b/>
          <w:bCs/>
          <w:color w:val="000000" w:themeColor="text1"/>
        </w:rPr>
      </w:pPr>
      <w:r w:rsidRPr="00170271">
        <w:rPr>
          <w:b/>
          <w:bCs/>
          <w:color w:val="000000" w:themeColor="text1"/>
        </w:rPr>
        <w:t>Assessment Method</w:t>
      </w:r>
      <w:r w:rsidR="000F57AD" w:rsidRPr="00170271">
        <w:rPr>
          <w:b/>
          <w:bCs/>
          <w:color w:val="000000" w:themeColor="text1"/>
        </w:rPr>
        <w:t xml:space="preserve"> </w:t>
      </w:r>
      <w:r w:rsidR="00E9179E" w:rsidRPr="00170271">
        <w:rPr>
          <w:b/>
          <w:bCs/>
          <w:color w:val="000000" w:themeColor="text1"/>
        </w:rPr>
        <w:t>3</w:t>
      </w:r>
    </w:p>
    <w:p w14:paraId="79E463A2" w14:textId="7CF4907C" w:rsidR="007001EF" w:rsidRPr="00170271" w:rsidRDefault="00000000" w:rsidP="007001EF">
      <w:pPr>
        <w:ind w:firstLine="720"/>
        <w:jc w:val="thaiDistribute"/>
        <w:rPr>
          <w:color w:val="000000" w:themeColor="text1"/>
        </w:rPr>
      </w:pPr>
      <m:oMathPara>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FUEL,BSL,i,t</m:t>
              </m:r>
            </m:sub>
          </m:sSub>
          <m:r>
            <w:rPr>
              <w:rFonts w:ascii="Cambria Math" w:hAnsi="Cambria Math" w:cs="Browallia New"/>
              <w:color w:val="000000" w:themeColor="text1"/>
              <w:sz w:val="22"/>
              <w:szCs w:val="22"/>
              <w:cs/>
            </w:rPr>
            <m:t xml:space="preserve">= </m:t>
          </m:r>
          <m:r>
            <w:rPr>
              <w:rFonts w:ascii="Cambria Math" w:hAnsi="Cambria Math" w:cs="Browallia New"/>
              <w:color w:val="000000" w:themeColor="text1"/>
              <w:sz w:val="22"/>
              <w:szCs w:val="22"/>
            </w:rPr>
            <m:t>(</m:t>
          </m:r>
          <m:nary>
            <m:naryPr>
              <m:chr m:val="∑"/>
              <m:limLoc m:val="undOvr"/>
              <m:subHide m:val="1"/>
              <m:supHide m:val="1"/>
              <m:ctrlPr>
                <w:rPr>
                  <w:rFonts w:ascii="Cambria Math" w:hAnsi="Cambria Math" w:cs="Browallia New"/>
                  <w:i/>
                  <w:color w:val="000000" w:themeColor="text1"/>
                  <w:sz w:val="22"/>
                  <w:szCs w:val="22"/>
                </w:rPr>
              </m:ctrlPr>
            </m:naryPr>
            <m:sub/>
            <m:sup/>
            <m:e>
              <m:d>
                <m:dPr>
                  <m:ctrlPr>
                    <w:rPr>
                      <w:rFonts w:ascii="Cambria Math" w:hAnsi="Cambria Math" w:cs="Browallia New"/>
                      <w:i/>
                      <w:color w:val="000000" w:themeColor="text1"/>
                      <w:sz w:val="22"/>
                      <w:szCs w:val="22"/>
                    </w:rPr>
                  </m:ctrlPr>
                </m:dPr>
                <m:e>
                  <m:sSub>
                    <m:sSubPr>
                      <m:ctrlPr>
                        <w:rPr>
                          <w:rFonts w:ascii="Cambria Math" w:hAnsi="Cambria Math" w:cs="Browallia New"/>
                          <w:i/>
                          <w:color w:val="000000" w:themeColor="text1"/>
                          <w:sz w:val="22"/>
                          <w:szCs w:val="22"/>
                        </w:rPr>
                      </m:ctrlPr>
                    </m:sSubPr>
                    <m:e>
                      <m:r>
                        <w:rPr>
                          <w:rFonts w:ascii="Cambria Math" w:hAnsi="Cambria Math" w:cs="Cambria Math"/>
                          <w:color w:val="000000" w:themeColor="text1"/>
                          <w:sz w:val="22"/>
                          <w:szCs w:val="22"/>
                        </w:rPr>
                        <m:t>FC</m:t>
                      </m:r>
                    </m:e>
                    <m:sub>
                      <m:r>
                        <w:rPr>
                          <w:rFonts w:ascii="Cambria Math" w:hAnsi="Cambria Math"/>
                          <w:color w:val="000000" w:themeColor="text1"/>
                          <w:sz w:val="24"/>
                          <w:szCs w:val="24"/>
                        </w:rPr>
                        <m:t>BSL,a,i</m:t>
                      </m:r>
                    </m:sub>
                  </m:sSub>
                  <m:r>
                    <w:rPr>
                      <w:rFonts w:ascii="Cambria Math" w:hAnsi="Cambria Math" w:cs="Browallia New"/>
                      <w:color w:val="000000" w:themeColor="text1"/>
                      <w:sz w:val="22"/>
                      <w:szCs w:val="22"/>
                    </w:rPr>
                    <m:t>×</m:t>
                  </m:r>
                  <m:d>
                    <m:dPr>
                      <m:ctrlPr>
                        <w:rPr>
                          <w:rFonts w:ascii="Cambria Math" w:hAnsi="Cambria Math" w:cs="Browallia New"/>
                          <w:i/>
                          <w:color w:val="000000" w:themeColor="text1"/>
                          <w:sz w:val="22"/>
                          <w:szCs w:val="22"/>
                        </w:rPr>
                      </m:ctrlPr>
                    </m:dPr>
                    <m:e>
                      <m:sSub>
                        <m:sSubPr>
                          <m:ctrlPr>
                            <w:rPr>
                              <w:rFonts w:ascii="Cambria Math" w:hAnsi="Cambria Math" w:cs="Browallia New"/>
                              <w:i/>
                              <w:color w:val="000000" w:themeColor="text1"/>
                              <w:sz w:val="22"/>
                              <w:szCs w:val="22"/>
                            </w:rPr>
                          </m:ctrlPr>
                        </m:sSubPr>
                        <m:e>
                          <m:r>
                            <w:rPr>
                              <w:rFonts w:ascii="Cambria Math" w:hAnsi="Cambria Math" w:cs="Cambria Math" w:hint="cs"/>
                              <w:color w:val="000000" w:themeColor="text1"/>
                              <w:sz w:val="20"/>
                              <w:szCs w:val="20"/>
                              <w:cs/>
                            </w:rPr>
                            <m:t>NCV</m:t>
                          </m:r>
                        </m:e>
                        <m:sub>
                          <m:r>
                            <w:rPr>
                              <w:rFonts w:ascii="Cambria Math" w:hAnsi="Cambria Math" w:cs="Cambria Math"/>
                              <w:color w:val="000000" w:themeColor="text1"/>
                              <w:sz w:val="22"/>
                              <w:szCs w:val="22"/>
                            </w:rPr>
                            <m:t>a</m:t>
                          </m:r>
                        </m:sub>
                      </m:sSub>
                      <m:r>
                        <w:rPr>
                          <w:rFonts w:ascii="Cambria Math" w:hAnsi="Cambria Math" w:cs="Browallia New"/>
                          <w:color w:val="000000" w:themeColor="text1"/>
                          <w:sz w:val="22"/>
                          <w:szCs w:val="22"/>
                        </w:rPr>
                        <m:t>×</m:t>
                      </m:r>
                      <m:sSup>
                        <m:sSupPr>
                          <m:ctrlPr>
                            <w:rPr>
                              <w:rFonts w:ascii="Cambria Math" w:hAnsi="Cambria Math" w:cs="Browallia New"/>
                              <w:i/>
                              <w:color w:val="000000" w:themeColor="text1"/>
                              <w:sz w:val="22"/>
                              <w:szCs w:val="22"/>
                            </w:rPr>
                          </m:ctrlPr>
                        </m:sSupPr>
                        <m:e>
                          <m:r>
                            <w:rPr>
                              <w:rFonts w:ascii="Cambria Math" w:hAnsi="Cambria Math" w:cs="Browallia New"/>
                              <w:color w:val="000000" w:themeColor="text1"/>
                              <w:sz w:val="22"/>
                              <w:szCs w:val="22"/>
                            </w:rPr>
                            <m:t>10</m:t>
                          </m:r>
                        </m:e>
                        <m:sup>
                          <m:r>
                            <w:rPr>
                              <w:rFonts w:ascii="Cambria Math" w:hAnsi="Cambria Math" w:cs="Arial" w:hint="cs"/>
                              <w:color w:val="000000" w:themeColor="text1"/>
                              <w:sz w:val="22"/>
                              <w:szCs w:val="22"/>
                              <w:cs/>
                            </w:rPr>
                            <m:t>-</m:t>
                          </m:r>
                          <m:r>
                            <w:rPr>
                              <w:rFonts w:ascii="Cambria Math" w:hAnsi="Cambria Math" w:cs="Browallia New"/>
                              <w:color w:val="000000" w:themeColor="text1"/>
                              <w:sz w:val="22"/>
                              <w:szCs w:val="22"/>
                            </w:rPr>
                            <m:t>6</m:t>
                          </m:r>
                        </m:sup>
                      </m:sSup>
                    </m:e>
                  </m:d>
                  <m:r>
                    <w:rPr>
                      <w:rFonts w:ascii="Cambria Math" w:hAnsi="Cambria Math" w:cs="Browallia New"/>
                      <w:color w:val="000000" w:themeColor="text1"/>
                      <w:sz w:val="22"/>
                      <w:szCs w:val="22"/>
                    </w:rPr>
                    <m:t>×</m:t>
                  </m:r>
                  <m:sSub>
                    <m:sSubPr>
                      <m:ctrlPr>
                        <w:rPr>
                          <w:rFonts w:ascii="Cambria Math" w:hAnsi="Cambria Math" w:cs="Browallia New"/>
                          <w:i/>
                          <w:color w:val="000000" w:themeColor="text1"/>
                          <w:sz w:val="22"/>
                          <w:szCs w:val="22"/>
                        </w:rPr>
                      </m:ctrlPr>
                    </m:sSubPr>
                    <m:e>
                      <m:r>
                        <w:rPr>
                          <w:rFonts w:ascii="Cambria Math" w:hAnsi="Cambria Math" w:cs="Cambria Math" w:hint="cs"/>
                          <w:color w:val="000000" w:themeColor="text1"/>
                          <w:sz w:val="22"/>
                          <w:szCs w:val="22"/>
                          <w:cs/>
                        </w:rPr>
                        <m:t>EF</m:t>
                      </m:r>
                    </m:e>
                    <m:sub>
                      <m:sSub>
                        <m:sSubPr>
                          <m:ctrlPr>
                            <w:rPr>
                              <w:rFonts w:ascii="Cambria Math" w:hAnsi="Cambria Math" w:cs="Browallia New"/>
                              <w:i/>
                              <w:color w:val="000000" w:themeColor="text1"/>
                              <w:sz w:val="22"/>
                              <w:szCs w:val="22"/>
                            </w:rPr>
                          </m:ctrlPr>
                        </m:sSubPr>
                        <m:e>
                          <m:r>
                            <w:rPr>
                              <w:rFonts w:ascii="Cambria Math" w:hAnsi="Cambria Math" w:cs="Cambria Math" w:hint="cs"/>
                              <w:color w:val="000000" w:themeColor="text1"/>
                              <w:sz w:val="22"/>
                              <w:szCs w:val="22"/>
                              <w:cs/>
                            </w:rPr>
                            <m:t>CO</m:t>
                          </m:r>
                          <m:r>
                            <w:rPr>
                              <w:rFonts w:ascii="Cambria Math" w:hAnsi="Cambria Math" w:cs="Browallia New"/>
                              <w:color w:val="000000" w:themeColor="text1"/>
                              <w:sz w:val="22"/>
                              <w:szCs w:val="22"/>
                            </w:rPr>
                            <m:t>2,a</m:t>
                          </m:r>
                        </m:e>
                        <m:sub/>
                      </m:sSub>
                    </m:sub>
                  </m:sSub>
                </m:e>
              </m:d>
              <m:r>
                <w:rPr>
                  <w:rFonts w:ascii="Cambria Math" w:hAnsi="Cambria Math" w:cs="Browallia New"/>
                  <w:color w:val="000000" w:themeColor="text1"/>
                  <w:sz w:val="22"/>
                  <w:szCs w:val="22"/>
                </w:rPr>
                <m:t>×</m:t>
              </m:r>
              <m:sSup>
                <m:sSupPr>
                  <m:ctrlPr>
                    <w:rPr>
                      <w:rFonts w:ascii="Cambria Math" w:hAnsi="Cambria Math" w:cs="Browallia New"/>
                      <w:i/>
                      <w:color w:val="000000" w:themeColor="text1"/>
                      <w:sz w:val="22"/>
                      <w:szCs w:val="22"/>
                    </w:rPr>
                  </m:ctrlPr>
                </m:sSupPr>
                <m:e>
                  <m:r>
                    <w:rPr>
                      <w:rFonts w:ascii="Cambria Math" w:hAnsi="Cambria Math" w:cs="Browallia New"/>
                      <w:color w:val="000000" w:themeColor="text1"/>
                      <w:sz w:val="22"/>
                      <w:szCs w:val="22"/>
                    </w:rPr>
                    <m:t>10</m:t>
                  </m:r>
                </m:e>
                <m:sup>
                  <m:r>
                    <w:rPr>
                      <w:rFonts w:ascii="Cambria Math" w:hAnsi="Cambria Math" w:cs="Arial" w:hint="cs"/>
                      <w:color w:val="000000" w:themeColor="text1"/>
                      <w:sz w:val="22"/>
                      <w:szCs w:val="22"/>
                      <w:cs/>
                    </w:rPr>
                    <m:t>-</m:t>
                  </m:r>
                  <m:r>
                    <w:rPr>
                      <w:rFonts w:ascii="Cambria Math" w:hAnsi="Cambria Math" w:cs="Browallia New"/>
                      <w:color w:val="000000" w:themeColor="text1"/>
                      <w:sz w:val="22"/>
                      <w:szCs w:val="22"/>
                    </w:rPr>
                    <m:t>3</m:t>
                  </m:r>
                </m:sup>
              </m:sSup>
            </m:e>
          </m:nary>
          <m:r>
            <w:rPr>
              <w:rFonts w:ascii="Cambria Math" w:hAnsi="Cambria Math" w:cs="Browallia New"/>
              <w:color w:val="000000" w:themeColor="text1"/>
              <w:sz w:val="22"/>
              <w:szCs w:val="22"/>
            </w:rPr>
            <m:t>)/</m:t>
          </m:r>
          <m:sSub>
            <m:sSubPr>
              <m:ctrlPr>
                <w:rPr>
                  <w:rFonts w:ascii="Cambria Math" w:hAnsi="Cambria Math" w:cs="Browallia New"/>
                  <w:i/>
                  <w:color w:val="000000" w:themeColor="text1"/>
                  <w:sz w:val="22"/>
                  <w:szCs w:val="22"/>
                </w:rPr>
              </m:ctrlPr>
            </m:sSubPr>
            <m:e>
              <m:r>
                <w:rPr>
                  <w:rFonts w:ascii="Cambria Math" w:hAnsi="Cambria Math" w:cs="Cambria Math"/>
                  <w:color w:val="000000" w:themeColor="text1"/>
                  <w:sz w:val="20"/>
                  <w:szCs w:val="20"/>
                </w:rPr>
                <m:t>A</m:t>
              </m:r>
            </m:e>
            <m:sub>
              <m:r>
                <w:rPr>
                  <w:rFonts w:ascii="Cambria Math" w:hAnsi="Cambria Math" w:cs="Cambria Math"/>
                  <w:color w:val="000000" w:themeColor="text1"/>
                  <w:sz w:val="22"/>
                  <w:szCs w:val="22"/>
                </w:rPr>
                <m:t>i</m:t>
              </m:r>
            </m:sub>
          </m:sSub>
        </m:oMath>
      </m:oMathPara>
    </w:p>
    <w:p w14:paraId="2E10D652" w14:textId="488B2491" w:rsidR="007001EF" w:rsidRPr="00170271" w:rsidRDefault="001F532F" w:rsidP="0039472B">
      <w:pPr>
        <w:jc w:val="thaiDistribute"/>
        <w:rPr>
          <w:color w:val="000000" w:themeColor="text1"/>
        </w:rPr>
      </w:pPr>
      <w:r w:rsidRPr="00170271">
        <w:rPr>
          <w:color w:val="000000" w:themeColor="text1"/>
        </w:rPr>
        <w:t>Where</w:t>
      </w:r>
      <w:r w:rsidR="00E81145" w:rsidRPr="00170271">
        <w:rPr>
          <w:color w:val="000000" w:themeColor="text1"/>
        </w:rPr>
        <w:t>:</w:t>
      </w:r>
    </w:p>
    <w:tbl>
      <w:tblPr>
        <w:tblW w:w="0" w:type="auto"/>
        <w:tblLayout w:type="fixed"/>
        <w:tblLook w:val="04A0" w:firstRow="1" w:lastRow="0" w:firstColumn="1" w:lastColumn="0" w:noHBand="0" w:noVBand="1"/>
      </w:tblPr>
      <w:tblGrid>
        <w:gridCol w:w="1530"/>
        <w:gridCol w:w="270"/>
        <w:gridCol w:w="7131"/>
      </w:tblGrid>
      <w:tr w:rsidR="0021552E" w:rsidRPr="00170271" w14:paraId="762172FC" w14:textId="77777777" w:rsidTr="000B1C43">
        <w:tc>
          <w:tcPr>
            <w:tcW w:w="1530" w:type="dxa"/>
          </w:tcPr>
          <w:p w14:paraId="56FAD291" w14:textId="13FB37B1" w:rsidR="007001EF" w:rsidRPr="00170271" w:rsidRDefault="00000000" w:rsidP="00834FD7">
            <w:pPr>
              <w:spacing w:before="120"/>
              <w:rPr>
                <w:i/>
                <w:iCs/>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FUEL,BSL,t</m:t>
                    </m:r>
                  </m:sub>
                </m:sSub>
              </m:oMath>
            </m:oMathPara>
          </w:p>
        </w:tc>
        <w:tc>
          <w:tcPr>
            <w:tcW w:w="270" w:type="dxa"/>
          </w:tcPr>
          <w:p w14:paraId="6F6CE927" w14:textId="0114E4E4" w:rsidR="007001EF" w:rsidRPr="00170271" w:rsidRDefault="007001EF" w:rsidP="00834FD7">
            <w:pPr>
              <w:spacing w:before="120"/>
              <w:rPr>
                <w:color w:val="000000" w:themeColor="text1"/>
              </w:rPr>
            </w:pPr>
          </w:p>
        </w:tc>
        <w:tc>
          <w:tcPr>
            <w:tcW w:w="7131" w:type="dxa"/>
          </w:tcPr>
          <w:p w14:paraId="40396D43" w14:textId="6BE95844" w:rsidR="007001EF" w:rsidRPr="00170271" w:rsidRDefault="00B6450E" w:rsidP="00834FD7">
            <w:pPr>
              <w:tabs>
                <w:tab w:val="left" w:pos="1456"/>
                <w:tab w:val="left" w:pos="2436"/>
                <w:tab w:val="left" w:pos="2674"/>
              </w:tabs>
              <w:spacing w:before="120"/>
              <w:rPr>
                <w:color w:val="000000" w:themeColor="text1"/>
                <w:cs/>
              </w:rPr>
            </w:pPr>
            <w:r w:rsidRPr="00170271">
              <w:rPr>
                <w:color w:val="000000" w:themeColor="text1"/>
              </w:rPr>
              <w:t>G</w:t>
            </w:r>
            <w:r w:rsidR="001F532F" w:rsidRPr="00170271">
              <w:rPr>
                <w:color w:val="000000" w:themeColor="text1"/>
              </w:rPr>
              <w:t xml:space="preserve">reenhouse gas emissions from the use of fossil fuels from project activities in the </w:t>
            </w:r>
            <w:r w:rsidR="000445A5" w:rsidRPr="00170271">
              <w:rPr>
                <w:color w:val="000000" w:themeColor="text1"/>
              </w:rPr>
              <w:t>baseline scenario</w:t>
            </w:r>
            <w:r w:rsidR="001F532F" w:rsidRPr="00170271">
              <w:rPr>
                <w:color w:val="000000" w:themeColor="text1"/>
              </w:rPr>
              <w:t xml:space="preserve"> of the sample unit </w:t>
            </w:r>
            <w:proofErr w:type="spellStart"/>
            <w:r w:rsidR="001F532F" w:rsidRPr="00170271">
              <w:rPr>
                <w:color w:val="000000" w:themeColor="text1"/>
              </w:rPr>
              <w:t>i</w:t>
            </w:r>
            <w:proofErr w:type="spellEnd"/>
            <w:r w:rsidR="001F532F" w:rsidRPr="00170271">
              <w:rPr>
                <w:color w:val="000000" w:themeColor="text1"/>
              </w:rPr>
              <w:t xml:space="preserve"> in year t (</w:t>
            </w:r>
            <w:proofErr w:type="spellStart"/>
            <w:r w:rsidR="001F532F" w:rsidRPr="00170271">
              <w:rPr>
                <w:color w:val="000000" w:themeColor="text1"/>
              </w:rPr>
              <w:t>tonnes</w:t>
            </w:r>
            <w:proofErr w:type="spellEnd"/>
            <w:r w:rsidR="001F532F" w:rsidRPr="00170271">
              <w:rPr>
                <w:color w:val="000000" w:themeColor="text1"/>
              </w:rPr>
              <w:t xml:space="preserve"> of carbon dioxide equivalent per rai)</w:t>
            </w:r>
          </w:p>
        </w:tc>
      </w:tr>
      <w:tr w:rsidR="0021552E" w:rsidRPr="00170271" w14:paraId="6EE64CB8" w14:textId="77777777" w:rsidTr="000B1C43">
        <w:tc>
          <w:tcPr>
            <w:tcW w:w="1530" w:type="dxa"/>
          </w:tcPr>
          <w:p w14:paraId="7C4530F8" w14:textId="505F60B9" w:rsidR="007001EF" w:rsidRPr="00170271" w:rsidRDefault="00000000" w:rsidP="00834FD7">
            <w:pPr>
              <w:spacing w:before="120"/>
              <w:rPr>
                <w:iCs/>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FC</m:t>
                    </m:r>
                  </m:e>
                  <m:sub>
                    <m:r>
                      <w:rPr>
                        <w:rFonts w:ascii="Cambria Math" w:hAnsi="Cambria Math"/>
                        <w:color w:val="000000" w:themeColor="text1"/>
                        <w:sz w:val="24"/>
                        <w:szCs w:val="24"/>
                      </w:rPr>
                      <m:t>BSL,a,i</m:t>
                    </m:r>
                  </m:sub>
                </m:sSub>
              </m:oMath>
            </m:oMathPara>
          </w:p>
        </w:tc>
        <w:tc>
          <w:tcPr>
            <w:tcW w:w="270" w:type="dxa"/>
          </w:tcPr>
          <w:p w14:paraId="05748B04" w14:textId="199DAA24" w:rsidR="007001EF" w:rsidRPr="00170271" w:rsidRDefault="007001EF" w:rsidP="00834FD7">
            <w:pPr>
              <w:spacing w:before="120"/>
              <w:rPr>
                <w:color w:val="000000" w:themeColor="text1"/>
              </w:rPr>
            </w:pPr>
          </w:p>
        </w:tc>
        <w:tc>
          <w:tcPr>
            <w:tcW w:w="7131" w:type="dxa"/>
          </w:tcPr>
          <w:p w14:paraId="6305C1BD" w14:textId="1565D419" w:rsidR="007001EF" w:rsidRPr="00170271" w:rsidRDefault="00B6450E" w:rsidP="00834FD7">
            <w:pPr>
              <w:tabs>
                <w:tab w:val="left" w:pos="1456"/>
                <w:tab w:val="left" w:pos="2436"/>
                <w:tab w:val="left" w:pos="2674"/>
              </w:tabs>
              <w:spacing w:before="120"/>
              <w:rPr>
                <w:color w:val="000000" w:themeColor="text1"/>
                <w:cs/>
              </w:rPr>
            </w:pPr>
            <w:r w:rsidRPr="00170271">
              <w:rPr>
                <w:iCs/>
                <w:color w:val="000000" w:themeColor="text1"/>
              </w:rPr>
              <w:t>Quantity of fuel type</w:t>
            </w:r>
            <w:r w:rsidR="001F532F" w:rsidRPr="00170271">
              <w:rPr>
                <w:i/>
                <w:color w:val="000000" w:themeColor="text1"/>
              </w:rPr>
              <w:t xml:space="preserve"> a of sample unit </w:t>
            </w:r>
            <w:proofErr w:type="spellStart"/>
            <w:r w:rsidR="001F532F" w:rsidRPr="00170271">
              <w:rPr>
                <w:i/>
                <w:color w:val="000000" w:themeColor="text1"/>
              </w:rPr>
              <w:t>i</w:t>
            </w:r>
            <w:proofErr w:type="spellEnd"/>
            <w:r w:rsidR="001F532F" w:rsidRPr="00170271">
              <w:rPr>
                <w:i/>
                <w:color w:val="000000" w:themeColor="text1"/>
              </w:rPr>
              <w:t xml:space="preserve"> for </w:t>
            </w:r>
            <w:r w:rsidR="000445A5" w:rsidRPr="00170271">
              <w:rPr>
                <w:i/>
                <w:color w:val="000000" w:themeColor="text1"/>
              </w:rPr>
              <w:t>baseline scenario</w:t>
            </w:r>
            <w:r w:rsidR="001F532F" w:rsidRPr="00170271">
              <w:rPr>
                <w:i/>
                <w:color w:val="000000" w:themeColor="text1"/>
              </w:rPr>
              <w:t xml:space="preserve"> (unit)</w:t>
            </w:r>
          </w:p>
        </w:tc>
      </w:tr>
      <w:tr w:rsidR="0021552E" w:rsidRPr="00170271" w14:paraId="48018DAF" w14:textId="77777777" w:rsidTr="000B1C43">
        <w:tc>
          <w:tcPr>
            <w:tcW w:w="1530" w:type="dxa"/>
          </w:tcPr>
          <w:p w14:paraId="141A1F9D" w14:textId="0AF85656" w:rsidR="007001EF" w:rsidRPr="00170271" w:rsidRDefault="00000000" w:rsidP="00834FD7">
            <w:pPr>
              <w:spacing w:before="120"/>
              <w:rPr>
                <w:i/>
                <w:iCs/>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s="Cambria Math" w:hint="cs"/>
                        <w:color w:val="000000" w:themeColor="text1"/>
                        <w:sz w:val="22"/>
                        <w:szCs w:val="22"/>
                        <w:cs/>
                      </w:rPr>
                      <m:t>NCV</m:t>
                    </m:r>
                  </m:e>
                  <m:sub>
                    <m:r>
                      <w:rPr>
                        <w:rFonts w:ascii="Cambria Math" w:hAnsi="Cambria Math" w:cs="Cambria Math"/>
                        <w:color w:val="000000" w:themeColor="text1"/>
                        <w:sz w:val="22"/>
                        <w:szCs w:val="22"/>
                      </w:rPr>
                      <m:t>a</m:t>
                    </m:r>
                  </m:sub>
                </m:sSub>
              </m:oMath>
            </m:oMathPara>
          </w:p>
        </w:tc>
        <w:tc>
          <w:tcPr>
            <w:tcW w:w="270" w:type="dxa"/>
          </w:tcPr>
          <w:p w14:paraId="493B8BBF" w14:textId="5094DA1B" w:rsidR="007001EF" w:rsidRPr="00170271" w:rsidRDefault="007001EF" w:rsidP="00834FD7">
            <w:pPr>
              <w:spacing w:before="120"/>
              <w:rPr>
                <w:color w:val="000000" w:themeColor="text1"/>
              </w:rPr>
            </w:pPr>
          </w:p>
        </w:tc>
        <w:tc>
          <w:tcPr>
            <w:tcW w:w="7131" w:type="dxa"/>
          </w:tcPr>
          <w:p w14:paraId="4D3366F4" w14:textId="78C50A89" w:rsidR="007001EF" w:rsidRPr="00170271" w:rsidRDefault="001F532F" w:rsidP="001F532F">
            <w:pPr>
              <w:tabs>
                <w:tab w:val="left" w:pos="1456"/>
                <w:tab w:val="left" w:pos="2436"/>
                <w:tab w:val="left" w:pos="2674"/>
              </w:tabs>
              <w:rPr>
                <w:color w:val="000000" w:themeColor="text1"/>
                <w:cs/>
              </w:rPr>
            </w:pPr>
            <w:r w:rsidRPr="00170271">
              <w:rPr>
                <w:color w:val="000000" w:themeColor="text1"/>
              </w:rPr>
              <w:t>Net Calorific Value of type a fuel (</w:t>
            </w:r>
            <w:r w:rsidR="00785364" w:rsidRPr="00785364">
              <w:rPr>
                <w:color w:val="000000" w:themeColor="text1"/>
              </w:rPr>
              <w:t>MJ/unit</w:t>
            </w:r>
            <w:r w:rsidRPr="00170271">
              <w:rPr>
                <w:color w:val="000000" w:themeColor="text1"/>
              </w:rPr>
              <w:t>)</w:t>
            </w:r>
          </w:p>
        </w:tc>
      </w:tr>
      <w:tr w:rsidR="0021552E" w:rsidRPr="00170271" w14:paraId="42D8C966" w14:textId="77777777" w:rsidTr="000B1C43">
        <w:tc>
          <w:tcPr>
            <w:tcW w:w="1530" w:type="dxa"/>
          </w:tcPr>
          <w:p w14:paraId="7EA553C1" w14:textId="26FDC8CB" w:rsidR="007001EF" w:rsidRPr="00170271" w:rsidRDefault="00000000" w:rsidP="00834FD7">
            <w:pPr>
              <w:spacing w:before="120"/>
              <w:rPr>
                <w:color w:val="000000" w:themeColor="text1"/>
                <w:sz w:val="22"/>
                <w:szCs w:val="22"/>
              </w:rPr>
            </w:pPr>
            <m:oMathPara>
              <m:oMathParaPr>
                <m:jc m:val="left"/>
              </m:oMathParaPr>
              <m:oMath>
                <m:sSub>
                  <m:sSubPr>
                    <m:ctrlPr>
                      <w:rPr>
                        <w:rFonts w:ascii="Cambria Math" w:hAnsi="Cambria Math" w:cs="Browallia New"/>
                        <w:i/>
                        <w:color w:val="000000" w:themeColor="text1"/>
                        <w:sz w:val="22"/>
                        <w:szCs w:val="22"/>
                      </w:rPr>
                    </m:ctrlPr>
                  </m:sSubPr>
                  <m:e>
                    <m:r>
                      <w:rPr>
                        <w:rFonts w:ascii="Cambria Math" w:hAnsi="Cambria Math" w:cs="Cambria Math" w:hint="cs"/>
                        <w:color w:val="000000" w:themeColor="text1"/>
                        <w:sz w:val="22"/>
                        <w:szCs w:val="22"/>
                        <w:cs/>
                      </w:rPr>
                      <m:t>EF</m:t>
                    </m:r>
                  </m:e>
                  <m:sub>
                    <m:sSub>
                      <m:sSubPr>
                        <m:ctrlPr>
                          <w:rPr>
                            <w:rFonts w:ascii="Cambria Math" w:hAnsi="Cambria Math" w:cs="Browallia New"/>
                            <w:i/>
                            <w:color w:val="000000" w:themeColor="text1"/>
                            <w:sz w:val="22"/>
                            <w:szCs w:val="22"/>
                          </w:rPr>
                        </m:ctrlPr>
                      </m:sSubPr>
                      <m:e>
                        <m:r>
                          <w:rPr>
                            <w:rFonts w:ascii="Cambria Math" w:hAnsi="Cambria Math" w:cs="Cambria Math" w:hint="cs"/>
                            <w:color w:val="000000" w:themeColor="text1"/>
                            <w:sz w:val="22"/>
                            <w:szCs w:val="22"/>
                            <w:cs/>
                          </w:rPr>
                          <m:t>CO</m:t>
                        </m:r>
                        <m:r>
                          <w:rPr>
                            <w:rFonts w:ascii="Cambria Math" w:hAnsi="Cambria Math" w:cs="Browallia New"/>
                            <w:color w:val="000000" w:themeColor="text1"/>
                            <w:sz w:val="22"/>
                            <w:szCs w:val="22"/>
                          </w:rPr>
                          <m:t>2,a</m:t>
                        </m:r>
                      </m:e>
                      <m:sub/>
                    </m:sSub>
                  </m:sub>
                </m:sSub>
              </m:oMath>
            </m:oMathPara>
          </w:p>
        </w:tc>
        <w:tc>
          <w:tcPr>
            <w:tcW w:w="270" w:type="dxa"/>
          </w:tcPr>
          <w:p w14:paraId="278B0382" w14:textId="79801788" w:rsidR="007001EF" w:rsidRPr="00170271" w:rsidRDefault="007001EF" w:rsidP="00834FD7">
            <w:pPr>
              <w:spacing w:before="120"/>
              <w:rPr>
                <w:color w:val="000000" w:themeColor="text1"/>
              </w:rPr>
            </w:pPr>
          </w:p>
        </w:tc>
        <w:tc>
          <w:tcPr>
            <w:tcW w:w="7131" w:type="dxa"/>
          </w:tcPr>
          <w:p w14:paraId="29AF3D8B" w14:textId="7C331C48" w:rsidR="007001EF" w:rsidRPr="00170271" w:rsidRDefault="00D27803" w:rsidP="00D27803">
            <w:pPr>
              <w:tabs>
                <w:tab w:val="left" w:pos="2410"/>
              </w:tabs>
              <w:rPr>
                <w:color w:val="000000" w:themeColor="text1"/>
                <w:cs/>
              </w:rPr>
            </w:pPr>
            <w:r w:rsidRPr="00170271">
              <w:rPr>
                <w:color w:val="000000" w:themeColor="text1"/>
              </w:rPr>
              <w:t>GHG emissions from the burning of fossil fuel type a</w:t>
            </w:r>
            <w:r w:rsidRPr="00170271">
              <w:rPr>
                <w:rFonts w:hint="cs"/>
                <w:color w:val="000000" w:themeColor="text1"/>
                <w:cs/>
              </w:rPr>
              <w:t xml:space="preserve"> </w:t>
            </w:r>
            <w:r w:rsidRPr="00170271">
              <w:rPr>
                <w:color w:val="000000" w:themeColor="text1"/>
                <w:cs/>
              </w:rPr>
              <w:t>(</w:t>
            </w:r>
            <w:r w:rsidR="00785364" w:rsidRPr="00785364">
              <w:rPr>
                <w:color w:val="000000" w:themeColor="text1"/>
              </w:rPr>
              <w:t>Kg CO</w:t>
            </w:r>
            <w:r w:rsidR="00785364" w:rsidRPr="00785364">
              <w:rPr>
                <w:color w:val="000000" w:themeColor="text1"/>
                <w:vertAlign w:val="subscript"/>
              </w:rPr>
              <w:t xml:space="preserve">2 </w:t>
            </w:r>
            <w:r w:rsidR="00785364" w:rsidRPr="00785364">
              <w:rPr>
                <w:color w:val="000000" w:themeColor="text1"/>
              </w:rPr>
              <w:t>/ TJ</w:t>
            </w:r>
            <w:r w:rsidRPr="00170271">
              <w:rPr>
                <w:color w:val="000000" w:themeColor="text1"/>
              </w:rPr>
              <w:t>)</w:t>
            </w:r>
          </w:p>
        </w:tc>
      </w:tr>
      <w:tr w:rsidR="0021552E" w:rsidRPr="00170271" w14:paraId="7D7C572B" w14:textId="77777777" w:rsidTr="000B1C43">
        <w:tc>
          <w:tcPr>
            <w:tcW w:w="1530" w:type="dxa"/>
          </w:tcPr>
          <w:p w14:paraId="71FBC77B" w14:textId="6DFD6340" w:rsidR="00E81145" w:rsidRPr="00170271" w:rsidRDefault="00000000" w:rsidP="00834FD7">
            <w:pPr>
              <w:spacing w:before="120"/>
              <w:rPr>
                <w:i/>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A</m:t>
                    </m:r>
                  </m:e>
                  <m:sub>
                    <m:r>
                      <w:rPr>
                        <w:rFonts w:ascii="Cambria Math" w:hAnsi="Cambria Math" w:cs="Cambria Math"/>
                        <w:color w:val="000000" w:themeColor="text1"/>
                        <w:sz w:val="22"/>
                        <w:szCs w:val="22"/>
                      </w:rPr>
                      <m:t>i</m:t>
                    </m:r>
                  </m:sub>
                </m:sSub>
              </m:oMath>
            </m:oMathPara>
          </w:p>
        </w:tc>
        <w:tc>
          <w:tcPr>
            <w:tcW w:w="270" w:type="dxa"/>
          </w:tcPr>
          <w:p w14:paraId="6320A547" w14:textId="4213BD22" w:rsidR="00E81145" w:rsidRPr="00170271" w:rsidRDefault="00E81145" w:rsidP="00834FD7">
            <w:pPr>
              <w:spacing w:before="120"/>
              <w:rPr>
                <w:color w:val="000000" w:themeColor="text1"/>
                <w:cs/>
              </w:rPr>
            </w:pPr>
          </w:p>
        </w:tc>
        <w:tc>
          <w:tcPr>
            <w:tcW w:w="7131" w:type="dxa"/>
          </w:tcPr>
          <w:p w14:paraId="76718EB3" w14:textId="60768C85" w:rsidR="00E81145" w:rsidRPr="00170271" w:rsidRDefault="00D27803" w:rsidP="00834FD7">
            <w:pPr>
              <w:tabs>
                <w:tab w:val="left" w:pos="1456"/>
                <w:tab w:val="left" w:pos="2436"/>
                <w:tab w:val="left" w:pos="2674"/>
              </w:tabs>
              <w:spacing w:before="120"/>
              <w:rPr>
                <w:iCs/>
                <w:color w:val="000000" w:themeColor="text1"/>
                <w:cs/>
              </w:rPr>
            </w:pPr>
            <w:r w:rsidRPr="00170271">
              <w:rPr>
                <w:iCs/>
                <w:color w:val="000000" w:themeColor="text1"/>
              </w:rPr>
              <w:t xml:space="preserve">Area of sample unit </w:t>
            </w:r>
            <w:proofErr w:type="spellStart"/>
            <w:r w:rsidRPr="00170271">
              <w:rPr>
                <w:iCs/>
                <w:color w:val="000000" w:themeColor="text1"/>
              </w:rPr>
              <w:t>i</w:t>
            </w:r>
            <w:proofErr w:type="spellEnd"/>
            <w:r w:rsidRPr="00170271">
              <w:rPr>
                <w:iCs/>
                <w:color w:val="000000" w:themeColor="text1"/>
              </w:rPr>
              <w:t xml:space="preserve"> (rai)</w:t>
            </w:r>
          </w:p>
        </w:tc>
      </w:tr>
      <w:tr w:rsidR="0021552E" w:rsidRPr="00170271" w14:paraId="5C890633" w14:textId="77777777" w:rsidTr="000B1C43">
        <w:tc>
          <w:tcPr>
            <w:tcW w:w="1530" w:type="dxa"/>
          </w:tcPr>
          <w:p w14:paraId="02D123C3" w14:textId="6EFADD7A" w:rsidR="00E81145" w:rsidRPr="00170271" w:rsidRDefault="00E81145" w:rsidP="00834FD7">
            <w:pPr>
              <w:spacing w:before="120"/>
              <w:rPr>
                <w:i/>
                <w:color w:val="000000" w:themeColor="text1"/>
              </w:rPr>
            </w:pPr>
            <m:oMathPara>
              <m:oMathParaPr>
                <m:jc m:val="left"/>
              </m:oMathParaPr>
              <m:oMath>
                <m:r>
                  <w:rPr>
                    <w:rFonts w:ascii="Cambria Math" w:hAnsi="Cambria Math"/>
                    <w:color w:val="000000" w:themeColor="text1"/>
                    <w:sz w:val="24"/>
                    <w:szCs w:val="24"/>
                  </w:rPr>
                  <m:t>a</m:t>
                </m:r>
              </m:oMath>
            </m:oMathPara>
          </w:p>
        </w:tc>
        <w:tc>
          <w:tcPr>
            <w:tcW w:w="270" w:type="dxa"/>
          </w:tcPr>
          <w:p w14:paraId="2C55AF28" w14:textId="77777777" w:rsidR="00E81145" w:rsidRPr="00170271" w:rsidRDefault="00E81145" w:rsidP="00834FD7">
            <w:pPr>
              <w:spacing w:before="120"/>
              <w:rPr>
                <w:color w:val="000000" w:themeColor="text1"/>
                <w:cs/>
              </w:rPr>
            </w:pPr>
          </w:p>
        </w:tc>
        <w:tc>
          <w:tcPr>
            <w:tcW w:w="7131" w:type="dxa"/>
          </w:tcPr>
          <w:p w14:paraId="6E2D57AA" w14:textId="4EBD9542" w:rsidR="00E81145" w:rsidRPr="00170271" w:rsidRDefault="00D27803" w:rsidP="00834FD7">
            <w:pPr>
              <w:tabs>
                <w:tab w:val="left" w:pos="1456"/>
                <w:tab w:val="left" w:pos="2436"/>
                <w:tab w:val="left" w:pos="2674"/>
              </w:tabs>
              <w:spacing w:before="120"/>
              <w:rPr>
                <w:i/>
                <w:color w:val="000000" w:themeColor="text1"/>
                <w:cs/>
              </w:rPr>
            </w:pPr>
            <w:r w:rsidRPr="00170271">
              <w:rPr>
                <w:color w:val="000000" w:themeColor="text1"/>
              </w:rPr>
              <w:t>fossil fuel type</w:t>
            </w:r>
          </w:p>
        </w:tc>
      </w:tr>
      <w:tr w:rsidR="00396DE8" w:rsidRPr="00170271" w14:paraId="19D0BE78" w14:textId="77777777" w:rsidTr="000B1C43">
        <w:tc>
          <w:tcPr>
            <w:tcW w:w="1530" w:type="dxa"/>
          </w:tcPr>
          <w:p w14:paraId="6E0AD833" w14:textId="50DB23D7" w:rsidR="00396DE8" w:rsidRPr="00170271" w:rsidRDefault="00E9660D" w:rsidP="00834FD7">
            <w:pPr>
              <w:spacing w:before="120"/>
              <w:rPr>
                <w:color w:val="000000" w:themeColor="text1"/>
                <w:sz w:val="24"/>
                <w:szCs w:val="24"/>
                <w:cs/>
              </w:rPr>
            </w:pPr>
            <m:oMathPara>
              <m:oMathParaPr>
                <m:jc m:val="left"/>
              </m:oMathParaPr>
              <m:oMath>
                <m:r>
                  <w:rPr>
                    <w:rFonts w:ascii="Cambria Math" w:hAnsi="Cambria Math"/>
                    <w:color w:val="000000" w:themeColor="text1"/>
                    <w:sz w:val="24"/>
                    <w:szCs w:val="24"/>
                  </w:rPr>
                  <m:t>i</m:t>
                </m:r>
              </m:oMath>
            </m:oMathPara>
          </w:p>
        </w:tc>
        <w:tc>
          <w:tcPr>
            <w:tcW w:w="270" w:type="dxa"/>
          </w:tcPr>
          <w:p w14:paraId="31152100" w14:textId="77777777" w:rsidR="00396DE8" w:rsidRPr="00170271" w:rsidRDefault="00396DE8" w:rsidP="00834FD7">
            <w:pPr>
              <w:spacing w:before="120"/>
              <w:rPr>
                <w:color w:val="000000" w:themeColor="text1"/>
                <w:cs/>
              </w:rPr>
            </w:pPr>
          </w:p>
        </w:tc>
        <w:tc>
          <w:tcPr>
            <w:tcW w:w="7131" w:type="dxa"/>
          </w:tcPr>
          <w:p w14:paraId="129FDC3D" w14:textId="5CEAD7ED" w:rsidR="00396DE8" w:rsidRPr="00170271" w:rsidRDefault="00D27803" w:rsidP="00834FD7">
            <w:pPr>
              <w:tabs>
                <w:tab w:val="left" w:pos="1456"/>
                <w:tab w:val="left" w:pos="2436"/>
                <w:tab w:val="left" w:pos="2674"/>
              </w:tabs>
              <w:spacing w:before="120"/>
              <w:rPr>
                <w:color w:val="000000" w:themeColor="text1"/>
                <w:cs/>
              </w:rPr>
            </w:pPr>
            <w:r w:rsidRPr="00170271">
              <w:rPr>
                <w:color w:val="000000" w:themeColor="text1"/>
              </w:rPr>
              <w:t>sample unit</w:t>
            </w:r>
          </w:p>
        </w:tc>
      </w:tr>
    </w:tbl>
    <w:p w14:paraId="0CE023EC" w14:textId="77777777" w:rsidR="000F57AD" w:rsidRPr="00170271" w:rsidRDefault="000F57AD" w:rsidP="000F57AD">
      <w:pPr>
        <w:rPr>
          <w:color w:val="000000" w:themeColor="text1"/>
        </w:rPr>
      </w:pPr>
    </w:p>
    <w:p w14:paraId="7C06D413" w14:textId="6AB67DF0" w:rsidR="003A7FC9" w:rsidRPr="00170271" w:rsidRDefault="003A7FC9" w:rsidP="00F72E20">
      <w:pPr>
        <w:pStyle w:val="Heading3"/>
        <w:rPr>
          <w:b/>
          <w:bCs/>
          <w:color w:val="000000" w:themeColor="text1"/>
          <w:u w:val="none"/>
        </w:rPr>
      </w:pPr>
      <w:r w:rsidRPr="00170271">
        <w:rPr>
          <w:b/>
          <w:bCs/>
          <w:color w:val="000000" w:themeColor="text1"/>
          <w:u w:val="none"/>
        </w:rPr>
        <w:t>5.1.4</w:t>
      </w:r>
      <w:r w:rsidRPr="00170271">
        <w:rPr>
          <w:b/>
          <w:bCs/>
          <w:color w:val="000000" w:themeColor="text1"/>
          <w:u w:val="none"/>
          <w:cs/>
        </w:rPr>
        <w:t xml:space="preserve"> </w:t>
      </w:r>
      <w:r w:rsidRPr="00170271">
        <w:rPr>
          <w:b/>
          <w:bCs/>
          <w:color w:val="000000" w:themeColor="text1"/>
          <w:u w:val="none"/>
        </w:rPr>
        <w:t>Methane emissions from the soil organic carbon pool</w:t>
      </w:r>
    </w:p>
    <w:p w14:paraId="746AC535" w14:textId="62E0714D" w:rsidR="006E4586" w:rsidRPr="00170271" w:rsidRDefault="003A7FC9" w:rsidP="006E4586">
      <w:pPr>
        <w:spacing w:before="120"/>
        <w:jc w:val="both"/>
        <w:rPr>
          <w:color w:val="000000" w:themeColor="text1"/>
        </w:rPr>
      </w:pPr>
      <w:r w:rsidRPr="00170271">
        <w:rPr>
          <w:color w:val="000000" w:themeColor="text1"/>
          <w:cs/>
        </w:rPr>
        <w:tab/>
      </w:r>
      <w:r w:rsidR="006E4586" w:rsidRPr="00170271">
        <w:rPr>
          <w:color w:val="000000" w:themeColor="text1"/>
        </w:rPr>
        <w:t>Methane released is caused by the decomposition of organic matter accumulating by soil microorganisms of the methanogen group such as anaerobic conditions in rice fields.  If the project has activities to reduce methane emissions from the soil namely water management in rice fields, it is necessary to apply the Assessment Method 1 Modelling or Assessment Method 3 Default as shown below.</w:t>
      </w:r>
    </w:p>
    <w:p w14:paraId="40B1FA5F" w14:textId="77777777" w:rsidR="00DC725D" w:rsidRPr="00170271" w:rsidRDefault="00DC725D" w:rsidP="003A7FC9">
      <w:pPr>
        <w:rPr>
          <w:b/>
          <w:bCs/>
          <w:color w:val="000000" w:themeColor="text1"/>
        </w:rPr>
      </w:pPr>
    </w:p>
    <w:p w14:paraId="039B7E8D" w14:textId="4216A072" w:rsidR="003A7FC9" w:rsidRPr="00170271" w:rsidRDefault="00D27803" w:rsidP="00F72E20">
      <w:pPr>
        <w:ind w:firstLine="720"/>
        <w:rPr>
          <w:b/>
          <w:bCs/>
          <w:color w:val="000000" w:themeColor="text1"/>
        </w:rPr>
      </w:pPr>
      <w:r w:rsidRPr="00170271">
        <w:rPr>
          <w:b/>
          <w:bCs/>
          <w:color w:val="000000" w:themeColor="text1"/>
        </w:rPr>
        <w:t>Assessment Method</w:t>
      </w:r>
      <w:r w:rsidR="003A7FC9" w:rsidRPr="00170271">
        <w:rPr>
          <w:b/>
          <w:bCs/>
          <w:color w:val="000000" w:themeColor="text1"/>
        </w:rPr>
        <w:t xml:space="preserve"> 1</w:t>
      </w:r>
    </w:p>
    <w:p w14:paraId="5E0C12AE" w14:textId="77777777" w:rsidR="00F72E20" w:rsidRPr="00170271" w:rsidRDefault="00F72E20" w:rsidP="00F72E20">
      <w:pPr>
        <w:ind w:firstLine="720"/>
        <w:rPr>
          <w:b/>
          <w:bCs/>
          <w:color w:val="000000" w:themeColor="text1"/>
        </w:rPr>
      </w:pPr>
    </w:p>
    <w:p w14:paraId="4201A114" w14:textId="39D560F2" w:rsidR="003A7FC9" w:rsidRPr="00170271" w:rsidRDefault="00000000" w:rsidP="003A7FC9">
      <w:pPr>
        <w:rPr>
          <w:color w:val="000000" w:themeColor="text1"/>
          <w:sz w:val="24"/>
          <w:szCs w:val="24"/>
        </w:rPr>
      </w:pPr>
      <m:oMathPara>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CH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SOIL,BSL,t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GWP</m:t>
              </m:r>
            </m:e>
            <m:sub>
              <m:r>
                <w:rPr>
                  <w:rFonts w:ascii="Cambria Math" w:hAnsi="Cambria Math"/>
                  <w:color w:val="000000" w:themeColor="text1"/>
                  <w:sz w:val="24"/>
                  <w:szCs w:val="24"/>
                </w:rPr>
                <m:t>CH4</m:t>
              </m:r>
            </m:sub>
          </m:sSub>
          <m:r>
            <w:rPr>
              <w:rFonts w:ascii="Cambria Math" w:hAnsi="Cambria Math"/>
              <w:color w:val="000000" w:themeColor="text1"/>
              <w:sz w:val="24"/>
              <w:szCs w:val="24"/>
            </w:rPr>
            <m:t xml:space="preserve"> x f</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CH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 BSL,t</m:t>
              </m:r>
            </m:sub>
          </m:sSub>
        </m:oMath>
      </m:oMathPara>
    </w:p>
    <w:p w14:paraId="538D51D5" w14:textId="15B8F448" w:rsidR="003A7FC9" w:rsidRPr="00170271" w:rsidRDefault="00D27803" w:rsidP="003A7FC9">
      <w:pPr>
        <w:rPr>
          <w:color w:val="000000" w:themeColor="text1"/>
        </w:rPr>
      </w:pPr>
      <w:r w:rsidRPr="00170271">
        <w:rPr>
          <w:color w:val="000000" w:themeColor="text1"/>
        </w:rPr>
        <w:lastRenderedPageBreak/>
        <w:t>Where</w:t>
      </w:r>
      <w:r w:rsidR="003A7FC9" w:rsidRPr="00170271">
        <w:rPr>
          <w:color w:val="000000" w:themeColor="text1"/>
        </w:rPr>
        <w:t>:</w:t>
      </w:r>
    </w:p>
    <w:p w14:paraId="544039A0" w14:textId="549617FC" w:rsidR="00C5195B"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CH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 BSL,t</m:t>
            </m:r>
          </m:sub>
        </m:sSub>
        <m:r>
          <w:rPr>
            <w:rFonts w:ascii="Cambria Math" w:hAnsi="Cambria Math"/>
            <w:color w:val="000000" w:themeColor="text1"/>
            <w:sz w:val="24"/>
            <w:szCs w:val="24"/>
          </w:rPr>
          <m:t xml:space="preserve">  </m:t>
        </m:r>
      </m:oMath>
      <w:r w:rsidR="003A7FC9" w:rsidRPr="00170271">
        <w:rPr>
          <w:color w:val="000000" w:themeColor="text1"/>
        </w:rPr>
        <w:tab/>
      </w:r>
      <w:r w:rsidR="00D27803" w:rsidRPr="00170271">
        <w:rPr>
          <w:color w:val="000000" w:themeColor="text1"/>
        </w:rPr>
        <w:t>Base</w:t>
      </w:r>
      <w:r w:rsidR="00B6450E" w:rsidRPr="00170271">
        <w:rPr>
          <w:color w:val="000000" w:themeColor="text1"/>
        </w:rPr>
        <w:t>line</w:t>
      </w:r>
      <w:r w:rsidR="00D27803" w:rsidRPr="00170271">
        <w:rPr>
          <w:color w:val="000000" w:themeColor="text1"/>
        </w:rPr>
        <w:t xml:space="preserve"> methane emissions from soil carbon sources in year t (</w:t>
      </w:r>
      <w:r w:rsidR="00785364" w:rsidRPr="00785364">
        <w:rPr>
          <w:color w:val="000000" w:themeColor="text1"/>
        </w:rPr>
        <w:t>tCO</w:t>
      </w:r>
      <w:r w:rsidR="00785364" w:rsidRPr="00785364">
        <w:rPr>
          <w:color w:val="000000" w:themeColor="text1"/>
          <w:vertAlign w:val="subscript"/>
        </w:rPr>
        <w:t>2</w:t>
      </w:r>
      <w:r w:rsidR="00785364" w:rsidRPr="00785364">
        <w:rPr>
          <w:color w:val="000000" w:themeColor="text1"/>
        </w:rPr>
        <w:t>eq/rai</w:t>
      </w:r>
      <w:r w:rsidR="00D27803" w:rsidRPr="00170271">
        <w:rPr>
          <w:color w:val="000000" w:themeColor="text1"/>
        </w:rPr>
        <w:t>).</w:t>
      </w:r>
    </w:p>
    <w:p w14:paraId="7FD6834D" w14:textId="15928C63" w:rsidR="003A7FC9" w:rsidRPr="00170271" w:rsidRDefault="008569A4" w:rsidP="00834FD7">
      <w:pPr>
        <w:spacing w:before="120"/>
        <w:ind w:left="2160" w:hanging="2160"/>
        <w:rPr>
          <w:color w:val="000000" w:themeColor="text1"/>
        </w:rPr>
      </w:pPr>
      <m:oMath>
        <m:r>
          <w:rPr>
            <w:rFonts w:ascii="Cambria Math" w:hAnsi="Cambria Math"/>
            <w:color w:val="000000" w:themeColor="text1"/>
            <w:sz w:val="24"/>
            <w:szCs w:val="24"/>
          </w:rPr>
          <m:t>f</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CH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 BSL,t</m:t>
            </m:r>
          </m:sub>
        </m:sSub>
      </m:oMath>
      <w:r w:rsidR="00C5195B" w:rsidRPr="00170271">
        <w:rPr>
          <w:color w:val="000000" w:themeColor="text1"/>
          <w:cs/>
        </w:rPr>
        <w:tab/>
      </w:r>
      <w:r w:rsidR="00D27803" w:rsidRPr="00170271">
        <w:rPr>
          <w:rFonts w:hint="cs"/>
          <w:color w:val="000000" w:themeColor="text1"/>
        </w:rPr>
        <w:t xml:space="preserve">Methane emissions from soil carbon sources modeled in the </w:t>
      </w:r>
      <w:r w:rsidR="000445A5" w:rsidRPr="00170271">
        <w:rPr>
          <w:rFonts w:hint="cs"/>
          <w:color w:val="000000" w:themeColor="text1"/>
        </w:rPr>
        <w:t>baseline scenario</w:t>
      </w:r>
      <w:r w:rsidR="00D27803" w:rsidRPr="00170271">
        <w:rPr>
          <w:rFonts w:hint="cs"/>
          <w:color w:val="000000" w:themeColor="text1"/>
        </w:rPr>
        <w:t xml:space="preserve"> in years t (</w:t>
      </w:r>
      <w:r w:rsidR="00785364" w:rsidRPr="00785364">
        <w:rPr>
          <w:rFonts w:hint="cs"/>
          <w:color w:val="000000" w:themeColor="text1"/>
        </w:rPr>
        <w:t>t CH</w:t>
      </w:r>
      <w:r w:rsidR="00785364" w:rsidRPr="00785364">
        <w:rPr>
          <w:rFonts w:hint="cs"/>
          <w:color w:val="000000" w:themeColor="text1"/>
          <w:vertAlign w:val="subscript"/>
        </w:rPr>
        <w:t>4</w:t>
      </w:r>
      <w:r w:rsidR="00785364" w:rsidRPr="00785364">
        <w:rPr>
          <w:rFonts w:hint="cs"/>
          <w:color w:val="000000" w:themeColor="text1"/>
        </w:rPr>
        <w:t>/rai</w:t>
      </w:r>
      <w:r w:rsidR="00D27803" w:rsidRPr="00170271">
        <w:rPr>
          <w:rFonts w:hint="cs"/>
          <w:color w:val="000000" w:themeColor="text1"/>
        </w:rPr>
        <w:t xml:space="preserve">). </w:t>
      </w:r>
    </w:p>
    <w:p w14:paraId="0BFA96AB" w14:textId="424709D9" w:rsidR="00ED69E4" w:rsidRPr="00170271" w:rsidRDefault="00000000" w:rsidP="00834FD7">
      <w:pPr>
        <w:spacing w:before="120"/>
        <w:ind w:left="2127" w:hanging="2127"/>
        <w:rPr>
          <w:color w:val="000000" w:themeColor="text1"/>
        </w:rPr>
      </w:pPr>
      <m:oMath>
        <m:sSub>
          <m:sSubPr>
            <m:ctrlPr>
              <w:rPr>
                <w:rFonts w:ascii="Cambria Math" w:hAnsi="Cambria Math" w:hint="cs"/>
                <w:color w:val="000000" w:themeColor="text1"/>
              </w:rPr>
            </m:ctrlPr>
          </m:sSubPr>
          <m:e>
            <m:r>
              <w:rPr>
                <w:rFonts w:ascii="Cambria Math" w:hAnsi="Cambria Math" w:hint="cs"/>
                <w:color w:val="000000" w:themeColor="text1"/>
              </w:rPr>
              <m:t>GWP</m:t>
            </m:r>
          </m:e>
          <m:sub>
            <m:r>
              <w:rPr>
                <w:rFonts w:ascii="Cambria Math" w:hAnsi="Cambria Math" w:hint="cs"/>
                <w:color w:val="000000" w:themeColor="text1"/>
              </w:rPr>
              <m:t>CH4</m:t>
            </m:r>
          </m:sub>
        </m:sSub>
        <m:r>
          <w:rPr>
            <w:rFonts w:ascii="Cambria Math" w:hAnsi="Cambria Math" w:hint="cs"/>
            <w:color w:val="000000" w:themeColor="text1"/>
          </w:rPr>
          <m:t xml:space="preserve"> </m:t>
        </m:r>
      </m:oMath>
      <w:r w:rsidR="00ED69E4" w:rsidRPr="00170271">
        <w:rPr>
          <w:rFonts w:hint="cs"/>
          <w:color w:val="000000" w:themeColor="text1"/>
          <w:cs/>
        </w:rPr>
        <w:t xml:space="preserve"> </w:t>
      </w:r>
      <w:r w:rsidR="00ED69E4" w:rsidRPr="00170271">
        <w:rPr>
          <w:rFonts w:hint="cs"/>
          <w:color w:val="000000" w:themeColor="text1"/>
          <w:cs/>
        </w:rPr>
        <w:tab/>
      </w:r>
      <w:r w:rsidR="00D27803" w:rsidRPr="00170271">
        <w:rPr>
          <w:rFonts w:hint="cs"/>
          <w:color w:val="000000" w:themeColor="text1"/>
        </w:rPr>
        <w:t>The global warming potential of methane (</w:t>
      </w:r>
      <w:r w:rsidR="00785364" w:rsidRPr="00785364">
        <w:rPr>
          <w:color w:val="000000" w:themeColor="text1"/>
        </w:rPr>
        <w:t>tCO</w:t>
      </w:r>
      <w:r w:rsidR="00785364" w:rsidRPr="00785364">
        <w:rPr>
          <w:color w:val="000000" w:themeColor="text1"/>
          <w:vertAlign w:val="subscript"/>
        </w:rPr>
        <w:t>2</w:t>
      </w:r>
      <w:r w:rsidR="00785364" w:rsidRPr="00785364">
        <w:rPr>
          <w:color w:val="000000" w:themeColor="text1"/>
        </w:rPr>
        <w:t>eq/</w:t>
      </w:r>
      <w:r w:rsidR="00785364" w:rsidRPr="00785364">
        <w:rPr>
          <w:rFonts w:hint="cs"/>
          <w:color w:val="000000" w:themeColor="text1"/>
        </w:rPr>
        <w:t xml:space="preserve"> t CH</w:t>
      </w:r>
      <w:r w:rsidR="00785364" w:rsidRPr="00785364">
        <w:rPr>
          <w:rFonts w:hint="cs"/>
          <w:color w:val="000000" w:themeColor="text1"/>
          <w:vertAlign w:val="subscript"/>
        </w:rPr>
        <w:t>4</w:t>
      </w:r>
      <w:r w:rsidR="00D27803" w:rsidRPr="00170271">
        <w:rPr>
          <w:rFonts w:hint="cs"/>
          <w:color w:val="000000" w:themeColor="text1"/>
        </w:rPr>
        <w:t>)</w:t>
      </w:r>
    </w:p>
    <w:p w14:paraId="3B5A5ED7" w14:textId="5587B333" w:rsidR="000F57AD" w:rsidRPr="00170271" w:rsidRDefault="000F57AD" w:rsidP="0019764C">
      <w:pPr>
        <w:jc w:val="thaiDistribute"/>
        <w:rPr>
          <w:color w:val="000000" w:themeColor="text1"/>
        </w:rPr>
      </w:pPr>
    </w:p>
    <w:p w14:paraId="00A85FD9" w14:textId="6AD3EEDA" w:rsidR="00D21A27" w:rsidRPr="00170271" w:rsidRDefault="00D27803" w:rsidP="00F72E20">
      <w:pPr>
        <w:ind w:firstLine="720"/>
        <w:rPr>
          <w:b/>
          <w:bCs/>
          <w:color w:val="000000" w:themeColor="text1"/>
        </w:rPr>
      </w:pPr>
      <w:r w:rsidRPr="00170271">
        <w:rPr>
          <w:b/>
          <w:bCs/>
          <w:color w:val="000000" w:themeColor="text1"/>
        </w:rPr>
        <w:t>Assessment Method</w:t>
      </w:r>
      <w:r w:rsidR="00D21A27" w:rsidRPr="00170271">
        <w:rPr>
          <w:b/>
          <w:bCs/>
          <w:color w:val="000000" w:themeColor="text1"/>
        </w:rPr>
        <w:t xml:space="preserve"> 3</w:t>
      </w:r>
    </w:p>
    <w:p w14:paraId="5671B876" w14:textId="1D45C7E7" w:rsidR="00D21A27" w:rsidRPr="00170271" w:rsidRDefault="00D21A27" w:rsidP="00CE0D42">
      <w:pPr>
        <w:spacing w:before="120"/>
        <w:jc w:val="thaiDistribute"/>
        <w:rPr>
          <w:i/>
          <w:iCs/>
          <w:color w:val="000000" w:themeColor="text1"/>
        </w:rPr>
      </w:pPr>
      <w:r w:rsidRPr="00170271">
        <w:rPr>
          <w:color w:val="000000" w:themeColor="text1"/>
        </w:rPr>
        <w:tab/>
      </w:r>
      <w:r w:rsidR="00FA4E7C" w:rsidRPr="00170271">
        <w:rPr>
          <w:color w:val="000000" w:themeColor="text1"/>
        </w:rPr>
        <w:t xml:space="preserve">Methane Emissions from Soil Carbon Sources Based on Recommended Assessment Method It is the calculation of methane emissions from rice planting areas according to the IPCC manual and expressed as quantity per unit area using </w:t>
      </w:r>
      <w:r w:rsidR="00766A16" w:rsidRPr="00766A16">
        <w:rPr>
          <w:i/>
          <w:iCs/>
          <w:color w:val="000000" w:themeColor="text1"/>
        </w:rPr>
        <w:t>T-VER-P-TOOL-01</w:t>
      </w:r>
      <w:r w:rsidR="006B43E7" w:rsidRPr="00170271">
        <w:rPr>
          <w:i/>
          <w:iCs/>
          <w:color w:val="000000" w:themeColor="text1"/>
        </w:rPr>
        <w:t xml:space="preserve">-13 </w:t>
      </w:r>
      <w:r w:rsidRPr="00170271">
        <w:rPr>
          <w:i/>
          <w:iCs/>
          <w:color w:val="000000" w:themeColor="text1"/>
        </w:rPr>
        <w:t xml:space="preserve">Calculation for </w:t>
      </w:r>
      <w:r w:rsidR="00A62607" w:rsidRPr="00170271">
        <w:rPr>
          <w:i/>
          <w:iCs/>
          <w:color w:val="000000" w:themeColor="text1"/>
        </w:rPr>
        <w:t>methane emission reduction by adjusted water management practice in rice cultivation</w:t>
      </w:r>
    </w:p>
    <w:p w14:paraId="243C2CE1" w14:textId="77777777" w:rsidR="00D21A27" w:rsidRPr="00170271" w:rsidRDefault="00D21A27" w:rsidP="0019764C">
      <w:pPr>
        <w:jc w:val="thaiDistribute"/>
        <w:rPr>
          <w:color w:val="000000" w:themeColor="text1"/>
        </w:rPr>
      </w:pPr>
    </w:p>
    <w:p w14:paraId="0FADC1AE" w14:textId="31299A4D" w:rsidR="005F7AA1" w:rsidRPr="00170271" w:rsidRDefault="005F7AA1" w:rsidP="00F72E20">
      <w:pPr>
        <w:pStyle w:val="Heading3"/>
        <w:rPr>
          <w:b/>
          <w:bCs/>
          <w:color w:val="000000" w:themeColor="text1"/>
          <w:u w:val="none"/>
        </w:rPr>
      </w:pPr>
      <w:r w:rsidRPr="00170271">
        <w:rPr>
          <w:b/>
          <w:bCs/>
          <w:color w:val="000000" w:themeColor="text1"/>
          <w:u w:val="none"/>
        </w:rPr>
        <w:t>5.1.</w:t>
      </w:r>
      <w:r w:rsidR="00A453A4" w:rsidRPr="00170271">
        <w:rPr>
          <w:b/>
          <w:bCs/>
          <w:color w:val="000000" w:themeColor="text1"/>
          <w:u w:val="none"/>
        </w:rPr>
        <w:t>5</w:t>
      </w:r>
      <w:r w:rsidRPr="00170271">
        <w:rPr>
          <w:b/>
          <w:bCs/>
          <w:color w:val="000000" w:themeColor="text1"/>
          <w:u w:val="none"/>
          <w:cs/>
        </w:rPr>
        <w:t xml:space="preserve"> </w:t>
      </w:r>
      <w:r w:rsidRPr="00170271">
        <w:rPr>
          <w:b/>
          <w:bCs/>
          <w:color w:val="000000" w:themeColor="text1"/>
          <w:u w:val="none"/>
        </w:rPr>
        <w:t>Methane emissions from biomass burning</w:t>
      </w:r>
    </w:p>
    <w:p w14:paraId="17EBEC28" w14:textId="1635D0AE" w:rsidR="005F7AA1" w:rsidRPr="00170271" w:rsidRDefault="005F7AA1" w:rsidP="00CE0D42">
      <w:pPr>
        <w:spacing w:before="120"/>
        <w:jc w:val="thaiDistribute"/>
        <w:rPr>
          <w:color w:val="000000" w:themeColor="text1"/>
          <w:cs/>
        </w:rPr>
      </w:pPr>
      <w:r w:rsidRPr="00170271">
        <w:rPr>
          <w:color w:val="000000" w:themeColor="text1"/>
          <w:cs/>
        </w:rPr>
        <w:tab/>
      </w:r>
      <w:r w:rsidR="00FA4E7C" w:rsidRPr="00170271">
        <w:rPr>
          <w:color w:val="000000" w:themeColor="text1"/>
        </w:rPr>
        <w:t>If the project requires an assessment of methane emissions from biomass burning It is necessary to evaluate with the third assessment method, which is calculated by default (default) with the following equation.</w:t>
      </w:r>
    </w:p>
    <w:p w14:paraId="50CF79FF" w14:textId="77777777" w:rsidR="005F7AA1" w:rsidRPr="00170271" w:rsidRDefault="005F7AA1" w:rsidP="005F7AA1">
      <w:pPr>
        <w:rPr>
          <w:b/>
          <w:bCs/>
          <w:color w:val="000000" w:themeColor="text1"/>
        </w:rPr>
      </w:pPr>
    </w:p>
    <w:p w14:paraId="4287FFB5" w14:textId="70164468" w:rsidR="005F7AA1" w:rsidRPr="00170271" w:rsidRDefault="00FA4E7C" w:rsidP="00F72E20">
      <w:pPr>
        <w:ind w:firstLine="720"/>
        <w:rPr>
          <w:b/>
          <w:bCs/>
          <w:color w:val="000000" w:themeColor="text1"/>
        </w:rPr>
      </w:pPr>
      <w:r w:rsidRPr="00170271">
        <w:rPr>
          <w:b/>
          <w:bCs/>
          <w:color w:val="000000" w:themeColor="text1"/>
        </w:rPr>
        <w:t>Assessment Method</w:t>
      </w:r>
      <w:r w:rsidR="005F7AA1" w:rsidRPr="00170271">
        <w:rPr>
          <w:b/>
          <w:bCs/>
          <w:color w:val="000000" w:themeColor="text1"/>
        </w:rPr>
        <w:t xml:space="preserve"> 3</w:t>
      </w:r>
    </w:p>
    <w:p w14:paraId="41E47F08" w14:textId="77777777" w:rsidR="00F72E20" w:rsidRPr="00170271" w:rsidRDefault="00F72E20" w:rsidP="00F72E20">
      <w:pPr>
        <w:ind w:firstLine="720"/>
        <w:rPr>
          <w:b/>
          <w:bCs/>
          <w:color w:val="000000" w:themeColor="text1"/>
        </w:rPr>
      </w:pPr>
    </w:p>
    <w:p w14:paraId="766994F2" w14:textId="746C4720" w:rsidR="005F7AA1" w:rsidRPr="00170271" w:rsidRDefault="00000000" w:rsidP="005F7AA1">
      <w:pPr>
        <w:rPr>
          <w:color w:val="000000" w:themeColor="text1"/>
          <w:sz w:val="24"/>
          <w:szCs w:val="24"/>
        </w:rPr>
      </w:pPr>
      <m:oMathPara>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CH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 BSL,i,t</m:t>
              </m:r>
            </m:sub>
          </m:sSub>
          <m:r>
            <w:rPr>
              <w:rFonts w:ascii="Cambria Math" w:hAnsi="Cambria Math"/>
              <w:color w:val="000000" w:themeColor="text1"/>
              <w:sz w:val="24"/>
              <w:szCs w:val="24"/>
            </w:rPr>
            <m:t xml:space="preserve"> =</m:t>
          </m:r>
          <m:f>
            <m:fPr>
              <m:ctrlPr>
                <w:rPr>
                  <w:rFonts w:ascii="Cambria Math" w:hAnsi="Cambria Math"/>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GWP</m:t>
                  </m:r>
                </m:e>
                <m:sub>
                  <m:r>
                    <w:rPr>
                      <w:rFonts w:ascii="Cambria Math" w:hAnsi="Cambria Math"/>
                      <w:color w:val="000000" w:themeColor="text1"/>
                      <w:sz w:val="24"/>
                      <w:szCs w:val="24"/>
                    </w:rPr>
                    <m:t>CH4</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 xml:space="preserve"> MB</m:t>
                  </m:r>
                </m:e>
                <m:sub>
                  <m:r>
                    <w:rPr>
                      <w:rFonts w:ascii="Cambria Math" w:hAnsi="Cambria Math"/>
                      <w:color w:val="000000" w:themeColor="text1"/>
                      <w:sz w:val="24"/>
                      <w:szCs w:val="24"/>
                    </w:rPr>
                    <m:t>BSL</m:t>
                  </m:r>
                  <m:r>
                    <w:rPr>
                      <w:rFonts w:ascii="Cambria Math" w:eastAsia="Cambria Math" w:hAnsi="Cambria Math" w:cs="Cambria Math"/>
                      <w:color w:val="000000" w:themeColor="text1"/>
                      <w:sz w:val="24"/>
                      <w:szCs w:val="24"/>
                    </w:rPr>
                    <m:t>,b,i,t</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CF</m:t>
                  </m:r>
                </m:e>
                <m:sub>
                  <m:r>
                    <w:rPr>
                      <w:rFonts w:ascii="Cambria Math" w:hAnsi="Cambria Math"/>
                      <w:color w:val="000000" w:themeColor="text1"/>
                      <w:sz w:val="24"/>
                      <w:szCs w:val="24"/>
                    </w:rPr>
                    <m:t>b</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EF</m:t>
                  </m:r>
                </m:e>
                <m:sub>
                  <m:r>
                    <w:rPr>
                      <w:rFonts w:ascii="Cambria Math" w:eastAsia="Cambria Math" w:hAnsi="Cambria Math" w:cs="Cambria Math"/>
                      <w:color w:val="000000" w:themeColor="text1"/>
                      <w:sz w:val="24"/>
                      <w:szCs w:val="24"/>
                    </w:rPr>
                    <m:t>CH4</m:t>
                  </m:r>
                  <m:r>
                    <w:rPr>
                      <w:rFonts w:ascii="Cambria Math" w:hAnsi="Cambria Math"/>
                      <w:color w:val="000000" w:themeColor="text1"/>
                      <w:sz w:val="22"/>
                      <w:szCs w:val="22"/>
                    </w:rPr>
                    <m:t>,b</m:t>
                  </m:r>
                </m:sub>
              </m:sSub>
              <m:r>
                <w:rPr>
                  <w:rFonts w:ascii="Cambria Math" w:hAnsi="Cambria Math"/>
                  <w:color w:val="000000" w:themeColor="text1"/>
                  <w:sz w:val="24"/>
                  <w:szCs w:val="24"/>
                </w:rPr>
                <m:t>)</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6</m:t>
                  </m:r>
                </m:sup>
              </m:sSup>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A</m:t>
                  </m:r>
                </m:e>
                <m:sub>
                  <m:r>
                    <w:rPr>
                      <w:rFonts w:ascii="Cambria Math" w:eastAsia="Cambria Math" w:hAnsi="Cambria Math" w:cs="Cambria Math"/>
                      <w:color w:val="000000" w:themeColor="text1"/>
                      <w:sz w:val="24"/>
                      <w:szCs w:val="24"/>
                    </w:rPr>
                    <m:t>i</m:t>
                  </m:r>
                </m:sub>
              </m:sSub>
            </m:den>
          </m:f>
        </m:oMath>
      </m:oMathPara>
    </w:p>
    <w:p w14:paraId="45787F27" w14:textId="30EC5966" w:rsidR="005F7AA1" w:rsidRPr="00170271" w:rsidRDefault="00FA4E7C" w:rsidP="005F7AA1">
      <w:pPr>
        <w:rPr>
          <w:color w:val="000000" w:themeColor="text1"/>
        </w:rPr>
      </w:pPr>
      <w:r w:rsidRPr="00170271">
        <w:rPr>
          <w:color w:val="000000" w:themeColor="text1"/>
        </w:rPr>
        <w:t>Where</w:t>
      </w:r>
      <w:r w:rsidR="005F7AA1" w:rsidRPr="00170271">
        <w:rPr>
          <w:color w:val="000000" w:themeColor="text1"/>
        </w:rPr>
        <w:t>:</w:t>
      </w:r>
    </w:p>
    <w:p w14:paraId="3AB2E544" w14:textId="45227B03" w:rsidR="005F7AA1"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CH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 BSL,i,t</m:t>
            </m:r>
          </m:sub>
        </m:sSub>
        <m:r>
          <w:rPr>
            <w:rFonts w:ascii="Cambria Math" w:hAnsi="Cambria Math"/>
            <w:color w:val="000000" w:themeColor="text1"/>
            <w:sz w:val="24"/>
            <w:szCs w:val="24"/>
          </w:rPr>
          <m:t xml:space="preserve">  </m:t>
        </m:r>
      </m:oMath>
      <w:r w:rsidR="005F7AA1" w:rsidRPr="00170271">
        <w:rPr>
          <w:color w:val="000000" w:themeColor="text1"/>
        </w:rPr>
        <w:tab/>
      </w:r>
      <w:r w:rsidR="00FA4E7C" w:rsidRPr="00170271">
        <w:rPr>
          <w:color w:val="000000" w:themeColor="text1"/>
        </w:rPr>
        <w:t xml:space="preserve">Methane emissions from biomass burning in the </w:t>
      </w:r>
      <w:r w:rsidR="000445A5" w:rsidRPr="00170271">
        <w:rPr>
          <w:color w:val="000000" w:themeColor="text1"/>
        </w:rPr>
        <w:t>baseline scenario</w:t>
      </w:r>
      <w:r w:rsidR="00FA4E7C" w:rsidRPr="00170271">
        <w:rPr>
          <w:color w:val="000000" w:themeColor="text1"/>
        </w:rPr>
        <w:t xml:space="preserve"> of sample unit </w:t>
      </w:r>
      <w:proofErr w:type="spellStart"/>
      <w:r w:rsidR="00FA4E7C" w:rsidRPr="00170271">
        <w:rPr>
          <w:color w:val="000000" w:themeColor="text1"/>
        </w:rPr>
        <w:t>i</w:t>
      </w:r>
      <w:proofErr w:type="spellEnd"/>
      <w:r w:rsidR="00FA4E7C" w:rsidRPr="00170271">
        <w:rPr>
          <w:color w:val="000000" w:themeColor="text1"/>
        </w:rPr>
        <w:t xml:space="preserve"> in year t (</w:t>
      </w:r>
      <w:r w:rsidR="00785364" w:rsidRPr="00785364">
        <w:rPr>
          <w:color w:val="000000" w:themeColor="text1"/>
        </w:rPr>
        <w:t>tCO</w:t>
      </w:r>
      <w:r w:rsidR="00785364" w:rsidRPr="00785364">
        <w:rPr>
          <w:color w:val="000000" w:themeColor="text1"/>
          <w:vertAlign w:val="subscript"/>
        </w:rPr>
        <w:t>2</w:t>
      </w:r>
      <w:r w:rsidR="00785364" w:rsidRPr="00785364">
        <w:rPr>
          <w:color w:val="000000" w:themeColor="text1"/>
        </w:rPr>
        <w:t>eq/rai</w:t>
      </w:r>
      <w:r w:rsidR="00FA4E7C" w:rsidRPr="00170271">
        <w:rPr>
          <w:color w:val="000000" w:themeColor="text1"/>
        </w:rPr>
        <w:t>)</w:t>
      </w:r>
    </w:p>
    <w:p w14:paraId="7C124355" w14:textId="34D1B4BC" w:rsidR="005F7AA1"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MB</m:t>
            </m:r>
          </m:e>
          <m:sub>
            <m:r>
              <w:rPr>
                <w:rFonts w:ascii="Cambria Math" w:hAnsi="Cambria Math"/>
                <w:color w:val="000000" w:themeColor="text1"/>
                <w:sz w:val="24"/>
                <w:szCs w:val="24"/>
              </w:rPr>
              <m:t>BSL,b,i,t</m:t>
            </m:r>
          </m:sub>
        </m:sSub>
      </m:oMath>
      <w:r w:rsidR="005F7AA1" w:rsidRPr="00170271">
        <w:rPr>
          <w:color w:val="000000" w:themeColor="text1"/>
          <w:cs/>
        </w:rPr>
        <w:tab/>
      </w:r>
      <w:r w:rsidR="00FA4E7C" w:rsidRPr="00170271">
        <w:rPr>
          <w:color w:val="000000" w:themeColor="text1"/>
        </w:rPr>
        <w:t xml:space="preserve">Mass of type b agricultural waste incinerated in the </w:t>
      </w:r>
      <w:r w:rsidR="000445A5" w:rsidRPr="00170271">
        <w:rPr>
          <w:color w:val="000000" w:themeColor="text1"/>
        </w:rPr>
        <w:t>baseline scenario</w:t>
      </w:r>
      <w:r w:rsidR="00FA4E7C" w:rsidRPr="00170271">
        <w:rPr>
          <w:color w:val="000000" w:themeColor="text1"/>
        </w:rPr>
        <w:t xml:space="preserve"> of the sample unit </w:t>
      </w:r>
      <w:proofErr w:type="spellStart"/>
      <w:r w:rsidR="00FA4E7C" w:rsidRPr="00170271">
        <w:rPr>
          <w:color w:val="000000" w:themeColor="text1"/>
        </w:rPr>
        <w:t>i</w:t>
      </w:r>
      <w:proofErr w:type="spellEnd"/>
      <w:r w:rsidR="00FA4E7C" w:rsidRPr="00170271">
        <w:rPr>
          <w:color w:val="000000" w:themeColor="text1"/>
        </w:rPr>
        <w:t xml:space="preserve"> in year t (kg)</w:t>
      </w:r>
    </w:p>
    <w:p w14:paraId="63AE07B7" w14:textId="78619B5B" w:rsidR="005F7AA1"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CF</m:t>
            </m:r>
          </m:e>
          <m:sub>
            <m:r>
              <w:rPr>
                <w:rFonts w:ascii="Cambria Math" w:hAnsi="Cambria Math"/>
                <w:color w:val="000000" w:themeColor="text1"/>
                <w:sz w:val="24"/>
                <w:szCs w:val="24"/>
              </w:rPr>
              <m:t>b</m:t>
            </m:r>
          </m:sub>
        </m:sSub>
        <m:r>
          <w:rPr>
            <w:rFonts w:ascii="Cambria Math" w:hAnsi="Cambria Math"/>
            <w:color w:val="000000" w:themeColor="text1"/>
            <w:sz w:val="24"/>
            <w:szCs w:val="24"/>
          </w:rPr>
          <m:t xml:space="preserve">  </m:t>
        </m:r>
      </m:oMath>
      <w:r w:rsidR="005F7AA1" w:rsidRPr="00170271">
        <w:rPr>
          <w:color w:val="000000" w:themeColor="text1"/>
        </w:rPr>
        <w:tab/>
      </w:r>
      <w:r w:rsidR="00532644" w:rsidRPr="00170271">
        <w:rPr>
          <w:color w:val="000000" w:themeColor="text1"/>
        </w:rPr>
        <w:t>Emission</w:t>
      </w:r>
      <w:r w:rsidR="00FA4E7C" w:rsidRPr="00170271">
        <w:rPr>
          <w:color w:val="000000" w:themeColor="text1"/>
        </w:rPr>
        <w:t xml:space="preserve"> coefficient of type b agricultural waste (proportion of biomass as fuel before combustion)</w:t>
      </w:r>
    </w:p>
    <w:p w14:paraId="6FA45224" w14:textId="5391F183" w:rsidR="005F7AA1"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EF</m:t>
            </m:r>
          </m:e>
          <m:sub>
            <m:r>
              <w:rPr>
                <w:rFonts w:ascii="Cambria Math" w:hAnsi="Cambria Math"/>
                <w:color w:val="000000" w:themeColor="text1"/>
                <w:sz w:val="24"/>
                <w:szCs w:val="24"/>
              </w:rPr>
              <m:t>CH4</m:t>
            </m:r>
            <m:r>
              <w:rPr>
                <w:rFonts w:ascii="Cambria Math" w:hAnsi="Cambria Math"/>
                <w:color w:val="000000" w:themeColor="text1"/>
                <w:sz w:val="22"/>
                <w:szCs w:val="22"/>
              </w:rPr>
              <m:t>,b</m:t>
            </m:r>
          </m:sub>
        </m:sSub>
      </m:oMath>
      <w:r w:rsidR="005F7AA1" w:rsidRPr="00170271">
        <w:rPr>
          <w:color w:val="000000" w:themeColor="text1"/>
          <w:cs/>
        </w:rPr>
        <w:tab/>
      </w:r>
      <w:r w:rsidR="00336237" w:rsidRPr="00170271">
        <w:rPr>
          <w:color w:val="000000" w:themeColor="text1"/>
        </w:rPr>
        <w:t xml:space="preserve">Methane emission </w:t>
      </w:r>
      <w:r w:rsidR="00532644" w:rsidRPr="00170271">
        <w:rPr>
          <w:color w:val="000000" w:themeColor="text1"/>
        </w:rPr>
        <w:t>factor</w:t>
      </w:r>
      <w:r w:rsidR="00336237" w:rsidRPr="00170271">
        <w:rPr>
          <w:color w:val="000000" w:themeColor="text1"/>
        </w:rPr>
        <w:t xml:space="preserve"> from incineration of agricultural waste </w:t>
      </w:r>
      <w:r w:rsidR="00336237" w:rsidRPr="00170271">
        <w:rPr>
          <w:rFonts w:hint="cs"/>
          <w:color w:val="000000" w:themeColor="text1"/>
        </w:rPr>
        <w:t>type b (grams of methane per kg</w:t>
      </w:r>
      <w:r w:rsidR="00336237" w:rsidRPr="00170271">
        <w:rPr>
          <w:color w:val="000000" w:themeColor="text1"/>
        </w:rPr>
        <w:t xml:space="preserve"> </w:t>
      </w:r>
      <w:r w:rsidR="00336237" w:rsidRPr="00170271">
        <w:rPr>
          <w:rFonts w:hint="cs"/>
          <w:color w:val="000000" w:themeColor="text1"/>
        </w:rPr>
        <w:t xml:space="preserve">of </w:t>
      </w:r>
      <w:r w:rsidR="00336237" w:rsidRPr="00170271">
        <w:rPr>
          <w:color w:val="000000" w:themeColor="text1"/>
        </w:rPr>
        <w:t xml:space="preserve">dry </w:t>
      </w:r>
      <w:r w:rsidR="00336237" w:rsidRPr="00170271">
        <w:rPr>
          <w:rFonts w:hint="cs"/>
          <w:color w:val="000000" w:themeColor="text1"/>
        </w:rPr>
        <w:t>burn</w:t>
      </w:r>
      <w:r w:rsidR="00336237" w:rsidRPr="00170271">
        <w:rPr>
          <w:color w:val="000000" w:themeColor="text1"/>
        </w:rPr>
        <w:t>ed</w:t>
      </w:r>
      <w:r w:rsidR="00336237" w:rsidRPr="00170271">
        <w:rPr>
          <w:rFonts w:hint="cs"/>
          <w:color w:val="000000" w:themeColor="text1"/>
        </w:rPr>
        <w:t xml:space="preserve"> biomass)</w:t>
      </w:r>
    </w:p>
    <w:p w14:paraId="0DF02A57" w14:textId="1859EEAB" w:rsidR="005F7AA1" w:rsidRPr="00170271" w:rsidRDefault="00000000" w:rsidP="00834FD7">
      <w:pPr>
        <w:tabs>
          <w:tab w:val="left" w:pos="2127"/>
        </w:tabs>
        <w:spacing w:before="120"/>
        <w:ind w:left="2127" w:hanging="2127"/>
        <w:rPr>
          <w:color w:val="000000" w:themeColor="text1"/>
        </w:rPr>
      </w:pPr>
      <m:oMath>
        <m:sSub>
          <m:sSubPr>
            <m:ctrlPr>
              <w:rPr>
                <w:rFonts w:ascii="Cambria Math" w:hAnsi="Cambria Math" w:hint="cs"/>
                <w:color w:val="000000" w:themeColor="text1"/>
              </w:rPr>
            </m:ctrlPr>
          </m:sSubPr>
          <m:e>
            <m:r>
              <w:rPr>
                <w:rFonts w:ascii="Cambria Math" w:hAnsi="Cambria Math" w:hint="cs"/>
                <w:color w:val="000000" w:themeColor="text1"/>
              </w:rPr>
              <m:t>GWP</m:t>
            </m:r>
          </m:e>
          <m:sub>
            <m:r>
              <w:rPr>
                <w:rFonts w:ascii="Cambria Math" w:hAnsi="Cambria Math" w:hint="cs"/>
                <w:color w:val="000000" w:themeColor="text1"/>
              </w:rPr>
              <m:t>CH4</m:t>
            </m:r>
          </m:sub>
        </m:sSub>
        <m:r>
          <w:rPr>
            <w:rFonts w:ascii="Cambria Math" w:hAnsi="Cambria Math" w:hint="cs"/>
            <w:color w:val="000000" w:themeColor="text1"/>
          </w:rPr>
          <m:t xml:space="preserve"> </m:t>
        </m:r>
      </m:oMath>
      <w:r w:rsidR="005F7AA1" w:rsidRPr="00170271">
        <w:rPr>
          <w:rFonts w:hint="cs"/>
          <w:color w:val="000000" w:themeColor="text1"/>
          <w:cs/>
        </w:rPr>
        <w:t xml:space="preserve"> </w:t>
      </w:r>
      <w:r w:rsidR="005F7AA1" w:rsidRPr="00170271">
        <w:rPr>
          <w:rFonts w:hint="cs"/>
          <w:color w:val="000000" w:themeColor="text1"/>
          <w:cs/>
        </w:rPr>
        <w:tab/>
      </w:r>
      <w:r w:rsidR="00336237" w:rsidRPr="00170271">
        <w:rPr>
          <w:rFonts w:hint="cs"/>
          <w:color w:val="000000" w:themeColor="text1"/>
        </w:rPr>
        <w:t xml:space="preserve">The global warming potential of methane </w:t>
      </w:r>
      <w:r w:rsidR="00785364" w:rsidRPr="00170271">
        <w:rPr>
          <w:rFonts w:hint="cs"/>
          <w:color w:val="000000" w:themeColor="text1"/>
        </w:rPr>
        <w:t>(</w:t>
      </w:r>
      <w:r w:rsidR="00785364" w:rsidRPr="00785364">
        <w:rPr>
          <w:color w:val="000000" w:themeColor="text1"/>
        </w:rPr>
        <w:t>tCO</w:t>
      </w:r>
      <w:r w:rsidR="00785364" w:rsidRPr="00785364">
        <w:rPr>
          <w:color w:val="000000" w:themeColor="text1"/>
          <w:vertAlign w:val="subscript"/>
        </w:rPr>
        <w:t>2</w:t>
      </w:r>
      <w:r w:rsidR="00785364" w:rsidRPr="00785364">
        <w:rPr>
          <w:color w:val="000000" w:themeColor="text1"/>
        </w:rPr>
        <w:t>eq/</w:t>
      </w:r>
      <w:r w:rsidR="00785364" w:rsidRPr="00785364">
        <w:rPr>
          <w:rFonts w:hint="cs"/>
          <w:color w:val="000000" w:themeColor="text1"/>
        </w:rPr>
        <w:t xml:space="preserve"> t CH</w:t>
      </w:r>
      <w:r w:rsidR="00785364" w:rsidRPr="00785364">
        <w:rPr>
          <w:rFonts w:hint="cs"/>
          <w:color w:val="000000" w:themeColor="text1"/>
          <w:vertAlign w:val="subscript"/>
        </w:rPr>
        <w:t>4</w:t>
      </w:r>
      <w:r w:rsidR="00785364" w:rsidRPr="00170271">
        <w:rPr>
          <w:rFonts w:hint="cs"/>
          <w:color w:val="000000" w:themeColor="text1"/>
        </w:rPr>
        <w:t>)</w:t>
      </w:r>
    </w:p>
    <w:p w14:paraId="5194F770" w14:textId="7074DC8B" w:rsidR="005F7AA1" w:rsidRPr="00170271" w:rsidRDefault="00000000" w:rsidP="00834FD7">
      <w:pPr>
        <w:spacing w:before="120"/>
        <w:ind w:left="1440" w:hanging="1440"/>
        <w:rPr>
          <w:color w:val="000000" w:themeColor="text1"/>
          <w:cs/>
        </w:rPr>
      </w:pPr>
      <m:oMath>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A</m:t>
            </m:r>
          </m:e>
          <m:sub>
            <m:r>
              <w:rPr>
                <w:rFonts w:ascii="Cambria Math" w:eastAsia="Cambria Math" w:hAnsi="Cambria Math" w:cs="Cambria Math"/>
                <w:color w:val="000000" w:themeColor="text1"/>
                <w:sz w:val="24"/>
                <w:szCs w:val="24"/>
              </w:rPr>
              <m:t>i</m:t>
            </m:r>
          </m:sub>
        </m:sSub>
      </m:oMath>
      <w:r w:rsidR="005F7AA1" w:rsidRPr="00170271">
        <w:rPr>
          <w:color w:val="000000" w:themeColor="text1"/>
        </w:rPr>
        <w:tab/>
      </w:r>
      <w:r w:rsidR="005F7AA1" w:rsidRPr="00170271">
        <w:rPr>
          <w:color w:val="000000" w:themeColor="text1"/>
          <w:cs/>
        </w:rPr>
        <w:tab/>
      </w:r>
      <w:r w:rsidR="00336237" w:rsidRPr="00170271">
        <w:rPr>
          <w:color w:val="000000" w:themeColor="text1"/>
        </w:rPr>
        <w:t xml:space="preserve">Area of sample unit </w:t>
      </w:r>
      <w:proofErr w:type="spellStart"/>
      <w:r w:rsidR="00336237" w:rsidRPr="00170271">
        <w:rPr>
          <w:color w:val="000000" w:themeColor="text1"/>
        </w:rPr>
        <w:t>i</w:t>
      </w:r>
      <w:proofErr w:type="spellEnd"/>
      <w:r w:rsidR="00336237" w:rsidRPr="00170271">
        <w:rPr>
          <w:color w:val="000000" w:themeColor="text1"/>
        </w:rPr>
        <w:t xml:space="preserve"> (rai) </w:t>
      </w:r>
    </w:p>
    <w:p w14:paraId="5AE5677E" w14:textId="1AA2620A" w:rsidR="005F7AA1" w:rsidRPr="00170271" w:rsidRDefault="00976A54" w:rsidP="00834FD7">
      <w:pPr>
        <w:spacing w:before="120"/>
        <w:ind w:left="1440" w:hanging="1440"/>
        <w:rPr>
          <w:i/>
          <w:iCs/>
          <w:color w:val="000000" w:themeColor="text1"/>
          <w:cs/>
        </w:rPr>
      </w:pPr>
      <m:oMath>
        <m:r>
          <w:rPr>
            <w:rFonts w:ascii="Cambria Math" w:hAnsi="Cambria Math"/>
            <w:color w:val="000000" w:themeColor="text1"/>
            <w:sz w:val="24"/>
            <w:szCs w:val="24"/>
          </w:rPr>
          <w:lastRenderedPageBreak/>
          <m:t>b</m:t>
        </m:r>
      </m:oMath>
      <w:r w:rsidR="005F7AA1" w:rsidRPr="00170271">
        <w:rPr>
          <w:i/>
          <w:iCs/>
          <w:color w:val="000000" w:themeColor="text1"/>
          <w:cs/>
        </w:rPr>
        <w:tab/>
      </w:r>
      <w:r w:rsidR="005F7AA1" w:rsidRPr="00170271">
        <w:rPr>
          <w:i/>
          <w:iCs/>
          <w:color w:val="000000" w:themeColor="text1"/>
          <w:cs/>
        </w:rPr>
        <w:tab/>
      </w:r>
      <w:r w:rsidR="00336237" w:rsidRPr="00170271">
        <w:rPr>
          <w:color w:val="000000" w:themeColor="text1"/>
        </w:rPr>
        <w:t>types of agricultural waste</w:t>
      </w:r>
      <w:r w:rsidR="00336237" w:rsidRPr="00170271">
        <w:rPr>
          <w:rFonts w:hint="cs"/>
          <w:color w:val="000000" w:themeColor="text1"/>
        </w:rPr>
        <w:t xml:space="preserve"> </w:t>
      </w:r>
    </w:p>
    <w:p w14:paraId="6EA43234" w14:textId="2BC156E1" w:rsidR="005F7AA1" w:rsidRPr="00170271" w:rsidRDefault="00000000" w:rsidP="00834FD7">
      <w:pPr>
        <w:spacing w:before="120"/>
        <w:rPr>
          <w:color w:val="000000" w:themeColor="text1"/>
          <w:cs/>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6</m:t>
            </m:r>
          </m:sup>
        </m:sSup>
      </m:oMath>
      <w:r w:rsidR="005F7AA1" w:rsidRPr="00170271">
        <w:rPr>
          <w:color w:val="000000" w:themeColor="text1"/>
        </w:rPr>
        <w:tab/>
      </w:r>
      <w:r w:rsidR="005F7AA1" w:rsidRPr="00170271">
        <w:rPr>
          <w:color w:val="000000" w:themeColor="text1"/>
        </w:rPr>
        <w:tab/>
      </w:r>
      <w:r w:rsidR="005F7AA1" w:rsidRPr="00170271">
        <w:rPr>
          <w:color w:val="000000" w:themeColor="text1"/>
          <w:cs/>
        </w:rPr>
        <w:tab/>
      </w:r>
      <w:r w:rsidR="00336237" w:rsidRPr="00170271">
        <w:rPr>
          <w:color w:val="000000" w:themeColor="text1"/>
        </w:rPr>
        <w:t>conversion unit (grams per ton)</w:t>
      </w:r>
      <w:r w:rsidR="00336237" w:rsidRPr="00170271">
        <w:rPr>
          <w:rFonts w:hint="cs"/>
          <w:color w:val="000000" w:themeColor="text1"/>
        </w:rPr>
        <w:t xml:space="preserve"> </w:t>
      </w:r>
    </w:p>
    <w:p w14:paraId="5BAD11AB" w14:textId="198BC2B0" w:rsidR="00AE5B8D" w:rsidRPr="00170271" w:rsidRDefault="00AE5B8D" w:rsidP="0019764C">
      <w:pPr>
        <w:jc w:val="thaiDistribute"/>
        <w:rPr>
          <w:color w:val="000000" w:themeColor="text1"/>
        </w:rPr>
      </w:pPr>
    </w:p>
    <w:p w14:paraId="400D4D91" w14:textId="05551204" w:rsidR="00AE5B8D" w:rsidRPr="00170271" w:rsidRDefault="00AE5B8D" w:rsidP="00F72E20">
      <w:pPr>
        <w:pStyle w:val="Heading3"/>
        <w:rPr>
          <w:b/>
          <w:bCs/>
          <w:color w:val="000000" w:themeColor="text1"/>
          <w:u w:val="none"/>
        </w:rPr>
      </w:pPr>
      <w:r w:rsidRPr="00170271">
        <w:rPr>
          <w:b/>
          <w:bCs/>
          <w:color w:val="000000" w:themeColor="text1"/>
          <w:u w:val="none"/>
        </w:rPr>
        <w:t>5.1.</w:t>
      </w:r>
      <w:r w:rsidR="00A453A4" w:rsidRPr="00170271">
        <w:rPr>
          <w:b/>
          <w:bCs/>
          <w:color w:val="000000" w:themeColor="text1"/>
          <w:u w:val="none"/>
        </w:rPr>
        <w:t>6</w:t>
      </w:r>
      <w:r w:rsidRPr="00170271">
        <w:rPr>
          <w:b/>
          <w:bCs/>
          <w:color w:val="000000" w:themeColor="text1"/>
          <w:u w:val="none"/>
          <w:cs/>
        </w:rPr>
        <w:t xml:space="preserve"> </w:t>
      </w:r>
      <w:r w:rsidRPr="00170271">
        <w:rPr>
          <w:b/>
          <w:bCs/>
          <w:color w:val="000000" w:themeColor="text1"/>
          <w:u w:val="none"/>
        </w:rPr>
        <w:t>Nitrous oxide emissions from</w:t>
      </w:r>
      <w:r w:rsidR="007B74CD" w:rsidRPr="00170271">
        <w:rPr>
          <w:b/>
          <w:bCs/>
          <w:color w:val="000000" w:themeColor="text1"/>
          <w:u w:val="none"/>
        </w:rPr>
        <w:t xml:space="preserve"> nitrogen fertilizers and nitrogen-fixing species</w:t>
      </w:r>
    </w:p>
    <w:p w14:paraId="29BBDE10" w14:textId="3B5F60F2" w:rsidR="00AE5B8D" w:rsidRPr="00170271" w:rsidRDefault="005B3A35" w:rsidP="00A61611">
      <w:pPr>
        <w:spacing w:before="120"/>
        <w:jc w:val="thaiDistribute"/>
        <w:rPr>
          <w:color w:val="000000" w:themeColor="text1"/>
        </w:rPr>
      </w:pPr>
      <w:r w:rsidRPr="00170271">
        <w:rPr>
          <w:color w:val="000000" w:themeColor="text1"/>
        </w:rPr>
        <w:tab/>
      </w:r>
      <w:r w:rsidR="00A61611" w:rsidRPr="00170271">
        <w:rPr>
          <w:color w:val="000000" w:themeColor="text1"/>
        </w:rPr>
        <w:t>Nitrous oxide emissions from nitrification and denitrification processes consists of direct and indirect emissions from nitrogen fertilization and direct emissions for nitrogen-fixing plants.</w:t>
      </w:r>
      <w:r w:rsidR="00A61611" w:rsidRPr="00170271">
        <w:rPr>
          <w:rFonts w:hint="cs"/>
          <w:color w:val="000000" w:themeColor="text1"/>
        </w:rPr>
        <w:t xml:space="preserve"> </w:t>
      </w:r>
      <w:r w:rsidR="00A61611" w:rsidRPr="00170271">
        <w:rPr>
          <w:color w:val="000000" w:themeColor="text1"/>
        </w:rPr>
        <w:t>If the project requires an assessment of the amount of nitrous oxide emissions from nitrogen fertilization and nitrogen fixation plants, the project can apply Assessment Method 1 Modelling or Assessment Method 3 Default as shown in equation below.</w:t>
      </w:r>
    </w:p>
    <w:p w14:paraId="66A4E39A" w14:textId="33E43046" w:rsidR="009C61A4" w:rsidRPr="00170271" w:rsidRDefault="00336237" w:rsidP="00F72E20">
      <w:pPr>
        <w:ind w:firstLine="720"/>
        <w:rPr>
          <w:b/>
          <w:bCs/>
          <w:color w:val="000000" w:themeColor="text1"/>
        </w:rPr>
      </w:pPr>
      <w:r w:rsidRPr="00170271">
        <w:rPr>
          <w:b/>
          <w:bCs/>
          <w:color w:val="000000" w:themeColor="text1"/>
        </w:rPr>
        <w:t>Assessment Method</w:t>
      </w:r>
      <w:r w:rsidR="009C61A4" w:rsidRPr="00170271">
        <w:rPr>
          <w:b/>
          <w:bCs/>
          <w:color w:val="000000" w:themeColor="text1"/>
        </w:rPr>
        <w:t xml:space="preserve"> 1</w:t>
      </w:r>
    </w:p>
    <w:p w14:paraId="4D84BF47" w14:textId="77777777" w:rsidR="00F72E20" w:rsidRPr="00170271" w:rsidRDefault="00F72E20" w:rsidP="00F72E20">
      <w:pPr>
        <w:ind w:firstLine="720"/>
        <w:rPr>
          <w:b/>
          <w:bCs/>
          <w:color w:val="000000" w:themeColor="text1"/>
        </w:rPr>
      </w:pPr>
    </w:p>
    <w:p w14:paraId="29FDB027" w14:textId="285E5495" w:rsidR="006E2C9F" w:rsidRPr="00170271" w:rsidRDefault="00000000" w:rsidP="006E2C9F">
      <w:pPr>
        <w:rPr>
          <w:color w:val="000000" w:themeColor="text1"/>
          <w:sz w:val="24"/>
          <w:szCs w:val="24"/>
        </w:rPr>
      </w:pPr>
      <m:oMathPara>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 BSL,i,t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GWP</m:t>
              </m:r>
            </m:e>
            <m:sub>
              <m:r>
                <w:rPr>
                  <w:rFonts w:ascii="Cambria Math" w:hAnsi="Cambria Math"/>
                  <w:color w:val="000000" w:themeColor="text1"/>
                  <w:sz w:val="24"/>
                  <w:szCs w:val="24"/>
                </w:rPr>
                <m:t>N2O</m:t>
              </m:r>
            </m:sub>
          </m:sSub>
          <m:r>
            <w:rPr>
              <w:rFonts w:ascii="Cambria Math" w:hAnsi="Cambria Math"/>
              <w:color w:val="000000" w:themeColor="text1"/>
              <w:sz w:val="24"/>
              <w:szCs w:val="24"/>
            </w:rPr>
            <m:t xml:space="preserve"> x f</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 BSL,i,t</m:t>
              </m:r>
            </m:sub>
          </m:sSub>
        </m:oMath>
      </m:oMathPara>
    </w:p>
    <w:p w14:paraId="045B9067" w14:textId="5693AFEB" w:rsidR="006E2C9F" w:rsidRPr="00170271" w:rsidRDefault="00336237" w:rsidP="006E2C9F">
      <w:pPr>
        <w:rPr>
          <w:color w:val="000000" w:themeColor="text1"/>
        </w:rPr>
      </w:pPr>
      <w:r w:rsidRPr="00170271">
        <w:rPr>
          <w:color w:val="000000" w:themeColor="text1"/>
        </w:rPr>
        <w:t>Where</w:t>
      </w:r>
      <w:r w:rsidR="006E2C9F" w:rsidRPr="00170271">
        <w:rPr>
          <w:color w:val="000000" w:themeColor="text1"/>
        </w:rPr>
        <w:t>:</w:t>
      </w:r>
    </w:p>
    <w:p w14:paraId="47BF76CA" w14:textId="12ACC081" w:rsidR="006E2C9F"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 BSL,i,t</m:t>
            </m:r>
          </m:sub>
        </m:sSub>
        <m:r>
          <w:rPr>
            <w:rFonts w:ascii="Cambria Math" w:hAnsi="Cambria Math"/>
            <w:color w:val="000000" w:themeColor="text1"/>
            <w:sz w:val="24"/>
            <w:szCs w:val="24"/>
          </w:rPr>
          <m:t xml:space="preserve">  </m:t>
        </m:r>
      </m:oMath>
      <w:r w:rsidR="006E2C9F" w:rsidRPr="00170271">
        <w:rPr>
          <w:color w:val="000000" w:themeColor="text1"/>
        </w:rPr>
        <w:tab/>
      </w:r>
      <w:r w:rsidR="00532644" w:rsidRPr="00170271">
        <w:rPr>
          <w:color w:val="000000" w:themeColor="text1"/>
        </w:rPr>
        <w:t>D</w:t>
      </w:r>
      <w:r w:rsidR="00210C85" w:rsidRPr="00170271">
        <w:rPr>
          <w:color w:val="000000" w:themeColor="text1"/>
        </w:rPr>
        <w:t xml:space="preserve">irect and indirect nitrous oxide emissions from soil nitrogen application in the </w:t>
      </w:r>
      <w:r w:rsidR="000445A5" w:rsidRPr="00170271">
        <w:rPr>
          <w:color w:val="000000" w:themeColor="text1"/>
        </w:rPr>
        <w:t>baseline scenario</w:t>
      </w:r>
      <w:r w:rsidR="00210C85" w:rsidRPr="00170271">
        <w:rPr>
          <w:color w:val="000000" w:themeColor="text1"/>
        </w:rPr>
        <w:t xml:space="preserve"> of sample unit </w:t>
      </w:r>
      <w:proofErr w:type="spellStart"/>
      <w:r w:rsidR="00210C85" w:rsidRPr="00170271">
        <w:rPr>
          <w:color w:val="000000" w:themeColor="text1"/>
        </w:rPr>
        <w:t>i</w:t>
      </w:r>
      <w:proofErr w:type="spellEnd"/>
      <w:r w:rsidR="00210C85" w:rsidRPr="00170271">
        <w:rPr>
          <w:color w:val="000000" w:themeColor="text1"/>
        </w:rPr>
        <w:t xml:space="preserve"> in year t (</w:t>
      </w:r>
      <w:r w:rsidR="00785364">
        <w:rPr>
          <w:color w:val="000000" w:themeColor="text1"/>
        </w:rPr>
        <w:t>tCO</w:t>
      </w:r>
      <w:r w:rsidR="00785364" w:rsidRPr="00785364">
        <w:rPr>
          <w:color w:val="000000" w:themeColor="text1"/>
          <w:vertAlign w:val="subscript"/>
        </w:rPr>
        <w:t>2</w:t>
      </w:r>
      <w:r w:rsidR="00785364">
        <w:rPr>
          <w:color w:val="000000" w:themeColor="text1"/>
        </w:rPr>
        <w:t>eq/rai</w:t>
      </w:r>
      <w:r w:rsidR="00210C85" w:rsidRPr="00170271">
        <w:rPr>
          <w:color w:val="000000" w:themeColor="text1"/>
        </w:rPr>
        <w:t>)</w:t>
      </w:r>
    </w:p>
    <w:p w14:paraId="173D0624" w14:textId="3F040CD3" w:rsidR="006E2C9F" w:rsidRPr="00170271" w:rsidRDefault="006E2C9F" w:rsidP="00834FD7">
      <w:pPr>
        <w:spacing w:before="120"/>
        <w:ind w:left="2160" w:hanging="2160"/>
        <w:rPr>
          <w:color w:val="000000" w:themeColor="text1"/>
        </w:rPr>
      </w:pPr>
      <m:oMath>
        <m:r>
          <w:rPr>
            <w:rFonts w:ascii="Cambria Math" w:hAnsi="Cambria Math"/>
            <w:color w:val="000000" w:themeColor="text1"/>
            <w:sz w:val="24"/>
            <w:szCs w:val="24"/>
          </w:rPr>
          <m:t>f</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 BSL,i,t</m:t>
            </m:r>
          </m:sub>
        </m:sSub>
      </m:oMath>
      <w:r w:rsidRPr="00170271">
        <w:rPr>
          <w:color w:val="000000" w:themeColor="text1"/>
          <w:cs/>
        </w:rPr>
        <w:tab/>
      </w:r>
      <w:r w:rsidR="00532644" w:rsidRPr="00170271">
        <w:rPr>
          <w:color w:val="000000" w:themeColor="text1"/>
        </w:rPr>
        <w:t>N</w:t>
      </w:r>
      <w:r w:rsidR="00210C85" w:rsidRPr="00170271">
        <w:rPr>
          <w:color w:val="000000" w:themeColor="text1"/>
        </w:rPr>
        <w:t xml:space="preserve">itrous oxide emissions from the soil modeled in the </w:t>
      </w:r>
      <w:r w:rsidR="000445A5" w:rsidRPr="00170271">
        <w:rPr>
          <w:color w:val="000000" w:themeColor="text1"/>
        </w:rPr>
        <w:t>baseline scenario</w:t>
      </w:r>
      <w:r w:rsidR="00210C85" w:rsidRPr="00170271">
        <w:rPr>
          <w:color w:val="000000" w:themeColor="text1"/>
        </w:rPr>
        <w:t xml:space="preserve">. of sample unit </w:t>
      </w:r>
      <w:proofErr w:type="spellStart"/>
      <w:r w:rsidR="00210C85" w:rsidRPr="00170271">
        <w:rPr>
          <w:color w:val="000000" w:themeColor="text1"/>
        </w:rPr>
        <w:t>i</w:t>
      </w:r>
      <w:proofErr w:type="spellEnd"/>
      <w:r w:rsidR="00210C85" w:rsidRPr="00170271">
        <w:rPr>
          <w:color w:val="000000" w:themeColor="text1"/>
        </w:rPr>
        <w:t xml:space="preserve"> in year t (</w:t>
      </w:r>
      <w:r w:rsidR="00785364">
        <w:rPr>
          <w:color w:val="000000" w:themeColor="text1"/>
        </w:rPr>
        <w:t>tN</w:t>
      </w:r>
      <w:r w:rsidR="00785364" w:rsidRPr="00785364">
        <w:rPr>
          <w:color w:val="000000" w:themeColor="text1"/>
          <w:vertAlign w:val="subscript"/>
        </w:rPr>
        <w:t>2</w:t>
      </w:r>
      <w:r w:rsidR="00785364">
        <w:rPr>
          <w:color w:val="000000" w:themeColor="text1"/>
        </w:rPr>
        <w:t>O/rai</w:t>
      </w:r>
      <w:r w:rsidR="00210C85" w:rsidRPr="00170271">
        <w:rPr>
          <w:color w:val="000000" w:themeColor="text1"/>
        </w:rPr>
        <w:t>)</w:t>
      </w:r>
    </w:p>
    <w:p w14:paraId="1B2155FE" w14:textId="00EF4131" w:rsidR="006E2C9F" w:rsidRPr="00170271" w:rsidRDefault="00000000" w:rsidP="00834FD7">
      <w:pPr>
        <w:spacing w:before="120"/>
        <w:ind w:left="2268" w:hanging="2268"/>
        <w:rPr>
          <w:color w:val="000000" w:themeColor="text1"/>
          <w:cs/>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GWP</m:t>
            </m:r>
          </m:e>
          <m:sub>
            <m:r>
              <w:rPr>
                <w:rFonts w:ascii="Cambria Math" w:hAnsi="Cambria Math"/>
                <w:color w:val="000000" w:themeColor="text1"/>
                <w:sz w:val="24"/>
                <w:szCs w:val="24"/>
              </w:rPr>
              <m:t>N2O</m:t>
            </m:r>
          </m:sub>
        </m:sSub>
        <m:r>
          <w:rPr>
            <w:rFonts w:ascii="Cambria Math" w:hAnsi="Cambria Math"/>
            <w:color w:val="000000" w:themeColor="text1"/>
            <w:sz w:val="24"/>
            <w:szCs w:val="24"/>
          </w:rPr>
          <m:t xml:space="preserve"> </m:t>
        </m:r>
      </m:oMath>
      <w:r w:rsidR="006E2C9F" w:rsidRPr="00170271">
        <w:rPr>
          <w:rFonts w:hint="cs"/>
          <w:color w:val="000000" w:themeColor="text1"/>
          <w:sz w:val="24"/>
          <w:szCs w:val="24"/>
          <w:cs/>
        </w:rPr>
        <w:t xml:space="preserve"> </w:t>
      </w:r>
      <w:r w:rsidR="006E2C9F" w:rsidRPr="00170271">
        <w:rPr>
          <w:color w:val="000000" w:themeColor="text1"/>
          <w:sz w:val="24"/>
          <w:szCs w:val="24"/>
          <w:cs/>
        </w:rPr>
        <w:tab/>
      </w:r>
      <w:r w:rsidR="00210C85" w:rsidRPr="00170271">
        <w:rPr>
          <w:color w:val="000000" w:themeColor="text1"/>
        </w:rPr>
        <w:t>The global warming potential of nitrous oxide (</w:t>
      </w:r>
      <w:r w:rsidR="00785364">
        <w:rPr>
          <w:color w:val="000000" w:themeColor="text1"/>
        </w:rPr>
        <w:t>tCO</w:t>
      </w:r>
      <w:r w:rsidR="00785364" w:rsidRPr="00785364">
        <w:rPr>
          <w:color w:val="000000" w:themeColor="text1"/>
          <w:vertAlign w:val="subscript"/>
        </w:rPr>
        <w:t>2</w:t>
      </w:r>
      <w:r w:rsidR="00785364">
        <w:rPr>
          <w:color w:val="000000" w:themeColor="text1"/>
        </w:rPr>
        <w:t>eq/ tN</w:t>
      </w:r>
      <w:r w:rsidR="00785364" w:rsidRPr="00785364">
        <w:rPr>
          <w:color w:val="000000" w:themeColor="text1"/>
          <w:vertAlign w:val="subscript"/>
        </w:rPr>
        <w:t>2</w:t>
      </w:r>
      <w:r w:rsidR="00785364">
        <w:rPr>
          <w:color w:val="000000" w:themeColor="text1"/>
        </w:rPr>
        <w:t>O</w:t>
      </w:r>
      <w:r w:rsidR="00210C85" w:rsidRPr="00170271">
        <w:rPr>
          <w:color w:val="000000" w:themeColor="text1"/>
        </w:rPr>
        <w:t>)</w:t>
      </w:r>
    </w:p>
    <w:p w14:paraId="04F5D97A" w14:textId="77777777" w:rsidR="009C61A4" w:rsidRPr="00170271" w:rsidRDefault="009C61A4" w:rsidP="00AE5B8D">
      <w:pPr>
        <w:rPr>
          <w:b/>
          <w:bCs/>
          <w:color w:val="000000" w:themeColor="text1"/>
        </w:rPr>
      </w:pPr>
    </w:p>
    <w:p w14:paraId="2742E222" w14:textId="2176C91C" w:rsidR="00AE5B8D" w:rsidRPr="00170271" w:rsidRDefault="00210C85" w:rsidP="00F72E20">
      <w:pPr>
        <w:ind w:firstLine="720"/>
        <w:rPr>
          <w:b/>
          <w:bCs/>
          <w:color w:val="000000" w:themeColor="text1"/>
        </w:rPr>
      </w:pPr>
      <w:r w:rsidRPr="00170271">
        <w:rPr>
          <w:b/>
          <w:bCs/>
          <w:color w:val="000000" w:themeColor="text1"/>
        </w:rPr>
        <w:t>Assessment Method</w:t>
      </w:r>
      <w:r w:rsidR="00AE5B8D" w:rsidRPr="00170271">
        <w:rPr>
          <w:b/>
          <w:bCs/>
          <w:color w:val="000000" w:themeColor="text1"/>
        </w:rPr>
        <w:t xml:space="preserve"> 3</w:t>
      </w:r>
    </w:p>
    <w:p w14:paraId="4BE9EF6B" w14:textId="7FB11BFC" w:rsidR="00AE5B8D" w:rsidRPr="00170271" w:rsidRDefault="00000000" w:rsidP="00864443">
      <w:pPr>
        <w:spacing w:before="120" w:line="360" w:lineRule="auto"/>
        <w:rPr>
          <w:color w:val="000000" w:themeColor="text1"/>
          <w:sz w:val="24"/>
          <w:szCs w:val="24"/>
        </w:rPr>
      </w:pPr>
      <m:oMathPara>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 BSL,i,t</m:t>
              </m:r>
            </m:sub>
          </m:sSub>
          <m:r>
            <w:rPr>
              <w:rFonts w:ascii="Cambria Math" w:hAnsi="Cambria Math"/>
              <w:color w:val="000000" w:themeColor="text1"/>
              <w:sz w:val="24"/>
              <w:szCs w:val="24"/>
            </w:rPr>
            <m:t xml:space="preserve"> =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sSub>
            <m:sSubPr>
              <m:ctrlPr>
                <w:rPr>
                  <w:rFonts w:ascii="Cambria Math" w:hAnsi="Cambria Math"/>
                  <w:color w:val="000000" w:themeColor="text1"/>
                  <w:sz w:val="24"/>
                  <w:szCs w:val="24"/>
                </w:rPr>
              </m:ctrlPr>
            </m:sSubPr>
            <m:e>
              <m:r>
                <w:rPr>
                  <w:rFonts w:ascii="Cambria Math" w:hAnsi="Cambria Math"/>
                  <w:color w:val="000000" w:themeColor="text1"/>
                  <w:sz w:val="24"/>
                  <w:szCs w:val="24"/>
                </w:rPr>
                <m:t>O</m:t>
              </m:r>
            </m:e>
            <m:sub>
              <m:r>
                <w:rPr>
                  <w:rFonts w:ascii="Cambria Math" w:hAnsi="Cambria Math"/>
                  <w:color w:val="000000" w:themeColor="text1"/>
                  <w:sz w:val="24"/>
                  <w:szCs w:val="24"/>
                </w:rPr>
                <m:t>Direct, BSL,i,t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 N</m:t>
              </m:r>
            </m:e>
            <m:sub>
              <m:r>
                <w:rPr>
                  <w:rFonts w:ascii="Cambria Math" w:hAnsi="Cambria Math"/>
                  <w:color w:val="000000" w:themeColor="text1"/>
                  <w:sz w:val="24"/>
                  <w:szCs w:val="24"/>
                </w:rPr>
                <m:t>2</m:t>
              </m:r>
            </m:sub>
          </m:sSub>
          <m:sSub>
            <m:sSubPr>
              <m:ctrlPr>
                <w:rPr>
                  <w:rFonts w:ascii="Cambria Math" w:hAnsi="Cambria Math"/>
                  <w:color w:val="000000" w:themeColor="text1"/>
                  <w:sz w:val="24"/>
                  <w:szCs w:val="24"/>
                </w:rPr>
              </m:ctrlPr>
            </m:sSubPr>
            <m:e>
              <m:r>
                <w:rPr>
                  <w:rFonts w:ascii="Cambria Math" w:hAnsi="Cambria Math"/>
                  <w:color w:val="000000" w:themeColor="text1"/>
                  <w:sz w:val="24"/>
                  <w:szCs w:val="24"/>
                </w:rPr>
                <m:t>O</m:t>
              </m:r>
            </m:e>
            <m:sub>
              <m:r>
                <w:rPr>
                  <w:rFonts w:ascii="Cambria Math" w:hAnsi="Cambria Math"/>
                  <w:color w:val="000000" w:themeColor="text1"/>
                  <w:sz w:val="24"/>
                  <w:szCs w:val="24"/>
                </w:rPr>
                <m:t>Indirect, BSL,i,t</m:t>
              </m:r>
            </m:sub>
          </m:sSub>
        </m:oMath>
      </m:oMathPara>
    </w:p>
    <w:p w14:paraId="287B9D42" w14:textId="294CA4BA" w:rsidR="00D4575A" w:rsidRPr="00170271" w:rsidRDefault="00D4575A" w:rsidP="007E22D5">
      <w:pPr>
        <w:spacing w:line="360" w:lineRule="auto"/>
        <w:rPr>
          <w:color w:val="000000" w:themeColor="text1"/>
          <w:sz w:val="24"/>
          <w:szCs w:val="24"/>
        </w:rPr>
      </w:pPr>
    </w:p>
    <w:p w14:paraId="3F0C3B7F" w14:textId="662288A6" w:rsidR="007E22D5" w:rsidRPr="00170271" w:rsidRDefault="00797F45" w:rsidP="00340465">
      <w:pPr>
        <w:pStyle w:val="ListParagraph"/>
        <w:numPr>
          <w:ilvl w:val="0"/>
          <w:numId w:val="10"/>
        </w:numPr>
        <w:spacing w:line="360" w:lineRule="auto"/>
        <w:rPr>
          <w:color w:val="000000" w:themeColor="text1"/>
          <w:u w:val="single"/>
        </w:rPr>
      </w:pPr>
      <w:r w:rsidRPr="00170271">
        <w:rPr>
          <w:color w:val="000000" w:themeColor="text1"/>
          <w:u w:val="single"/>
        </w:rPr>
        <w:t>Direct measurement</w:t>
      </w:r>
    </w:p>
    <w:p w14:paraId="24FE5BB6" w14:textId="785BE0DC" w:rsidR="009652A7" w:rsidRPr="00170271" w:rsidRDefault="00000000" w:rsidP="009652A7">
      <w:pPr>
        <w:spacing w:line="360" w:lineRule="auto"/>
        <w:rPr>
          <w:color w:val="000000" w:themeColor="text1"/>
          <w:sz w:val="22"/>
          <w:szCs w:val="22"/>
        </w:rPr>
      </w:pPr>
      <m:oMathPara>
        <m:oMath>
          <m:sSub>
            <m:sSubPr>
              <m:ctrlPr>
                <w:rPr>
                  <w:rFonts w:ascii="Cambria Math" w:hAnsi="Cambria Math"/>
                  <w:color w:val="000000" w:themeColor="text1"/>
                  <w:sz w:val="22"/>
                  <w:szCs w:val="22"/>
                </w:rPr>
              </m:ctrlPr>
            </m:sSubPr>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2</m:t>
                  </m:r>
                </m:sub>
              </m:sSub>
              <m:r>
                <w:rPr>
                  <w:rFonts w:ascii="Cambria Math" w:hAnsi="Cambria Math"/>
                  <w:color w:val="000000" w:themeColor="text1"/>
                  <w:sz w:val="22"/>
                  <w:szCs w:val="22"/>
                </w:rPr>
                <m:t>O</m:t>
              </m:r>
            </m:e>
            <m:sub>
              <m:r>
                <w:rPr>
                  <w:rFonts w:ascii="Cambria Math" w:hAnsi="Cambria Math"/>
                  <w:color w:val="000000" w:themeColor="text1"/>
                  <w:sz w:val="22"/>
                  <w:szCs w:val="22"/>
                </w:rPr>
                <m:t>Direct, BSL,i,t</m:t>
              </m:r>
            </m:sub>
          </m:sSub>
          <m:r>
            <w:rPr>
              <w:rFonts w:ascii="Cambria Math" w:hAnsi="Cambria Math"/>
              <w:color w:val="000000" w:themeColor="text1"/>
              <w:sz w:val="22"/>
              <w:szCs w:val="22"/>
            </w:rPr>
            <m:t xml:space="preserve">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SN, BSL,i,t</m:t>
              </m:r>
            </m:sub>
          </m:sSub>
          <m:r>
            <w:rPr>
              <w:rFonts w:ascii="Cambria Math" w:hAnsi="Cambria Math"/>
              <w:color w:val="000000" w:themeColor="text1"/>
              <w:sz w:val="22"/>
              <w:szCs w:val="22"/>
            </w:rPr>
            <m:t xml:space="preserve">+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ON, BSL,i,t</m:t>
              </m:r>
            </m:sub>
          </m:sSub>
          <m:r>
            <w:rPr>
              <w:rFonts w:ascii="Cambria Math" w:hAnsi="Cambria Math"/>
              <w:color w:val="000000" w:themeColor="text1"/>
              <w:sz w:val="22"/>
              <w:szCs w:val="22"/>
            </w:rPr>
            <m:t xml:space="preserve"> +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Nfix, BSL,i,t</m:t>
              </m:r>
            </m:sub>
          </m:sSub>
          <m:r>
            <w:rPr>
              <w:rFonts w:ascii="Cambria Math" w:hAnsi="Cambria Math"/>
              <w:color w:val="000000" w:themeColor="text1"/>
              <w:sz w:val="22"/>
              <w:szCs w:val="22"/>
            </w:rPr>
            <m:t xml:space="preserve">) 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N2ODirect</m:t>
              </m:r>
            </m:sub>
          </m:sSub>
          <m:r>
            <w:rPr>
              <w:rFonts w:ascii="Cambria Math" w:hAnsi="Cambria Math"/>
              <w:color w:val="000000" w:themeColor="text1"/>
              <w:sz w:val="22"/>
              <w:szCs w:val="22"/>
            </w:rPr>
            <m:t xml:space="preserve"> x</m:t>
          </m:r>
          <m:f>
            <m:fPr>
              <m:ctrlPr>
                <w:rPr>
                  <w:rFonts w:ascii="Cambria Math" w:hAnsi="Cambria Math"/>
                  <w:i/>
                  <w:color w:val="000000" w:themeColor="text1"/>
                  <w:sz w:val="22"/>
                  <w:szCs w:val="22"/>
                </w:rPr>
              </m:ctrlPr>
            </m:fPr>
            <m:num>
              <m:r>
                <w:rPr>
                  <w:rFonts w:ascii="Cambria Math" w:hAnsi="Cambria Math"/>
                  <w:color w:val="000000" w:themeColor="text1"/>
                  <w:sz w:val="22"/>
                  <w:szCs w:val="22"/>
                </w:rPr>
                <m:t>44</m:t>
              </m:r>
            </m:num>
            <m:den>
              <m:r>
                <w:rPr>
                  <w:rFonts w:ascii="Cambria Math" w:hAnsi="Cambria Math"/>
                  <w:color w:val="000000" w:themeColor="text1"/>
                  <w:sz w:val="22"/>
                  <w:szCs w:val="22"/>
                </w:rPr>
                <m:t>28</m:t>
              </m:r>
            </m:den>
          </m:f>
          <m:r>
            <w:rPr>
              <w:rFonts w:ascii="Cambria Math" w:hAnsi="Cambria Math"/>
              <w:color w:val="000000" w:themeColor="text1"/>
              <w:sz w:val="22"/>
              <w:szCs w:val="22"/>
            </w:rPr>
            <m:t xml:space="preserve">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GWP</m:t>
              </m:r>
            </m:e>
            <m:sub>
              <m:r>
                <w:rPr>
                  <w:rFonts w:ascii="Cambria Math" w:hAnsi="Cambria Math"/>
                  <w:color w:val="000000" w:themeColor="text1"/>
                  <w:sz w:val="22"/>
                  <w:szCs w:val="22"/>
                </w:rPr>
                <m:t>N2O</m:t>
              </m:r>
            </m:sub>
          </m:sSub>
          <m: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A</m:t>
              </m:r>
            </m:e>
            <m:sub>
              <m:r>
                <w:rPr>
                  <w:rFonts w:ascii="Cambria Math" w:hAnsi="Cambria Math"/>
                  <w:color w:val="000000" w:themeColor="text1"/>
                  <w:sz w:val="22"/>
                  <w:szCs w:val="22"/>
                </w:rPr>
                <m:t>i</m:t>
              </m:r>
            </m:sub>
          </m:sSub>
        </m:oMath>
      </m:oMathPara>
    </w:p>
    <w:p w14:paraId="504EB313" w14:textId="1E501BC2" w:rsidR="009652A7" w:rsidRPr="00170271" w:rsidRDefault="00000000" w:rsidP="00864443">
      <w:pPr>
        <w:spacing w:line="360" w:lineRule="auto"/>
        <w:ind w:firstLine="1843"/>
        <w:rPr>
          <w:color w:val="000000" w:themeColor="text1"/>
          <w:sz w:val="24"/>
          <w:szCs w:val="24"/>
        </w:rPr>
      </w:pPr>
      <m:oMathPara>
        <m:oMathParaPr>
          <m:jc m:val="center"/>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SN, BSL,i,t</m:t>
              </m:r>
            </m:sub>
          </m:sSub>
          <m:r>
            <w:rPr>
              <w:rFonts w:ascii="Cambria Math" w:hAnsi="Cambria Math"/>
              <w:color w:val="000000" w:themeColor="text1"/>
              <w:sz w:val="24"/>
              <w:szCs w:val="24"/>
            </w:rPr>
            <m:t xml:space="preserve">= ∑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M</m:t>
              </m:r>
            </m:e>
            <m:sub>
              <m:r>
                <w:rPr>
                  <w:rFonts w:ascii="Cambria Math" w:eastAsia="Cambria Math" w:hAnsi="Cambria Math" w:cs="Cambria Math"/>
                  <w:color w:val="000000" w:themeColor="text1"/>
                  <w:sz w:val="24"/>
                  <w:szCs w:val="24"/>
                </w:rPr>
                <m:t>SN,BSL,i,t</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N</m:t>
              </m:r>
            </m:e>
            <m:sub>
              <m:r>
                <w:rPr>
                  <w:rFonts w:ascii="Cambria Math" w:eastAsia="Cambria Math" w:hAnsi="Cambria Math" w:cs="Cambria Math"/>
                  <w:color w:val="000000" w:themeColor="text1"/>
                  <w:sz w:val="24"/>
                  <w:szCs w:val="24"/>
                </w:rPr>
                <m:t>SN</m:t>
              </m:r>
            </m:sub>
          </m:sSub>
        </m:oMath>
      </m:oMathPara>
    </w:p>
    <w:p w14:paraId="347E113C" w14:textId="7B055B94" w:rsidR="00482745" w:rsidRPr="00170271" w:rsidRDefault="00000000" w:rsidP="00864443">
      <w:pPr>
        <w:spacing w:line="360" w:lineRule="auto"/>
        <w:ind w:firstLine="1843"/>
        <w:rPr>
          <w:color w:val="000000" w:themeColor="text1"/>
          <w:sz w:val="24"/>
          <w:szCs w:val="24"/>
        </w:rPr>
      </w:pPr>
      <m:oMathPara>
        <m:oMathParaPr>
          <m:jc m:val="center"/>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ON, BSL,i,t</m:t>
              </m:r>
            </m:sub>
          </m:sSub>
          <m:r>
            <w:rPr>
              <w:rFonts w:ascii="Cambria Math" w:hAnsi="Cambria Math"/>
              <w:color w:val="000000" w:themeColor="text1"/>
              <w:sz w:val="24"/>
              <w:szCs w:val="24"/>
            </w:rPr>
            <m:t xml:space="preserve">= ∑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M</m:t>
              </m:r>
            </m:e>
            <m:sub>
              <m:r>
                <w:rPr>
                  <w:rFonts w:ascii="Cambria Math" w:eastAsia="Cambria Math" w:hAnsi="Cambria Math" w:cs="Cambria Math"/>
                  <w:color w:val="000000" w:themeColor="text1"/>
                  <w:sz w:val="24"/>
                  <w:szCs w:val="24"/>
                </w:rPr>
                <m:t>ON,BSL,i,t</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N</m:t>
              </m:r>
            </m:e>
            <m:sub>
              <m:r>
                <w:rPr>
                  <w:rFonts w:ascii="Cambria Math" w:eastAsia="Cambria Math" w:hAnsi="Cambria Math" w:cs="Cambria Math"/>
                  <w:color w:val="000000" w:themeColor="text1"/>
                  <w:sz w:val="24"/>
                  <w:szCs w:val="24"/>
                </w:rPr>
                <m:t>ON</m:t>
              </m:r>
            </m:sub>
          </m:sSub>
          <m:r>
            <w:rPr>
              <w:rFonts w:ascii="Cambria Math" w:hAnsi="Cambria Math"/>
              <w:color w:val="000000" w:themeColor="text1"/>
              <w:sz w:val="24"/>
              <w:szCs w:val="24"/>
            </w:rPr>
            <m:t xml:space="preserve"> </m:t>
          </m:r>
        </m:oMath>
      </m:oMathPara>
    </w:p>
    <w:p w14:paraId="0383C33B" w14:textId="0BE9FD37" w:rsidR="002D5B62" w:rsidRPr="00170271" w:rsidRDefault="00000000" w:rsidP="00864443">
      <w:pPr>
        <w:spacing w:line="360" w:lineRule="auto"/>
        <w:ind w:firstLine="1843"/>
        <w:rPr>
          <w:color w:val="000000" w:themeColor="text1"/>
          <w:sz w:val="24"/>
          <w:szCs w:val="24"/>
        </w:rPr>
      </w:pPr>
      <m:oMathPara>
        <m:oMathParaPr>
          <m:jc m:val="center"/>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Nfix,BSL,i,t</m:t>
              </m:r>
            </m:sub>
          </m:sSub>
          <m:r>
            <w:rPr>
              <w:rFonts w:ascii="Cambria Math" w:hAnsi="Cambria Math"/>
              <w:color w:val="000000" w:themeColor="text1"/>
              <w:sz w:val="24"/>
              <w:szCs w:val="24"/>
            </w:rPr>
            <m:t xml:space="preserve">= ∑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M</m:t>
              </m:r>
            </m:e>
            <m:sub>
              <m:r>
                <w:rPr>
                  <w:rFonts w:ascii="Cambria Math" w:eastAsia="Cambria Math" w:hAnsi="Cambria Math" w:cs="Cambria Math"/>
                  <w:color w:val="000000" w:themeColor="text1"/>
                  <w:sz w:val="24"/>
                  <w:szCs w:val="24"/>
                </w:rPr>
                <m:t>c,BSL,i,t</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N</m:t>
              </m:r>
            </m:e>
            <m:sub>
              <m:r>
                <w:rPr>
                  <w:rFonts w:ascii="Cambria Math" w:eastAsia="Cambria Math" w:hAnsi="Cambria Math" w:cs="Cambria Math"/>
                  <w:color w:val="000000" w:themeColor="text1"/>
                  <w:sz w:val="24"/>
                  <w:szCs w:val="24"/>
                </w:rPr>
                <m:t>c</m:t>
              </m:r>
            </m:sub>
          </m:sSub>
        </m:oMath>
      </m:oMathPara>
    </w:p>
    <w:p w14:paraId="3E8CCCF9" w14:textId="77777777" w:rsidR="002D5B62" w:rsidRPr="00170271" w:rsidRDefault="002D5B62" w:rsidP="00482745">
      <w:pPr>
        <w:spacing w:line="360" w:lineRule="auto"/>
        <w:rPr>
          <w:color w:val="000000" w:themeColor="text1"/>
          <w:sz w:val="24"/>
          <w:szCs w:val="24"/>
        </w:rPr>
      </w:pPr>
    </w:p>
    <w:p w14:paraId="5D1DB508" w14:textId="1BCF96C6" w:rsidR="007E22D5" w:rsidRPr="00170271" w:rsidRDefault="00210C85" w:rsidP="00340465">
      <w:pPr>
        <w:pStyle w:val="ListParagraph"/>
        <w:numPr>
          <w:ilvl w:val="0"/>
          <w:numId w:val="10"/>
        </w:numPr>
        <w:spacing w:line="360" w:lineRule="auto"/>
        <w:rPr>
          <w:color w:val="000000" w:themeColor="text1"/>
          <w:u w:val="single"/>
        </w:rPr>
      </w:pPr>
      <w:r w:rsidRPr="00170271">
        <w:rPr>
          <w:color w:val="000000" w:themeColor="text1"/>
          <w:u w:val="single"/>
        </w:rPr>
        <w:t>In</w:t>
      </w:r>
      <w:r w:rsidR="00BA39EB" w:rsidRPr="00170271">
        <w:rPr>
          <w:color w:val="000000" w:themeColor="text1"/>
          <w:u w:val="single"/>
        </w:rPr>
        <w:t>d</w:t>
      </w:r>
      <w:r w:rsidR="00797F45" w:rsidRPr="00170271">
        <w:rPr>
          <w:color w:val="000000" w:themeColor="text1"/>
          <w:u w:val="single"/>
        </w:rPr>
        <w:t>irect measurement</w:t>
      </w:r>
    </w:p>
    <w:p w14:paraId="514B88FA" w14:textId="735499D3" w:rsidR="00E94423" w:rsidRPr="00170271" w:rsidRDefault="00000000" w:rsidP="00E94423">
      <w:pPr>
        <w:spacing w:line="360" w:lineRule="auto"/>
        <w:rPr>
          <w:color w:val="000000" w:themeColor="text1"/>
          <w:sz w:val="24"/>
          <w:szCs w:val="24"/>
        </w:rPr>
      </w:pPr>
      <m:oMathPara>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Indirect,BSL,i,t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ATD,BSL,i,t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L,BSL,i,t</m:t>
              </m:r>
            </m:sub>
          </m:sSub>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i</m:t>
              </m:r>
            </m:sub>
          </m:sSub>
        </m:oMath>
      </m:oMathPara>
    </w:p>
    <w:p w14:paraId="15ECE8DF" w14:textId="132A37F8" w:rsidR="007E22D5" w:rsidRPr="00170271" w:rsidRDefault="00000000" w:rsidP="007E22D5">
      <w:pPr>
        <w:spacing w:line="360" w:lineRule="auto"/>
        <w:rPr>
          <w:color w:val="000000" w:themeColor="text1"/>
          <w:sz w:val="22"/>
          <w:szCs w:val="22"/>
        </w:rPr>
      </w:pPr>
      <m:oMathPara>
        <m:oMath>
          <m:sSub>
            <m:sSubPr>
              <m:ctrlPr>
                <w:rPr>
                  <w:rFonts w:ascii="Cambria Math" w:hAnsi="Cambria Math"/>
                  <w:color w:val="000000" w:themeColor="text1"/>
                  <w:sz w:val="22"/>
                  <w:szCs w:val="22"/>
                </w:rPr>
              </m:ctrlPr>
            </m:sSubPr>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2</m:t>
                  </m:r>
                </m:sub>
              </m:sSub>
              <m:r>
                <w:rPr>
                  <w:rFonts w:ascii="Cambria Math" w:hAnsi="Cambria Math"/>
                  <w:color w:val="000000" w:themeColor="text1"/>
                  <w:sz w:val="22"/>
                  <w:szCs w:val="22"/>
                </w:rPr>
                <m:t>O</m:t>
              </m:r>
            </m:e>
            <m:sub>
              <m:r>
                <w:rPr>
                  <w:rFonts w:ascii="Cambria Math" w:hAnsi="Cambria Math"/>
                  <w:color w:val="000000" w:themeColor="text1"/>
                  <w:sz w:val="24"/>
                  <w:szCs w:val="24"/>
                </w:rPr>
                <m:t>ATD,BSL</m:t>
              </m:r>
              <m:r>
                <w:rPr>
                  <w:rFonts w:ascii="Cambria Math" w:hAnsi="Cambria Math"/>
                  <w:color w:val="000000" w:themeColor="text1"/>
                  <w:sz w:val="22"/>
                  <w:szCs w:val="22"/>
                </w:rPr>
                <m:t>,i,t</m:t>
              </m:r>
            </m:sub>
          </m:sSub>
          <m:r>
            <w:rPr>
              <w:rFonts w:ascii="Cambria Math" w:hAnsi="Cambria Math"/>
              <w:color w:val="000000" w:themeColor="text1"/>
              <w:sz w:val="22"/>
              <w:szCs w:val="22"/>
            </w:rPr>
            <m:t xml:space="preserve"> =</m:t>
          </m:r>
          <m:d>
            <m:dPr>
              <m:ctrlPr>
                <w:rPr>
                  <w:rFonts w:ascii="Cambria Math" w:hAnsi="Cambria Math"/>
                  <w:i/>
                  <w:color w:val="000000" w:themeColor="text1"/>
                  <w:sz w:val="22"/>
                  <w:szCs w:val="22"/>
                </w:rPr>
              </m:ctrlPr>
            </m:dPr>
            <m:e>
              <m:d>
                <m:dPr>
                  <m:ctrlPr>
                    <w:rPr>
                      <w:rFonts w:ascii="Cambria Math" w:hAnsi="Cambria Math"/>
                      <w:i/>
                      <w:color w:val="000000" w:themeColor="text1"/>
                      <w:sz w:val="22"/>
                      <w:szCs w:val="22"/>
                    </w:rPr>
                  </m:ctrlPr>
                </m:dPr>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SN,BSL,i,t</m:t>
                      </m:r>
                    </m:sub>
                  </m:sSub>
                  <m:r>
                    <w:rPr>
                      <w:rFonts w:ascii="Cambria Math" w:hAnsi="Cambria Math"/>
                      <w:color w:val="000000" w:themeColor="text1"/>
                      <w:sz w:val="22"/>
                      <w:szCs w:val="22"/>
                    </w:rPr>
                    <m:t xml:space="preserve"> 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Frac</m:t>
                      </m:r>
                    </m:e>
                    <m:sub>
                      <m:r>
                        <w:rPr>
                          <w:rFonts w:ascii="Cambria Math" w:hAnsi="Cambria Math"/>
                          <w:color w:val="000000" w:themeColor="text1"/>
                          <w:sz w:val="22"/>
                          <w:szCs w:val="22"/>
                        </w:rPr>
                        <m:t>GASF</m:t>
                      </m:r>
                    </m:sub>
                  </m:sSub>
                  <m:r>
                    <w:rPr>
                      <w:rFonts w:ascii="Cambria Math" w:hAnsi="Cambria Math"/>
                      <w:color w:val="000000" w:themeColor="text1"/>
                      <w:sz w:val="22"/>
                      <w:szCs w:val="22"/>
                    </w:rPr>
                    <m:t>)+(</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ON,BSL,i,t</m:t>
                      </m:r>
                    </m:sub>
                  </m:sSub>
                  <m:r>
                    <w:rPr>
                      <w:rFonts w:ascii="Cambria Math" w:hAnsi="Cambria Math"/>
                      <w:color w:val="000000" w:themeColor="text1"/>
                      <w:sz w:val="22"/>
                      <w:szCs w:val="22"/>
                    </w:rPr>
                    <m:t xml:space="preserve"> 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Frac</m:t>
                      </m:r>
                    </m:e>
                    <m:sub>
                      <m:r>
                        <w:rPr>
                          <w:rFonts w:ascii="Cambria Math" w:hAnsi="Cambria Math"/>
                          <w:color w:val="000000" w:themeColor="text1"/>
                          <w:sz w:val="22"/>
                          <w:szCs w:val="22"/>
                        </w:rPr>
                        <m:t>GASM</m:t>
                      </m:r>
                    </m:sub>
                  </m:sSub>
                </m:e>
              </m:d>
            </m:e>
          </m:d>
          <m:r>
            <w:rPr>
              <w:rFonts w:ascii="Cambria Math" w:hAnsi="Cambria Math"/>
              <w:color w:val="000000" w:themeColor="text1"/>
              <w:sz w:val="22"/>
              <w:szCs w:val="22"/>
            </w:rPr>
            <m:t xml:space="preserve"> 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ATD</m:t>
              </m:r>
            </m:sub>
          </m:sSub>
          <m:r>
            <w:rPr>
              <w:rFonts w:ascii="Cambria Math" w:hAnsi="Cambria Math"/>
              <w:color w:val="000000" w:themeColor="text1"/>
              <w:sz w:val="22"/>
              <w:szCs w:val="22"/>
            </w:rPr>
            <m:t xml:space="preserve"> x</m:t>
          </m:r>
          <m:f>
            <m:fPr>
              <m:ctrlPr>
                <w:rPr>
                  <w:rFonts w:ascii="Cambria Math" w:hAnsi="Cambria Math"/>
                  <w:i/>
                  <w:color w:val="000000" w:themeColor="text1"/>
                  <w:sz w:val="22"/>
                  <w:szCs w:val="22"/>
                </w:rPr>
              </m:ctrlPr>
            </m:fPr>
            <m:num>
              <m:r>
                <w:rPr>
                  <w:rFonts w:ascii="Cambria Math" w:hAnsi="Cambria Math"/>
                  <w:color w:val="000000" w:themeColor="text1"/>
                  <w:sz w:val="22"/>
                  <w:szCs w:val="22"/>
                </w:rPr>
                <m:t>44</m:t>
              </m:r>
            </m:num>
            <m:den>
              <m:r>
                <w:rPr>
                  <w:rFonts w:ascii="Cambria Math" w:hAnsi="Cambria Math"/>
                  <w:color w:val="000000" w:themeColor="text1"/>
                  <w:sz w:val="22"/>
                  <w:szCs w:val="22"/>
                </w:rPr>
                <m:t>28</m:t>
              </m:r>
            </m:den>
          </m:f>
          <m:r>
            <w:rPr>
              <w:rFonts w:ascii="Cambria Math" w:hAnsi="Cambria Math"/>
              <w:color w:val="000000" w:themeColor="text1"/>
              <w:sz w:val="22"/>
              <w:szCs w:val="22"/>
            </w:rPr>
            <m:t xml:space="preserve">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GWP</m:t>
              </m:r>
            </m:e>
            <m:sub>
              <m:r>
                <w:rPr>
                  <w:rFonts w:ascii="Cambria Math" w:hAnsi="Cambria Math"/>
                  <w:color w:val="000000" w:themeColor="text1"/>
                  <w:sz w:val="22"/>
                  <w:szCs w:val="22"/>
                </w:rPr>
                <m:t>N2O</m:t>
              </m:r>
            </m:sub>
          </m:sSub>
        </m:oMath>
      </m:oMathPara>
    </w:p>
    <w:p w14:paraId="0C7CD463" w14:textId="1211529F" w:rsidR="00D04D18" w:rsidRPr="00170271" w:rsidRDefault="00000000" w:rsidP="00D04D18">
      <w:pPr>
        <w:spacing w:line="360" w:lineRule="auto"/>
        <w:rPr>
          <w:color w:val="000000" w:themeColor="text1"/>
          <w:sz w:val="22"/>
          <w:szCs w:val="22"/>
        </w:rPr>
      </w:pPr>
      <m:oMathPara>
        <m:oMath>
          <m:sSub>
            <m:sSubPr>
              <m:ctrlPr>
                <w:rPr>
                  <w:rFonts w:ascii="Cambria Math" w:hAnsi="Cambria Math"/>
                  <w:color w:val="000000" w:themeColor="text1"/>
                  <w:sz w:val="22"/>
                  <w:szCs w:val="22"/>
                </w:rPr>
              </m:ctrlPr>
            </m:sSubPr>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2</m:t>
                  </m:r>
                </m:sub>
              </m:sSub>
              <m:r>
                <w:rPr>
                  <w:rFonts w:ascii="Cambria Math" w:hAnsi="Cambria Math"/>
                  <w:color w:val="000000" w:themeColor="text1"/>
                  <w:sz w:val="22"/>
                  <w:szCs w:val="22"/>
                </w:rPr>
                <m:t>O</m:t>
              </m:r>
            </m:e>
            <m:sub>
              <m:r>
                <w:rPr>
                  <w:rFonts w:ascii="Cambria Math" w:hAnsi="Cambria Math"/>
                  <w:color w:val="000000" w:themeColor="text1"/>
                  <w:sz w:val="22"/>
                  <w:szCs w:val="22"/>
                </w:rPr>
                <m:t>L,BSL,i,t</m:t>
              </m:r>
            </m:sub>
          </m:sSub>
          <m:r>
            <w:rPr>
              <w:rFonts w:ascii="Cambria Math" w:hAnsi="Cambria Math"/>
              <w:color w:val="000000" w:themeColor="text1"/>
              <w:sz w:val="22"/>
              <w:szCs w:val="22"/>
            </w:rPr>
            <m:t xml:space="preserve"> =</m:t>
          </m:r>
          <m:d>
            <m:dPr>
              <m:ctrlPr>
                <w:rPr>
                  <w:rFonts w:ascii="Cambria Math" w:hAnsi="Cambria Math"/>
                  <w:i/>
                  <w:color w:val="000000" w:themeColor="text1"/>
                  <w:sz w:val="22"/>
                  <w:szCs w:val="22"/>
                </w:rPr>
              </m:ctrlPr>
            </m:dPr>
            <m:e>
              <m:sSub>
                <m:sSubPr>
                  <m:ctrlPr>
                    <w:rPr>
                      <w:rFonts w:ascii="Cambria Math" w:hAnsi="Cambria Math"/>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SN,BSL,i,t</m:t>
                  </m:r>
                </m:sub>
              </m:sSub>
              <m:r>
                <w:rPr>
                  <w:rFonts w:ascii="Cambria Math" w:hAnsi="Cambria Math"/>
                  <w:color w:val="000000" w:themeColor="text1"/>
                  <w:sz w:val="22"/>
                  <w:szCs w:val="22"/>
                </w:rPr>
                <m:t xml:space="preserve">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m:t>
                  </m:r>
                </m:e>
                <m:sub>
                  <m:r>
                    <w:rPr>
                      <w:rFonts w:ascii="Cambria Math" w:hAnsi="Cambria Math"/>
                      <w:color w:val="000000" w:themeColor="text1"/>
                      <w:sz w:val="22"/>
                      <w:szCs w:val="22"/>
                    </w:rPr>
                    <m:t>ON,BSL,i,t</m:t>
                  </m:r>
                </m:sub>
              </m:sSub>
            </m:e>
          </m:d>
          <m:r>
            <w:rPr>
              <w:rFonts w:ascii="Cambria Math" w:hAnsi="Cambria Math"/>
              <w:color w:val="000000" w:themeColor="text1"/>
              <w:sz w:val="22"/>
              <w:szCs w:val="22"/>
            </w:rPr>
            <m:t xml:space="preserve"> 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Frac</m:t>
              </m:r>
            </m:e>
            <m:sub>
              <m:r>
                <w:rPr>
                  <w:rFonts w:ascii="Cambria Math" w:hAnsi="Cambria Math"/>
                  <w:color w:val="000000" w:themeColor="text1"/>
                  <w:sz w:val="22"/>
                  <w:szCs w:val="22"/>
                </w:rPr>
                <m:t>LEACH</m:t>
              </m:r>
            </m:sub>
          </m:sSub>
          <m:r>
            <w:rPr>
              <w:rFonts w:ascii="Cambria Math" w:hAnsi="Cambria Math"/>
              <w:color w:val="000000" w:themeColor="text1"/>
              <w:sz w:val="22"/>
              <w:szCs w:val="22"/>
            </w:rPr>
            <m:t xml:space="preserve"> 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LEACH</m:t>
              </m:r>
            </m:sub>
          </m:sSub>
          <m:r>
            <w:rPr>
              <w:rFonts w:ascii="Cambria Math" w:hAnsi="Cambria Math"/>
              <w:color w:val="000000" w:themeColor="text1"/>
              <w:sz w:val="22"/>
              <w:szCs w:val="22"/>
            </w:rPr>
            <m:t xml:space="preserve"> x</m:t>
          </m:r>
          <m:f>
            <m:fPr>
              <m:ctrlPr>
                <w:rPr>
                  <w:rFonts w:ascii="Cambria Math" w:hAnsi="Cambria Math"/>
                  <w:i/>
                  <w:color w:val="000000" w:themeColor="text1"/>
                  <w:sz w:val="22"/>
                  <w:szCs w:val="22"/>
                </w:rPr>
              </m:ctrlPr>
            </m:fPr>
            <m:num>
              <m:r>
                <w:rPr>
                  <w:rFonts w:ascii="Cambria Math" w:hAnsi="Cambria Math"/>
                  <w:color w:val="000000" w:themeColor="text1"/>
                  <w:sz w:val="22"/>
                  <w:szCs w:val="22"/>
                </w:rPr>
                <m:t>44</m:t>
              </m:r>
            </m:num>
            <m:den>
              <m:r>
                <w:rPr>
                  <w:rFonts w:ascii="Cambria Math" w:hAnsi="Cambria Math"/>
                  <w:color w:val="000000" w:themeColor="text1"/>
                  <w:sz w:val="22"/>
                  <w:szCs w:val="22"/>
                </w:rPr>
                <m:t>28</m:t>
              </m:r>
            </m:den>
          </m:f>
          <m:r>
            <w:rPr>
              <w:rFonts w:ascii="Cambria Math" w:hAnsi="Cambria Math"/>
              <w:color w:val="000000" w:themeColor="text1"/>
              <w:sz w:val="22"/>
              <w:szCs w:val="22"/>
            </w:rPr>
            <m:t xml:space="preserve">x </m:t>
          </m:r>
          <m:sSub>
            <m:sSubPr>
              <m:ctrlPr>
                <w:rPr>
                  <w:rFonts w:ascii="Cambria Math" w:hAnsi="Cambria Math"/>
                  <w:color w:val="000000" w:themeColor="text1"/>
                  <w:sz w:val="22"/>
                  <w:szCs w:val="22"/>
                </w:rPr>
              </m:ctrlPr>
            </m:sSubPr>
            <m:e>
              <m:r>
                <w:rPr>
                  <w:rFonts w:ascii="Cambria Math" w:hAnsi="Cambria Math"/>
                  <w:color w:val="000000" w:themeColor="text1"/>
                  <w:sz w:val="22"/>
                  <w:szCs w:val="22"/>
                </w:rPr>
                <m:t>GWP</m:t>
              </m:r>
            </m:e>
            <m:sub>
              <m:r>
                <w:rPr>
                  <w:rFonts w:ascii="Cambria Math" w:hAnsi="Cambria Math"/>
                  <w:color w:val="000000" w:themeColor="text1"/>
                  <w:sz w:val="22"/>
                  <w:szCs w:val="22"/>
                </w:rPr>
                <m:t>N2O</m:t>
              </m:r>
            </m:sub>
          </m:sSub>
        </m:oMath>
      </m:oMathPara>
    </w:p>
    <w:p w14:paraId="07292A61" w14:textId="77777777" w:rsidR="00E94423" w:rsidRPr="00170271" w:rsidRDefault="00E94423" w:rsidP="00AE5B8D">
      <w:pPr>
        <w:rPr>
          <w:color w:val="000000" w:themeColor="text1"/>
        </w:rPr>
      </w:pPr>
    </w:p>
    <w:p w14:paraId="6892B722" w14:textId="5AAC23B1" w:rsidR="00AE5B8D" w:rsidRPr="00170271" w:rsidRDefault="00210C85" w:rsidP="00834FD7">
      <w:pPr>
        <w:spacing w:before="120"/>
        <w:rPr>
          <w:color w:val="000000" w:themeColor="text1"/>
        </w:rPr>
      </w:pPr>
      <w:r w:rsidRPr="00170271">
        <w:rPr>
          <w:color w:val="000000" w:themeColor="text1"/>
        </w:rPr>
        <w:t>Where</w:t>
      </w:r>
      <w:r w:rsidR="00AE5B8D" w:rsidRPr="00170271">
        <w:rPr>
          <w:color w:val="000000" w:themeColor="text1"/>
        </w:rPr>
        <w:t>:</w:t>
      </w:r>
    </w:p>
    <w:p w14:paraId="5F887655" w14:textId="2DDEBA48" w:rsidR="00AE5B8D"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SOIL,BSL,i,t</m:t>
            </m:r>
          </m:sub>
        </m:sSub>
        <m:r>
          <w:rPr>
            <w:rFonts w:ascii="Cambria Math" w:hAnsi="Cambria Math"/>
            <w:color w:val="000000" w:themeColor="text1"/>
            <w:sz w:val="24"/>
            <w:szCs w:val="24"/>
          </w:rPr>
          <m:t xml:space="preserve">  </m:t>
        </m:r>
      </m:oMath>
      <w:r w:rsidR="00AE5B8D" w:rsidRPr="00170271">
        <w:rPr>
          <w:color w:val="000000" w:themeColor="text1"/>
        </w:rPr>
        <w:tab/>
      </w:r>
      <w:r w:rsidR="00532644" w:rsidRPr="00170271">
        <w:rPr>
          <w:color w:val="000000" w:themeColor="text1"/>
        </w:rPr>
        <w:t>N</w:t>
      </w:r>
      <w:r w:rsidR="00210C85" w:rsidRPr="00170271">
        <w:rPr>
          <w:color w:val="000000" w:themeColor="text1"/>
        </w:rPr>
        <w:t xml:space="preserve">itrous oxide emissions from nitrogen application in the soil </w:t>
      </w:r>
      <w:r w:rsidR="000445A5" w:rsidRPr="00170271">
        <w:rPr>
          <w:color w:val="000000" w:themeColor="text1"/>
        </w:rPr>
        <w:t>baseline scenario</w:t>
      </w:r>
      <w:r w:rsidR="00210C85" w:rsidRPr="00170271">
        <w:rPr>
          <w:color w:val="000000" w:themeColor="text1"/>
        </w:rPr>
        <w:t xml:space="preserve"> of sample unit </w:t>
      </w:r>
      <w:proofErr w:type="spellStart"/>
      <w:r w:rsidR="00210C85" w:rsidRPr="00170271">
        <w:rPr>
          <w:color w:val="000000" w:themeColor="text1"/>
        </w:rPr>
        <w:t>i</w:t>
      </w:r>
      <w:proofErr w:type="spellEnd"/>
      <w:r w:rsidR="00210C85" w:rsidRPr="00170271">
        <w:rPr>
          <w:color w:val="000000" w:themeColor="text1"/>
        </w:rPr>
        <w:t xml:space="preserve"> in year t (</w:t>
      </w:r>
      <w:r w:rsidR="00785364">
        <w:rPr>
          <w:color w:val="000000" w:themeColor="text1"/>
        </w:rPr>
        <w:t>tCO</w:t>
      </w:r>
      <w:r w:rsidR="00785364" w:rsidRPr="00785364">
        <w:rPr>
          <w:color w:val="000000" w:themeColor="text1"/>
          <w:vertAlign w:val="subscript"/>
        </w:rPr>
        <w:t>2</w:t>
      </w:r>
      <w:r w:rsidR="00785364">
        <w:rPr>
          <w:color w:val="000000" w:themeColor="text1"/>
        </w:rPr>
        <w:t>eq/rai</w:t>
      </w:r>
      <w:r w:rsidR="00210C85" w:rsidRPr="00170271">
        <w:rPr>
          <w:color w:val="000000" w:themeColor="text1"/>
        </w:rPr>
        <w:t>)</w:t>
      </w:r>
    </w:p>
    <w:p w14:paraId="2B9BF4A4" w14:textId="2DCE6D94" w:rsidR="001B1186"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Direct,BSL,i,t</m:t>
            </m:r>
          </m:sub>
        </m:sSub>
        <m:r>
          <w:rPr>
            <w:rFonts w:ascii="Cambria Math" w:hAnsi="Cambria Math"/>
            <w:color w:val="000000" w:themeColor="text1"/>
            <w:sz w:val="24"/>
            <w:szCs w:val="24"/>
          </w:rPr>
          <m:t xml:space="preserve">  </m:t>
        </m:r>
      </m:oMath>
      <w:r w:rsidR="001B1186" w:rsidRPr="00170271">
        <w:rPr>
          <w:color w:val="000000" w:themeColor="text1"/>
        </w:rPr>
        <w:tab/>
      </w:r>
      <w:r w:rsidR="00210C85" w:rsidRPr="00170271">
        <w:rPr>
          <w:color w:val="000000" w:themeColor="text1"/>
        </w:rPr>
        <w:t xml:space="preserve">Direct nitrous oxide emissions from soil nitrogen application in the </w:t>
      </w:r>
      <w:r w:rsidR="000445A5" w:rsidRPr="00170271">
        <w:rPr>
          <w:color w:val="000000" w:themeColor="text1"/>
        </w:rPr>
        <w:t>baseline scenario</w:t>
      </w:r>
      <w:r w:rsidR="00210C85" w:rsidRPr="00170271">
        <w:rPr>
          <w:color w:val="000000" w:themeColor="text1"/>
        </w:rPr>
        <w:t xml:space="preserve"> of sample unit </w:t>
      </w:r>
      <w:proofErr w:type="spellStart"/>
      <w:r w:rsidR="00210C85" w:rsidRPr="00170271">
        <w:rPr>
          <w:color w:val="000000" w:themeColor="text1"/>
        </w:rPr>
        <w:t>i</w:t>
      </w:r>
      <w:proofErr w:type="spellEnd"/>
      <w:r w:rsidR="00210C85" w:rsidRPr="00170271">
        <w:rPr>
          <w:color w:val="000000" w:themeColor="text1"/>
        </w:rPr>
        <w:t xml:space="preserve"> in year t (</w:t>
      </w:r>
      <w:r w:rsidR="00785364">
        <w:rPr>
          <w:color w:val="000000" w:themeColor="text1"/>
        </w:rPr>
        <w:t>tCO</w:t>
      </w:r>
      <w:r w:rsidR="00785364" w:rsidRPr="00785364">
        <w:rPr>
          <w:color w:val="000000" w:themeColor="text1"/>
          <w:vertAlign w:val="subscript"/>
        </w:rPr>
        <w:t>2</w:t>
      </w:r>
      <w:r w:rsidR="00785364">
        <w:rPr>
          <w:color w:val="000000" w:themeColor="text1"/>
        </w:rPr>
        <w:t>eq/rai</w:t>
      </w:r>
      <w:r w:rsidR="00210C85" w:rsidRPr="00170271">
        <w:rPr>
          <w:color w:val="000000" w:themeColor="text1"/>
        </w:rPr>
        <w:t>)</w:t>
      </w:r>
    </w:p>
    <w:p w14:paraId="7ADC7FD9" w14:textId="57C52AE3" w:rsidR="001B1186"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Indirect,BSL,i,t</m:t>
            </m:r>
          </m:sub>
        </m:sSub>
        <m:r>
          <w:rPr>
            <w:rFonts w:ascii="Cambria Math" w:hAnsi="Cambria Math"/>
            <w:color w:val="000000" w:themeColor="text1"/>
            <w:sz w:val="24"/>
            <w:szCs w:val="24"/>
          </w:rPr>
          <m:t xml:space="preserve">  </m:t>
        </m:r>
      </m:oMath>
      <w:r w:rsidR="00C3361F" w:rsidRPr="00170271">
        <w:rPr>
          <w:color w:val="000000" w:themeColor="text1"/>
          <w:sz w:val="24"/>
          <w:szCs w:val="24"/>
        </w:rPr>
        <w:tab/>
      </w:r>
      <w:r w:rsidR="00210C85" w:rsidRPr="00170271">
        <w:rPr>
          <w:color w:val="000000" w:themeColor="text1"/>
        </w:rPr>
        <w:t xml:space="preserve">Amount of indirect nitrous oxide emissions from soil nitrogen application in </w:t>
      </w:r>
      <w:r w:rsidR="000445A5" w:rsidRPr="00170271">
        <w:rPr>
          <w:color w:val="000000" w:themeColor="text1"/>
        </w:rPr>
        <w:t>baseline scenario</w:t>
      </w:r>
      <w:r w:rsidR="00210C85" w:rsidRPr="00170271">
        <w:rPr>
          <w:color w:val="000000" w:themeColor="text1"/>
        </w:rPr>
        <w:t xml:space="preserve"> of sample unit </w:t>
      </w:r>
      <w:proofErr w:type="spellStart"/>
      <w:r w:rsidR="00210C85" w:rsidRPr="00170271">
        <w:rPr>
          <w:color w:val="000000" w:themeColor="text1"/>
        </w:rPr>
        <w:t>i</w:t>
      </w:r>
      <w:proofErr w:type="spellEnd"/>
      <w:r w:rsidR="00210C85" w:rsidRPr="00170271">
        <w:rPr>
          <w:color w:val="000000" w:themeColor="text1"/>
        </w:rPr>
        <w:t xml:space="preserve"> in year t (</w:t>
      </w:r>
      <w:r w:rsidR="00785364">
        <w:rPr>
          <w:color w:val="000000" w:themeColor="text1"/>
        </w:rPr>
        <w:t>tCO</w:t>
      </w:r>
      <w:r w:rsidR="00785364" w:rsidRPr="00785364">
        <w:rPr>
          <w:color w:val="000000" w:themeColor="text1"/>
          <w:vertAlign w:val="subscript"/>
        </w:rPr>
        <w:t>2</w:t>
      </w:r>
      <w:r w:rsidR="00785364">
        <w:rPr>
          <w:color w:val="000000" w:themeColor="text1"/>
        </w:rPr>
        <w:t>eq/rai</w:t>
      </w:r>
      <w:r w:rsidR="00210C85" w:rsidRPr="00170271">
        <w:rPr>
          <w:color w:val="000000" w:themeColor="text1"/>
        </w:rPr>
        <w:t>)</w:t>
      </w:r>
    </w:p>
    <w:p w14:paraId="4D9CD0F5" w14:textId="7FED694F" w:rsidR="001715A0"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EF</m:t>
            </m:r>
          </m:e>
          <m:sub>
            <m:r>
              <w:rPr>
                <w:rFonts w:ascii="Cambria Math" w:hAnsi="Cambria Math"/>
                <w:color w:val="000000" w:themeColor="text1"/>
                <w:sz w:val="24"/>
                <w:szCs w:val="24"/>
              </w:rPr>
              <m:t>N2ODirect</m:t>
            </m:r>
          </m:sub>
        </m:sSub>
      </m:oMath>
      <w:r w:rsidR="001715A0" w:rsidRPr="00170271">
        <w:rPr>
          <w:color w:val="000000" w:themeColor="text1"/>
          <w:cs/>
        </w:rPr>
        <w:tab/>
      </w:r>
      <w:r w:rsidR="00532644" w:rsidRPr="00170271">
        <w:rPr>
          <w:color w:val="000000" w:themeColor="text1"/>
        </w:rPr>
        <w:t>E</w:t>
      </w:r>
      <w:r w:rsidR="00210C85" w:rsidRPr="00170271">
        <w:rPr>
          <w:color w:val="000000" w:themeColor="text1"/>
        </w:rPr>
        <w:t>mission</w:t>
      </w:r>
      <w:r w:rsidR="00532644" w:rsidRPr="00170271">
        <w:rPr>
          <w:color w:val="000000" w:themeColor="text1"/>
        </w:rPr>
        <w:t xml:space="preserve"> factor</w:t>
      </w:r>
      <w:r w:rsidR="00210C85" w:rsidRPr="00170271">
        <w:rPr>
          <w:color w:val="000000" w:themeColor="text1"/>
        </w:rPr>
        <w:t xml:space="preserve"> of nitrous oxide from nitrogen application from chemical fertilizers, organic fertilizers, organic materials for soil improvement. and agricultural waste (t</w:t>
      </w:r>
      <w:r w:rsidR="00785364">
        <w:rPr>
          <w:color w:val="000000" w:themeColor="text1"/>
        </w:rPr>
        <w:t>N</w:t>
      </w:r>
      <w:r w:rsidR="00785364" w:rsidRPr="00785364">
        <w:rPr>
          <w:color w:val="000000" w:themeColor="text1"/>
          <w:vertAlign w:val="subscript"/>
        </w:rPr>
        <w:t>2</w:t>
      </w:r>
      <w:r w:rsidR="00785364">
        <w:rPr>
          <w:color w:val="000000" w:themeColor="text1"/>
        </w:rPr>
        <w:t>O/</w:t>
      </w:r>
      <w:r w:rsidR="00210C85" w:rsidRPr="00170271">
        <w:rPr>
          <w:color w:val="000000" w:themeColor="text1"/>
        </w:rPr>
        <w:t>ton of nitrogen)</w:t>
      </w:r>
    </w:p>
    <w:p w14:paraId="7F4D1FF1" w14:textId="720B8C3E" w:rsidR="009652A7"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SN,BSL,i,t</m:t>
            </m:r>
          </m:sub>
        </m:sSub>
        <m:r>
          <w:rPr>
            <w:rFonts w:ascii="Cambria Math" w:hAnsi="Cambria Math"/>
            <w:color w:val="000000" w:themeColor="text1"/>
            <w:sz w:val="24"/>
            <w:szCs w:val="24"/>
          </w:rPr>
          <m:t xml:space="preserve">  </m:t>
        </m:r>
      </m:oMath>
      <w:r w:rsidR="009652A7" w:rsidRPr="00170271">
        <w:rPr>
          <w:color w:val="000000" w:themeColor="text1"/>
          <w:sz w:val="24"/>
          <w:szCs w:val="24"/>
        </w:rPr>
        <w:tab/>
      </w:r>
      <w:r w:rsidR="00210C85" w:rsidRPr="00170271">
        <w:rPr>
          <w:color w:val="000000" w:themeColor="text1"/>
        </w:rPr>
        <w:t xml:space="preserve">Nitrogen content of chemical fertilizers added to the soil in the </w:t>
      </w:r>
      <w:r w:rsidR="000445A5" w:rsidRPr="00170271">
        <w:rPr>
          <w:color w:val="000000" w:themeColor="text1"/>
        </w:rPr>
        <w:t>baseline scenario</w:t>
      </w:r>
      <w:r w:rsidR="00210C85" w:rsidRPr="00170271">
        <w:rPr>
          <w:color w:val="000000" w:themeColor="text1"/>
        </w:rPr>
        <w:t xml:space="preserve"> of the sample unit </w:t>
      </w:r>
      <w:proofErr w:type="spellStart"/>
      <w:r w:rsidR="00210C85" w:rsidRPr="00170271">
        <w:rPr>
          <w:color w:val="000000" w:themeColor="text1"/>
        </w:rPr>
        <w:t>i</w:t>
      </w:r>
      <w:proofErr w:type="spellEnd"/>
      <w:r w:rsidR="00210C85" w:rsidRPr="00170271">
        <w:rPr>
          <w:color w:val="000000" w:themeColor="text1"/>
        </w:rPr>
        <w:t xml:space="preserve"> in year t (</w:t>
      </w:r>
      <w:proofErr w:type="spellStart"/>
      <w:r w:rsidR="00210C85" w:rsidRPr="00170271">
        <w:rPr>
          <w:color w:val="000000" w:themeColor="text1"/>
        </w:rPr>
        <w:t>tonnes</w:t>
      </w:r>
      <w:proofErr w:type="spellEnd"/>
      <w:r w:rsidR="00210C85" w:rsidRPr="00170271">
        <w:rPr>
          <w:color w:val="000000" w:themeColor="text1"/>
        </w:rPr>
        <w:t xml:space="preserve"> of nitrogen</w:t>
      </w:r>
      <w:r w:rsidR="009652A7" w:rsidRPr="00170271">
        <w:rPr>
          <w:rFonts w:hint="cs"/>
          <w:color w:val="000000" w:themeColor="text1"/>
          <w:cs/>
        </w:rPr>
        <w:t>)</w:t>
      </w:r>
    </w:p>
    <w:p w14:paraId="5BBCE8B3" w14:textId="2AF00908" w:rsidR="00EE3500"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ON,BSL,i,t</m:t>
            </m:r>
          </m:sub>
        </m:sSub>
        <m:r>
          <w:rPr>
            <w:rFonts w:ascii="Cambria Math" w:hAnsi="Cambria Math"/>
            <w:color w:val="000000" w:themeColor="text1"/>
            <w:sz w:val="24"/>
            <w:szCs w:val="24"/>
          </w:rPr>
          <m:t xml:space="preserve">  </m:t>
        </m:r>
      </m:oMath>
      <w:r w:rsidR="00EE3500" w:rsidRPr="00170271">
        <w:rPr>
          <w:color w:val="000000" w:themeColor="text1"/>
          <w:sz w:val="24"/>
          <w:szCs w:val="24"/>
        </w:rPr>
        <w:tab/>
      </w:r>
      <w:r w:rsidR="00210C85" w:rsidRPr="00170271">
        <w:rPr>
          <w:color w:val="000000" w:themeColor="text1"/>
        </w:rPr>
        <w:t xml:space="preserve">Nitrogen content of organic fertilizers added to the soil in the </w:t>
      </w:r>
      <w:r w:rsidR="000445A5" w:rsidRPr="00170271">
        <w:rPr>
          <w:color w:val="000000" w:themeColor="text1"/>
        </w:rPr>
        <w:t>baseline scenario</w:t>
      </w:r>
      <w:r w:rsidR="00210C85" w:rsidRPr="00170271">
        <w:rPr>
          <w:color w:val="000000" w:themeColor="text1"/>
        </w:rPr>
        <w:t xml:space="preserve"> of sample unit </w:t>
      </w:r>
      <w:proofErr w:type="spellStart"/>
      <w:r w:rsidR="00210C85" w:rsidRPr="00170271">
        <w:rPr>
          <w:color w:val="000000" w:themeColor="text1"/>
        </w:rPr>
        <w:t>i</w:t>
      </w:r>
      <w:proofErr w:type="spellEnd"/>
      <w:r w:rsidR="00210C85" w:rsidRPr="00170271">
        <w:rPr>
          <w:color w:val="000000" w:themeColor="text1"/>
        </w:rPr>
        <w:t xml:space="preserve"> in year t (</w:t>
      </w:r>
      <w:r w:rsidR="00BA39EB" w:rsidRPr="00170271">
        <w:rPr>
          <w:color w:val="000000" w:themeColor="text1"/>
        </w:rPr>
        <w:t>tons of</w:t>
      </w:r>
      <w:r w:rsidR="00210C85" w:rsidRPr="00170271">
        <w:rPr>
          <w:color w:val="000000" w:themeColor="text1"/>
        </w:rPr>
        <w:t xml:space="preserve"> nitrogen</w:t>
      </w:r>
      <w:r w:rsidR="00EE3500" w:rsidRPr="00170271">
        <w:rPr>
          <w:rFonts w:hint="cs"/>
          <w:color w:val="000000" w:themeColor="text1"/>
          <w:cs/>
        </w:rPr>
        <w:t>)</w:t>
      </w:r>
    </w:p>
    <w:p w14:paraId="36209E5A" w14:textId="39D72E10" w:rsidR="00243E29"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Nfix,BSL,i,t</m:t>
            </m:r>
          </m:sub>
        </m:sSub>
        <m:r>
          <w:rPr>
            <w:rFonts w:ascii="Cambria Math" w:hAnsi="Cambria Math"/>
            <w:color w:val="000000" w:themeColor="text1"/>
            <w:sz w:val="24"/>
            <w:szCs w:val="24"/>
          </w:rPr>
          <m:t xml:space="preserve">  </m:t>
        </m:r>
      </m:oMath>
      <w:r w:rsidR="00243E29" w:rsidRPr="00170271">
        <w:rPr>
          <w:color w:val="000000" w:themeColor="text1"/>
          <w:sz w:val="24"/>
          <w:szCs w:val="24"/>
        </w:rPr>
        <w:tab/>
      </w:r>
      <w:r w:rsidR="00210C85" w:rsidRPr="00170271">
        <w:rPr>
          <w:color w:val="000000" w:themeColor="text1"/>
        </w:rPr>
        <w:t xml:space="preserve">Nitrogen content of nitrogen-fixing plants in the aboveground and underground parts) added to the soil in the basal case. of the sample unit </w:t>
      </w:r>
      <w:proofErr w:type="spellStart"/>
      <w:r w:rsidR="00210C85" w:rsidRPr="00170271">
        <w:rPr>
          <w:color w:val="000000" w:themeColor="text1"/>
        </w:rPr>
        <w:t>i</w:t>
      </w:r>
      <w:proofErr w:type="spellEnd"/>
      <w:r w:rsidR="00210C85" w:rsidRPr="00170271">
        <w:rPr>
          <w:color w:val="000000" w:themeColor="text1"/>
        </w:rPr>
        <w:t xml:space="preserve"> in year t (</w:t>
      </w:r>
      <w:proofErr w:type="spellStart"/>
      <w:r w:rsidR="00210C85" w:rsidRPr="00170271">
        <w:rPr>
          <w:color w:val="000000" w:themeColor="text1"/>
        </w:rPr>
        <w:t>tonnes</w:t>
      </w:r>
      <w:proofErr w:type="spellEnd"/>
      <w:r w:rsidR="00210C85" w:rsidRPr="00170271">
        <w:rPr>
          <w:color w:val="000000" w:themeColor="text1"/>
        </w:rPr>
        <w:t xml:space="preserve"> of nitrogen</w:t>
      </w:r>
      <w:r w:rsidR="00243E29" w:rsidRPr="00170271">
        <w:rPr>
          <w:rFonts w:hint="cs"/>
          <w:color w:val="000000" w:themeColor="text1"/>
          <w:cs/>
        </w:rPr>
        <w:t>)</w:t>
      </w:r>
    </w:p>
    <w:p w14:paraId="1C6076D1" w14:textId="71D401AA" w:rsidR="00F95513"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SN,BSL,i,t</m:t>
            </m:r>
          </m:sub>
        </m:sSub>
        <m:r>
          <w:rPr>
            <w:rFonts w:ascii="Cambria Math" w:hAnsi="Cambria Math"/>
            <w:color w:val="000000" w:themeColor="text1"/>
            <w:sz w:val="24"/>
            <w:szCs w:val="24"/>
          </w:rPr>
          <m:t xml:space="preserve">  </m:t>
        </m:r>
      </m:oMath>
      <w:r w:rsidR="00F95513" w:rsidRPr="00170271">
        <w:rPr>
          <w:color w:val="000000" w:themeColor="text1"/>
          <w:sz w:val="24"/>
          <w:szCs w:val="24"/>
        </w:rPr>
        <w:tab/>
      </w:r>
      <w:r w:rsidR="00210C85" w:rsidRPr="00170271">
        <w:rPr>
          <w:color w:val="000000" w:themeColor="text1"/>
        </w:rPr>
        <w:t xml:space="preserve">The amount of chemical fertilizer application in the </w:t>
      </w:r>
      <w:r w:rsidR="000445A5" w:rsidRPr="00170271">
        <w:rPr>
          <w:color w:val="000000" w:themeColor="text1"/>
        </w:rPr>
        <w:t>baseline scenario</w:t>
      </w:r>
      <w:r w:rsidR="00210C85" w:rsidRPr="00170271">
        <w:rPr>
          <w:color w:val="000000" w:themeColor="text1"/>
        </w:rPr>
        <w:t xml:space="preserve"> of the sample unit </w:t>
      </w:r>
      <w:proofErr w:type="spellStart"/>
      <w:r w:rsidR="00210C85" w:rsidRPr="00170271">
        <w:rPr>
          <w:color w:val="000000" w:themeColor="text1"/>
        </w:rPr>
        <w:t>i</w:t>
      </w:r>
      <w:proofErr w:type="spellEnd"/>
      <w:r w:rsidR="00210C85" w:rsidRPr="00170271">
        <w:rPr>
          <w:color w:val="000000" w:themeColor="text1"/>
        </w:rPr>
        <w:t xml:space="preserve"> in year t (tons of fertilizer</w:t>
      </w:r>
      <w:r w:rsidR="00F95513" w:rsidRPr="00170271">
        <w:rPr>
          <w:rFonts w:hint="cs"/>
          <w:color w:val="000000" w:themeColor="text1"/>
          <w:cs/>
        </w:rPr>
        <w:t>)</w:t>
      </w:r>
    </w:p>
    <w:p w14:paraId="0F4B5E77" w14:textId="4A0D405F" w:rsidR="00C74CD4"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SN</m:t>
            </m:r>
          </m:sub>
        </m:sSub>
      </m:oMath>
      <w:r w:rsidR="00C74CD4" w:rsidRPr="00170271">
        <w:rPr>
          <w:color w:val="000000" w:themeColor="text1"/>
          <w:sz w:val="24"/>
          <w:szCs w:val="24"/>
        </w:rPr>
        <w:tab/>
      </w:r>
      <w:r w:rsidR="00210C85" w:rsidRPr="00170271">
        <w:rPr>
          <w:color w:val="000000" w:themeColor="text1"/>
        </w:rPr>
        <w:t>Nitrogen content in chemical fertilizers (</w:t>
      </w:r>
      <w:proofErr w:type="spellStart"/>
      <w:r w:rsidR="00210C85" w:rsidRPr="00170271">
        <w:rPr>
          <w:color w:val="000000" w:themeColor="text1"/>
        </w:rPr>
        <w:t>tonnes</w:t>
      </w:r>
      <w:proofErr w:type="spellEnd"/>
      <w:r w:rsidR="00210C85" w:rsidRPr="00170271">
        <w:rPr>
          <w:color w:val="000000" w:themeColor="text1"/>
        </w:rPr>
        <w:t xml:space="preserve"> of nitrogen per ton of fertilizer</w:t>
      </w:r>
      <w:r w:rsidR="00C74CD4" w:rsidRPr="00170271">
        <w:rPr>
          <w:rFonts w:hint="cs"/>
          <w:color w:val="000000" w:themeColor="text1"/>
          <w:cs/>
        </w:rPr>
        <w:t>)</w:t>
      </w:r>
    </w:p>
    <w:p w14:paraId="0AC9E050" w14:textId="5095B5A6" w:rsidR="00C74CD4"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ON,BSL,i,t</m:t>
            </m:r>
          </m:sub>
        </m:sSub>
        <m:r>
          <w:rPr>
            <w:rFonts w:ascii="Cambria Math" w:hAnsi="Cambria Math"/>
            <w:color w:val="000000" w:themeColor="text1"/>
            <w:sz w:val="24"/>
            <w:szCs w:val="24"/>
          </w:rPr>
          <m:t xml:space="preserve">  </m:t>
        </m:r>
      </m:oMath>
      <w:r w:rsidR="00C74CD4" w:rsidRPr="00170271">
        <w:rPr>
          <w:color w:val="000000" w:themeColor="text1"/>
          <w:sz w:val="24"/>
          <w:szCs w:val="24"/>
        </w:rPr>
        <w:tab/>
      </w:r>
      <w:r w:rsidR="00210C85" w:rsidRPr="00170271">
        <w:rPr>
          <w:color w:val="000000" w:themeColor="text1"/>
        </w:rPr>
        <w:t xml:space="preserve">The amount of organic fertilizer application in the </w:t>
      </w:r>
      <w:r w:rsidR="000445A5" w:rsidRPr="00170271">
        <w:rPr>
          <w:color w:val="000000" w:themeColor="text1"/>
        </w:rPr>
        <w:t>baseline scenario</w:t>
      </w:r>
      <w:r w:rsidR="00210C85" w:rsidRPr="00170271">
        <w:rPr>
          <w:color w:val="000000" w:themeColor="text1"/>
        </w:rPr>
        <w:t xml:space="preserve"> of sample units </w:t>
      </w:r>
      <w:proofErr w:type="spellStart"/>
      <w:r w:rsidR="00210C85" w:rsidRPr="00170271">
        <w:rPr>
          <w:color w:val="000000" w:themeColor="text1"/>
        </w:rPr>
        <w:t>i</w:t>
      </w:r>
      <w:proofErr w:type="spellEnd"/>
      <w:r w:rsidR="00210C85" w:rsidRPr="00170271">
        <w:rPr>
          <w:color w:val="000000" w:themeColor="text1"/>
        </w:rPr>
        <w:t xml:space="preserve"> in year t (tons of fertilizer</w:t>
      </w:r>
      <w:r w:rsidR="00C74CD4" w:rsidRPr="00170271">
        <w:rPr>
          <w:rFonts w:hint="cs"/>
          <w:color w:val="000000" w:themeColor="text1"/>
          <w:cs/>
        </w:rPr>
        <w:t>)</w:t>
      </w:r>
    </w:p>
    <w:p w14:paraId="7DAF0479" w14:textId="3A59FEAD" w:rsidR="00C74CD4"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ON</m:t>
            </m:r>
          </m:sub>
        </m:sSub>
        <m:r>
          <w:rPr>
            <w:rFonts w:ascii="Cambria Math" w:hAnsi="Cambria Math"/>
            <w:color w:val="000000" w:themeColor="text1"/>
            <w:sz w:val="24"/>
            <w:szCs w:val="24"/>
          </w:rPr>
          <m:t xml:space="preserve">  </m:t>
        </m:r>
      </m:oMath>
      <w:r w:rsidR="00C74CD4" w:rsidRPr="00170271">
        <w:rPr>
          <w:color w:val="000000" w:themeColor="text1"/>
          <w:sz w:val="24"/>
          <w:szCs w:val="24"/>
        </w:rPr>
        <w:tab/>
      </w:r>
      <w:r w:rsidR="00210C85" w:rsidRPr="00170271">
        <w:rPr>
          <w:color w:val="000000" w:themeColor="text1"/>
        </w:rPr>
        <w:t>Nitrogen content in organic fertilizers (</w:t>
      </w:r>
      <w:proofErr w:type="spellStart"/>
      <w:r w:rsidR="00210C85" w:rsidRPr="00170271">
        <w:rPr>
          <w:color w:val="000000" w:themeColor="text1"/>
        </w:rPr>
        <w:t>tonnes</w:t>
      </w:r>
      <w:proofErr w:type="spellEnd"/>
      <w:r w:rsidR="00210C85" w:rsidRPr="00170271">
        <w:rPr>
          <w:color w:val="000000" w:themeColor="text1"/>
        </w:rPr>
        <w:t xml:space="preserve"> of nitrogen per ton of fertilizer</w:t>
      </w:r>
      <w:r w:rsidR="00C74CD4" w:rsidRPr="00170271">
        <w:rPr>
          <w:rFonts w:hint="cs"/>
          <w:color w:val="000000" w:themeColor="text1"/>
          <w:cs/>
        </w:rPr>
        <w:t>)</w:t>
      </w:r>
    </w:p>
    <w:p w14:paraId="542B398B" w14:textId="6783BA95" w:rsidR="000E4ED3"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M</m:t>
            </m:r>
          </m:e>
          <m:sub>
            <m:r>
              <w:rPr>
                <w:rFonts w:ascii="Cambria Math" w:hAnsi="Cambria Math"/>
                <w:color w:val="000000" w:themeColor="text1"/>
                <w:sz w:val="24"/>
                <w:szCs w:val="24"/>
              </w:rPr>
              <m:t>c,BSL,i,t</m:t>
            </m:r>
          </m:sub>
        </m:sSub>
        <m:r>
          <w:rPr>
            <w:rFonts w:ascii="Cambria Math" w:hAnsi="Cambria Math"/>
            <w:color w:val="000000" w:themeColor="text1"/>
            <w:sz w:val="24"/>
            <w:szCs w:val="24"/>
          </w:rPr>
          <m:t xml:space="preserve">  </m:t>
        </m:r>
      </m:oMath>
      <w:r w:rsidR="000E4ED3" w:rsidRPr="00170271">
        <w:rPr>
          <w:color w:val="000000" w:themeColor="text1"/>
          <w:sz w:val="24"/>
          <w:szCs w:val="24"/>
        </w:rPr>
        <w:tab/>
      </w:r>
      <w:r w:rsidR="00210C85" w:rsidRPr="00170271">
        <w:rPr>
          <w:color w:val="000000" w:themeColor="text1"/>
        </w:rPr>
        <w:t xml:space="preserve">Dry weight of aboveground biomass and underground parts of c-type nitrogen-fixing plants added to soil in basal cases. of the sample unit </w:t>
      </w:r>
      <w:proofErr w:type="spellStart"/>
      <w:r w:rsidR="00210C85" w:rsidRPr="00170271">
        <w:rPr>
          <w:color w:val="000000" w:themeColor="text1"/>
        </w:rPr>
        <w:t>i</w:t>
      </w:r>
      <w:proofErr w:type="spellEnd"/>
      <w:r w:rsidR="00210C85" w:rsidRPr="00170271">
        <w:rPr>
          <w:color w:val="000000" w:themeColor="text1"/>
        </w:rPr>
        <w:t xml:space="preserve"> in year t (ton dry weight</w:t>
      </w:r>
      <w:r w:rsidR="000E4ED3" w:rsidRPr="00170271">
        <w:rPr>
          <w:rFonts w:hint="cs"/>
          <w:color w:val="000000" w:themeColor="text1"/>
          <w:cs/>
        </w:rPr>
        <w:t>)</w:t>
      </w:r>
    </w:p>
    <w:p w14:paraId="07A64AEE" w14:textId="44A7D7B7" w:rsidR="000E4ED3"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c</m:t>
            </m:r>
          </m:sub>
        </m:sSub>
        <m:r>
          <w:rPr>
            <w:rFonts w:ascii="Cambria Math" w:hAnsi="Cambria Math"/>
            <w:color w:val="000000" w:themeColor="text1"/>
            <w:sz w:val="24"/>
            <w:szCs w:val="24"/>
          </w:rPr>
          <m:t xml:space="preserve">  </m:t>
        </m:r>
      </m:oMath>
      <w:r w:rsidR="000E4ED3" w:rsidRPr="00170271">
        <w:rPr>
          <w:color w:val="000000" w:themeColor="text1"/>
          <w:sz w:val="24"/>
          <w:szCs w:val="24"/>
        </w:rPr>
        <w:tab/>
      </w:r>
      <w:r w:rsidR="00210C85" w:rsidRPr="00170271">
        <w:rPr>
          <w:color w:val="000000" w:themeColor="text1"/>
        </w:rPr>
        <w:t>Nitrogen content in c-type nitrogen-fixing plants (</w:t>
      </w:r>
      <w:proofErr w:type="spellStart"/>
      <w:r w:rsidR="00210C85" w:rsidRPr="00170271">
        <w:rPr>
          <w:color w:val="000000" w:themeColor="text1"/>
        </w:rPr>
        <w:t>tonnes</w:t>
      </w:r>
      <w:proofErr w:type="spellEnd"/>
      <w:r w:rsidR="00210C85" w:rsidRPr="00170271">
        <w:rPr>
          <w:color w:val="000000" w:themeColor="text1"/>
        </w:rPr>
        <w:t xml:space="preserve"> of nitrogen per ton dry weight</w:t>
      </w:r>
      <w:r w:rsidR="000E4ED3" w:rsidRPr="00170271">
        <w:rPr>
          <w:rFonts w:hint="cs"/>
          <w:color w:val="000000" w:themeColor="text1"/>
          <w:cs/>
        </w:rPr>
        <w:t>)</w:t>
      </w:r>
    </w:p>
    <w:p w14:paraId="1C6EF1F6" w14:textId="66D6C33E" w:rsidR="00432948" w:rsidRPr="00170271" w:rsidRDefault="00000000" w:rsidP="00834FD7">
      <w:pPr>
        <w:spacing w:before="120"/>
        <w:ind w:left="2160" w:hanging="2160"/>
        <w:rPr>
          <w:iCs/>
          <w:color w:val="000000" w:themeColor="text1"/>
          <w:sz w:val="24"/>
          <w:szCs w:val="24"/>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ATD,BSL,i,t</m:t>
            </m:r>
          </m:sub>
        </m:sSub>
      </m:oMath>
      <w:r w:rsidR="00432948" w:rsidRPr="00170271">
        <w:rPr>
          <w:color w:val="000000" w:themeColor="text1"/>
          <w:sz w:val="24"/>
          <w:szCs w:val="24"/>
          <w:cs/>
        </w:rPr>
        <w:tab/>
      </w:r>
      <w:r w:rsidR="00CF2195" w:rsidRPr="00170271">
        <w:rPr>
          <w:color w:val="000000" w:themeColor="text1"/>
        </w:rPr>
        <w:t xml:space="preserve">Indirect nitrous oxide emissions from volatile nitrogen deposition from </w:t>
      </w:r>
      <w:r w:rsidR="000445A5" w:rsidRPr="00170271">
        <w:rPr>
          <w:color w:val="000000" w:themeColor="text1"/>
        </w:rPr>
        <w:t>baseline scenario</w:t>
      </w:r>
      <w:r w:rsidR="00CF2195" w:rsidRPr="00170271">
        <w:rPr>
          <w:color w:val="000000" w:themeColor="text1"/>
        </w:rPr>
        <w:t xml:space="preserve"> nitrogenization of the sample unit </w:t>
      </w:r>
      <w:proofErr w:type="spellStart"/>
      <w:r w:rsidR="00CF2195" w:rsidRPr="00170271">
        <w:rPr>
          <w:color w:val="000000" w:themeColor="text1"/>
        </w:rPr>
        <w:t>i</w:t>
      </w:r>
      <w:proofErr w:type="spellEnd"/>
      <w:r w:rsidR="00CF2195" w:rsidRPr="00170271">
        <w:rPr>
          <w:color w:val="000000" w:themeColor="text1"/>
        </w:rPr>
        <w:t xml:space="preserve"> in year t (</w:t>
      </w:r>
      <w:r w:rsidR="00AB7075">
        <w:rPr>
          <w:color w:val="000000" w:themeColor="text1"/>
        </w:rPr>
        <w:t>tCO</w:t>
      </w:r>
      <w:r w:rsidR="00AB7075" w:rsidRPr="00785364">
        <w:rPr>
          <w:color w:val="000000" w:themeColor="text1"/>
          <w:vertAlign w:val="subscript"/>
        </w:rPr>
        <w:t>2</w:t>
      </w:r>
      <w:r w:rsidR="00AB7075">
        <w:rPr>
          <w:color w:val="000000" w:themeColor="text1"/>
        </w:rPr>
        <w:t>eq/rai</w:t>
      </w:r>
      <w:r w:rsidR="00432948" w:rsidRPr="00170271">
        <w:rPr>
          <w:rFonts w:hint="cs"/>
          <w:color w:val="000000" w:themeColor="text1"/>
          <w:cs/>
        </w:rPr>
        <w:t>)</w:t>
      </w:r>
    </w:p>
    <w:p w14:paraId="2361A57C" w14:textId="72F03EB8" w:rsidR="00432948" w:rsidRPr="00170271" w:rsidRDefault="00000000" w:rsidP="00834FD7">
      <w:pPr>
        <w:spacing w:before="120"/>
        <w:ind w:left="2160" w:hanging="2160"/>
        <w:rPr>
          <w:iCs/>
          <w:color w:val="000000" w:themeColor="text1"/>
          <w:sz w:val="24"/>
          <w:szCs w:val="24"/>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L,BSL,i,t</m:t>
            </m:r>
          </m:sub>
        </m:sSub>
      </m:oMath>
      <w:r w:rsidR="00432948" w:rsidRPr="00170271">
        <w:rPr>
          <w:color w:val="000000" w:themeColor="text1"/>
          <w:sz w:val="24"/>
          <w:szCs w:val="24"/>
          <w:cs/>
        </w:rPr>
        <w:tab/>
      </w:r>
      <w:r w:rsidR="00CF2195" w:rsidRPr="00170271">
        <w:rPr>
          <w:color w:val="000000" w:themeColor="text1"/>
        </w:rPr>
        <w:t xml:space="preserve">Indirect nitrous oxide emissions from nitrogen leaching and runoff in the </w:t>
      </w:r>
      <w:r w:rsidR="000445A5" w:rsidRPr="00170271">
        <w:rPr>
          <w:color w:val="000000" w:themeColor="text1"/>
        </w:rPr>
        <w:t>baseline scenario</w:t>
      </w:r>
      <w:r w:rsidR="00CF2195" w:rsidRPr="00170271">
        <w:rPr>
          <w:color w:val="000000" w:themeColor="text1"/>
        </w:rPr>
        <w:t xml:space="preserve"> of the sample unit </w:t>
      </w:r>
      <w:proofErr w:type="spellStart"/>
      <w:r w:rsidR="00CF2195" w:rsidRPr="00170271">
        <w:rPr>
          <w:color w:val="000000" w:themeColor="text1"/>
        </w:rPr>
        <w:t>i</w:t>
      </w:r>
      <w:proofErr w:type="spellEnd"/>
      <w:r w:rsidR="00CF2195" w:rsidRPr="00170271">
        <w:rPr>
          <w:color w:val="000000" w:themeColor="text1"/>
        </w:rPr>
        <w:t xml:space="preserve"> in year t (</w:t>
      </w:r>
      <w:r w:rsidR="00AB7075">
        <w:rPr>
          <w:color w:val="000000" w:themeColor="text1"/>
        </w:rPr>
        <w:t>tCO</w:t>
      </w:r>
      <w:r w:rsidR="00AB7075" w:rsidRPr="00785364">
        <w:rPr>
          <w:color w:val="000000" w:themeColor="text1"/>
          <w:vertAlign w:val="subscript"/>
        </w:rPr>
        <w:t>2</w:t>
      </w:r>
      <w:r w:rsidR="00AB7075">
        <w:rPr>
          <w:color w:val="000000" w:themeColor="text1"/>
        </w:rPr>
        <w:t>eq/rai</w:t>
      </w:r>
      <w:r w:rsidR="00432948" w:rsidRPr="00170271">
        <w:rPr>
          <w:rFonts w:hint="cs"/>
          <w:color w:val="000000" w:themeColor="text1"/>
          <w:cs/>
        </w:rPr>
        <w:t>)</w:t>
      </w:r>
    </w:p>
    <w:p w14:paraId="6B0E4760" w14:textId="658E1409" w:rsidR="0039641C"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Frac</m:t>
            </m:r>
          </m:e>
          <m:sub>
            <m:r>
              <w:rPr>
                <w:rFonts w:ascii="Cambria Math" w:hAnsi="Cambria Math"/>
                <w:color w:val="000000" w:themeColor="text1"/>
                <w:sz w:val="24"/>
                <w:szCs w:val="24"/>
              </w:rPr>
              <m:t>GASF</m:t>
            </m:r>
          </m:sub>
        </m:sSub>
        <m:r>
          <w:rPr>
            <w:rFonts w:ascii="Cambria Math" w:hAnsi="Cambria Math"/>
            <w:color w:val="000000" w:themeColor="text1"/>
            <w:sz w:val="24"/>
            <w:szCs w:val="24"/>
          </w:rPr>
          <m:t xml:space="preserve">  </m:t>
        </m:r>
      </m:oMath>
      <w:r w:rsidR="0039641C" w:rsidRPr="00170271">
        <w:rPr>
          <w:color w:val="000000" w:themeColor="text1"/>
          <w:sz w:val="24"/>
          <w:szCs w:val="24"/>
        </w:rPr>
        <w:tab/>
      </w:r>
      <w:r w:rsidR="00CF2195" w:rsidRPr="00170271">
        <w:rPr>
          <w:color w:val="000000" w:themeColor="text1"/>
        </w:rPr>
        <w:t>The proportion of nitrogen fertilizer added to soil and evaporation in the form of ammonia and nitrogen oxides</w:t>
      </w:r>
    </w:p>
    <w:p w14:paraId="7ACB9CA9" w14:textId="2ED61473" w:rsidR="0039641C"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Frac</m:t>
            </m:r>
          </m:e>
          <m:sub>
            <m:r>
              <w:rPr>
                <w:rFonts w:ascii="Cambria Math" w:hAnsi="Cambria Math"/>
                <w:color w:val="000000" w:themeColor="text1"/>
                <w:sz w:val="24"/>
                <w:szCs w:val="24"/>
              </w:rPr>
              <m:t>GASM</m:t>
            </m:r>
          </m:sub>
        </m:sSub>
        <m:r>
          <w:rPr>
            <w:rFonts w:ascii="Cambria Math" w:hAnsi="Cambria Math"/>
            <w:color w:val="000000" w:themeColor="text1"/>
            <w:sz w:val="24"/>
            <w:szCs w:val="24"/>
          </w:rPr>
          <m:t xml:space="preserve">  </m:t>
        </m:r>
      </m:oMath>
      <w:r w:rsidR="0039641C" w:rsidRPr="00170271">
        <w:rPr>
          <w:color w:val="000000" w:themeColor="text1"/>
          <w:sz w:val="24"/>
          <w:szCs w:val="24"/>
        </w:rPr>
        <w:tab/>
      </w:r>
      <w:r w:rsidR="00CF2195" w:rsidRPr="00170271">
        <w:rPr>
          <w:color w:val="000000" w:themeColor="text1"/>
        </w:rPr>
        <w:t>The proportion of nitrogen organic fertilizer added to soil and evaporation in the form of ammonia and nitrogen oxides</w:t>
      </w:r>
    </w:p>
    <w:p w14:paraId="41D01E65" w14:textId="2480B989" w:rsidR="0039641C"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Frac</m:t>
            </m:r>
          </m:e>
          <m:sub>
            <m:r>
              <w:rPr>
                <w:rFonts w:ascii="Cambria Math" w:hAnsi="Cambria Math"/>
                <w:color w:val="000000" w:themeColor="text1"/>
                <w:sz w:val="24"/>
                <w:szCs w:val="24"/>
              </w:rPr>
              <m:t>LEACH</m:t>
            </m:r>
          </m:sub>
        </m:sSub>
        <m:r>
          <w:rPr>
            <w:rFonts w:ascii="Cambria Math" w:hAnsi="Cambria Math"/>
            <w:color w:val="000000" w:themeColor="text1"/>
            <w:sz w:val="24"/>
            <w:szCs w:val="24"/>
          </w:rPr>
          <m:t xml:space="preserve">  </m:t>
        </m:r>
      </m:oMath>
      <w:r w:rsidR="0039641C" w:rsidRPr="00170271">
        <w:rPr>
          <w:color w:val="000000" w:themeColor="text1"/>
          <w:sz w:val="24"/>
          <w:szCs w:val="24"/>
        </w:rPr>
        <w:tab/>
      </w:r>
      <w:r w:rsidR="00CF2195" w:rsidRPr="00170271">
        <w:rPr>
          <w:color w:val="000000" w:themeColor="text1"/>
        </w:rPr>
        <w:t>The proportion of nitrogen fertilizers added to the soil (chemical and organic fertilizers) and lost through leaching and runoff.</w:t>
      </w:r>
    </w:p>
    <w:p w14:paraId="33BE5A14" w14:textId="2F7C9ACC" w:rsidR="00DF1A03"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EF</m:t>
            </m:r>
          </m:e>
          <m:sub>
            <m:r>
              <w:rPr>
                <w:rFonts w:ascii="Cambria Math" w:hAnsi="Cambria Math"/>
                <w:color w:val="000000" w:themeColor="text1"/>
                <w:sz w:val="24"/>
                <w:szCs w:val="24"/>
              </w:rPr>
              <m:t>ATD</m:t>
            </m:r>
          </m:sub>
        </m:sSub>
        <m:r>
          <w:rPr>
            <w:rFonts w:ascii="Cambria Math" w:hAnsi="Cambria Math"/>
            <w:color w:val="000000" w:themeColor="text1"/>
            <w:sz w:val="24"/>
            <w:szCs w:val="24"/>
          </w:rPr>
          <m:t xml:space="preserve">  </m:t>
        </m:r>
      </m:oMath>
      <w:r w:rsidR="00DF1A03" w:rsidRPr="00170271">
        <w:rPr>
          <w:color w:val="000000" w:themeColor="text1"/>
          <w:sz w:val="24"/>
          <w:szCs w:val="24"/>
        </w:rPr>
        <w:tab/>
      </w:r>
      <w:r w:rsidR="00CF2195" w:rsidRPr="00170271">
        <w:rPr>
          <w:color w:val="000000" w:themeColor="text1"/>
        </w:rPr>
        <w:t>Coefficient of nitrous oxide emission from nitrogen deposition from the atmosphere to the soil and water surface (t</w:t>
      </w:r>
      <w:r w:rsidR="00F578D5" w:rsidRPr="00170271">
        <w:rPr>
          <w:color w:val="000000" w:themeColor="text1"/>
        </w:rPr>
        <w:t>N</w:t>
      </w:r>
      <w:r w:rsidR="00F578D5" w:rsidRPr="00170271">
        <w:rPr>
          <w:color w:val="000000" w:themeColor="text1"/>
          <w:vertAlign w:val="subscript"/>
        </w:rPr>
        <w:t>2</w:t>
      </w:r>
      <w:r w:rsidR="00F578D5" w:rsidRPr="00170271">
        <w:rPr>
          <w:color w:val="000000" w:themeColor="text1"/>
        </w:rPr>
        <w:t xml:space="preserve">O-N </w:t>
      </w:r>
      <w:r w:rsidR="00AB7075">
        <w:rPr>
          <w:color w:val="000000" w:themeColor="text1"/>
        </w:rPr>
        <w:t>/ (t</w:t>
      </w:r>
      <w:r w:rsidR="00F578D5" w:rsidRPr="00170271">
        <w:rPr>
          <w:rFonts w:hint="cs"/>
          <w:color w:val="000000" w:themeColor="text1"/>
          <w:cs/>
        </w:rPr>
        <w:t xml:space="preserve"> </w:t>
      </w:r>
      <w:r w:rsidR="00F578D5" w:rsidRPr="00170271">
        <w:rPr>
          <w:color w:val="000000" w:themeColor="text1"/>
        </w:rPr>
        <w:t>NH</w:t>
      </w:r>
      <w:r w:rsidR="00F578D5" w:rsidRPr="00170271">
        <w:rPr>
          <w:color w:val="000000" w:themeColor="text1"/>
          <w:vertAlign w:val="subscript"/>
        </w:rPr>
        <w:t>3</w:t>
      </w:r>
      <w:r w:rsidR="00F578D5" w:rsidRPr="00170271">
        <w:rPr>
          <w:color w:val="000000" w:themeColor="text1"/>
        </w:rPr>
        <w:t>-N + NO</w:t>
      </w:r>
      <w:r w:rsidR="00F578D5" w:rsidRPr="00170271">
        <w:rPr>
          <w:color w:val="000000" w:themeColor="text1"/>
          <w:vertAlign w:val="subscript"/>
        </w:rPr>
        <w:t>X</w:t>
      </w:r>
      <w:r w:rsidR="00F578D5" w:rsidRPr="00170271">
        <w:rPr>
          <w:color w:val="000000" w:themeColor="text1"/>
        </w:rPr>
        <w:t>-N</w:t>
      </w:r>
      <w:r w:rsidR="00DF1A03" w:rsidRPr="00170271">
        <w:rPr>
          <w:rFonts w:hint="cs"/>
          <w:color w:val="000000" w:themeColor="text1"/>
          <w:cs/>
        </w:rPr>
        <w:t>)</w:t>
      </w:r>
      <w:r w:rsidR="00AB7075">
        <w:rPr>
          <w:color w:val="000000" w:themeColor="text1"/>
        </w:rPr>
        <w:t>)</w:t>
      </w:r>
    </w:p>
    <w:p w14:paraId="28927AEC" w14:textId="24879358" w:rsidR="00DF1A03" w:rsidRPr="00170271" w:rsidRDefault="00000000" w:rsidP="00834FD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EF</m:t>
            </m:r>
          </m:e>
          <m:sub>
            <m:r>
              <w:rPr>
                <w:rFonts w:ascii="Cambria Math" w:hAnsi="Cambria Math"/>
                <w:color w:val="000000" w:themeColor="text1"/>
                <w:sz w:val="24"/>
                <w:szCs w:val="24"/>
              </w:rPr>
              <m:t>LEACH</m:t>
            </m:r>
          </m:sub>
        </m:sSub>
        <m:r>
          <w:rPr>
            <w:rFonts w:ascii="Cambria Math" w:hAnsi="Cambria Math"/>
            <w:color w:val="000000" w:themeColor="text1"/>
            <w:sz w:val="24"/>
            <w:szCs w:val="24"/>
          </w:rPr>
          <m:t xml:space="preserve">  </m:t>
        </m:r>
      </m:oMath>
      <w:r w:rsidR="00DF1A03" w:rsidRPr="00170271">
        <w:rPr>
          <w:color w:val="000000" w:themeColor="text1"/>
          <w:sz w:val="24"/>
          <w:szCs w:val="24"/>
        </w:rPr>
        <w:tab/>
      </w:r>
      <w:r w:rsidR="00532644" w:rsidRPr="00170271">
        <w:rPr>
          <w:color w:val="000000" w:themeColor="text1"/>
        </w:rPr>
        <w:t>The e</w:t>
      </w:r>
      <w:r w:rsidR="00CF2195" w:rsidRPr="00170271">
        <w:rPr>
          <w:color w:val="000000" w:themeColor="text1"/>
        </w:rPr>
        <w:t>mission coefficient of nitrous oxide from leaching and runoff (</w:t>
      </w:r>
      <w:proofErr w:type="spellStart"/>
      <w:r w:rsidR="00CF2195" w:rsidRPr="00170271">
        <w:rPr>
          <w:color w:val="000000" w:themeColor="text1"/>
        </w:rPr>
        <w:t>tonnes</w:t>
      </w:r>
      <w:proofErr w:type="spellEnd"/>
      <w:r w:rsidR="00CF2195" w:rsidRPr="00170271">
        <w:rPr>
          <w:color w:val="000000" w:themeColor="text1"/>
        </w:rPr>
        <w:t xml:space="preserve"> N</w:t>
      </w:r>
      <w:r w:rsidR="00CF2195" w:rsidRPr="00100792">
        <w:rPr>
          <w:color w:val="000000" w:themeColor="text1"/>
          <w:vertAlign w:val="subscript"/>
          <w:cs/>
        </w:rPr>
        <w:t>2</w:t>
      </w:r>
      <w:r w:rsidR="00CF2195" w:rsidRPr="00170271">
        <w:rPr>
          <w:color w:val="000000" w:themeColor="text1"/>
        </w:rPr>
        <w:t xml:space="preserve">O-N per </w:t>
      </w:r>
      <w:r w:rsidR="00BA39EB" w:rsidRPr="00170271">
        <w:rPr>
          <w:color w:val="000000" w:themeColor="text1"/>
        </w:rPr>
        <w:t>ton</w:t>
      </w:r>
      <w:r w:rsidR="00CF2195" w:rsidRPr="00170271">
        <w:rPr>
          <w:color w:val="000000" w:themeColor="text1"/>
        </w:rPr>
        <w:t xml:space="preserve"> of nitrogen leaching and runoff</w:t>
      </w:r>
      <w:r w:rsidR="00F578D5" w:rsidRPr="00170271">
        <w:rPr>
          <w:rFonts w:hint="cs"/>
          <w:color w:val="000000" w:themeColor="text1"/>
          <w:cs/>
        </w:rPr>
        <w:t>)</w:t>
      </w:r>
    </w:p>
    <w:p w14:paraId="4AAC6413" w14:textId="085E101E" w:rsidR="000D7D30" w:rsidRPr="00170271" w:rsidRDefault="000D7D30" w:rsidP="00834FD7">
      <w:pPr>
        <w:spacing w:before="120"/>
        <w:ind w:left="1440" w:hanging="1440"/>
        <w:rPr>
          <w:i/>
          <w:iCs/>
          <w:color w:val="000000" w:themeColor="text1"/>
          <w:cs/>
        </w:rPr>
      </w:pPr>
      <m:oMath>
        <m:r>
          <w:rPr>
            <w:rFonts w:ascii="Cambria Math" w:hAnsi="Cambria Math"/>
            <w:color w:val="000000" w:themeColor="text1"/>
            <w:sz w:val="24"/>
            <w:szCs w:val="24"/>
          </w:rPr>
          <m:t>SN</m:t>
        </m:r>
      </m:oMath>
      <w:r w:rsidRPr="00170271">
        <w:rPr>
          <w:i/>
          <w:iCs/>
          <w:color w:val="000000" w:themeColor="text1"/>
          <w:cs/>
        </w:rPr>
        <w:tab/>
      </w:r>
      <w:r w:rsidRPr="00170271">
        <w:rPr>
          <w:i/>
          <w:iCs/>
          <w:color w:val="000000" w:themeColor="text1"/>
          <w:cs/>
        </w:rPr>
        <w:tab/>
      </w:r>
      <w:r w:rsidR="00CF2195" w:rsidRPr="00170271">
        <w:rPr>
          <w:color w:val="000000" w:themeColor="text1"/>
        </w:rPr>
        <w:t>type of chemical fertilizer</w:t>
      </w:r>
    </w:p>
    <w:p w14:paraId="52880684" w14:textId="18957704" w:rsidR="000D7D30" w:rsidRPr="00170271" w:rsidRDefault="000D7D30" w:rsidP="00834FD7">
      <w:pPr>
        <w:spacing w:before="120"/>
        <w:ind w:left="1440" w:hanging="1440"/>
        <w:rPr>
          <w:color w:val="000000" w:themeColor="text1"/>
        </w:rPr>
      </w:pPr>
      <m:oMath>
        <m:r>
          <w:rPr>
            <w:rFonts w:ascii="Cambria Math" w:hAnsi="Cambria Math"/>
            <w:color w:val="000000" w:themeColor="text1"/>
            <w:sz w:val="24"/>
            <w:szCs w:val="24"/>
          </w:rPr>
          <m:t>ON</m:t>
        </m:r>
      </m:oMath>
      <w:r w:rsidRPr="00170271">
        <w:rPr>
          <w:i/>
          <w:iCs/>
          <w:color w:val="000000" w:themeColor="text1"/>
          <w:cs/>
        </w:rPr>
        <w:tab/>
      </w:r>
      <w:r w:rsidRPr="00170271">
        <w:rPr>
          <w:i/>
          <w:iCs/>
          <w:color w:val="000000" w:themeColor="text1"/>
          <w:cs/>
        </w:rPr>
        <w:tab/>
      </w:r>
      <w:r w:rsidR="00CF2195" w:rsidRPr="00170271">
        <w:rPr>
          <w:color w:val="000000" w:themeColor="text1"/>
        </w:rPr>
        <w:t>type of organic fertilizer</w:t>
      </w:r>
    </w:p>
    <w:p w14:paraId="5DEED600" w14:textId="28A2B8DA" w:rsidR="004D2669" w:rsidRPr="00170271" w:rsidRDefault="00010F9C" w:rsidP="00834FD7">
      <w:pPr>
        <w:spacing w:before="120"/>
        <w:ind w:left="1440" w:hanging="1440"/>
        <w:rPr>
          <w:i/>
          <w:iCs/>
          <w:color w:val="000000" w:themeColor="text1"/>
          <w:cs/>
        </w:rPr>
      </w:pPr>
      <m:oMath>
        <m:r>
          <w:rPr>
            <w:rFonts w:ascii="Cambria Math" w:hAnsi="Cambria Math"/>
            <w:color w:val="000000" w:themeColor="text1"/>
            <w:sz w:val="24"/>
            <w:szCs w:val="24"/>
          </w:rPr>
          <m:t>c</m:t>
        </m:r>
      </m:oMath>
      <w:r w:rsidR="004D2669" w:rsidRPr="00170271">
        <w:rPr>
          <w:i/>
          <w:iCs/>
          <w:color w:val="000000" w:themeColor="text1"/>
          <w:cs/>
        </w:rPr>
        <w:tab/>
      </w:r>
      <w:r w:rsidR="004D2669" w:rsidRPr="00170271">
        <w:rPr>
          <w:i/>
          <w:iCs/>
          <w:color w:val="000000" w:themeColor="text1"/>
          <w:cs/>
        </w:rPr>
        <w:tab/>
      </w:r>
      <w:r w:rsidR="00CF2195" w:rsidRPr="00170271">
        <w:rPr>
          <w:color w:val="000000" w:themeColor="text1"/>
        </w:rPr>
        <w:t>Types of nitrogen-fixing plants</w:t>
      </w:r>
    </w:p>
    <w:p w14:paraId="5ECEA63E" w14:textId="7D148F1C" w:rsidR="000D7D30" w:rsidRPr="00170271" w:rsidRDefault="00000000" w:rsidP="00834FD7">
      <w:pPr>
        <w:spacing w:before="120"/>
        <w:ind w:left="1440" w:hanging="1440"/>
        <w:rPr>
          <w:color w:val="000000" w:themeColor="text1"/>
        </w:rPr>
      </w:pPr>
      <m:oMath>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A</m:t>
            </m:r>
          </m:e>
          <m:sub>
            <m:r>
              <w:rPr>
                <w:rFonts w:ascii="Cambria Math" w:eastAsia="Cambria Math" w:hAnsi="Cambria Math" w:cs="Cambria Math"/>
                <w:color w:val="000000" w:themeColor="text1"/>
                <w:sz w:val="24"/>
                <w:szCs w:val="24"/>
              </w:rPr>
              <m:t>i</m:t>
            </m:r>
          </m:sub>
        </m:sSub>
      </m:oMath>
      <w:r w:rsidR="000D7D30" w:rsidRPr="00170271">
        <w:rPr>
          <w:color w:val="000000" w:themeColor="text1"/>
        </w:rPr>
        <w:tab/>
      </w:r>
      <w:r w:rsidR="000D7D30" w:rsidRPr="00170271">
        <w:rPr>
          <w:color w:val="000000" w:themeColor="text1"/>
          <w:cs/>
        </w:rPr>
        <w:tab/>
      </w:r>
      <w:r w:rsidR="00CF2195" w:rsidRPr="00170271">
        <w:rPr>
          <w:color w:val="000000" w:themeColor="text1"/>
        </w:rPr>
        <w:t xml:space="preserve">Area of sample unit </w:t>
      </w:r>
      <w:proofErr w:type="spellStart"/>
      <w:r w:rsidR="00CF2195" w:rsidRPr="00170271">
        <w:rPr>
          <w:color w:val="000000" w:themeColor="text1"/>
        </w:rPr>
        <w:t>i</w:t>
      </w:r>
      <w:proofErr w:type="spellEnd"/>
      <w:r w:rsidR="00CF2195" w:rsidRPr="00170271">
        <w:rPr>
          <w:color w:val="000000" w:themeColor="text1"/>
        </w:rPr>
        <w:t xml:space="preserve"> (rai)</w:t>
      </w:r>
    </w:p>
    <w:p w14:paraId="3595CDA1" w14:textId="43A62A76" w:rsidR="000D7D30" w:rsidRPr="00170271" w:rsidRDefault="00000000" w:rsidP="0006424E">
      <w:pPr>
        <w:spacing w:before="120"/>
        <w:ind w:left="2127" w:hanging="2127"/>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GWP</m:t>
            </m:r>
          </m:e>
          <m:sub>
            <m:r>
              <w:rPr>
                <w:rFonts w:ascii="Cambria Math" w:hAnsi="Cambria Math"/>
                <w:color w:val="000000" w:themeColor="text1"/>
                <w:sz w:val="24"/>
                <w:szCs w:val="24"/>
              </w:rPr>
              <m:t>N2O</m:t>
            </m:r>
          </m:sub>
        </m:sSub>
        <m:r>
          <w:rPr>
            <w:rFonts w:ascii="Cambria Math" w:hAnsi="Cambria Math"/>
            <w:color w:val="000000" w:themeColor="text1"/>
            <w:sz w:val="24"/>
            <w:szCs w:val="24"/>
          </w:rPr>
          <m:t xml:space="preserve"> </m:t>
        </m:r>
      </m:oMath>
      <w:r w:rsidR="000D7D30" w:rsidRPr="00170271">
        <w:rPr>
          <w:rFonts w:hint="cs"/>
          <w:color w:val="000000" w:themeColor="text1"/>
          <w:sz w:val="24"/>
          <w:szCs w:val="24"/>
          <w:cs/>
        </w:rPr>
        <w:t xml:space="preserve"> </w:t>
      </w:r>
      <w:r w:rsidR="000D7D30" w:rsidRPr="00170271">
        <w:rPr>
          <w:color w:val="000000" w:themeColor="text1"/>
          <w:sz w:val="24"/>
          <w:szCs w:val="24"/>
          <w:cs/>
        </w:rPr>
        <w:tab/>
      </w:r>
      <w:r w:rsidR="00CF2195" w:rsidRPr="00170271">
        <w:rPr>
          <w:color w:val="000000" w:themeColor="text1"/>
        </w:rPr>
        <w:t>The global warming potential of nitrous oxide (</w:t>
      </w:r>
      <w:r w:rsidR="00AB7075">
        <w:rPr>
          <w:color w:val="000000" w:themeColor="text1"/>
        </w:rPr>
        <w:t>tCO</w:t>
      </w:r>
      <w:r w:rsidR="00AB7075" w:rsidRPr="00785364">
        <w:rPr>
          <w:color w:val="000000" w:themeColor="text1"/>
          <w:vertAlign w:val="subscript"/>
        </w:rPr>
        <w:t>2</w:t>
      </w:r>
      <w:r w:rsidR="00AB7075">
        <w:rPr>
          <w:color w:val="000000" w:themeColor="text1"/>
        </w:rPr>
        <w:t>eq/t N</w:t>
      </w:r>
      <w:r w:rsidR="00AB7075" w:rsidRPr="00AB7075">
        <w:rPr>
          <w:color w:val="000000" w:themeColor="text1"/>
          <w:vertAlign w:val="subscript"/>
        </w:rPr>
        <w:t>2</w:t>
      </w:r>
      <w:r w:rsidR="00AB7075">
        <w:rPr>
          <w:color w:val="000000" w:themeColor="text1"/>
        </w:rPr>
        <w:t xml:space="preserve">O) </w:t>
      </w:r>
    </w:p>
    <w:p w14:paraId="7409C257" w14:textId="719CF56A" w:rsidR="000D7D30" w:rsidRPr="00170271" w:rsidRDefault="00000000" w:rsidP="00834FD7">
      <w:pPr>
        <w:spacing w:before="120"/>
        <w:jc w:val="thaiDistribute"/>
        <w:rPr>
          <w:color w:val="000000" w:themeColor="text1"/>
        </w:rPr>
      </w:pPr>
      <m:oMath>
        <m:f>
          <m:fPr>
            <m:ctrlPr>
              <w:rPr>
                <w:rFonts w:ascii="Cambria Math" w:hAnsi="Cambria Math"/>
                <w:i/>
                <w:color w:val="000000" w:themeColor="text1"/>
                <w:sz w:val="28"/>
                <w:szCs w:val="28"/>
              </w:rPr>
            </m:ctrlPr>
          </m:fPr>
          <m:num>
            <m:r>
              <w:rPr>
                <w:rFonts w:ascii="Cambria Math" w:hAnsi="Cambria Math"/>
                <w:color w:val="000000" w:themeColor="text1"/>
                <w:sz w:val="28"/>
                <w:szCs w:val="28"/>
              </w:rPr>
              <m:t>44</m:t>
            </m:r>
          </m:num>
          <m:den>
            <m:r>
              <w:rPr>
                <w:rFonts w:ascii="Cambria Math" w:hAnsi="Cambria Math"/>
                <w:color w:val="000000" w:themeColor="text1"/>
                <w:sz w:val="28"/>
                <w:szCs w:val="28"/>
              </w:rPr>
              <m:t>28</m:t>
            </m:r>
          </m:den>
        </m:f>
      </m:oMath>
      <w:r w:rsidR="000D7D30" w:rsidRPr="00170271">
        <w:rPr>
          <w:color w:val="000000" w:themeColor="text1"/>
          <w:sz w:val="36"/>
          <w:szCs w:val="36"/>
        </w:rPr>
        <w:tab/>
      </w:r>
      <w:r w:rsidR="000D7D30" w:rsidRPr="00170271">
        <w:rPr>
          <w:color w:val="000000" w:themeColor="text1"/>
        </w:rPr>
        <w:tab/>
      </w:r>
      <w:r w:rsidR="000D7D30" w:rsidRPr="00170271">
        <w:rPr>
          <w:color w:val="000000" w:themeColor="text1"/>
          <w:cs/>
        </w:rPr>
        <w:tab/>
      </w:r>
      <w:r w:rsidR="00CF2195" w:rsidRPr="00170271">
        <w:rPr>
          <w:color w:val="000000" w:themeColor="text1"/>
        </w:rPr>
        <w:t>The molecular weight ratio of nitrous oxide to nitrogen</w:t>
      </w:r>
    </w:p>
    <w:p w14:paraId="1CDA0BF7" w14:textId="77777777" w:rsidR="000D7D30" w:rsidRPr="00170271" w:rsidRDefault="000D7D30" w:rsidP="000D7D30">
      <w:pPr>
        <w:rPr>
          <w:color w:val="000000" w:themeColor="text1"/>
          <w:cs/>
        </w:rPr>
      </w:pPr>
    </w:p>
    <w:p w14:paraId="79FFC96B" w14:textId="0BD1ECF7" w:rsidR="0054750F" w:rsidRPr="00170271" w:rsidRDefault="0054750F" w:rsidP="00F72E20">
      <w:pPr>
        <w:pStyle w:val="Heading3"/>
        <w:rPr>
          <w:b/>
          <w:bCs/>
          <w:color w:val="000000" w:themeColor="text1"/>
          <w:u w:val="none"/>
        </w:rPr>
      </w:pPr>
      <w:r w:rsidRPr="00170271">
        <w:rPr>
          <w:b/>
          <w:bCs/>
          <w:color w:val="000000" w:themeColor="text1"/>
          <w:u w:val="none"/>
        </w:rPr>
        <w:t>5.1.</w:t>
      </w:r>
      <w:r w:rsidR="003E170F" w:rsidRPr="00170271">
        <w:rPr>
          <w:b/>
          <w:bCs/>
          <w:color w:val="000000" w:themeColor="text1"/>
          <w:u w:val="none"/>
        </w:rPr>
        <w:t>7</w:t>
      </w:r>
      <w:r w:rsidRPr="00170271">
        <w:rPr>
          <w:b/>
          <w:bCs/>
          <w:color w:val="000000" w:themeColor="text1"/>
          <w:u w:val="none"/>
          <w:cs/>
        </w:rPr>
        <w:t xml:space="preserve"> </w:t>
      </w:r>
      <w:r w:rsidRPr="00170271">
        <w:rPr>
          <w:b/>
          <w:bCs/>
          <w:color w:val="000000" w:themeColor="text1"/>
          <w:u w:val="none"/>
        </w:rPr>
        <w:t>Nitrous oxide emissions from biomass burning</w:t>
      </w:r>
    </w:p>
    <w:p w14:paraId="64DEF92B" w14:textId="6CA9D512" w:rsidR="0054750F" w:rsidRPr="00170271" w:rsidRDefault="0054750F" w:rsidP="003A55A6">
      <w:pPr>
        <w:spacing w:before="120"/>
        <w:jc w:val="thaiDistribute"/>
        <w:rPr>
          <w:color w:val="000000" w:themeColor="text1"/>
          <w:cs/>
        </w:rPr>
      </w:pPr>
      <w:r w:rsidRPr="00170271">
        <w:rPr>
          <w:color w:val="000000" w:themeColor="text1"/>
          <w:cs/>
        </w:rPr>
        <w:tab/>
      </w:r>
      <w:r w:rsidR="00CF2195" w:rsidRPr="00170271">
        <w:rPr>
          <w:color w:val="000000" w:themeColor="text1"/>
        </w:rPr>
        <w:t>If the project requires an assessment of nitrous oxide emissions from biomass burning It is necessary to evaluate with the third assessment method, which is calculated by default (default) using the following equation.</w:t>
      </w:r>
    </w:p>
    <w:p w14:paraId="5909C4A8" w14:textId="77777777" w:rsidR="0054750F" w:rsidRPr="00170271" w:rsidRDefault="0054750F" w:rsidP="0054750F">
      <w:pPr>
        <w:rPr>
          <w:b/>
          <w:bCs/>
          <w:color w:val="000000" w:themeColor="text1"/>
        </w:rPr>
      </w:pPr>
    </w:p>
    <w:p w14:paraId="66CA394B" w14:textId="033A5308" w:rsidR="0054750F" w:rsidRPr="00170271" w:rsidRDefault="00CF2195" w:rsidP="00F72E20">
      <w:pPr>
        <w:ind w:firstLine="720"/>
        <w:rPr>
          <w:b/>
          <w:bCs/>
          <w:color w:val="000000" w:themeColor="text1"/>
        </w:rPr>
      </w:pPr>
      <w:r w:rsidRPr="00170271">
        <w:rPr>
          <w:b/>
          <w:bCs/>
          <w:color w:val="000000" w:themeColor="text1"/>
        </w:rPr>
        <w:t>Assessment Method</w:t>
      </w:r>
      <w:r w:rsidR="0054750F" w:rsidRPr="00170271">
        <w:rPr>
          <w:b/>
          <w:bCs/>
          <w:color w:val="000000" w:themeColor="text1"/>
        </w:rPr>
        <w:t xml:space="preserve"> 3</w:t>
      </w:r>
    </w:p>
    <w:p w14:paraId="7704F165" w14:textId="7B850035" w:rsidR="0054750F" w:rsidRPr="00170271" w:rsidRDefault="00000000" w:rsidP="0054750F">
      <w:pPr>
        <w:rPr>
          <w:color w:val="000000" w:themeColor="text1"/>
          <w:sz w:val="24"/>
          <w:szCs w:val="24"/>
        </w:rPr>
      </w:pPr>
      <m:oMathPara>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 BSL,i,t</m:t>
              </m:r>
            </m:sub>
          </m:sSub>
          <m:r>
            <w:rPr>
              <w:rFonts w:ascii="Cambria Math" w:hAnsi="Cambria Math"/>
              <w:color w:val="000000" w:themeColor="text1"/>
              <w:sz w:val="24"/>
              <w:szCs w:val="24"/>
            </w:rPr>
            <m:t xml:space="preserve"> =</m:t>
          </m:r>
          <m:f>
            <m:fPr>
              <m:ctrlPr>
                <w:rPr>
                  <w:rFonts w:ascii="Cambria Math" w:hAnsi="Cambria Math"/>
                  <w:color w:val="000000" w:themeColor="text1"/>
                  <w:sz w:val="24"/>
                  <w:szCs w:val="24"/>
                </w:rPr>
              </m:ctrlPr>
            </m:fPr>
            <m:num>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GWP</m:t>
                  </m:r>
                </m:e>
                <m:sub>
                  <m:r>
                    <w:rPr>
                      <w:rFonts w:ascii="Cambria Math" w:hAnsi="Cambria Math"/>
                      <w:color w:val="000000" w:themeColor="text1"/>
                      <w:sz w:val="24"/>
                      <w:szCs w:val="24"/>
                    </w:rPr>
                    <m:t>N2O</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 xml:space="preserve"> MB</m:t>
                  </m:r>
                </m:e>
                <m:sub>
                  <m:r>
                    <w:rPr>
                      <w:rFonts w:ascii="Cambria Math" w:eastAsia="Cambria Math" w:hAnsi="Cambria Math" w:cs="Cambria Math"/>
                      <w:color w:val="000000" w:themeColor="text1"/>
                      <w:sz w:val="24"/>
                      <w:szCs w:val="24"/>
                    </w:rPr>
                    <m:t>BSL,b,i,t</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CF</m:t>
                  </m:r>
                </m:e>
                <m:sub>
                  <m:r>
                    <w:rPr>
                      <w:rFonts w:ascii="Cambria Math" w:eastAsia="Cambria Math" w:hAnsi="Cambria Math" w:cs="Cambria Math"/>
                      <w:color w:val="000000" w:themeColor="text1"/>
                      <w:sz w:val="24"/>
                      <w:szCs w:val="24"/>
                    </w:rPr>
                    <m:t>b</m:t>
                  </m:r>
                </m:sub>
              </m:sSub>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EF</m:t>
                  </m:r>
                </m:e>
                <m:sub>
                  <m:r>
                    <w:rPr>
                      <w:rFonts w:ascii="Cambria Math" w:eastAsia="Cambria Math" w:hAnsi="Cambria Math" w:cs="Cambria Math"/>
                      <w:color w:val="000000" w:themeColor="text1"/>
                      <w:sz w:val="24"/>
                      <w:szCs w:val="24"/>
                    </w:rPr>
                    <m:t>N2O</m:t>
                  </m:r>
                  <m:r>
                    <w:rPr>
                      <w:rFonts w:ascii="Cambria Math" w:hAnsi="Cambria Math"/>
                      <w:color w:val="000000" w:themeColor="text1"/>
                      <w:sz w:val="22"/>
                      <w:szCs w:val="22"/>
                    </w:rPr>
                    <m:t>,b</m:t>
                  </m:r>
                </m:sub>
              </m:sSub>
              <m:r>
                <w:rPr>
                  <w:rFonts w:ascii="Cambria Math" w:hAnsi="Cambria Math"/>
                  <w:color w:val="000000" w:themeColor="text1"/>
                  <w:sz w:val="24"/>
                  <w:szCs w:val="24"/>
                </w:rPr>
                <m:t>)</m:t>
              </m:r>
            </m:num>
            <m:den>
              <m:sSup>
                <m:sSupPr>
                  <m:ctrlPr>
                    <w:rPr>
                      <w:rFonts w:ascii="Cambria Math" w:hAnsi="Cambria Math"/>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6</m:t>
                  </m:r>
                </m:sup>
              </m:sSup>
              <m:r>
                <w:rPr>
                  <w:rFonts w:ascii="Cambria Math" w:hAnsi="Cambria Math"/>
                  <w:color w:val="000000" w:themeColor="text1"/>
                  <w:sz w:val="24"/>
                  <w:szCs w:val="24"/>
                </w:rPr>
                <m:t xml:space="preserve"> x </m:t>
              </m:r>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A</m:t>
                  </m:r>
                </m:e>
                <m:sub>
                  <m:r>
                    <w:rPr>
                      <w:rFonts w:ascii="Cambria Math" w:eastAsia="Cambria Math" w:hAnsi="Cambria Math" w:cs="Cambria Math"/>
                      <w:color w:val="000000" w:themeColor="text1"/>
                      <w:sz w:val="24"/>
                      <w:szCs w:val="24"/>
                    </w:rPr>
                    <m:t>i</m:t>
                  </m:r>
                </m:sub>
              </m:sSub>
            </m:den>
          </m:f>
        </m:oMath>
      </m:oMathPara>
    </w:p>
    <w:p w14:paraId="13ADB943" w14:textId="66739F84" w:rsidR="0054750F" w:rsidRPr="00170271" w:rsidRDefault="00CF2195" w:rsidP="0054750F">
      <w:pPr>
        <w:rPr>
          <w:color w:val="000000" w:themeColor="text1"/>
        </w:rPr>
      </w:pPr>
      <w:r w:rsidRPr="00170271">
        <w:rPr>
          <w:color w:val="000000" w:themeColor="text1"/>
        </w:rPr>
        <w:t>Where</w:t>
      </w:r>
      <w:r w:rsidR="0054750F" w:rsidRPr="00170271">
        <w:rPr>
          <w:color w:val="000000" w:themeColor="text1"/>
        </w:rPr>
        <w:t>:</w:t>
      </w:r>
    </w:p>
    <w:p w14:paraId="0AA905B3" w14:textId="3FB13AD2" w:rsidR="0054750F" w:rsidRPr="00170271" w:rsidRDefault="00000000" w:rsidP="004F3247">
      <w:pPr>
        <w:spacing w:before="120"/>
        <w:ind w:left="2160" w:hanging="2160"/>
        <w:rPr>
          <w:color w:val="000000" w:themeColor="text1"/>
        </w:rPr>
      </w:pPr>
      <m:oMath>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 BSL,i,t</m:t>
            </m:r>
          </m:sub>
        </m:sSub>
        <m:r>
          <w:rPr>
            <w:rFonts w:ascii="Cambria Math" w:hAnsi="Cambria Math"/>
            <w:color w:val="000000" w:themeColor="text1"/>
            <w:sz w:val="24"/>
            <w:szCs w:val="24"/>
          </w:rPr>
          <m:t xml:space="preserve">  </m:t>
        </m:r>
      </m:oMath>
      <w:r w:rsidR="0054750F" w:rsidRPr="00170271">
        <w:rPr>
          <w:color w:val="000000" w:themeColor="text1"/>
        </w:rPr>
        <w:tab/>
      </w:r>
      <w:r w:rsidR="00532644" w:rsidRPr="00170271">
        <w:rPr>
          <w:color w:val="000000" w:themeColor="text1"/>
        </w:rPr>
        <w:t>N</w:t>
      </w:r>
      <w:r w:rsidR="00CF2195" w:rsidRPr="00170271">
        <w:rPr>
          <w:color w:val="000000" w:themeColor="text1"/>
        </w:rPr>
        <w:t xml:space="preserve">itrous oxide emissions from biomass burning in the </w:t>
      </w:r>
      <w:r w:rsidR="000445A5" w:rsidRPr="00170271">
        <w:rPr>
          <w:color w:val="000000" w:themeColor="text1"/>
        </w:rPr>
        <w:t>baseline scenario</w:t>
      </w:r>
      <w:r w:rsidR="00CF2195" w:rsidRPr="00170271">
        <w:rPr>
          <w:color w:val="000000" w:themeColor="text1"/>
        </w:rPr>
        <w:t xml:space="preserve"> of the sample unit </w:t>
      </w:r>
      <w:proofErr w:type="spellStart"/>
      <w:r w:rsidR="00CF2195" w:rsidRPr="00170271">
        <w:rPr>
          <w:color w:val="000000" w:themeColor="text1"/>
        </w:rPr>
        <w:t>i</w:t>
      </w:r>
      <w:proofErr w:type="spellEnd"/>
      <w:r w:rsidR="00CF2195" w:rsidRPr="00170271">
        <w:rPr>
          <w:color w:val="000000" w:themeColor="text1"/>
        </w:rPr>
        <w:t xml:space="preserve"> in year t (</w:t>
      </w:r>
      <w:r w:rsidR="004759CB">
        <w:rPr>
          <w:color w:val="000000" w:themeColor="text1"/>
        </w:rPr>
        <w:t>tCO</w:t>
      </w:r>
      <w:r w:rsidR="004759CB" w:rsidRPr="00785364">
        <w:rPr>
          <w:color w:val="000000" w:themeColor="text1"/>
          <w:vertAlign w:val="subscript"/>
        </w:rPr>
        <w:t>2</w:t>
      </w:r>
      <w:r w:rsidR="004759CB">
        <w:rPr>
          <w:color w:val="000000" w:themeColor="text1"/>
        </w:rPr>
        <w:t>eq/rai</w:t>
      </w:r>
      <w:r w:rsidR="0054750F" w:rsidRPr="00170271">
        <w:rPr>
          <w:rFonts w:hint="cs"/>
          <w:color w:val="000000" w:themeColor="text1"/>
          <w:cs/>
        </w:rPr>
        <w:t>)</w:t>
      </w:r>
    </w:p>
    <w:p w14:paraId="114C6D03" w14:textId="6E0D3622" w:rsidR="0054750F" w:rsidRPr="00170271" w:rsidRDefault="00000000" w:rsidP="004F324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MB</m:t>
            </m:r>
          </m:e>
          <m:sub>
            <m:r>
              <w:rPr>
                <w:rFonts w:ascii="Cambria Math" w:hAnsi="Cambria Math"/>
                <w:color w:val="000000" w:themeColor="text1"/>
                <w:sz w:val="24"/>
                <w:szCs w:val="24"/>
              </w:rPr>
              <m:t>BSL,b,i,t</m:t>
            </m:r>
          </m:sub>
        </m:sSub>
      </m:oMath>
      <w:r w:rsidR="0054750F" w:rsidRPr="00170271">
        <w:rPr>
          <w:color w:val="000000" w:themeColor="text1"/>
          <w:cs/>
        </w:rPr>
        <w:tab/>
      </w:r>
      <w:r w:rsidR="00CF2195" w:rsidRPr="00170271">
        <w:rPr>
          <w:color w:val="000000" w:themeColor="text1"/>
        </w:rPr>
        <w:t xml:space="preserve">Mass of type b agricultural waste incinerated in the </w:t>
      </w:r>
      <w:r w:rsidR="000445A5" w:rsidRPr="00170271">
        <w:rPr>
          <w:color w:val="000000" w:themeColor="text1"/>
        </w:rPr>
        <w:t>baseline scenario</w:t>
      </w:r>
      <w:r w:rsidR="00CF2195" w:rsidRPr="00170271">
        <w:rPr>
          <w:color w:val="000000" w:themeColor="text1"/>
        </w:rPr>
        <w:t xml:space="preserve"> of the sample unit </w:t>
      </w:r>
      <w:proofErr w:type="spellStart"/>
      <w:r w:rsidR="00CF2195" w:rsidRPr="00170271">
        <w:rPr>
          <w:color w:val="000000" w:themeColor="text1"/>
        </w:rPr>
        <w:t>i</w:t>
      </w:r>
      <w:proofErr w:type="spellEnd"/>
      <w:r w:rsidR="00CF2195" w:rsidRPr="00170271">
        <w:rPr>
          <w:color w:val="000000" w:themeColor="text1"/>
        </w:rPr>
        <w:t xml:space="preserve"> in year t (kg</w:t>
      </w:r>
      <w:r w:rsidR="0054750F" w:rsidRPr="00170271">
        <w:rPr>
          <w:rFonts w:hint="cs"/>
          <w:color w:val="000000" w:themeColor="text1"/>
          <w:cs/>
        </w:rPr>
        <w:t>)</w:t>
      </w:r>
    </w:p>
    <w:p w14:paraId="3BFEBC6B" w14:textId="101301EF" w:rsidR="0054750F" w:rsidRPr="00170271" w:rsidRDefault="00000000" w:rsidP="004F324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CF</m:t>
            </m:r>
          </m:e>
          <m:sub>
            <m:r>
              <w:rPr>
                <w:rFonts w:ascii="Cambria Math" w:hAnsi="Cambria Math"/>
                <w:color w:val="000000" w:themeColor="text1"/>
                <w:sz w:val="24"/>
                <w:szCs w:val="24"/>
              </w:rPr>
              <m:t>b</m:t>
            </m:r>
          </m:sub>
        </m:sSub>
        <m:r>
          <w:rPr>
            <w:rFonts w:ascii="Cambria Math" w:hAnsi="Cambria Math"/>
            <w:color w:val="000000" w:themeColor="text1"/>
            <w:sz w:val="24"/>
            <w:szCs w:val="24"/>
          </w:rPr>
          <m:t xml:space="preserve">  </m:t>
        </m:r>
      </m:oMath>
      <w:r w:rsidR="0054750F" w:rsidRPr="00170271">
        <w:rPr>
          <w:color w:val="000000" w:themeColor="text1"/>
        </w:rPr>
        <w:tab/>
      </w:r>
      <w:r w:rsidR="00CF2195" w:rsidRPr="00170271">
        <w:rPr>
          <w:color w:val="000000" w:themeColor="text1"/>
        </w:rPr>
        <w:t>The incineration coefficient of type b agricultural waste (proportion of biomass as fuel before combustion</w:t>
      </w:r>
      <w:r w:rsidR="0054750F" w:rsidRPr="00170271">
        <w:rPr>
          <w:rFonts w:hint="cs"/>
          <w:color w:val="000000" w:themeColor="text1"/>
          <w:cs/>
        </w:rPr>
        <w:t>)</w:t>
      </w:r>
    </w:p>
    <w:p w14:paraId="368F34C8" w14:textId="29CF2AD8" w:rsidR="0054750F" w:rsidRPr="00170271" w:rsidRDefault="00000000" w:rsidP="004F3247">
      <w:pPr>
        <w:spacing w:before="120"/>
        <w:ind w:left="2160" w:hanging="2160"/>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EF</m:t>
            </m:r>
          </m:e>
          <m:sub>
            <m:r>
              <w:rPr>
                <w:rFonts w:ascii="Cambria Math" w:hAnsi="Cambria Math"/>
                <w:color w:val="000000" w:themeColor="text1"/>
                <w:sz w:val="24"/>
                <w:szCs w:val="24"/>
              </w:rPr>
              <m:t>N2O</m:t>
            </m:r>
            <m:r>
              <w:rPr>
                <w:rFonts w:ascii="Cambria Math" w:hAnsi="Cambria Math"/>
                <w:color w:val="000000" w:themeColor="text1"/>
                <w:sz w:val="22"/>
                <w:szCs w:val="22"/>
              </w:rPr>
              <m:t>,b</m:t>
            </m:r>
          </m:sub>
        </m:sSub>
      </m:oMath>
      <w:r w:rsidR="0054750F" w:rsidRPr="00170271">
        <w:rPr>
          <w:color w:val="000000" w:themeColor="text1"/>
          <w:cs/>
        </w:rPr>
        <w:tab/>
      </w:r>
      <w:r w:rsidR="00CF2195" w:rsidRPr="00170271">
        <w:rPr>
          <w:color w:val="000000" w:themeColor="text1"/>
        </w:rPr>
        <w:t>The emission coefficient of nitrous oxide from incineration of agricultural waste type b (grams of nitrous oxide per kg dry of burned biomass</w:t>
      </w:r>
      <w:r w:rsidR="0054750F" w:rsidRPr="00170271">
        <w:rPr>
          <w:rFonts w:hint="cs"/>
          <w:color w:val="000000" w:themeColor="text1"/>
          <w:cs/>
        </w:rPr>
        <w:t>)</w:t>
      </w:r>
    </w:p>
    <w:p w14:paraId="2EE8A351" w14:textId="278175C5" w:rsidR="0054750F" w:rsidRPr="00170271" w:rsidRDefault="00000000" w:rsidP="004F3247">
      <w:pPr>
        <w:spacing w:before="120"/>
        <w:ind w:left="2127" w:hanging="2127"/>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GWP</m:t>
            </m:r>
          </m:e>
          <m:sub>
            <m:r>
              <w:rPr>
                <w:rFonts w:ascii="Cambria Math" w:hAnsi="Cambria Math"/>
                <w:color w:val="000000" w:themeColor="text1"/>
                <w:sz w:val="24"/>
                <w:szCs w:val="24"/>
              </w:rPr>
              <m:t>N2O</m:t>
            </m:r>
          </m:sub>
        </m:sSub>
        <m:r>
          <w:rPr>
            <w:rFonts w:ascii="Cambria Math" w:hAnsi="Cambria Math"/>
            <w:color w:val="000000" w:themeColor="text1"/>
            <w:sz w:val="24"/>
            <w:szCs w:val="24"/>
          </w:rPr>
          <m:t xml:space="preserve"> </m:t>
        </m:r>
      </m:oMath>
      <w:r w:rsidR="0054750F" w:rsidRPr="00170271">
        <w:rPr>
          <w:rFonts w:hint="cs"/>
          <w:color w:val="000000" w:themeColor="text1"/>
          <w:sz w:val="24"/>
          <w:szCs w:val="24"/>
          <w:cs/>
        </w:rPr>
        <w:t xml:space="preserve"> </w:t>
      </w:r>
      <w:r w:rsidR="0054750F" w:rsidRPr="00170271">
        <w:rPr>
          <w:color w:val="000000" w:themeColor="text1"/>
          <w:sz w:val="24"/>
          <w:szCs w:val="24"/>
          <w:cs/>
        </w:rPr>
        <w:tab/>
      </w:r>
      <w:r w:rsidR="00CF2195" w:rsidRPr="00170271">
        <w:rPr>
          <w:color w:val="000000" w:themeColor="text1"/>
        </w:rPr>
        <w:t>The global warming potential of nitrous oxide (</w:t>
      </w:r>
      <w:r w:rsidR="004759CB">
        <w:rPr>
          <w:color w:val="000000" w:themeColor="text1"/>
        </w:rPr>
        <w:t>tCO</w:t>
      </w:r>
      <w:r w:rsidR="004759CB" w:rsidRPr="00785364">
        <w:rPr>
          <w:color w:val="000000" w:themeColor="text1"/>
          <w:vertAlign w:val="subscript"/>
        </w:rPr>
        <w:t>2</w:t>
      </w:r>
      <w:r w:rsidR="004759CB">
        <w:rPr>
          <w:color w:val="000000" w:themeColor="text1"/>
        </w:rPr>
        <w:t>eq/t N</w:t>
      </w:r>
      <w:r w:rsidR="004759CB" w:rsidRPr="00AB7075">
        <w:rPr>
          <w:color w:val="000000" w:themeColor="text1"/>
          <w:vertAlign w:val="subscript"/>
        </w:rPr>
        <w:t>2</w:t>
      </w:r>
      <w:r w:rsidR="004759CB">
        <w:rPr>
          <w:color w:val="000000" w:themeColor="text1"/>
        </w:rPr>
        <w:t>O</w:t>
      </w:r>
      <w:r w:rsidR="00834FD7" w:rsidRPr="00170271">
        <w:rPr>
          <w:rFonts w:hint="cs"/>
          <w:color w:val="000000" w:themeColor="text1"/>
          <w:cs/>
        </w:rPr>
        <w:t>)</w:t>
      </w:r>
    </w:p>
    <w:p w14:paraId="2DCE18EB" w14:textId="56D54070" w:rsidR="0054750F" w:rsidRPr="00170271" w:rsidRDefault="00000000" w:rsidP="004F3247">
      <w:pPr>
        <w:spacing w:before="120"/>
        <w:ind w:left="1440" w:hanging="1440"/>
        <w:rPr>
          <w:color w:val="000000" w:themeColor="text1"/>
        </w:rPr>
      </w:pPr>
      <m:oMath>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A</m:t>
            </m:r>
          </m:e>
          <m:sub>
            <m:r>
              <w:rPr>
                <w:rFonts w:ascii="Cambria Math" w:eastAsia="Cambria Math" w:hAnsi="Cambria Math" w:cs="Cambria Math"/>
                <w:color w:val="000000" w:themeColor="text1"/>
                <w:sz w:val="24"/>
                <w:szCs w:val="24"/>
              </w:rPr>
              <m:t>i</m:t>
            </m:r>
          </m:sub>
        </m:sSub>
      </m:oMath>
      <w:r w:rsidR="0054750F" w:rsidRPr="00170271">
        <w:rPr>
          <w:color w:val="000000" w:themeColor="text1"/>
        </w:rPr>
        <w:tab/>
      </w:r>
      <w:r w:rsidR="0054750F" w:rsidRPr="00170271">
        <w:rPr>
          <w:color w:val="000000" w:themeColor="text1"/>
          <w:cs/>
        </w:rPr>
        <w:tab/>
      </w:r>
      <w:r w:rsidR="000E5851" w:rsidRPr="00170271">
        <w:rPr>
          <w:color w:val="000000" w:themeColor="text1"/>
        </w:rPr>
        <w:t xml:space="preserve">Area of sample unit </w:t>
      </w:r>
      <w:proofErr w:type="spellStart"/>
      <w:r w:rsidR="000E5851" w:rsidRPr="00170271">
        <w:rPr>
          <w:color w:val="000000" w:themeColor="text1"/>
        </w:rPr>
        <w:t>i</w:t>
      </w:r>
      <w:proofErr w:type="spellEnd"/>
      <w:r w:rsidR="000E5851" w:rsidRPr="00170271">
        <w:rPr>
          <w:color w:val="000000" w:themeColor="text1"/>
        </w:rPr>
        <w:t xml:space="preserve"> (rai</w:t>
      </w:r>
      <w:r w:rsidR="0054750F" w:rsidRPr="00170271">
        <w:rPr>
          <w:color w:val="000000" w:themeColor="text1"/>
        </w:rPr>
        <w:t>)</w:t>
      </w:r>
    </w:p>
    <w:p w14:paraId="569EB594" w14:textId="02C3F6E8" w:rsidR="0054750F" w:rsidRPr="00170271" w:rsidRDefault="005C73E3" w:rsidP="004F3247">
      <w:pPr>
        <w:spacing w:before="120"/>
        <w:ind w:left="1440" w:hanging="1440"/>
        <w:rPr>
          <w:i/>
          <w:iCs/>
          <w:color w:val="000000" w:themeColor="text1"/>
          <w:cs/>
        </w:rPr>
      </w:pPr>
      <m:oMath>
        <m:r>
          <w:rPr>
            <w:rFonts w:ascii="Cambria Math" w:hAnsi="Cambria Math"/>
            <w:color w:val="000000" w:themeColor="text1"/>
            <w:sz w:val="24"/>
            <w:szCs w:val="24"/>
          </w:rPr>
          <m:t>b</m:t>
        </m:r>
      </m:oMath>
      <w:r w:rsidR="0054750F" w:rsidRPr="00170271">
        <w:rPr>
          <w:i/>
          <w:iCs/>
          <w:color w:val="000000" w:themeColor="text1"/>
          <w:cs/>
        </w:rPr>
        <w:tab/>
      </w:r>
      <w:r w:rsidR="0054750F" w:rsidRPr="00170271">
        <w:rPr>
          <w:i/>
          <w:iCs/>
          <w:color w:val="000000" w:themeColor="text1"/>
          <w:cs/>
        </w:rPr>
        <w:tab/>
      </w:r>
      <w:r w:rsidR="000E5851" w:rsidRPr="00170271">
        <w:rPr>
          <w:color w:val="000000" w:themeColor="text1"/>
        </w:rPr>
        <w:t>types of agricultural waste</w:t>
      </w:r>
    </w:p>
    <w:p w14:paraId="644706EB" w14:textId="0D268A00" w:rsidR="0054750F" w:rsidRPr="00170271" w:rsidRDefault="00000000" w:rsidP="004F3247">
      <w:pPr>
        <w:spacing w:before="120"/>
        <w:rPr>
          <w:color w:val="000000" w:themeColor="text1"/>
          <w:cs/>
        </w:rPr>
      </w:pPr>
      <m:oMath>
        <m:sSup>
          <m:sSupPr>
            <m:ctrlPr>
              <w:rPr>
                <w:rFonts w:ascii="Cambria Math" w:hAnsi="Cambria Math"/>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6</m:t>
            </m:r>
          </m:sup>
        </m:sSup>
      </m:oMath>
      <w:r w:rsidR="0054750F" w:rsidRPr="00170271">
        <w:rPr>
          <w:color w:val="000000" w:themeColor="text1"/>
        </w:rPr>
        <w:tab/>
      </w:r>
      <w:r w:rsidR="0054750F" w:rsidRPr="00170271">
        <w:rPr>
          <w:color w:val="000000" w:themeColor="text1"/>
        </w:rPr>
        <w:tab/>
      </w:r>
      <w:r w:rsidR="000E5851" w:rsidRPr="00170271">
        <w:rPr>
          <w:color w:val="000000" w:themeColor="text1"/>
        </w:rPr>
        <w:tab/>
        <w:t>conversion unit (grams per ton</w:t>
      </w:r>
      <w:r w:rsidR="0054750F" w:rsidRPr="00170271">
        <w:rPr>
          <w:rFonts w:hint="cs"/>
          <w:color w:val="000000" w:themeColor="text1"/>
          <w:cs/>
        </w:rPr>
        <w:t>)</w:t>
      </w:r>
    </w:p>
    <w:p w14:paraId="1E6DEBE7" w14:textId="25275928" w:rsidR="0054750F" w:rsidRPr="00170271" w:rsidRDefault="0054750F" w:rsidP="0019764C">
      <w:pPr>
        <w:jc w:val="thaiDistribute"/>
        <w:rPr>
          <w:color w:val="000000" w:themeColor="text1"/>
        </w:rPr>
      </w:pPr>
    </w:p>
    <w:p w14:paraId="227ECC0D" w14:textId="53120E7D" w:rsidR="00A80FF8" w:rsidRPr="00170271" w:rsidRDefault="00A80FF8" w:rsidP="00F72E20">
      <w:pPr>
        <w:pStyle w:val="Heading2"/>
        <w:rPr>
          <w:color w:val="000000" w:themeColor="text1"/>
        </w:rPr>
      </w:pPr>
      <w:r w:rsidRPr="00170271">
        <w:rPr>
          <w:color w:val="000000" w:themeColor="text1"/>
        </w:rPr>
        <w:t>5.2</w:t>
      </w:r>
      <w:r w:rsidRPr="00170271">
        <w:rPr>
          <w:color w:val="000000" w:themeColor="text1"/>
          <w:cs/>
        </w:rPr>
        <w:t xml:space="preserve"> </w:t>
      </w:r>
      <w:r w:rsidRPr="00170271">
        <w:rPr>
          <w:color w:val="000000" w:themeColor="text1"/>
        </w:rPr>
        <w:t>Project emissions</w:t>
      </w:r>
    </w:p>
    <w:p w14:paraId="26D68788" w14:textId="3747489C" w:rsidR="00325C25" w:rsidRPr="00170271" w:rsidRDefault="009F121B" w:rsidP="00325C25">
      <w:pPr>
        <w:rPr>
          <w:color w:val="000000" w:themeColor="text1"/>
        </w:rPr>
      </w:pPr>
      <w:r w:rsidRPr="00170271">
        <w:rPr>
          <w:b/>
          <w:bCs/>
          <w:color w:val="000000" w:themeColor="text1"/>
        </w:rPr>
        <w:tab/>
      </w:r>
      <w:r w:rsidR="00063FD2" w:rsidRPr="00170271">
        <w:rPr>
          <w:color w:val="000000" w:themeColor="text1"/>
        </w:rPr>
        <w:t xml:space="preserve">Evaluation of the amount of greenhouse gas emissions or </w:t>
      </w:r>
      <w:r w:rsidR="00532644" w:rsidRPr="00170271">
        <w:rPr>
          <w:color w:val="000000" w:themeColor="text1"/>
        </w:rPr>
        <w:t>sequestrations</w:t>
      </w:r>
      <w:r w:rsidR="00063FD2" w:rsidRPr="00170271">
        <w:rPr>
          <w:color w:val="000000" w:themeColor="text1"/>
        </w:rPr>
        <w:t xml:space="preserve"> for the project Use the assessment methods and equations as given in the </w:t>
      </w:r>
      <w:r w:rsidR="000445A5" w:rsidRPr="00170271">
        <w:rPr>
          <w:color w:val="000000" w:themeColor="text1"/>
        </w:rPr>
        <w:t>baseline scenario</w:t>
      </w:r>
      <w:r w:rsidR="00063FD2" w:rsidRPr="00170271">
        <w:rPr>
          <w:color w:val="000000" w:themeColor="text1"/>
        </w:rPr>
        <w:t xml:space="preserve"> by adjusting the symbol from BSL to PROJ.</w:t>
      </w:r>
    </w:p>
    <w:p w14:paraId="00834AFC" w14:textId="77777777" w:rsidR="009F121B" w:rsidRPr="00170271" w:rsidRDefault="009F121B" w:rsidP="00325C25">
      <w:pPr>
        <w:rPr>
          <w:color w:val="000000" w:themeColor="text1"/>
          <w:cs/>
        </w:rPr>
      </w:pPr>
    </w:p>
    <w:p w14:paraId="129AF638" w14:textId="154A91D3" w:rsidR="00A173AE" w:rsidRPr="00170271" w:rsidRDefault="004A0131" w:rsidP="00E13295">
      <w:pPr>
        <w:pStyle w:val="Heading1"/>
      </w:pPr>
      <w:r w:rsidRPr="00170271">
        <w:rPr>
          <w:i/>
          <w:iCs/>
        </w:rPr>
        <w:t>6</w:t>
      </w:r>
      <w:r w:rsidRPr="00170271">
        <w:t>.</w:t>
      </w:r>
      <w:r w:rsidR="00A80FF8" w:rsidRPr="00170271">
        <w:rPr>
          <w:rFonts w:hint="cs"/>
          <w:cs/>
        </w:rPr>
        <w:t xml:space="preserve"> </w:t>
      </w:r>
      <w:r w:rsidR="00A80FF8" w:rsidRPr="00170271">
        <w:t>Leakage</w:t>
      </w:r>
    </w:p>
    <w:p w14:paraId="0A69AA15" w14:textId="3B7168F0" w:rsidR="00A2535C" w:rsidRPr="00170271" w:rsidRDefault="00A173AE" w:rsidP="00985A30">
      <w:pPr>
        <w:spacing w:before="120"/>
        <w:jc w:val="thaiDistribute"/>
        <w:rPr>
          <w:b/>
          <w:bCs/>
          <w:color w:val="000000" w:themeColor="text1"/>
        </w:rPr>
      </w:pPr>
      <w:r w:rsidRPr="00170271">
        <w:rPr>
          <w:b/>
          <w:bCs/>
          <w:color w:val="000000" w:themeColor="text1"/>
        </w:rPr>
        <w:tab/>
      </w:r>
      <w:r w:rsidR="00063FD2" w:rsidRPr="00170271">
        <w:rPr>
          <w:color w:val="000000" w:themeColor="text1"/>
        </w:rPr>
        <w:t>Assessment of the amount of leakage caused by the implementation of the project There is an issue to consider, namely the acquisition of organic materials to improve soil used in the project area and the effect on agricultural products from the project implementation</w:t>
      </w:r>
      <w:r w:rsidR="00063FD2" w:rsidRPr="00170271">
        <w:rPr>
          <w:b/>
          <w:bCs/>
          <w:color w:val="000000" w:themeColor="text1"/>
        </w:rPr>
        <w:t>.</w:t>
      </w:r>
    </w:p>
    <w:p w14:paraId="4B92267A" w14:textId="4C9ADAB7" w:rsidR="00A173AE" w:rsidRPr="00170271" w:rsidRDefault="004A0131" w:rsidP="00B85FE6">
      <w:pPr>
        <w:pStyle w:val="Heading2"/>
        <w:rPr>
          <w:color w:val="000000" w:themeColor="text1"/>
        </w:rPr>
      </w:pPr>
      <w:r w:rsidRPr="00170271">
        <w:rPr>
          <w:color w:val="000000" w:themeColor="text1"/>
        </w:rPr>
        <w:t>6</w:t>
      </w:r>
      <w:r w:rsidR="00A173AE" w:rsidRPr="00170271">
        <w:rPr>
          <w:color w:val="000000" w:themeColor="text1"/>
          <w:cs/>
        </w:rPr>
        <w:t>.</w:t>
      </w:r>
      <w:r w:rsidR="00A173AE" w:rsidRPr="00170271">
        <w:rPr>
          <w:color w:val="000000" w:themeColor="text1"/>
        </w:rPr>
        <w:t>1</w:t>
      </w:r>
      <w:r w:rsidR="00A173AE" w:rsidRPr="00170271">
        <w:rPr>
          <w:color w:val="000000" w:themeColor="text1"/>
          <w:cs/>
        </w:rPr>
        <w:t xml:space="preserve"> </w:t>
      </w:r>
      <w:r w:rsidR="00CA328C" w:rsidRPr="00170271">
        <w:rPr>
          <w:color w:val="000000" w:themeColor="text1"/>
        </w:rPr>
        <w:t>Leakage from</w:t>
      </w:r>
      <w:r w:rsidR="00A255C2" w:rsidRPr="00170271">
        <w:rPr>
          <w:color w:val="000000" w:themeColor="text1"/>
          <w:cs/>
        </w:rPr>
        <w:t xml:space="preserve"> </w:t>
      </w:r>
      <w:r w:rsidR="00CA328C" w:rsidRPr="00170271">
        <w:rPr>
          <w:color w:val="000000" w:themeColor="text1"/>
        </w:rPr>
        <w:t xml:space="preserve">organic amendments from </w:t>
      </w:r>
      <w:r w:rsidR="002B7EE0" w:rsidRPr="00170271">
        <w:rPr>
          <w:color w:val="000000" w:themeColor="text1"/>
        </w:rPr>
        <w:t xml:space="preserve">the </w:t>
      </w:r>
      <w:r w:rsidR="00CA328C" w:rsidRPr="00170271">
        <w:rPr>
          <w:color w:val="000000" w:themeColor="text1"/>
        </w:rPr>
        <w:t>outside</w:t>
      </w:r>
    </w:p>
    <w:p w14:paraId="538DBDA5" w14:textId="1302DB6F" w:rsidR="006835A8" w:rsidRPr="00170271" w:rsidRDefault="000E12FF" w:rsidP="00187549">
      <w:pPr>
        <w:spacing w:before="120"/>
        <w:jc w:val="thaiDistribute"/>
        <w:rPr>
          <w:color w:val="000000" w:themeColor="text1"/>
        </w:rPr>
      </w:pPr>
      <w:r w:rsidRPr="00170271">
        <w:rPr>
          <w:color w:val="000000" w:themeColor="text1"/>
          <w:cs/>
        </w:rPr>
        <w:tab/>
      </w:r>
      <w:r w:rsidR="006E24E5" w:rsidRPr="00170271">
        <w:rPr>
          <w:color w:val="000000" w:themeColor="text1"/>
        </w:rPr>
        <w:t>When soil organic</w:t>
      </w:r>
      <w:r w:rsidR="00532644" w:rsidRPr="00170271">
        <w:rPr>
          <w:color w:val="000000" w:themeColor="text1"/>
        </w:rPr>
        <w:t xml:space="preserve"> matters</w:t>
      </w:r>
      <w:r w:rsidR="006E24E5" w:rsidRPr="00170271">
        <w:rPr>
          <w:color w:val="000000" w:themeColor="text1"/>
        </w:rPr>
        <w:t xml:space="preserve"> used in the project such as manure, compost or sludge is a new source or additionality, it will cause leakage in project activities but not include activities using soil organic content in the following situations: </w:t>
      </w:r>
    </w:p>
    <w:p w14:paraId="4B47F441" w14:textId="6DE419FD" w:rsidR="006E24E5" w:rsidRPr="00170271" w:rsidRDefault="006E24E5" w:rsidP="006E24E5">
      <w:pPr>
        <w:spacing w:before="120"/>
        <w:ind w:firstLine="720"/>
        <w:jc w:val="thaiDistribute"/>
        <w:rPr>
          <w:color w:val="000000" w:themeColor="text1"/>
        </w:rPr>
      </w:pPr>
      <w:r w:rsidRPr="00170271">
        <w:rPr>
          <w:color w:val="000000" w:themeColor="text1"/>
          <w:cs/>
        </w:rPr>
        <w:t xml:space="preserve">1) </w:t>
      </w:r>
      <w:r w:rsidRPr="00170271">
        <w:rPr>
          <w:color w:val="000000" w:themeColor="text1"/>
        </w:rPr>
        <w:t xml:space="preserve">Soil organic </w:t>
      </w:r>
      <w:r w:rsidR="00532644" w:rsidRPr="00170271">
        <w:rPr>
          <w:color w:val="000000" w:themeColor="text1"/>
        </w:rPr>
        <w:t xml:space="preserve">matters </w:t>
      </w:r>
      <w:r w:rsidRPr="00170271">
        <w:rPr>
          <w:color w:val="000000" w:themeColor="text1"/>
        </w:rPr>
        <w:t>are produced within the project site.</w:t>
      </w:r>
    </w:p>
    <w:p w14:paraId="227235FC" w14:textId="77777777" w:rsidR="006E24E5" w:rsidRPr="00170271" w:rsidRDefault="006E24E5" w:rsidP="006E24E5">
      <w:pPr>
        <w:spacing w:before="120"/>
        <w:ind w:left="993" w:hanging="273"/>
        <w:jc w:val="thaiDistribute"/>
        <w:rPr>
          <w:color w:val="000000" w:themeColor="text1"/>
        </w:rPr>
      </w:pPr>
      <w:r w:rsidRPr="00170271">
        <w:rPr>
          <w:color w:val="000000" w:themeColor="text1"/>
          <w:cs/>
        </w:rPr>
        <w:t xml:space="preserve">2) </w:t>
      </w:r>
      <w:r w:rsidRPr="00170271">
        <w:rPr>
          <w:color w:val="000000" w:themeColor="text1"/>
        </w:rPr>
        <w:t>The manure used is from the anaerobic fermentation process without the utilization of the methane gas generated.</w:t>
      </w:r>
    </w:p>
    <w:p w14:paraId="6B94758D" w14:textId="4581998C" w:rsidR="006E24E5" w:rsidRPr="00170271" w:rsidRDefault="006E24E5" w:rsidP="006E24E5">
      <w:pPr>
        <w:spacing w:before="120"/>
        <w:ind w:firstLine="720"/>
        <w:jc w:val="thaiDistribute"/>
        <w:rPr>
          <w:color w:val="000000" w:themeColor="text1"/>
        </w:rPr>
      </w:pPr>
      <w:r w:rsidRPr="00170271">
        <w:rPr>
          <w:color w:val="000000" w:themeColor="text1"/>
          <w:cs/>
        </w:rPr>
        <w:t xml:space="preserve">3) </w:t>
      </w:r>
      <w:r w:rsidRPr="00170271">
        <w:rPr>
          <w:color w:val="000000" w:themeColor="text1"/>
        </w:rPr>
        <w:t>The soil organic</w:t>
      </w:r>
      <w:r w:rsidR="00532644" w:rsidRPr="00170271">
        <w:rPr>
          <w:color w:val="000000" w:themeColor="text1"/>
        </w:rPr>
        <w:t xml:space="preserve"> matters </w:t>
      </w:r>
      <w:r w:rsidRPr="00170271">
        <w:rPr>
          <w:color w:val="000000" w:themeColor="text1"/>
        </w:rPr>
        <w:t>used has never been used before in the project area.</w:t>
      </w:r>
    </w:p>
    <w:p w14:paraId="025F7791" w14:textId="354B987A" w:rsidR="006E24E5" w:rsidRPr="00170271" w:rsidRDefault="006E24E5" w:rsidP="006E24E5">
      <w:pPr>
        <w:spacing w:before="120"/>
        <w:ind w:firstLine="720"/>
        <w:jc w:val="thaiDistribute"/>
        <w:rPr>
          <w:color w:val="000000" w:themeColor="text1"/>
        </w:rPr>
      </w:pPr>
      <w:r w:rsidRPr="00170271">
        <w:rPr>
          <w:color w:val="000000" w:themeColor="text1"/>
        </w:rPr>
        <w:lastRenderedPageBreak/>
        <w:t xml:space="preserve">When a leakage occurs, it is necessary to assess the amount of this leakage subtracting from the project's greenhouse gas reduction (calculated for soil organic carbon accumulation) </w:t>
      </w:r>
      <w:r w:rsidR="00D827BF" w:rsidRPr="00170271">
        <w:rPr>
          <w:color w:val="000000" w:themeColor="text1"/>
        </w:rPr>
        <w:t>giving the carbon leakage value equivalent to 12% of total soil organic carbon content added from baseline or determined from reliable data source. The project developer must present the detailed principles or assessment method used in reference to appropriate internationally acceptable standards.</w:t>
      </w:r>
    </w:p>
    <w:p w14:paraId="7AC6CF83" w14:textId="77777777" w:rsidR="00B85FE6" w:rsidRPr="00170271" w:rsidRDefault="00B85FE6" w:rsidP="001B26E6">
      <w:pPr>
        <w:ind w:firstLine="720"/>
        <w:jc w:val="thaiDistribute"/>
        <w:rPr>
          <w:color w:val="000000" w:themeColor="text1"/>
        </w:rPr>
      </w:pPr>
    </w:p>
    <w:p w14:paraId="3DDEAA41" w14:textId="1D59B159" w:rsidR="00A80FF8" w:rsidRPr="00170271" w:rsidRDefault="004A0131" w:rsidP="00187549">
      <w:pPr>
        <w:ind w:firstLine="720"/>
        <w:rPr>
          <w:b/>
          <w:bCs/>
          <w:color w:val="000000" w:themeColor="text1"/>
        </w:rPr>
      </w:pPr>
      <w:r w:rsidRPr="00170271">
        <w:rPr>
          <w:b/>
          <w:bCs/>
          <w:color w:val="000000" w:themeColor="text1"/>
        </w:rPr>
        <w:t>6</w:t>
      </w:r>
      <w:r w:rsidR="00A80FF8" w:rsidRPr="00170271">
        <w:rPr>
          <w:b/>
          <w:bCs/>
          <w:color w:val="000000" w:themeColor="text1"/>
        </w:rPr>
        <w:t>.</w:t>
      </w:r>
      <w:r w:rsidR="003E170F" w:rsidRPr="00170271">
        <w:rPr>
          <w:b/>
          <w:bCs/>
          <w:color w:val="000000" w:themeColor="text1"/>
        </w:rPr>
        <w:t>2</w:t>
      </w:r>
      <w:r w:rsidR="00A80FF8" w:rsidRPr="00170271">
        <w:rPr>
          <w:b/>
          <w:bCs/>
          <w:color w:val="000000" w:themeColor="text1"/>
        </w:rPr>
        <w:t xml:space="preserve"> Leakage from productivity</w:t>
      </w:r>
    </w:p>
    <w:p w14:paraId="20A52F3D" w14:textId="7A63A2A1" w:rsidR="00D827BF" w:rsidRPr="00170271" w:rsidRDefault="00CA328C" w:rsidP="00187549">
      <w:pPr>
        <w:spacing w:before="120"/>
        <w:jc w:val="thaiDistribute"/>
        <w:rPr>
          <w:color w:val="000000" w:themeColor="text1"/>
        </w:rPr>
      </w:pPr>
      <w:r w:rsidRPr="00170271">
        <w:rPr>
          <w:color w:val="000000" w:themeColor="text1"/>
          <w:cs/>
        </w:rPr>
        <w:tab/>
      </w:r>
      <w:r w:rsidR="00D827BF" w:rsidRPr="00170271">
        <w:rPr>
          <w:color w:val="000000" w:themeColor="text1"/>
        </w:rPr>
        <w:t xml:space="preserve">GHG emission reduction activities in agricultural area must not lead to productivity reduction due to leakage.  Therefore, the assessment of such activities must be conducted in periodic basis or </w:t>
      </w:r>
      <w:r w:rsidR="003A2DAD" w:rsidRPr="00170271">
        <w:rPr>
          <w:color w:val="000000" w:themeColor="text1"/>
        </w:rPr>
        <w:t>every credit cycle to create non-leakage confidence. Leakage from agricultural productivity reduction must meet the following requirements.</w:t>
      </w:r>
    </w:p>
    <w:p w14:paraId="43EA09D6" w14:textId="5855AD5B" w:rsidR="003A2DAD" w:rsidRPr="00170271" w:rsidRDefault="003A2DAD" w:rsidP="00187549">
      <w:pPr>
        <w:spacing w:before="120"/>
        <w:ind w:firstLine="720"/>
        <w:jc w:val="thaiDistribute"/>
        <w:rPr>
          <w:color w:val="000000" w:themeColor="text1"/>
        </w:rPr>
      </w:pPr>
      <w:r w:rsidRPr="00170271">
        <w:rPr>
          <w:color w:val="000000" w:themeColor="text1"/>
        </w:rPr>
        <w:t xml:space="preserve">Project activities must not face a reduction in agricultural productivity of more than </w:t>
      </w:r>
      <w:r w:rsidRPr="00170271">
        <w:rPr>
          <w:color w:val="000000" w:themeColor="text1"/>
          <w:cs/>
        </w:rPr>
        <w:t xml:space="preserve">5% </w:t>
      </w:r>
      <w:r w:rsidRPr="00170271">
        <w:rPr>
          <w:color w:val="000000" w:themeColor="text1"/>
        </w:rPr>
        <w:t xml:space="preserve">compared to the </w:t>
      </w:r>
      <w:r w:rsidR="000445A5" w:rsidRPr="00170271">
        <w:rPr>
          <w:color w:val="000000" w:themeColor="text1"/>
        </w:rPr>
        <w:t>baseline scenario</w:t>
      </w:r>
      <w:r w:rsidRPr="00170271">
        <w:rPr>
          <w:color w:val="000000" w:themeColor="text1"/>
        </w:rPr>
        <w:t>.  This means that an assessment of agricultural productivity calculated between baseline and project implementation excludes years of extreme weather events</w:t>
      </w:r>
      <w:r w:rsidR="002C54CC" w:rsidRPr="00170271">
        <w:rPr>
          <w:color w:val="000000" w:themeColor="text1"/>
        </w:rPr>
        <w:t>, and performs by using project field data and baseline, or comparing regional agricultural productivity data (baseline and project implementation) with reference to available data from government agencies, academic or research institutes, and studies published domestically and internationally such as FAO publication.</w:t>
      </w:r>
    </w:p>
    <w:p w14:paraId="139FD5F8" w14:textId="1D606186" w:rsidR="00FE0567" w:rsidRPr="00170271" w:rsidRDefault="00BA39EB" w:rsidP="00187549">
      <w:pPr>
        <w:spacing w:before="120"/>
        <w:ind w:firstLine="720"/>
        <w:jc w:val="thaiDistribute"/>
        <w:rPr>
          <w:color w:val="000000" w:themeColor="text1"/>
        </w:rPr>
      </w:pPr>
      <w:r w:rsidRPr="00170271">
        <w:rPr>
          <w:color w:val="000000" w:themeColor="text1"/>
        </w:rPr>
        <w:t xml:space="preserve">In the event that agricultural productivity may decrease due to the change in agricultural activities during the start-up period </w:t>
      </w:r>
      <w:r w:rsidR="00170271" w:rsidRPr="00170271">
        <w:rPr>
          <w:color w:val="000000" w:themeColor="text1"/>
        </w:rPr>
        <w:t>a</w:t>
      </w:r>
      <w:r w:rsidRPr="00170271">
        <w:rPr>
          <w:color w:val="000000" w:themeColor="text1"/>
        </w:rPr>
        <w:t xml:space="preserve">gricultural productivity assessments can be calculated excluding data for the first </w:t>
      </w:r>
      <w:r w:rsidRPr="00170271">
        <w:rPr>
          <w:color w:val="000000" w:themeColor="text1"/>
          <w:cs/>
        </w:rPr>
        <w:t xml:space="preserve">3 </w:t>
      </w:r>
      <w:r w:rsidRPr="00170271">
        <w:rPr>
          <w:color w:val="000000" w:themeColor="text1"/>
        </w:rPr>
        <w:t xml:space="preserve">years of project implementation. </w:t>
      </w:r>
      <w:r w:rsidR="006661EB" w:rsidRPr="00170271">
        <w:rPr>
          <w:color w:val="000000" w:themeColor="text1"/>
        </w:rPr>
        <w:t>However, stratification that causes a decrease in agricultural productivity caused by one or more agricultural activities or factors, including:</w:t>
      </w:r>
      <w:r w:rsidR="000425DD" w:rsidRPr="00170271">
        <w:rPr>
          <w:rFonts w:hint="cs"/>
          <w:color w:val="000000" w:themeColor="text1"/>
          <w:cs/>
        </w:rPr>
        <w:t xml:space="preserve"> </w:t>
      </w:r>
      <w:r w:rsidR="00FE0567" w:rsidRPr="00170271">
        <w:rPr>
          <w:color w:val="000000" w:themeColor="text1"/>
        </w:rPr>
        <w:t>plant type, soil type, weather conditions If the project can determine which activities accomplished and caused agricultural productivity reduction, the</w:t>
      </w:r>
      <w:r w:rsidR="00110F52" w:rsidRPr="00170271">
        <w:rPr>
          <w:color w:val="000000" w:themeColor="text1"/>
        </w:rPr>
        <w:t xml:space="preserve"> project cannot use these activities in future credit assessment.  If the project cannot determine specific agricultural activities, all agricultural productivity cannot be used for future credit assessment.</w:t>
      </w:r>
    </w:p>
    <w:p w14:paraId="333DC5C1" w14:textId="158A0529" w:rsidR="002817D5" w:rsidRPr="00170271" w:rsidRDefault="000222D4" w:rsidP="000222D4">
      <w:pPr>
        <w:spacing w:before="120"/>
        <w:ind w:firstLine="720"/>
        <w:jc w:val="thaiDistribute"/>
        <w:rPr>
          <w:color w:val="000000" w:themeColor="text1"/>
        </w:rPr>
      </w:pPr>
      <w:r w:rsidRPr="00170271">
        <w:rPr>
          <w:color w:val="000000" w:themeColor="text1"/>
        </w:rPr>
        <w:t xml:space="preserve">In the event that agricultural productivity is reduced by more than </w:t>
      </w:r>
      <w:r w:rsidRPr="00170271">
        <w:rPr>
          <w:color w:val="000000" w:themeColor="text1"/>
          <w:cs/>
        </w:rPr>
        <w:t xml:space="preserve">5% </w:t>
      </w:r>
      <w:r w:rsidRPr="00170271">
        <w:rPr>
          <w:color w:val="000000" w:themeColor="text1"/>
        </w:rPr>
        <w:t xml:space="preserve">but not more than </w:t>
      </w:r>
      <w:r w:rsidRPr="00170271">
        <w:rPr>
          <w:color w:val="000000" w:themeColor="text1"/>
          <w:cs/>
        </w:rPr>
        <w:t>15%</w:t>
      </w:r>
      <w:r w:rsidRPr="00170271">
        <w:rPr>
          <w:color w:val="000000" w:themeColor="text1"/>
        </w:rPr>
        <w:t xml:space="preserve">, the project developer can provide additional </w:t>
      </w:r>
      <w:r w:rsidR="00170271" w:rsidRPr="00170271">
        <w:rPr>
          <w:color w:val="000000" w:themeColor="text1"/>
        </w:rPr>
        <w:t>evidence</w:t>
      </w:r>
      <w:r w:rsidRPr="00170271">
        <w:rPr>
          <w:color w:val="000000" w:themeColor="text1"/>
        </w:rPr>
        <w:t xml:space="preserve"> to prevent leakage calculation of agricultural products from weather variations occurred in tropical countries and variation of agricultural productivity in Thailand (reference to Agricultural Product Production Data, Office of Agricultural Economics).  These data are very sensitive to climate fluctuation</w:t>
      </w:r>
      <w:r w:rsidR="00FF0C1E" w:rsidRPr="00170271">
        <w:rPr>
          <w:color w:val="000000" w:themeColor="text1"/>
        </w:rPr>
        <w:t xml:space="preserve"> and may mislead that </w:t>
      </w:r>
      <w:r w:rsidRPr="00170271">
        <w:rPr>
          <w:color w:val="000000" w:themeColor="text1"/>
        </w:rPr>
        <w:t>project implementation affect</w:t>
      </w:r>
      <w:r w:rsidR="00FF0C1E" w:rsidRPr="00170271">
        <w:rPr>
          <w:color w:val="000000" w:themeColor="text1"/>
        </w:rPr>
        <w:t>s</w:t>
      </w:r>
      <w:r w:rsidRPr="00170271">
        <w:rPr>
          <w:color w:val="000000" w:themeColor="text1"/>
        </w:rPr>
        <w:t xml:space="preserve"> agricultural productivit</w:t>
      </w:r>
      <w:r w:rsidR="00FF0C1E" w:rsidRPr="00170271">
        <w:rPr>
          <w:color w:val="000000" w:themeColor="text1"/>
        </w:rPr>
        <w:t>y</w:t>
      </w:r>
      <w:r w:rsidRPr="00170271">
        <w:rPr>
          <w:color w:val="000000" w:themeColor="text1"/>
        </w:rPr>
        <w:t>.</w:t>
      </w:r>
    </w:p>
    <w:p w14:paraId="0AA9F9A2" w14:textId="77777777" w:rsidR="00BE0EED" w:rsidRPr="00170271" w:rsidRDefault="00BE0EED" w:rsidP="00187549">
      <w:pPr>
        <w:spacing w:before="120"/>
        <w:ind w:firstLine="720"/>
        <w:jc w:val="thaiDistribute"/>
        <w:rPr>
          <w:color w:val="000000" w:themeColor="text1"/>
        </w:rPr>
      </w:pPr>
      <w:r w:rsidRPr="00170271">
        <w:rPr>
          <w:color w:val="000000" w:themeColor="text1"/>
        </w:rPr>
        <w:t>The project developer must describe in detail the principles or methods of assessment at these stages that reference internationally compliant assessment guidelines.</w:t>
      </w:r>
    </w:p>
    <w:p w14:paraId="7E0530C4" w14:textId="35DA8223" w:rsidR="00985A30" w:rsidRPr="00170271" w:rsidRDefault="00BE0EED" w:rsidP="00187549">
      <w:pPr>
        <w:spacing w:before="120"/>
        <w:ind w:firstLine="720"/>
        <w:jc w:val="thaiDistribute"/>
        <w:rPr>
          <w:color w:val="000000" w:themeColor="text1"/>
        </w:rPr>
      </w:pPr>
      <w:r w:rsidRPr="00170271">
        <w:rPr>
          <w:color w:val="000000" w:themeColor="text1"/>
        </w:rPr>
        <w:lastRenderedPageBreak/>
        <w:t>The amount of leakage from the project implementation It is calculated as follow.</w:t>
      </w:r>
    </w:p>
    <w:p w14:paraId="1ABF3ABB" w14:textId="77777777" w:rsidR="00BE0EED" w:rsidRPr="00170271" w:rsidRDefault="00BE0EED" w:rsidP="00187549">
      <w:pPr>
        <w:spacing w:before="120"/>
        <w:ind w:firstLine="720"/>
        <w:jc w:val="thaiDistribute"/>
        <w:rPr>
          <w:color w:val="000000" w:themeColor="text1"/>
        </w:rPr>
      </w:pPr>
    </w:p>
    <w:p w14:paraId="6E468EC5" w14:textId="09B101A3" w:rsidR="00985A30" w:rsidRPr="00170271" w:rsidRDefault="00000000" w:rsidP="00985A30">
      <w:pPr>
        <w:jc w:val="thaiDistribute"/>
        <w:rPr>
          <w:color w:val="000000" w:themeColor="text1"/>
          <w:sz w:val="24"/>
          <w:szCs w:val="24"/>
        </w:rPr>
      </w:pPr>
      <m:oMathPara>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LE</m:t>
              </m:r>
            </m:e>
            <m:sub>
              <m:r>
                <w:rPr>
                  <w:rFonts w:ascii="Cambria Math" w:hAnsi="Cambria Math"/>
                  <w:color w:val="000000" w:themeColor="text1"/>
                  <w:sz w:val="24"/>
                  <w:szCs w:val="24"/>
                </w:rPr>
                <m:t>t</m:t>
              </m:r>
            </m:sub>
          </m:sSub>
          <m:r>
            <w:rPr>
              <w:rFonts w:ascii="Cambria Math" w:hAnsi="Cambria Math"/>
              <w:color w:val="000000" w:themeColor="text1"/>
              <w:sz w:val="24"/>
              <w:szCs w:val="24"/>
            </w:rPr>
            <m:t xml:space="preserve">= </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LE</m:t>
              </m:r>
            </m:e>
            <m:sub>
              <m:r>
                <w:rPr>
                  <w:rFonts w:ascii="Cambria Math" w:hAnsi="Cambria Math"/>
                  <w:color w:val="000000" w:themeColor="text1"/>
                  <w:sz w:val="24"/>
                  <w:szCs w:val="24"/>
                </w:rPr>
                <m:t>OM OUTSIDE</m:t>
              </m:r>
            </m:sub>
          </m:sSub>
        </m:oMath>
      </m:oMathPara>
    </w:p>
    <w:p w14:paraId="66987A8B" w14:textId="1CDC8A71" w:rsidR="00985A30" w:rsidRPr="00170271" w:rsidRDefault="00985A30" w:rsidP="00985A30">
      <w:pPr>
        <w:jc w:val="thaiDistribute"/>
        <w:rPr>
          <w:color w:val="000000" w:themeColor="text1"/>
        </w:rPr>
      </w:pPr>
    </w:p>
    <w:p w14:paraId="653A8178" w14:textId="00D3978D" w:rsidR="00985A30" w:rsidRPr="00170271" w:rsidRDefault="00063FD2" w:rsidP="00985A30">
      <w:pPr>
        <w:rPr>
          <w:color w:val="000000" w:themeColor="text1"/>
        </w:rPr>
      </w:pPr>
      <w:r w:rsidRPr="00170271">
        <w:rPr>
          <w:color w:val="000000" w:themeColor="text1"/>
        </w:rPr>
        <w:t>Where</w:t>
      </w:r>
      <w:r w:rsidR="00985A30" w:rsidRPr="00170271">
        <w:rPr>
          <w:color w:val="000000" w:themeColor="text1"/>
        </w:rPr>
        <w:t>:</w:t>
      </w:r>
    </w:p>
    <w:p w14:paraId="1085CE62" w14:textId="23641685" w:rsidR="00985A30" w:rsidRPr="00170271" w:rsidRDefault="00000000" w:rsidP="00985A30">
      <w:pPr>
        <w:spacing w:before="120"/>
        <w:ind w:left="1622" w:hanging="1622"/>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LE</m:t>
            </m:r>
          </m:e>
          <m:sub>
            <m:r>
              <w:rPr>
                <w:rFonts w:ascii="Cambria Math" w:hAnsi="Cambria Math"/>
                <w:color w:val="000000" w:themeColor="text1"/>
                <w:sz w:val="24"/>
                <w:szCs w:val="24"/>
              </w:rPr>
              <m:t>t</m:t>
            </m:r>
          </m:sub>
        </m:sSub>
        <m:r>
          <w:rPr>
            <w:rFonts w:ascii="Cambria Math" w:hAnsi="Cambria Math"/>
            <w:color w:val="000000" w:themeColor="text1"/>
            <w:sz w:val="24"/>
            <w:szCs w:val="24"/>
          </w:rPr>
          <m:t xml:space="preserve">  </m:t>
        </m:r>
      </m:oMath>
      <w:r w:rsidR="00985A30" w:rsidRPr="00170271">
        <w:rPr>
          <w:color w:val="000000" w:themeColor="text1"/>
        </w:rPr>
        <w:tab/>
      </w:r>
      <w:r w:rsidR="000425DD" w:rsidRPr="00170271">
        <w:rPr>
          <w:color w:val="000000" w:themeColor="text1"/>
        </w:rPr>
        <w:t>L</w:t>
      </w:r>
      <w:r w:rsidR="00BE0EED" w:rsidRPr="00170271">
        <w:rPr>
          <w:color w:val="000000" w:themeColor="text1"/>
        </w:rPr>
        <w:t>eakage from project implementation in year t (</w:t>
      </w:r>
      <w:r w:rsidR="004759CB">
        <w:rPr>
          <w:color w:val="000000" w:themeColor="text1"/>
        </w:rPr>
        <w:t>tCO</w:t>
      </w:r>
      <w:r w:rsidR="004759CB" w:rsidRPr="00785364">
        <w:rPr>
          <w:color w:val="000000" w:themeColor="text1"/>
          <w:vertAlign w:val="subscript"/>
        </w:rPr>
        <w:t>2</w:t>
      </w:r>
      <w:r w:rsidR="004759CB">
        <w:rPr>
          <w:color w:val="000000" w:themeColor="text1"/>
        </w:rPr>
        <w:t xml:space="preserve">eq) </w:t>
      </w:r>
    </w:p>
    <w:p w14:paraId="784B4DC1" w14:textId="0C0B17EA" w:rsidR="00985A30" w:rsidRPr="00170271" w:rsidRDefault="00000000" w:rsidP="00985A30">
      <w:pPr>
        <w:spacing w:before="60"/>
        <w:ind w:left="1622" w:hanging="1622"/>
        <w:rPr>
          <w:color w:val="000000" w:themeColor="text1"/>
        </w:rPr>
      </w:p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LE</m:t>
            </m:r>
          </m:e>
          <m:sub>
            <m:r>
              <w:rPr>
                <w:rFonts w:ascii="Cambria Math" w:hAnsi="Cambria Math"/>
                <w:color w:val="000000" w:themeColor="text1"/>
                <w:sz w:val="24"/>
                <w:szCs w:val="24"/>
              </w:rPr>
              <m:t>OM OUTSIDE</m:t>
            </m:r>
          </m:sub>
        </m:sSub>
      </m:oMath>
      <w:r w:rsidR="00985A30" w:rsidRPr="00170271">
        <w:rPr>
          <w:color w:val="000000" w:themeColor="text1"/>
        </w:rPr>
        <w:tab/>
      </w:r>
      <w:r w:rsidR="000425DD" w:rsidRPr="00170271">
        <w:rPr>
          <w:color w:val="000000" w:themeColor="text1"/>
        </w:rPr>
        <w:t>O</w:t>
      </w:r>
      <w:r w:rsidR="00BE0EED" w:rsidRPr="00170271">
        <w:rPr>
          <w:color w:val="000000" w:themeColor="text1"/>
        </w:rPr>
        <w:t>rganic mat</w:t>
      </w:r>
      <w:r w:rsidR="000425DD" w:rsidRPr="00170271">
        <w:rPr>
          <w:color w:val="000000" w:themeColor="text1"/>
        </w:rPr>
        <w:t>ters</w:t>
      </w:r>
      <w:r w:rsidR="00BE0EED" w:rsidRPr="00170271">
        <w:rPr>
          <w:color w:val="000000" w:themeColor="text1"/>
        </w:rPr>
        <w:t xml:space="preserve"> leakage from soil improvement from sources outside the project area in years t </w:t>
      </w:r>
      <w:r w:rsidR="004759CB" w:rsidRPr="00170271">
        <w:rPr>
          <w:color w:val="000000" w:themeColor="text1"/>
        </w:rPr>
        <w:t>(</w:t>
      </w:r>
      <w:r w:rsidR="004759CB">
        <w:rPr>
          <w:color w:val="000000" w:themeColor="text1"/>
        </w:rPr>
        <w:t>tCO</w:t>
      </w:r>
      <w:r w:rsidR="004759CB" w:rsidRPr="00785364">
        <w:rPr>
          <w:color w:val="000000" w:themeColor="text1"/>
          <w:vertAlign w:val="subscript"/>
        </w:rPr>
        <w:t>2</w:t>
      </w:r>
      <w:r w:rsidR="004759CB">
        <w:rPr>
          <w:color w:val="000000" w:themeColor="text1"/>
        </w:rPr>
        <w:t>eq)</w:t>
      </w:r>
    </w:p>
    <w:p w14:paraId="1F26C753" w14:textId="77777777" w:rsidR="00A80FF8" w:rsidRPr="00170271" w:rsidRDefault="00A80FF8" w:rsidP="004A49E7">
      <w:pPr>
        <w:rPr>
          <w:color w:val="000000" w:themeColor="text1"/>
        </w:rPr>
      </w:pPr>
    </w:p>
    <w:p w14:paraId="5DD84AD1" w14:textId="09B26B49" w:rsidR="00BC4A14" w:rsidRPr="00170271" w:rsidRDefault="004A0131" w:rsidP="00E13295">
      <w:pPr>
        <w:pStyle w:val="Heading1"/>
      </w:pPr>
      <w:r w:rsidRPr="00170271">
        <w:t>7.</w:t>
      </w:r>
      <w:r w:rsidR="00A80FF8" w:rsidRPr="00170271">
        <w:t xml:space="preserve"> </w:t>
      </w:r>
      <w:r w:rsidR="007B030E" w:rsidRPr="00170271">
        <w:t xml:space="preserve">Net </w:t>
      </w:r>
      <w:r w:rsidR="00A80FF8" w:rsidRPr="00170271">
        <w:t>GHG emission reductions and removals</w:t>
      </w:r>
    </w:p>
    <w:p w14:paraId="6812681D" w14:textId="73027A16" w:rsidR="00FE36BC" w:rsidRPr="00170271" w:rsidRDefault="00000000" w:rsidP="007B030E">
      <w:pPr>
        <w:spacing w:before="240" w:after="120"/>
        <w:ind w:firstLine="720"/>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e>
            <m:sub>
              <m:r>
                <w:rPr>
                  <w:rFonts w:ascii="Cambria Math" w:hAnsi="Cambria Math"/>
                  <w:color w:val="000000" w:themeColor="text1"/>
                  <w:sz w:val="24"/>
                  <w:szCs w:val="24"/>
                </w:rPr>
                <m:t>ACTUAL,t</m:t>
              </m:r>
            </m:sub>
          </m:sSub>
          <m:r>
            <m:rPr>
              <m:sty m:val="p"/>
            </m:rP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e>
            <m:sub>
              <m:r>
                <w:rPr>
                  <w:rFonts w:ascii="Cambria Math" w:hAnsi="Cambria Math"/>
                  <w:color w:val="000000" w:themeColor="text1"/>
                  <w:sz w:val="24"/>
                  <w:szCs w:val="24"/>
                </w:rPr>
                <m:t>P,t</m:t>
              </m:r>
            </m:sub>
          </m:sSub>
          <m:r>
            <m:rPr>
              <m:sty m:val="p"/>
            </m:rP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GHG</m:t>
              </m:r>
            </m:e>
            <m:sub>
              <m:r>
                <w:rPr>
                  <w:rFonts w:ascii="Cambria Math" w:hAnsi="Cambria Math"/>
                  <w:color w:val="000000" w:themeColor="text1"/>
                  <w:sz w:val="24"/>
                  <w:szCs w:val="24"/>
                </w:rPr>
                <m:t>t</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LE</m:t>
              </m:r>
            </m:e>
            <m:sub>
              <m:r>
                <w:rPr>
                  <w:rFonts w:ascii="Cambria Math" w:hAnsi="Cambria Math"/>
                  <w:color w:val="000000" w:themeColor="text1"/>
                  <w:sz w:val="24"/>
                  <w:szCs w:val="24"/>
                </w:rPr>
                <m:t>t</m:t>
              </m:r>
            </m:sub>
          </m:sSub>
          <m:r>
            <w:rPr>
              <w:rFonts w:ascii="Cambria Math" w:hAnsi="Cambria Math"/>
              <w:color w:val="000000" w:themeColor="text1"/>
              <w:sz w:val="24"/>
              <w:szCs w:val="24"/>
            </w:rPr>
            <m:t xml:space="preserve">) x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UF</m:t>
              </m:r>
            </m:e>
            <m:sub>
              <m:r>
                <w:rPr>
                  <w:rFonts w:ascii="Cambria Math" w:hAnsi="Cambria Math"/>
                  <w:color w:val="000000" w:themeColor="text1"/>
                  <w:sz w:val="24"/>
                  <w:szCs w:val="24"/>
                </w:rPr>
                <m:t>t</m:t>
              </m:r>
            </m:sub>
          </m:sSub>
          <m:r>
            <w:rPr>
              <w:rFonts w:ascii="Cambria Math" w:hAnsi="Cambria Math"/>
              <w:color w:val="000000" w:themeColor="text1"/>
              <w:sz w:val="24"/>
              <w:szCs w:val="24"/>
            </w:rPr>
            <m:t xml:space="preserve"> x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A</m:t>
              </m:r>
            </m:e>
            <m:sub>
              <m:r>
                <w:rPr>
                  <w:rFonts w:ascii="Cambria Math" w:hAnsi="Cambria Math"/>
                  <w:color w:val="000000" w:themeColor="text1"/>
                  <w:sz w:val="24"/>
                  <w:szCs w:val="24"/>
                </w:rPr>
                <m:t>0</m:t>
              </m:r>
            </m:sub>
          </m:sSub>
        </m:oMath>
      </m:oMathPara>
    </w:p>
    <w:p w14:paraId="5E2CC693" w14:textId="77777777" w:rsidR="0008297A" w:rsidRPr="00170271" w:rsidRDefault="00000000" w:rsidP="007B030E">
      <w:pPr>
        <w:spacing w:before="240" w:after="120" w:line="360" w:lineRule="auto"/>
        <w:rPr>
          <w:b/>
          <w:bCs/>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e>
            <m:sub>
              <m:r>
                <w:rPr>
                  <w:rFonts w:ascii="Cambria Math" w:hAnsi="Cambria Math"/>
                  <w:color w:val="000000" w:themeColor="text1"/>
                  <w:sz w:val="24"/>
                  <w:szCs w:val="24"/>
                </w:rPr>
                <m:t>P,t</m:t>
              </m:r>
            </m:sub>
          </m:sSub>
          <m:r>
            <w:rPr>
              <w:rFonts w:ascii="Cambria Math" w:hAnsi="Cambria Math"/>
              <w:color w:val="000000" w:themeColor="text1"/>
              <w:sz w:val="24"/>
              <w:szCs w:val="24"/>
            </w:rPr>
            <m:t xml:space="preserve"> =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ΔSOC</m:t>
              </m:r>
            </m:e>
            <m:sub>
              <m:r>
                <w:rPr>
                  <w:rFonts w:ascii="Cambria Math" w:hAnsi="Cambria Math"/>
                  <w:color w:val="000000" w:themeColor="text1"/>
                  <w:sz w:val="24"/>
                  <w:szCs w:val="24"/>
                </w:rPr>
                <m:t>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e>
            <m:sub>
              <m:r>
                <w:rPr>
                  <w:rFonts w:ascii="Cambria Math" w:hAnsi="Cambria Math"/>
                  <w:color w:val="000000" w:themeColor="text1"/>
                  <w:sz w:val="24"/>
                  <w:szCs w:val="24"/>
                </w:rPr>
                <m:t>TREE,t</m:t>
              </m:r>
            </m:sub>
          </m:sSub>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SAB,t</m:t>
              </m:r>
            </m:sub>
          </m:sSub>
        </m:oMath>
      </m:oMathPara>
    </w:p>
    <w:p w14:paraId="6A61D72E" w14:textId="066C3A3D" w:rsidR="00FE36BC" w:rsidRPr="00170271" w:rsidRDefault="00000000" w:rsidP="007B030E">
      <w:pPr>
        <w:spacing w:before="240" w:after="120" w:line="360" w:lineRule="auto"/>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GHG</m:t>
              </m:r>
            </m:e>
            <m:sub>
              <m:r>
                <w:rPr>
                  <w:rFonts w:ascii="Cambria Math" w:hAnsi="Cambria Math"/>
                  <w:color w:val="000000" w:themeColor="text1"/>
                  <w:sz w:val="24"/>
                  <w:szCs w:val="24"/>
                </w:rPr>
                <m:t>t</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O</m:t>
                  </m:r>
                </m:e>
                <m:sub>
                  <m:r>
                    <w:rPr>
                      <w:rFonts w:ascii="Cambria Math" w:hAnsi="Cambria Math"/>
                      <w:color w:val="000000" w:themeColor="text1"/>
                      <w:sz w:val="24"/>
                      <w:szCs w:val="24"/>
                    </w:rPr>
                    <m:t>2</m:t>
                  </m:r>
                </m:sub>
              </m:sSub>
            </m:e>
            <m:sub>
              <m:r>
                <w:rPr>
                  <w:rFonts w:ascii="Cambria Math" w:hAnsi="Cambria Math"/>
                  <w:color w:val="000000" w:themeColor="text1"/>
                  <w:sz w:val="24"/>
                  <w:szCs w:val="24"/>
                </w:rPr>
                <m:t>FUEL,t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BURNING,t</m:t>
              </m:r>
            </m:sub>
          </m:sSub>
        </m:oMath>
      </m:oMathPara>
    </w:p>
    <w:p w14:paraId="7ECA2610" w14:textId="5408AF42" w:rsidR="002A4AF6" w:rsidRPr="00170271" w:rsidRDefault="00BE0EED" w:rsidP="007B030E">
      <w:pPr>
        <w:spacing w:before="120"/>
        <w:rPr>
          <w:color w:val="000000" w:themeColor="text1"/>
        </w:rPr>
      </w:pPr>
      <w:r w:rsidRPr="00170271">
        <w:rPr>
          <w:color w:val="000000" w:themeColor="text1"/>
        </w:rPr>
        <w:t>Where</w:t>
      </w:r>
      <w:r w:rsidR="002A4AF6" w:rsidRPr="00170271">
        <w:rPr>
          <w:color w:val="000000" w:themeColor="text1"/>
        </w:rPr>
        <w:t>:</w:t>
      </w:r>
    </w:p>
    <w:p w14:paraId="2C232328" w14:textId="48A90D63" w:rsidR="002A4AF6" w:rsidRPr="00170271" w:rsidRDefault="00000000" w:rsidP="007B030E">
      <w:pPr>
        <w:spacing w:before="120"/>
        <w:ind w:left="1620" w:hanging="162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ΔC</m:t>
            </m:r>
          </m:e>
          <m:sub>
            <m:r>
              <w:rPr>
                <w:rFonts w:ascii="Cambria Math" w:hAnsi="Cambria Math"/>
                <w:color w:val="000000" w:themeColor="text1"/>
                <w:sz w:val="22"/>
                <w:szCs w:val="22"/>
              </w:rPr>
              <m:t>ACTUAL,t</m:t>
            </m:r>
          </m:sub>
        </m:sSub>
        <m:r>
          <w:rPr>
            <w:rFonts w:ascii="Cambria Math" w:hAnsi="Cambria Math"/>
            <w:color w:val="000000" w:themeColor="text1"/>
            <w:sz w:val="24"/>
            <w:szCs w:val="24"/>
          </w:rPr>
          <m:t xml:space="preserve">  </m:t>
        </m:r>
      </m:oMath>
      <w:r w:rsidR="002A4AF6" w:rsidRPr="00170271">
        <w:rPr>
          <w:color w:val="000000" w:themeColor="text1"/>
        </w:rPr>
        <w:tab/>
      </w:r>
      <w:r w:rsidR="0033673C" w:rsidRPr="00170271">
        <w:rPr>
          <w:color w:val="000000" w:themeColor="text1"/>
        </w:rPr>
        <w:t>E</w:t>
      </w:r>
      <w:r w:rsidR="00BE0EED" w:rsidRPr="00170271">
        <w:rPr>
          <w:color w:val="000000" w:themeColor="text1"/>
        </w:rPr>
        <w:t>mission reductions and greenhouse gas</w:t>
      </w:r>
      <w:r w:rsidR="00043F76" w:rsidRPr="00170271">
        <w:rPr>
          <w:color w:val="000000" w:themeColor="text1"/>
        </w:rPr>
        <w:t xml:space="preserve"> removal</w:t>
      </w:r>
      <w:r w:rsidR="00BE0EED" w:rsidRPr="00170271">
        <w:rPr>
          <w:color w:val="000000" w:themeColor="text1"/>
        </w:rPr>
        <w:t xml:space="preserve"> in years t (</w:t>
      </w:r>
      <w:r w:rsidR="004759CB">
        <w:rPr>
          <w:color w:val="000000" w:themeColor="text1"/>
        </w:rPr>
        <w:t>tCO</w:t>
      </w:r>
      <w:r w:rsidR="004759CB" w:rsidRPr="004759CB">
        <w:rPr>
          <w:color w:val="000000" w:themeColor="text1"/>
          <w:vertAlign w:val="subscript"/>
        </w:rPr>
        <w:t>2</w:t>
      </w:r>
      <w:r w:rsidR="004759CB">
        <w:rPr>
          <w:color w:val="000000" w:themeColor="text1"/>
        </w:rPr>
        <w:t>eq</w:t>
      </w:r>
      <w:r w:rsidR="002A4AF6" w:rsidRPr="00170271">
        <w:rPr>
          <w:rFonts w:hint="cs"/>
          <w:color w:val="000000" w:themeColor="text1"/>
          <w:cs/>
        </w:rPr>
        <w:t>)</w:t>
      </w:r>
    </w:p>
    <w:p w14:paraId="127883C4" w14:textId="43B1962B" w:rsidR="0008297A" w:rsidRPr="00170271" w:rsidRDefault="00000000" w:rsidP="007B030E">
      <w:pPr>
        <w:spacing w:before="120"/>
        <w:ind w:left="1620" w:hanging="162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ΔC</m:t>
            </m:r>
          </m:e>
          <m:sub>
            <m:r>
              <w:rPr>
                <w:rFonts w:ascii="Cambria Math" w:hAnsi="Cambria Math"/>
                <w:color w:val="000000" w:themeColor="text1"/>
                <w:sz w:val="22"/>
                <w:szCs w:val="22"/>
              </w:rPr>
              <m:t>P,t</m:t>
            </m:r>
          </m:sub>
        </m:sSub>
        <m:r>
          <w:rPr>
            <w:rFonts w:ascii="Cambria Math" w:hAnsi="Cambria Math"/>
            <w:color w:val="000000" w:themeColor="text1"/>
            <w:sz w:val="24"/>
            <w:szCs w:val="24"/>
          </w:rPr>
          <m:t xml:space="preserve"> </m:t>
        </m:r>
      </m:oMath>
      <w:r w:rsidR="0008297A" w:rsidRPr="00170271">
        <w:rPr>
          <w:color w:val="000000" w:themeColor="text1"/>
        </w:rPr>
        <w:tab/>
      </w:r>
      <w:r w:rsidR="0033673C" w:rsidRPr="00170271">
        <w:rPr>
          <w:color w:val="000000" w:themeColor="text1"/>
        </w:rPr>
        <w:t>G</w:t>
      </w:r>
      <w:r w:rsidR="00BE0EED" w:rsidRPr="00170271">
        <w:rPr>
          <w:color w:val="000000" w:themeColor="text1"/>
        </w:rPr>
        <w:t xml:space="preserve">reenhouse gas </w:t>
      </w:r>
      <w:r w:rsidR="00043F76" w:rsidRPr="00170271">
        <w:rPr>
          <w:color w:val="000000" w:themeColor="text1"/>
        </w:rPr>
        <w:t>removal</w:t>
      </w:r>
      <w:r w:rsidR="00BE0EED" w:rsidRPr="00170271">
        <w:rPr>
          <w:color w:val="000000" w:themeColor="text1"/>
        </w:rPr>
        <w:t xml:space="preserve"> in year t (</w:t>
      </w:r>
      <w:r w:rsidR="00785364">
        <w:rPr>
          <w:color w:val="000000" w:themeColor="text1"/>
        </w:rPr>
        <w:t>tCO</w:t>
      </w:r>
      <w:r w:rsidR="00785364" w:rsidRPr="004759CB">
        <w:rPr>
          <w:color w:val="000000" w:themeColor="text1"/>
          <w:vertAlign w:val="subscript"/>
        </w:rPr>
        <w:t>2</w:t>
      </w:r>
      <w:r w:rsidR="00785364">
        <w:rPr>
          <w:color w:val="000000" w:themeColor="text1"/>
        </w:rPr>
        <w:t>eq/rai</w:t>
      </w:r>
      <w:r w:rsidR="0008297A" w:rsidRPr="00170271">
        <w:rPr>
          <w:rFonts w:hint="cs"/>
          <w:color w:val="000000" w:themeColor="text1"/>
          <w:cs/>
        </w:rPr>
        <w:t>)</w:t>
      </w:r>
    </w:p>
    <w:p w14:paraId="16B849EE" w14:textId="27F2150E" w:rsidR="002A4AF6" w:rsidRPr="00170271" w:rsidRDefault="00000000" w:rsidP="007B030E">
      <w:pPr>
        <w:spacing w:before="120"/>
        <w:ind w:left="1620" w:hanging="162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GHG</m:t>
            </m:r>
          </m:e>
          <m:sub>
            <m:r>
              <w:rPr>
                <w:rFonts w:ascii="Cambria Math" w:hAnsi="Cambria Math"/>
                <w:color w:val="000000" w:themeColor="text1"/>
                <w:sz w:val="22"/>
                <w:szCs w:val="22"/>
              </w:rPr>
              <m:t>t</m:t>
            </m:r>
          </m:sub>
        </m:sSub>
        <m:r>
          <w:rPr>
            <w:rFonts w:ascii="Cambria Math" w:hAnsi="Cambria Math"/>
            <w:color w:val="000000" w:themeColor="text1"/>
            <w:sz w:val="24"/>
            <w:szCs w:val="24"/>
          </w:rPr>
          <m:t xml:space="preserve"> </m:t>
        </m:r>
      </m:oMath>
      <w:r w:rsidR="002A4AF6" w:rsidRPr="00170271">
        <w:rPr>
          <w:color w:val="000000" w:themeColor="text1"/>
        </w:rPr>
        <w:tab/>
      </w:r>
      <w:r w:rsidR="0033673C" w:rsidRPr="00170271">
        <w:rPr>
          <w:color w:val="000000" w:themeColor="text1"/>
        </w:rPr>
        <w:t>G</w:t>
      </w:r>
      <w:r w:rsidR="00BE0EED" w:rsidRPr="00170271">
        <w:rPr>
          <w:color w:val="000000" w:themeColor="text1"/>
        </w:rPr>
        <w:t>reenhouse gas emission reductions in year t (</w:t>
      </w:r>
      <w:r w:rsidR="004759CB">
        <w:rPr>
          <w:color w:val="000000" w:themeColor="text1"/>
        </w:rPr>
        <w:t>tCO</w:t>
      </w:r>
      <w:r w:rsidR="004759CB" w:rsidRPr="004759CB">
        <w:rPr>
          <w:color w:val="000000" w:themeColor="text1"/>
          <w:vertAlign w:val="subscript"/>
        </w:rPr>
        <w:t>2</w:t>
      </w:r>
      <w:r w:rsidR="004759CB">
        <w:rPr>
          <w:color w:val="000000" w:themeColor="text1"/>
        </w:rPr>
        <w:t>eq/rai</w:t>
      </w:r>
      <w:r w:rsidR="002A4AF6" w:rsidRPr="00170271">
        <w:rPr>
          <w:rFonts w:hint="cs"/>
          <w:color w:val="000000" w:themeColor="text1"/>
          <w:cs/>
        </w:rPr>
        <w:t>)</w:t>
      </w:r>
    </w:p>
    <w:p w14:paraId="36B6AFDC" w14:textId="77FA01DC" w:rsidR="00E13587" w:rsidRPr="00170271" w:rsidRDefault="00000000" w:rsidP="007B030E">
      <w:pPr>
        <w:spacing w:before="120"/>
        <w:ind w:left="1620" w:hanging="1620"/>
        <w:rPr>
          <w:color w:val="000000" w:themeColor="text1"/>
        </w:rPr>
      </w:pPr>
      <m:oMath>
        <m:sSub>
          <m:sSubPr>
            <m:ctrlPr>
              <w:rPr>
                <w:rFonts w:ascii="Cambria Math" w:hAnsi="Cambria Math"/>
                <w:color w:val="000000" w:themeColor="text1"/>
                <w:sz w:val="22"/>
                <w:szCs w:val="22"/>
              </w:rPr>
            </m:ctrlPr>
          </m:sSubPr>
          <m:e>
            <m:r>
              <w:rPr>
                <w:rFonts w:ascii="Cambria Math" w:hAnsi="Cambria Math"/>
                <w:color w:val="000000" w:themeColor="text1"/>
                <w:sz w:val="22"/>
                <w:szCs w:val="22"/>
              </w:rPr>
              <m:t>LE</m:t>
            </m:r>
          </m:e>
          <m:sub>
            <m:r>
              <w:rPr>
                <w:rFonts w:ascii="Cambria Math" w:hAnsi="Cambria Math"/>
                <w:color w:val="000000" w:themeColor="text1"/>
                <w:sz w:val="22"/>
                <w:szCs w:val="22"/>
              </w:rPr>
              <m:t>t</m:t>
            </m:r>
          </m:sub>
        </m:sSub>
        <m:r>
          <m:rPr>
            <m:sty m:val="p"/>
          </m:rPr>
          <w:rPr>
            <w:rFonts w:ascii="Cambria Math" w:hAnsi="Cambria Math"/>
            <w:color w:val="000000" w:themeColor="text1"/>
            <w:sz w:val="24"/>
            <w:szCs w:val="24"/>
          </w:rPr>
          <m:t xml:space="preserve"> </m:t>
        </m:r>
      </m:oMath>
      <w:r w:rsidR="00E13587" w:rsidRPr="00170271">
        <w:rPr>
          <w:color w:val="000000" w:themeColor="text1"/>
        </w:rPr>
        <w:tab/>
      </w:r>
      <w:r w:rsidR="00BE0EED" w:rsidRPr="00170271">
        <w:rPr>
          <w:color w:val="000000" w:themeColor="text1"/>
        </w:rPr>
        <w:t>Spill volume in year t (</w:t>
      </w:r>
      <w:r w:rsidR="00785364">
        <w:rPr>
          <w:color w:val="000000" w:themeColor="text1"/>
        </w:rPr>
        <w:t>tCO</w:t>
      </w:r>
      <w:r w:rsidR="00785364" w:rsidRPr="004759CB">
        <w:rPr>
          <w:color w:val="000000" w:themeColor="text1"/>
          <w:vertAlign w:val="subscript"/>
        </w:rPr>
        <w:t>2</w:t>
      </w:r>
      <w:r w:rsidR="00785364">
        <w:rPr>
          <w:color w:val="000000" w:themeColor="text1"/>
        </w:rPr>
        <w:t>eq/rai</w:t>
      </w:r>
      <w:r w:rsidR="00E13587" w:rsidRPr="00170271">
        <w:rPr>
          <w:rFonts w:hint="cs"/>
          <w:color w:val="000000" w:themeColor="text1"/>
          <w:cs/>
        </w:rPr>
        <w:t>)</w:t>
      </w:r>
    </w:p>
    <w:p w14:paraId="543795DB" w14:textId="4B4336D3" w:rsidR="00E13587" w:rsidRPr="00170271" w:rsidRDefault="00000000" w:rsidP="007B030E">
      <w:pPr>
        <w:spacing w:before="120"/>
        <w:ind w:left="1620" w:hanging="1620"/>
        <w:rPr>
          <w:color w:val="000000" w:themeColor="text1"/>
        </w:rPr>
      </w:pPr>
      <m:oMath>
        <m:sSub>
          <m:sSubPr>
            <m:ctrlPr>
              <w:rPr>
                <w:rFonts w:ascii="Cambria Math" w:hAnsi="Cambria Math"/>
                <w:color w:val="000000" w:themeColor="text1"/>
                <w:sz w:val="22"/>
                <w:szCs w:val="22"/>
              </w:rPr>
            </m:ctrlPr>
          </m:sSubPr>
          <m:e>
            <m:r>
              <w:rPr>
                <w:rFonts w:ascii="Cambria Math" w:hAnsi="Cambria Math"/>
                <w:color w:val="000000" w:themeColor="text1"/>
                <w:sz w:val="22"/>
                <w:szCs w:val="22"/>
              </w:rPr>
              <m:t>UF</m:t>
            </m:r>
          </m:e>
          <m:sub>
            <m:r>
              <w:rPr>
                <w:rFonts w:ascii="Cambria Math" w:hAnsi="Cambria Math"/>
                <w:color w:val="000000" w:themeColor="text1"/>
                <w:sz w:val="22"/>
                <w:szCs w:val="22"/>
              </w:rPr>
              <m:t>t</m:t>
            </m:r>
          </m:sub>
        </m:sSub>
        <m:r>
          <m:rPr>
            <m:sty m:val="p"/>
          </m:rPr>
          <w:rPr>
            <w:rFonts w:ascii="Cambria Math" w:hAnsi="Cambria Math"/>
            <w:color w:val="000000" w:themeColor="text1"/>
            <w:sz w:val="24"/>
            <w:szCs w:val="24"/>
          </w:rPr>
          <m:t xml:space="preserve"> </m:t>
        </m:r>
      </m:oMath>
      <w:r w:rsidR="00E13587" w:rsidRPr="00170271">
        <w:rPr>
          <w:color w:val="000000" w:themeColor="text1"/>
        </w:rPr>
        <w:tab/>
      </w:r>
      <w:r w:rsidR="00BE0EED" w:rsidRPr="00170271">
        <w:rPr>
          <w:color w:val="000000" w:themeColor="text1"/>
        </w:rPr>
        <w:t>Proportion of devaluation from uncertainty in year t</w:t>
      </w:r>
    </w:p>
    <w:p w14:paraId="6C03A5F2" w14:textId="233A2775" w:rsidR="008C0095" w:rsidRPr="00170271" w:rsidRDefault="00000000" w:rsidP="007B030E">
      <w:pPr>
        <w:spacing w:before="120"/>
        <w:ind w:left="1620" w:hanging="1620"/>
        <w:rPr>
          <w:color w:val="000000" w:themeColor="text1"/>
          <w:cs/>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A</m:t>
            </m:r>
          </m:e>
          <m:sub>
            <m:r>
              <w:rPr>
                <w:rFonts w:ascii="Cambria Math" w:hAnsi="Cambria Math"/>
                <w:color w:val="000000" w:themeColor="text1"/>
                <w:sz w:val="22"/>
                <w:szCs w:val="22"/>
              </w:rPr>
              <m:t>0</m:t>
            </m:r>
          </m:sub>
        </m:sSub>
      </m:oMath>
      <w:r w:rsidR="008C0095" w:rsidRPr="00170271">
        <w:rPr>
          <w:color w:val="000000" w:themeColor="text1"/>
        </w:rPr>
        <w:tab/>
      </w:r>
      <w:r w:rsidR="00BE0EED" w:rsidRPr="00170271">
        <w:rPr>
          <w:color w:val="000000" w:themeColor="text1"/>
        </w:rPr>
        <w:t>Project area (rai</w:t>
      </w:r>
      <w:r w:rsidR="008C0095" w:rsidRPr="00170271">
        <w:rPr>
          <w:rFonts w:hint="cs"/>
          <w:color w:val="000000" w:themeColor="text1"/>
          <w:cs/>
        </w:rPr>
        <w:t>)</w:t>
      </w:r>
    </w:p>
    <w:p w14:paraId="3903F74E" w14:textId="4C5B5BA1" w:rsidR="0008297A" w:rsidRPr="00170271" w:rsidRDefault="00000000" w:rsidP="007B030E">
      <w:pPr>
        <w:spacing w:before="120"/>
        <w:ind w:left="1620" w:hanging="162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ΔSOC</m:t>
            </m:r>
          </m:e>
          <m:sub>
            <m:r>
              <w:rPr>
                <w:rFonts w:ascii="Cambria Math" w:hAnsi="Cambria Math"/>
                <w:color w:val="000000" w:themeColor="text1"/>
                <w:sz w:val="22"/>
                <w:szCs w:val="22"/>
              </w:rPr>
              <m:t>t</m:t>
            </m:r>
          </m:sub>
        </m:sSub>
      </m:oMath>
      <w:r w:rsidR="0008297A" w:rsidRPr="00170271">
        <w:rPr>
          <w:color w:val="000000" w:themeColor="text1"/>
        </w:rPr>
        <w:tab/>
      </w:r>
      <w:r w:rsidR="0033673C" w:rsidRPr="00170271">
        <w:t xml:space="preserve">Change in soil organic carbon stock </w:t>
      </w:r>
      <w:r w:rsidR="00BE0EED" w:rsidRPr="00170271">
        <w:rPr>
          <w:color w:val="000000" w:themeColor="text1"/>
        </w:rPr>
        <w:t>in years t (</w:t>
      </w:r>
      <w:r w:rsidR="00031E47" w:rsidRPr="00031E47">
        <w:rPr>
          <w:color w:val="000000" w:themeColor="text1"/>
        </w:rPr>
        <w:t>tCO</w:t>
      </w:r>
      <w:r w:rsidR="00031E47" w:rsidRPr="004759CB">
        <w:rPr>
          <w:color w:val="000000" w:themeColor="text1"/>
          <w:vertAlign w:val="subscript"/>
        </w:rPr>
        <w:t>2</w:t>
      </w:r>
      <w:r w:rsidR="00031E47" w:rsidRPr="00031E47">
        <w:rPr>
          <w:color w:val="000000" w:themeColor="text1"/>
        </w:rPr>
        <w:t>eq / rai</w:t>
      </w:r>
      <w:r w:rsidR="00BE0EED" w:rsidRPr="00170271">
        <w:rPr>
          <w:color w:val="000000" w:themeColor="text1"/>
        </w:rPr>
        <w:t>)</w:t>
      </w:r>
    </w:p>
    <w:p w14:paraId="68332FAB" w14:textId="3A7F2ADC" w:rsidR="0008297A" w:rsidRPr="00170271" w:rsidRDefault="0008297A" w:rsidP="00187549">
      <w:pPr>
        <w:ind w:left="1620" w:hanging="1620"/>
        <w:rPr>
          <w:color w:val="000000" w:themeColor="text1"/>
          <w:cs/>
        </w:rPr>
      </w:pPr>
      <m:oMath>
        <m:r>
          <w:rPr>
            <w:rFonts w:ascii="Cambria Math" w:hAnsi="Cambria Math"/>
            <w:color w:val="000000" w:themeColor="text1"/>
            <w:sz w:val="22"/>
            <w:szCs w:val="22"/>
          </w:rPr>
          <m:t>Δ</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TREE,t</m:t>
            </m:r>
          </m:sub>
        </m:sSub>
      </m:oMath>
      <w:r w:rsidRPr="00170271">
        <w:rPr>
          <w:color w:val="000000" w:themeColor="text1"/>
        </w:rPr>
        <w:tab/>
      </w:r>
      <w:r w:rsidR="0033673C" w:rsidRPr="00170271">
        <w:rPr>
          <w:rFonts w:eastAsia="Times New Roman"/>
          <w:lang w:eastAsia="zh-CN"/>
        </w:rPr>
        <w:t xml:space="preserve">Change in carbon stock in trees </w:t>
      </w:r>
      <w:r w:rsidR="00A5304D" w:rsidRPr="00170271">
        <w:rPr>
          <w:color w:val="000000" w:themeColor="text1"/>
        </w:rPr>
        <w:t>in year t (</w:t>
      </w:r>
      <w:r w:rsidR="004759CB">
        <w:rPr>
          <w:color w:val="000000" w:themeColor="text1"/>
        </w:rPr>
        <w:t>tCO</w:t>
      </w:r>
      <w:r w:rsidR="004759CB" w:rsidRPr="004759CB">
        <w:rPr>
          <w:color w:val="000000" w:themeColor="text1"/>
          <w:vertAlign w:val="subscript"/>
        </w:rPr>
        <w:t>2</w:t>
      </w:r>
      <w:r w:rsidR="004759CB">
        <w:rPr>
          <w:color w:val="000000" w:themeColor="text1"/>
        </w:rPr>
        <w:t>eq/rai</w:t>
      </w:r>
      <w:r w:rsidRPr="00170271">
        <w:rPr>
          <w:rFonts w:hint="cs"/>
          <w:color w:val="000000" w:themeColor="text1"/>
          <w:cs/>
        </w:rPr>
        <w:t>)</w:t>
      </w:r>
    </w:p>
    <w:p w14:paraId="0EB8A624" w14:textId="7E8677D4" w:rsidR="0008297A" w:rsidRPr="00170271" w:rsidRDefault="0008297A" w:rsidP="003E4FD0">
      <w:pPr>
        <w:spacing w:before="120"/>
        <w:ind w:left="1622" w:hanging="1622"/>
        <w:rPr>
          <w:color w:val="000000" w:themeColor="text1"/>
        </w:rPr>
      </w:pPr>
      <m:oMath>
        <m:r>
          <w:rPr>
            <w:rFonts w:ascii="Cambria Math" w:hAnsi="Cambria Math"/>
            <w:color w:val="000000" w:themeColor="text1"/>
            <w:sz w:val="22"/>
            <w:szCs w:val="22"/>
          </w:rPr>
          <m:t>Δ</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SAB,t</m:t>
            </m:r>
          </m:sub>
        </m:sSub>
      </m:oMath>
      <w:r w:rsidRPr="00170271">
        <w:rPr>
          <w:color w:val="000000" w:themeColor="text1"/>
        </w:rPr>
        <w:tab/>
      </w:r>
      <w:r w:rsidR="00043F76" w:rsidRPr="00170271">
        <w:rPr>
          <w:rFonts w:eastAsia="Times New Roman"/>
          <w:lang w:eastAsia="zh-CN"/>
        </w:rPr>
        <w:t xml:space="preserve">Change in carbon stock in </w:t>
      </w:r>
      <w:r w:rsidR="00043F76" w:rsidRPr="00170271">
        <w:rPr>
          <w:spacing w:val="-4"/>
        </w:rPr>
        <w:t>sapling</w:t>
      </w:r>
      <w:r w:rsidR="00043F76" w:rsidRPr="00170271">
        <w:rPr>
          <w:rFonts w:eastAsia="Times New Roman"/>
          <w:lang w:eastAsia="zh-CN"/>
        </w:rPr>
        <w:t xml:space="preserve"> in year t </w:t>
      </w:r>
      <w:r w:rsidR="00A5304D" w:rsidRPr="00170271">
        <w:rPr>
          <w:color w:val="000000" w:themeColor="text1"/>
        </w:rPr>
        <w:t>(</w:t>
      </w:r>
      <w:r w:rsidR="004759CB">
        <w:rPr>
          <w:color w:val="000000" w:themeColor="text1"/>
        </w:rPr>
        <w:t>tCO</w:t>
      </w:r>
      <w:r w:rsidR="004759CB" w:rsidRPr="004759CB">
        <w:rPr>
          <w:color w:val="000000" w:themeColor="text1"/>
          <w:vertAlign w:val="subscript"/>
        </w:rPr>
        <w:t>2</w:t>
      </w:r>
      <w:r w:rsidR="004759CB">
        <w:rPr>
          <w:color w:val="000000" w:themeColor="text1"/>
        </w:rPr>
        <w:t>eq/rai</w:t>
      </w:r>
      <w:r w:rsidRPr="00170271">
        <w:rPr>
          <w:rFonts w:hint="cs"/>
          <w:color w:val="000000" w:themeColor="text1"/>
          <w:cs/>
        </w:rPr>
        <w:t>)</w:t>
      </w:r>
    </w:p>
    <w:p w14:paraId="560AB3CC" w14:textId="659671FC" w:rsidR="00453B47" w:rsidRPr="00170271" w:rsidRDefault="00000000" w:rsidP="003E4FD0">
      <w:pPr>
        <w:spacing w:before="120"/>
        <w:ind w:left="1622" w:hanging="1622"/>
        <w:rPr>
          <w:color w:val="000000" w:themeColor="text1"/>
          <w:cs/>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FUEL,t</m:t>
            </m:r>
          </m:sub>
        </m:sSub>
      </m:oMath>
      <w:r w:rsidR="00453B47" w:rsidRPr="00170271">
        <w:rPr>
          <w:color w:val="000000" w:themeColor="text1"/>
        </w:rPr>
        <w:tab/>
      </w:r>
      <w:r w:rsidR="0033673C" w:rsidRPr="00170271">
        <w:rPr>
          <w:color w:val="000000" w:themeColor="text1"/>
        </w:rPr>
        <w:t>Change in</w:t>
      </w:r>
      <w:r w:rsidR="00A5304D" w:rsidRPr="00170271">
        <w:rPr>
          <w:color w:val="000000" w:themeColor="text1"/>
        </w:rPr>
        <w:t xml:space="preserve"> CO</w:t>
      </w:r>
      <w:r w:rsidR="00A5304D" w:rsidRPr="004759CB">
        <w:rPr>
          <w:color w:val="000000" w:themeColor="text1"/>
          <w:vertAlign w:val="subscript"/>
          <w:cs/>
        </w:rPr>
        <w:t>2</w:t>
      </w:r>
      <w:r w:rsidR="00A5304D" w:rsidRPr="00170271">
        <w:rPr>
          <w:color w:val="000000" w:themeColor="text1"/>
          <w:cs/>
        </w:rPr>
        <w:t xml:space="preserve"> </w:t>
      </w:r>
      <w:r w:rsidR="00A5304D" w:rsidRPr="00170271">
        <w:rPr>
          <w:color w:val="000000" w:themeColor="text1"/>
        </w:rPr>
        <w:t>emission reduction from fossil fuel burning in years t (</w:t>
      </w:r>
      <w:r w:rsidR="00785364" w:rsidRPr="00785364">
        <w:rPr>
          <w:color w:val="000000" w:themeColor="text1"/>
        </w:rPr>
        <w:t>tCO</w:t>
      </w:r>
      <w:r w:rsidR="00785364" w:rsidRPr="004759CB">
        <w:rPr>
          <w:color w:val="000000" w:themeColor="text1"/>
          <w:vertAlign w:val="subscript"/>
        </w:rPr>
        <w:t>2</w:t>
      </w:r>
      <w:r w:rsidR="00785364" w:rsidRPr="00785364">
        <w:rPr>
          <w:color w:val="000000" w:themeColor="text1"/>
        </w:rPr>
        <w:t>eq/rai</w:t>
      </w:r>
      <w:r w:rsidR="00453B47" w:rsidRPr="00170271">
        <w:rPr>
          <w:rFonts w:hint="cs"/>
          <w:color w:val="000000" w:themeColor="text1"/>
          <w:cs/>
        </w:rPr>
        <w:t>)</w:t>
      </w:r>
    </w:p>
    <w:p w14:paraId="2E82936A" w14:textId="4FD0BEA6" w:rsidR="00BA4326" w:rsidRPr="00170271" w:rsidRDefault="00000000" w:rsidP="003E4FD0">
      <w:pPr>
        <w:spacing w:before="120"/>
        <w:ind w:left="1622" w:hanging="1622"/>
        <w:rPr>
          <w:color w:val="000000" w:themeColor="text1"/>
          <w:cs/>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H</m:t>
                </m:r>
              </m:e>
              <m:sub>
                <m:r>
                  <w:rPr>
                    <w:rFonts w:ascii="Cambria Math" w:hAnsi="Cambria Math"/>
                    <w:color w:val="000000" w:themeColor="text1"/>
                    <w:sz w:val="22"/>
                    <w:szCs w:val="22"/>
                  </w:rPr>
                  <m:t>4</m:t>
                </m:r>
              </m:sub>
            </m:sSub>
          </m:e>
          <m:sub>
            <m:r>
              <w:rPr>
                <w:rFonts w:ascii="Cambria Math" w:hAnsi="Cambria Math"/>
                <w:color w:val="000000" w:themeColor="text1"/>
                <w:sz w:val="22"/>
                <w:szCs w:val="22"/>
              </w:rPr>
              <m:t>SOIL,t</m:t>
            </m:r>
          </m:sub>
        </m:sSub>
      </m:oMath>
      <w:r w:rsidR="00BA4326" w:rsidRPr="00170271">
        <w:rPr>
          <w:color w:val="000000" w:themeColor="text1"/>
        </w:rPr>
        <w:tab/>
      </w:r>
      <w:r w:rsidR="0033673C" w:rsidRPr="00170271">
        <w:rPr>
          <w:color w:val="000000" w:themeColor="text1"/>
        </w:rPr>
        <w:t xml:space="preserve">Change in </w:t>
      </w:r>
      <w:r w:rsidR="00A5304D" w:rsidRPr="00170271">
        <w:rPr>
          <w:color w:val="000000" w:themeColor="text1"/>
        </w:rPr>
        <w:t>in methane emissions</w:t>
      </w:r>
      <w:r w:rsidR="0033673C" w:rsidRPr="00170271">
        <w:rPr>
          <w:color w:val="000000" w:themeColor="text1"/>
        </w:rPr>
        <w:t xml:space="preserve"> reduction</w:t>
      </w:r>
      <w:r w:rsidR="00A5304D" w:rsidRPr="00170271">
        <w:rPr>
          <w:color w:val="000000" w:themeColor="text1"/>
        </w:rPr>
        <w:t xml:space="preserve"> from soil carbon sources in years t (</w:t>
      </w:r>
      <w:r w:rsidR="00785364">
        <w:rPr>
          <w:color w:val="000000" w:themeColor="text1"/>
        </w:rPr>
        <w:t>tCO</w:t>
      </w:r>
      <w:r w:rsidR="00785364" w:rsidRPr="004759CB">
        <w:rPr>
          <w:color w:val="000000" w:themeColor="text1"/>
          <w:vertAlign w:val="subscript"/>
        </w:rPr>
        <w:t>2</w:t>
      </w:r>
      <w:r w:rsidR="00785364">
        <w:rPr>
          <w:color w:val="000000" w:themeColor="text1"/>
        </w:rPr>
        <w:t>eq/rai</w:t>
      </w:r>
      <w:r w:rsidR="00BA4326" w:rsidRPr="00170271">
        <w:rPr>
          <w:rFonts w:hint="cs"/>
          <w:color w:val="000000" w:themeColor="text1"/>
          <w:cs/>
        </w:rPr>
        <w:t>)</w:t>
      </w:r>
    </w:p>
    <w:p w14:paraId="7A14F5E0" w14:textId="1B20B685" w:rsidR="00453B47" w:rsidRPr="00170271" w:rsidRDefault="00000000" w:rsidP="003E4FD0">
      <w:pPr>
        <w:spacing w:before="120"/>
        <w:ind w:left="1622" w:hanging="1622"/>
        <w:rPr>
          <w:color w:val="000000" w:themeColor="text1"/>
          <w:cs/>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H</m:t>
                </m:r>
              </m:e>
              <m:sub>
                <m:r>
                  <w:rPr>
                    <w:rFonts w:ascii="Cambria Math" w:hAnsi="Cambria Math"/>
                    <w:color w:val="000000" w:themeColor="text1"/>
                    <w:sz w:val="22"/>
                    <w:szCs w:val="22"/>
                  </w:rPr>
                  <m:t>4</m:t>
                </m:r>
              </m:sub>
            </m:sSub>
          </m:e>
          <m:sub>
            <m:r>
              <w:rPr>
                <w:rFonts w:ascii="Cambria Math" w:hAnsi="Cambria Math"/>
                <w:color w:val="000000" w:themeColor="text1"/>
                <w:sz w:val="22"/>
                <w:szCs w:val="22"/>
              </w:rPr>
              <m:t>BURNING,t</m:t>
            </m:r>
          </m:sub>
        </m:sSub>
      </m:oMath>
      <w:r w:rsidR="00453B47" w:rsidRPr="00170271">
        <w:rPr>
          <w:color w:val="000000" w:themeColor="text1"/>
        </w:rPr>
        <w:tab/>
      </w:r>
      <w:r w:rsidR="0033673C" w:rsidRPr="00170271">
        <w:rPr>
          <w:color w:val="000000" w:themeColor="text1"/>
        </w:rPr>
        <w:t>Change</w:t>
      </w:r>
      <w:r w:rsidR="00A5304D" w:rsidRPr="00170271">
        <w:rPr>
          <w:color w:val="000000" w:themeColor="text1"/>
        </w:rPr>
        <w:t xml:space="preserve"> in methane emissions from biomass burning in years t (</w:t>
      </w:r>
      <w:r w:rsidR="00785364">
        <w:rPr>
          <w:color w:val="000000" w:themeColor="text1"/>
        </w:rPr>
        <w:t>tCO</w:t>
      </w:r>
      <w:r w:rsidR="00785364" w:rsidRPr="004759CB">
        <w:rPr>
          <w:color w:val="000000" w:themeColor="text1"/>
          <w:vertAlign w:val="subscript"/>
        </w:rPr>
        <w:t>2</w:t>
      </w:r>
      <w:r w:rsidR="00785364">
        <w:rPr>
          <w:color w:val="000000" w:themeColor="text1"/>
        </w:rPr>
        <w:t>eq/rai</w:t>
      </w:r>
      <w:r w:rsidR="00453B47" w:rsidRPr="00170271">
        <w:rPr>
          <w:rFonts w:hint="cs"/>
          <w:color w:val="000000" w:themeColor="text1"/>
          <w:cs/>
        </w:rPr>
        <w:t>)</w:t>
      </w:r>
    </w:p>
    <w:p w14:paraId="4AF496E0" w14:textId="3E6B5A40" w:rsidR="00AF2822" w:rsidRPr="00170271" w:rsidRDefault="00000000" w:rsidP="003E4FD0">
      <w:pPr>
        <w:spacing w:before="120"/>
        <w:ind w:left="1622" w:hanging="1622"/>
        <w:rPr>
          <w:color w:val="000000" w:themeColor="text1"/>
          <w:cs/>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2</m:t>
                </m:r>
              </m:sub>
            </m:sSub>
            <m:r>
              <w:rPr>
                <w:rFonts w:ascii="Cambria Math" w:hAnsi="Cambria Math"/>
                <w:color w:val="000000" w:themeColor="text1"/>
                <w:sz w:val="22"/>
                <w:szCs w:val="22"/>
              </w:rPr>
              <m:t>O</m:t>
            </m:r>
          </m:e>
          <m:sub>
            <m:r>
              <w:rPr>
                <w:rFonts w:ascii="Cambria Math" w:hAnsi="Cambria Math"/>
                <w:color w:val="000000" w:themeColor="text1"/>
                <w:sz w:val="22"/>
                <w:szCs w:val="22"/>
              </w:rPr>
              <m:t>SOIL,t</m:t>
            </m:r>
          </m:sub>
        </m:sSub>
      </m:oMath>
      <w:r w:rsidR="00A36C0D" w:rsidRPr="00170271">
        <w:rPr>
          <w:color w:val="000000" w:themeColor="text1"/>
        </w:rPr>
        <w:tab/>
      </w:r>
      <w:r w:rsidR="0033673C" w:rsidRPr="00170271">
        <w:rPr>
          <w:color w:val="000000" w:themeColor="text1"/>
        </w:rPr>
        <w:t>Change in</w:t>
      </w:r>
      <w:r w:rsidR="00A5304D" w:rsidRPr="00170271">
        <w:rPr>
          <w:color w:val="000000" w:themeColor="text1"/>
        </w:rPr>
        <w:t xml:space="preserve"> nitrous oxide emissions</w:t>
      </w:r>
      <w:r w:rsidR="0033673C" w:rsidRPr="00170271">
        <w:rPr>
          <w:color w:val="000000" w:themeColor="text1"/>
        </w:rPr>
        <w:t xml:space="preserve"> reduction</w:t>
      </w:r>
      <w:r w:rsidR="00A5304D" w:rsidRPr="00170271">
        <w:rPr>
          <w:color w:val="000000" w:themeColor="text1"/>
        </w:rPr>
        <w:t xml:space="preserve"> from nitrogen fertilization and nitrogen fixing plants in year t (</w:t>
      </w:r>
      <w:r w:rsidR="00031E47" w:rsidRPr="00031E47">
        <w:rPr>
          <w:color w:val="000000" w:themeColor="text1"/>
        </w:rPr>
        <w:t>tCO</w:t>
      </w:r>
      <w:r w:rsidR="00031E47" w:rsidRPr="004759CB">
        <w:rPr>
          <w:color w:val="000000" w:themeColor="text1"/>
          <w:vertAlign w:val="subscript"/>
        </w:rPr>
        <w:t>2</w:t>
      </w:r>
      <w:r w:rsidR="00031E47" w:rsidRPr="00031E47">
        <w:rPr>
          <w:color w:val="000000" w:themeColor="text1"/>
        </w:rPr>
        <w:t>eq / rai</w:t>
      </w:r>
      <w:r w:rsidR="00AF2822" w:rsidRPr="00170271">
        <w:rPr>
          <w:rFonts w:hint="cs"/>
          <w:color w:val="000000" w:themeColor="text1"/>
          <w:cs/>
        </w:rPr>
        <w:t>)</w:t>
      </w:r>
    </w:p>
    <w:p w14:paraId="337348DC" w14:textId="2FCA65C3" w:rsidR="008C0095" w:rsidRPr="00170271" w:rsidRDefault="00000000" w:rsidP="003E4FD0">
      <w:pPr>
        <w:spacing w:before="120"/>
        <w:ind w:left="1622" w:hanging="1622"/>
        <w:rPr>
          <w:color w:val="000000" w:themeColor="text1"/>
          <w:cs/>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2</m:t>
                </m:r>
              </m:sub>
            </m:sSub>
            <m:r>
              <w:rPr>
                <w:rFonts w:ascii="Cambria Math" w:hAnsi="Cambria Math"/>
                <w:color w:val="000000" w:themeColor="text1"/>
                <w:sz w:val="22"/>
                <w:szCs w:val="22"/>
              </w:rPr>
              <m:t>O</m:t>
            </m:r>
          </m:e>
          <m:sub>
            <m:r>
              <w:rPr>
                <w:rFonts w:ascii="Cambria Math" w:hAnsi="Cambria Math"/>
                <w:color w:val="000000" w:themeColor="text1"/>
                <w:sz w:val="22"/>
                <w:szCs w:val="22"/>
              </w:rPr>
              <m:t>BURNING,t</m:t>
            </m:r>
          </m:sub>
        </m:sSub>
      </m:oMath>
      <w:r w:rsidR="008C0095" w:rsidRPr="00170271">
        <w:rPr>
          <w:color w:val="000000" w:themeColor="text1"/>
        </w:rPr>
        <w:tab/>
      </w:r>
      <w:r w:rsidR="0033673C" w:rsidRPr="00170271">
        <w:rPr>
          <w:color w:val="000000" w:themeColor="text1"/>
        </w:rPr>
        <w:t xml:space="preserve">Change in </w:t>
      </w:r>
      <w:r w:rsidR="00A5304D" w:rsidRPr="00170271">
        <w:rPr>
          <w:color w:val="000000" w:themeColor="text1"/>
        </w:rPr>
        <w:t>nitrous oxide emission reduction from biomass burning in year t (</w:t>
      </w:r>
      <w:r w:rsidR="00031E47" w:rsidRPr="00031E47">
        <w:rPr>
          <w:color w:val="000000" w:themeColor="text1"/>
        </w:rPr>
        <w:t>tCO</w:t>
      </w:r>
      <w:r w:rsidR="00031E47" w:rsidRPr="004759CB">
        <w:rPr>
          <w:color w:val="000000" w:themeColor="text1"/>
          <w:vertAlign w:val="subscript"/>
        </w:rPr>
        <w:t>2</w:t>
      </w:r>
      <w:r w:rsidR="00031E47" w:rsidRPr="00031E47">
        <w:rPr>
          <w:color w:val="000000" w:themeColor="text1"/>
        </w:rPr>
        <w:t>eq / rai</w:t>
      </w:r>
      <w:r w:rsidR="008C0095" w:rsidRPr="00170271">
        <w:rPr>
          <w:rFonts w:hint="cs"/>
          <w:color w:val="000000" w:themeColor="text1"/>
          <w:cs/>
        </w:rPr>
        <w:t>)</w:t>
      </w:r>
    </w:p>
    <w:p w14:paraId="200BBB65" w14:textId="77777777" w:rsidR="00E105FF" w:rsidRPr="00170271" w:rsidRDefault="00E105FF" w:rsidP="00BC4A14">
      <w:pPr>
        <w:ind w:firstLine="720"/>
        <w:rPr>
          <w:color w:val="000000" w:themeColor="text1"/>
          <w:u w:val="single"/>
        </w:rPr>
      </w:pPr>
    </w:p>
    <w:p w14:paraId="5A51A649" w14:textId="258C843B" w:rsidR="0020150C" w:rsidRPr="00170271" w:rsidRDefault="00A5304D" w:rsidP="00BC4A14">
      <w:pPr>
        <w:ind w:firstLine="720"/>
        <w:rPr>
          <w:b/>
          <w:bCs/>
          <w:color w:val="000000" w:themeColor="text1"/>
          <w:u w:val="single"/>
        </w:rPr>
      </w:pPr>
      <w:r w:rsidRPr="00170271">
        <w:rPr>
          <w:b/>
          <w:bCs/>
          <w:color w:val="000000" w:themeColor="text1"/>
          <w:u w:val="single"/>
        </w:rPr>
        <w:t>Soil Organic Carbon</w:t>
      </w:r>
    </w:p>
    <w:p w14:paraId="1C3B8DCB" w14:textId="44D27A5A" w:rsidR="006D0A0F" w:rsidRPr="00170271" w:rsidRDefault="006D0A0F" w:rsidP="003E4FD0">
      <w:pPr>
        <w:spacing w:before="120"/>
        <w:jc w:val="thaiDistribute"/>
        <w:rPr>
          <w:color w:val="000000" w:themeColor="text1"/>
        </w:rPr>
      </w:pPr>
      <w:r w:rsidRPr="00170271">
        <w:rPr>
          <w:b/>
          <w:bCs/>
          <w:color w:val="000000" w:themeColor="text1"/>
          <w:cs/>
        </w:rPr>
        <w:tab/>
      </w:r>
      <w:r w:rsidR="00A5304D" w:rsidRPr="00170271">
        <w:rPr>
          <w:color w:val="000000" w:themeColor="text1"/>
        </w:rPr>
        <w:t>The CO</w:t>
      </w:r>
      <w:r w:rsidR="00A5304D" w:rsidRPr="004759CB">
        <w:rPr>
          <w:color w:val="000000" w:themeColor="text1"/>
          <w:vertAlign w:val="subscript"/>
          <w:cs/>
        </w:rPr>
        <w:t>2</w:t>
      </w:r>
      <w:r w:rsidR="00A5304D" w:rsidRPr="00170271">
        <w:rPr>
          <w:color w:val="000000" w:themeColor="text1"/>
          <w:cs/>
        </w:rPr>
        <w:t xml:space="preserve"> </w:t>
      </w:r>
      <w:r w:rsidR="00A5304D" w:rsidRPr="00170271">
        <w:rPr>
          <w:color w:val="000000" w:themeColor="text1"/>
        </w:rPr>
        <w:t xml:space="preserve">emissions reductions resulting from the promotion of soil organic carbon </w:t>
      </w:r>
      <w:r w:rsidR="00043F76" w:rsidRPr="00170271">
        <w:rPr>
          <w:color w:val="000000" w:themeColor="text1"/>
        </w:rPr>
        <w:t xml:space="preserve">stock </w:t>
      </w:r>
      <w:r w:rsidR="00A5304D" w:rsidRPr="00170271">
        <w:rPr>
          <w:color w:val="000000" w:themeColor="text1"/>
        </w:rPr>
        <w:t xml:space="preserve">at year t were estimated using Method </w:t>
      </w:r>
      <w:r w:rsidR="00A5304D" w:rsidRPr="00170271">
        <w:rPr>
          <w:color w:val="000000" w:themeColor="text1"/>
          <w:cs/>
        </w:rPr>
        <w:t xml:space="preserve">1 </w:t>
      </w:r>
      <w:r w:rsidR="00A5304D" w:rsidRPr="00170271">
        <w:rPr>
          <w:color w:val="000000" w:themeColor="text1"/>
        </w:rPr>
        <w:t>as follows:</w:t>
      </w:r>
    </w:p>
    <w:p w14:paraId="33BB68BF" w14:textId="77777777" w:rsidR="006D0A0F" w:rsidRPr="00170271" w:rsidRDefault="006D0A0F" w:rsidP="006D0A0F">
      <w:pPr>
        <w:rPr>
          <w:color w:val="000000" w:themeColor="text1"/>
          <w:cs/>
        </w:rPr>
      </w:pPr>
    </w:p>
    <w:p w14:paraId="37AE27DD" w14:textId="0ED414CF" w:rsidR="006D0A0F" w:rsidRPr="00170271" w:rsidRDefault="00A5304D" w:rsidP="00BC4A14">
      <w:pPr>
        <w:ind w:firstLine="720"/>
        <w:rPr>
          <w:b/>
          <w:bCs/>
          <w:color w:val="000000" w:themeColor="text1"/>
        </w:rPr>
      </w:pPr>
      <w:r w:rsidRPr="00170271">
        <w:rPr>
          <w:b/>
          <w:bCs/>
          <w:color w:val="000000" w:themeColor="text1"/>
        </w:rPr>
        <w:t>Assessment Method</w:t>
      </w:r>
      <w:r w:rsidR="006D0A0F" w:rsidRPr="00170271">
        <w:rPr>
          <w:b/>
          <w:bCs/>
          <w:color w:val="000000" w:themeColor="text1"/>
        </w:rPr>
        <w:t xml:space="preserve"> 1</w:t>
      </w:r>
    </w:p>
    <w:p w14:paraId="3D5E1C6C" w14:textId="77777777" w:rsidR="00BC4A14" w:rsidRPr="00170271" w:rsidRDefault="00BC4A14" w:rsidP="00BC4A14">
      <w:pPr>
        <w:ind w:firstLine="720"/>
        <w:rPr>
          <w:b/>
          <w:bCs/>
          <w:color w:val="000000" w:themeColor="text1"/>
        </w:rPr>
      </w:pPr>
    </w:p>
    <w:p w14:paraId="2F3C1B85" w14:textId="7641EEDC" w:rsidR="006D0A0F" w:rsidRPr="00170271" w:rsidRDefault="00000000" w:rsidP="006D0A0F">
      <w:pP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ΔSOC</m:t>
              </m:r>
            </m:e>
            <m:sub>
              <m:r>
                <w:rPr>
                  <w:rFonts w:ascii="Cambria Math" w:hAnsi="Cambria Math"/>
                  <w:color w:val="000000" w:themeColor="text1"/>
                  <w:sz w:val="24"/>
                  <w:szCs w:val="24"/>
                </w:rPr>
                <m:t>i,t</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PROJ,i,t-1</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BSL,i,t-1</m:t>
              </m:r>
            </m:sub>
          </m:sSub>
          <m:r>
            <w:rPr>
              <w:rFonts w:ascii="Cambria Math" w:hAnsi="Cambria Math"/>
              <w:color w:val="000000" w:themeColor="text1"/>
              <w:sz w:val="24"/>
              <w:szCs w:val="24"/>
            </w:rPr>
            <m:t>)</m:t>
          </m:r>
        </m:oMath>
      </m:oMathPara>
    </w:p>
    <w:p w14:paraId="6DEE5529" w14:textId="77777777" w:rsidR="006D0A0F" w:rsidRPr="00170271" w:rsidRDefault="006D0A0F" w:rsidP="006D0A0F">
      <w:pPr>
        <w:rPr>
          <w:color w:val="000000" w:themeColor="text1"/>
          <w:sz w:val="28"/>
          <w:szCs w:val="28"/>
        </w:rPr>
      </w:pPr>
    </w:p>
    <w:p w14:paraId="6B45E9B2" w14:textId="1673B8BE" w:rsidR="006D0A0F" w:rsidRPr="00170271" w:rsidRDefault="00663DBB" w:rsidP="006D0A0F">
      <w:pPr>
        <w:rPr>
          <w:color w:val="000000" w:themeColor="text1"/>
        </w:rPr>
      </w:pPr>
      <w:r w:rsidRPr="00170271">
        <w:rPr>
          <w:color w:val="000000" w:themeColor="text1"/>
        </w:rPr>
        <w:t>Where</w:t>
      </w:r>
      <w:r w:rsidR="006D0A0F" w:rsidRPr="00170271">
        <w:rPr>
          <w:color w:val="000000" w:themeColor="text1"/>
        </w:rPr>
        <w:t>:</w:t>
      </w:r>
    </w:p>
    <w:p w14:paraId="74234FC4" w14:textId="325A2FE0" w:rsidR="006D0A0F" w:rsidRPr="00170271" w:rsidRDefault="00000000" w:rsidP="006D0A0F">
      <w:pPr>
        <w:ind w:left="1440" w:hanging="153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ΔSOC</m:t>
            </m:r>
          </m:e>
          <m:sub>
            <m:r>
              <w:rPr>
                <w:rFonts w:ascii="Cambria Math" w:hAnsi="Cambria Math"/>
                <w:color w:val="000000" w:themeColor="text1"/>
                <w:sz w:val="22"/>
                <w:szCs w:val="22"/>
              </w:rPr>
              <m:t>i,t</m:t>
            </m:r>
          </m:sub>
        </m:sSub>
      </m:oMath>
      <w:r w:rsidR="006D0A0F" w:rsidRPr="00170271">
        <w:rPr>
          <w:color w:val="000000" w:themeColor="text1"/>
        </w:rPr>
        <w:tab/>
      </w:r>
      <w:r w:rsidR="0033673C" w:rsidRPr="00170271">
        <w:rPr>
          <w:color w:val="000000" w:themeColor="text1"/>
        </w:rPr>
        <w:t xml:space="preserve">Change in soil organic carbon stock </w:t>
      </w:r>
      <w:r w:rsidR="00663DBB" w:rsidRPr="00170271">
        <w:rPr>
          <w:color w:val="000000" w:themeColor="text1"/>
        </w:rPr>
        <w:t xml:space="preserve">of the </w:t>
      </w:r>
      <w:proofErr w:type="spellStart"/>
      <w:proofErr w:type="gramStart"/>
      <w:r w:rsidR="00663DBB" w:rsidRPr="00170271">
        <w:rPr>
          <w:color w:val="000000" w:themeColor="text1"/>
        </w:rPr>
        <w:t>i</w:t>
      </w:r>
      <w:proofErr w:type="spellEnd"/>
      <w:r w:rsidR="00663DBB" w:rsidRPr="00170271">
        <w:rPr>
          <w:color w:val="000000" w:themeColor="text1"/>
        </w:rPr>
        <w:t xml:space="preserve"> sample</w:t>
      </w:r>
      <w:proofErr w:type="gramEnd"/>
      <w:r w:rsidR="00663DBB" w:rsidRPr="00170271">
        <w:rPr>
          <w:color w:val="000000" w:themeColor="text1"/>
        </w:rPr>
        <w:t xml:space="preserve"> unit in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09B80705" w14:textId="7E3E8CB8" w:rsidR="006D0A0F" w:rsidRPr="00170271" w:rsidRDefault="00000000" w:rsidP="006D0A0F">
      <w:pPr>
        <w:ind w:left="1440" w:hanging="153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0"/>
                <w:szCs w:val="20"/>
              </w:rPr>
              <m:t>PROJ</m:t>
            </m:r>
            <m:r>
              <w:rPr>
                <w:rFonts w:ascii="Cambria Math" w:hAnsi="Cambria Math"/>
                <w:color w:val="000000" w:themeColor="text1"/>
                <w:sz w:val="22"/>
                <w:szCs w:val="22"/>
              </w:rPr>
              <m:t>,i,t</m:t>
            </m:r>
          </m:sub>
        </m:sSub>
      </m:oMath>
      <w:r w:rsidR="006D0A0F" w:rsidRPr="00170271">
        <w:rPr>
          <w:color w:val="000000" w:themeColor="text1"/>
        </w:rPr>
        <w:tab/>
      </w:r>
      <w:r w:rsidR="0033673C" w:rsidRPr="00170271">
        <w:rPr>
          <w:color w:val="000000" w:themeColor="text1"/>
        </w:rPr>
        <w:t xml:space="preserve">Soil organic carbon stock </w:t>
      </w:r>
      <w:r w:rsidR="00663DBB" w:rsidRPr="00170271">
        <w:rPr>
          <w:color w:val="000000" w:themeColor="text1"/>
        </w:rPr>
        <w:t xml:space="preserve">in case of project implementation of sample </w:t>
      </w:r>
      <w:proofErr w:type="spellStart"/>
      <w:r w:rsidR="00663DBB" w:rsidRPr="00170271">
        <w:rPr>
          <w:color w:val="000000" w:themeColor="text1"/>
        </w:rPr>
        <w:t>i</w:t>
      </w:r>
      <w:proofErr w:type="spellEnd"/>
      <w:r w:rsidR="00663DBB" w:rsidRPr="00170271">
        <w:rPr>
          <w:color w:val="000000" w:themeColor="text1"/>
        </w:rPr>
        <w:t xml:space="preserve"> at the end of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73F2052F" w14:textId="04279F14" w:rsidR="006D0A0F" w:rsidRPr="00170271" w:rsidRDefault="00000000" w:rsidP="006D0A0F">
      <w:pPr>
        <w:ind w:left="1440" w:hanging="153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0"/>
                <w:szCs w:val="20"/>
              </w:rPr>
              <m:t>PROJ</m:t>
            </m:r>
            <m:r>
              <w:rPr>
                <w:rFonts w:ascii="Cambria Math" w:hAnsi="Cambria Math"/>
                <w:color w:val="000000" w:themeColor="text1"/>
                <w:sz w:val="22"/>
                <w:szCs w:val="22"/>
              </w:rPr>
              <m:t>,i,t-1</m:t>
            </m:r>
          </m:sub>
        </m:sSub>
      </m:oMath>
      <w:r w:rsidR="006D0A0F" w:rsidRPr="00170271">
        <w:rPr>
          <w:color w:val="000000" w:themeColor="text1"/>
        </w:rPr>
        <w:tab/>
      </w:r>
      <w:r w:rsidR="00663DBB" w:rsidRPr="00170271">
        <w:rPr>
          <w:color w:val="000000" w:themeColor="text1"/>
        </w:rPr>
        <w:t xml:space="preserve">Amount of organic carbon accumulation in soil in case of project implementation of sample </w:t>
      </w:r>
      <w:proofErr w:type="spellStart"/>
      <w:r w:rsidR="00663DBB" w:rsidRPr="00170271">
        <w:rPr>
          <w:color w:val="000000" w:themeColor="text1"/>
        </w:rPr>
        <w:t>i</w:t>
      </w:r>
      <w:proofErr w:type="spellEnd"/>
      <w:r w:rsidR="00663DBB" w:rsidRPr="00170271">
        <w:rPr>
          <w:color w:val="000000" w:themeColor="text1"/>
        </w:rPr>
        <w:t xml:space="preserve"> at the end of year t-</w:t>
      </w:r>
      <w:r w:rsidR="00663DBB" w:rsidRPr="00170271">
        <w:rPr>
          <w:color w:val="000000" w:themeColor="text1"/>
          <w:cs/>
        </w:rPr>
        <w:t>1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26BDC906" w14:textId="41471B68" w:rsidR="006D0A0F" w:rsidRPr="00170271" w:rsidRDefault="00000000" w:rsidP="006D0A0F">
      <w:pPr>
        <w:ind w:left="1440" w:hanging="153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2"/>
                <w:szCs w:val="22"/>
              </w:rPr>
              <m:t>BSL,i,t</m:t>
            </m:r>
          </m:sub>
        </m:sSub>
      </m:oMath>
      <w:r w:rsidR="006D0A0F" w:rsidRPr="00170271">
        <w:rPr>
          <w:color w:val="000000" w:themeColor="text1"/>
        </w:rPr>
        <w:tab/>
      </w:r>
      <w:r w:rsidR="0033673C" w:rsidRPr="00170271">
        <w:rPr>
          <w:color w:val="000000" w:themeColor="text1"/>
        </w:rPr>
        <w:t xml:space="preserve">Soil organic carbon stock </w:t>
      </w:r>
      <w:r w:rsidR="00663DBB" w:rsidRPr="00170271">
        <w:rPr>
          <w:color w:val="000000" w:themeColor="text1"/>
        </w:rPr>
        <w:t xml:space="preserve">in the </w:t>
      </w:r>
      <w:r w:rsidR="000445A5" w:rsidRPr="00170271">
        <w:rPr>
          <w:color w:val="000000" w:themeColor="text1"/>
        </w:rPr>
        <w:t>baseline scenario</w:t>
      </w:r>
      <w:r w:rsidR="00663DBB" w:rsidRPr="00170271">
        <w:rPr>
          <w:color w:val="000000" w:themeColor="text1"/>
        </w:rPr>
        <w:t xml:space="preserve"> of sample </w:t>
      </w:r>
      <w:proofErr w:type="spellStart"/>
      <w:r w:rsidR="00663DBB" w:rsidRPr="00170271">
        <w:rPr>
          <w:color w:val="000000" w:themeColor="text1"/>
        </w:rPr>
        <w:t>i</w:t>
      </w:r>
      <w:proofErr w:type="spellEnd"/>
      <w:r w:rsidR="00663DBB" w:rsidRPr="00170271">
        <w:rPr>
          <w:color w:val="000000" w:themeColor="text1"/>
        </w:rPr>
        <w:t xml:space="preserve"> at the end of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59D5A2DA" w14:textId="0508E239" w:rsidR="006D0A0F" w:rsidRPr="00170271" w:rsidRDefault="00000000" w:rsidP="006D0A0F">
      <w:pPr>
        <w:ind w:left="1440" w:hanging="153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2"/>
                <w:szCs w:val="22"/>
              </w:rPr>
              <m:t>BSL,i,t-1</m:t>
            </m:r>
          </m:sub>
        </m:sSub>
      </m:oMath>
      <w:r w:rsidR="006D0A0F" w:rsidRPr="00170271">
        <w:rPr>
          <w:color w:val="000000" w:themeColor="text1"/>
        </w:rPr>
        <w:tab/>
      </w:r>
      <w:r w:rsidR="00043F76" w:rsidRPr="00170271">
        <w:rPr>
          <w:color w:val="000000" w:themeColor="text1"/>
        </w:rPr>
        <w:t xml:space="preserve">Soil organic carbon stock </w:t>
      </w:r>
      <w:r w:rsidR="00663DBB" w:rsidRPr="00170271">
        <w:rPr>
          <w:color w:val="000000" w:themeColor="text1"/>
        </w:rPr>
        <w:t xml:space="preserve">in the </w:t>
      </w:r>
      <w:r w:rsidR="000445A5" w:rsidRPr="00170271">
        <w:rPr>
          <w:color w:val="000000" w:themeColor="text1"/>
        </w:rPr>
        <w:t>baseline scenario</w:t>
      </w:r>
      <w:r w:rsidR="00663DBB" w:rsidRPr="00170271">
        <w:rPr>
          <w:color w:val="000000" w:themeColor="text1"/>
        </w:rPr>
        <w:t xml:space="preserve"> of sample </w:t>
      </w:r>
      <w:proofErr w:type="spellStart"/>
      <w:r w:rsidR="00663DBB" w:rsidRPr="00170271">
        <w:rPr>
          <w:color w:val="000000" w:themeColor="text1"/>
        </w:rPr>
        <w:t>i</w:t>
      </w:r>
      <w:proofErr w:type="spellEnd"/>
      <w:r w:rsidR="00663DBB" w:rsidRPr="00170271">
        <w:rPr>
          <w:color w:val="000000" w:themeColor="text1"/>
        </w:rPr>
        <w:t xml:space="preserve"> at the end of year t-</w:t>
      </w:r>
      <w:r w:rsidR="00663DBB" w:rsidRPr="00170271">
        <w:rPr>
          <w:color w:val="000000" w:themeColor="text1"/>
          <w:cs/>
        </w:rPr>
        <w:t>1 (</w:t>
      </w:r>
      <w:r w:rsidR="00031E47" w:rsidRPr="00031E47">
        <w:rPr>
          <w:color w:val="000000" w:themeColor="text1"/>
        </w:rPr>
        <w:t>tCO</w:t>
      </w:r>
      <w:r w:rsidR="00031E47" w:rsidRPr="004759CB">
        <w:rPr>
          <w:color w:val="000000" w:themeColor="text1"/>
          <w:vertAlign w:val="subscript"/>
        </w:rPr>
        <w:t>2</w:t>
      </w:r>
      <w:r w:rsidR="00031E47" w:rsidRPr="00031E47">
        <w:rPr>
          <w:color w:val="000000" w:themeColor="text1"/>
        </w:rPr>
        <w:t>eq / rai</w:t>
      </w:r>
      <w:r w:rsidR="006D0A0F" w:rsidRPr="00170271">
        <w:rPr>
          <w:color w:val="000000" w:themeColor="text1"/>
        </w:rPr>
        <w:t>)</w:t>
      </w:r>
    </w:p>
    <w:p w14:paraId="5B6F50A8" w14:textId="77777777" w:rsidR="006D0A0F" w:rsidRPr="00170271" w:rsidRDefault="006D0A0F" w:rsidP="006D0A0F">
      <w:pPr>
        <w:rPr>
          <w:color w:val="000000" w:themeColor="text1"/>
        </w:rPr>
      </w:pPr>
    </w:p>
    <w:p w14:paraId="5876204F" w14:textId="3017FAC6" w:rsidR="006D0A0F" w:rsidRPr="00170271" w:rsidRDefault="006D0A0F" w:rsidP="00685520">
      <w:pPr>
        <w:jc w:val="thaiDistribute"/>
        <w:rPr>
          <w:color w:val="000000" w:themeColor="text1"/>
          <w:cs/>
        </w:rPr>
      </w:pPr>
      <w:r w:rsidRPr="00170271">
        <w:rPr>
          <w:color w:val="000000" w:themeColor="text1"/>
          <w:cs/>
        </w:rPr>
        <w:tab/>
      </w:r>
      <w:r w:rsidR="00043F76" w:rsidRPr="00170271">
        <w:rPr>
          <w:color w:val="000000" w:themeColor="text1"/>
        </w:rPr>
        <w:t>S</w:t>
      </w:r>
      <w:r w:rsidR="00663DBB" w:rsidRPr="00170271">
        <w:rPr>
          <w:color w:val="000000" w:themeColor="text1"/>
        </w:rPr>
        <w:t xml:space="preserve">oil organic carbon at </w:t>
      </w:r>
      <w:r w:rsidR="000445A5" w:rsidRPr="00170271">
        <w:rPr>
          <w:color w:val="000000" w:themeColor="text1"/>
        </w:rPr>
        <w:t>baseline scenario</w:t>
      </w:r>
      <w:r w:rsidR="00663DBB" w:rsidRPr="00170271">
        <w:rPr>
          <w:color w:val="000000" w:themeColor="text1"/>
        </w:rPr>
        <w:t xml:space="preserve"> or project implementation are the same, which can be described as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0"/>
                <w:szCs w:val="20"/>
              </w:rPr>
              <m:t>PROJ</m:t>
            </m:r>
            <m:r>
              <w:rPr>
                <w:rFonts w:ascii="Cambria Math" w:hAnsi="Cambria Math"/>
                <w:color w:val="000000" w:themeColor="text1"/>
                <w:sz w:val="22"/>
                <w:szCs w:val="22"/>
              </w:rPr>
              <m:t>,</m:t>
            </m:r>
            <m:r>
              <m:rPr>
                <m:sty m:val="p"/>
              </m:rPr>
              <w:rPr>
                <w:rFonts w:ascii="Cambria Math" w:hAnsi="Cambria Math"/>
                <w:color w:val="000000" w:themeColor="text1"/>
                <w:sz w:val="22"/>
                <w:szCs w:val="22"/>
              </w:rPr>
              <m:t>0</m:t>
            </m:r>
          </m:sub>
        </m:sSub>
      </m:oMath>
      <w:r w:rsidRPr="00170271">
        <w:rPr>
          <w:color w:val="000000" w:themeColor="text1"/>
        </w:rPr>
        <w:t xml:space="preserve"> =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0"/>
                <w:szCs w:val="20"/>
              </w:rPr>
              <m:t>BSL</m:t>
            </m:r>
            <m:r>
              <w:rPr>
                <w:rFonts w:ascii="Cambria Math" w:hAnsi="Cambria Math"/>
                <w:color w:val="000000" w:themeColor="text1"/>
                <w:sz w:val="22"/>
                <w:szCs w:val="22"/>
              </w:rPr>
              <m:t>,0</m:t>
            </m:r>
          </m:sub>
        </m:sSub>
      </m:oMath>
      <w:r w:rsidRPr="00170271">
        <w:rPr>
          <w:color w:val="000000" w:themeColor="text1"/>
        </w:rPr>
        <w:t xml:space="preserve"> </w:t>
      </w:r>
      <w:r w:rsidR="00663DBB" w:rsidRPr="00170271">
        <w:rPr>
          <w:color w:val="000000" w:themeColor="text1"/>
        </w:rPr>
        <w:t xml:space="preserve"> Therefore, the </w:t>
      </w:r>
      <w:r w:rsidR="000445A5" w:rsidRPr="00170271">
        <w:rPr>
          <w:color w:val="000000" w:themeColor="text1"/>
        </w:rPr>
        <w:t>baseline scenario</w:t>
      </w:r>
      <w:r w:rsidR="00663DBB" w:rsidRPr="00170271">
        <w:rPr>
          <w:color w:val="000000" w:themeColor="text1"/>
        </w:rPr>
        <w:t xml:space="preserve"> calculation appears as </w:t>
      </w: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0"/>
                <w:szCs w:val="20"/>
              </w:rPr>
              <m:t>PROJ</m:t>
            </m:r>
            <m:r>
              <w:rPr>
                <w:rFonts w:ascii="Cambria Math" w:hAnsi="Cambria Math"/>
                <w:color w:val="000000" w:themeColor="text1"/>
                <w:sz w:val="22"/>
                <w:szCs w:val="22"/>
              </w:rPr>
              <m:t>,t</m:t>
            </m:r>
          </m:sub>
        </m:sSub>
        <m:r>
          <w:rPr>
            <w:rFonts w:ascii="Cambria Math" w:hAnsi="Cambria Math"/>
            <w:color w:val="000000" w:themeColor="text1"/>
            <w:sz w:val="22"/>
            <w:szCs w:val="22"/>
          </w:rPr>
          <m:t xml:space="preserve"> - </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SOC</m:t>
            </m:r>
          </m:e>
          <m:sub>
            <m:r>
              <w:rPr>
                <w:rFonts w:ascii="Cambria Math" w:hAnsi="Cambria Math"/>
                <w:color w:val="000000" w:themeColor="text1"/>
                <w:sz w:val="20"/>
                <w:szCs w:val="20"/>
              </w:rPr>
              <m:t>BSL</m:t>
            </m:r>
            <m:r>
              <w:rPr>
                <w:rFonts w:ascii="Cambria Math" w:hAnsi="Cambria Math"/>
                <w:color w:val="000000" w:themeColor="text1"/>
                <w:sz w:val="22"/>
                <w:szCs w:val="22"/>
              </w:rPr>
              <m:t>,t</m:t>
            </m:r>
          </m:sub>
        </m:sSub>
      </m:oMath>
    </w:p>
    <w:p w14:paraId="46C26A63" w14:textId="77777777" w:rsidR="006D0A0F" w:rsidRPr="00170271" w:rsidRDefault="006D0A0F" w:rsidP="006D0A0F">
      <w:pPr>
        <w:rPr>
          <w:color w:val="000000" w:themeColor="text1"/>
        </w:rPr>
      </w:pPr>
    </w:p>
    <w:p w14:paraId="2B784330" w14:textId="0CE42983" w:rsidR="006D0A0F" w:rsidRPr="00170271" w:rsidRDefault="00663DBB" w:rsidP="00BC4A14">
      <w:pPr>
        <w:ind w:firstLine="720"/>
        <w:rPr>
          <w:b/>
          <w:bCs/>
          <w:color w:val="000000" w:themeColor="text1"/>
        </w:rPr>
      </w:pPr>
      <w:r w:rsidRPr="00170271">
        <w:rPr>
          <w:b/>
          <w:bCs/>
          <w:color w:val="000000" w:themeColor="text1"/>
        </w:rPr>
        <w:t>Assessment Method</w:t>
      </w:r>
      <w:r w:rsidR="006D0A0F" w:rsidRPr="00170271">
        <w:rPr>
          <w:b/>
          <w:bCs/>
          <w:color w:val="000000" w:themeColor="text1"/>
        </w:rPr>
        <w:t xml:space="preserve"> 2</w:t>
      </w:r>
    </w:p>
    <w:p w14:paraId="527C0052" w14:textId="22FC4C15" w:rsidR="00BC4A14" w:rsidRPr="00170271" w:rsidRDefault="00A15EFB" w:rsidP="00685520">
      <w:pPr>
        <w:ind w:firstLine="720"/>
        <w:jc w:val="thaiDistribute"/>
        <w:rPr>
          <w:color w:val="000000" w:themeColor="text1"/>
        </w:rPr>
      </w:pPr>
      <w:r w:rsidRPr="00170271">
        <w:rPr>
          <w:color w:val="000000" w:themeColor="text1"/>
        </w:rPr>
        <w:t xml:space="preserve">The reductions in carbon dioxide emissions resulting from the promotion of soil organic carbon </w:t>
      </w:r>
      <w:r w:rsidR="00043F76" w:rsidRPr="00170271">
        <w:rPr>
          <w:color w:val="000000" w:themeColor="text1"/>
        </w:rPr>
        <w:t>stock</w:t>
      </w:r>
      <w:r w:rsidRPr="00170271">
        <w:rPr>
          <w:color w:val="000000" w:themeColor="text1"/>
        </w:rPr>
        <w:t xml:space="preserve"> in year t were compared with base-case accumulation changes and equal to the standard performance value (if any) or is an estimation of the change in the control plot in the </w:t>
      </w:r>
      <w:r w:rsidR="000445A5" w:rsidRPr="00170271">
        <w:rPr>
          <w:color w:val="000000" w:themeColor="text1"/>
        </w:rPr>
        <w:t>baseline scenario</w:t>
      </w:r>
      <w:r w:rsidRPr="00170271">
        <w:rPr>
          <w:color w:val="000000" w:themeColor="text1"/>
        </w:rPr>
        <w:t xml:space="preserve"> according to method </w:t>
      </w:r>
      <w:r w:rsidRPr="00170271">
        <w:rPr>
          <w:color w:val="000000" w:themeColor="text1"/>
          <w:cs/>
        </w:rPr>
        <w:t xml:space="preserve">2 </w:t>
      </w:r>
      <w:r w:rsidRPr="00170271">
        <w:rPr>
          <w:color w:val="000000" w:themeColor="text1"/>
        </w:rPr>
        <w:t>as follows:</w:t>
      </w:r>
    </w:p>
    <w:p w14:paraId="44EB9AD5" w14:textId="77777777" w:rsidR="00A15EFB" w:rsidRPr="00170271" w:rsidRDefault="00A15EFB" w:rsidP="00685520">
      <w:pPr>
        <w:ind w:firstLine="720"/>
        <w:jc w:val="thaiDistribute"/>
        <w:rPr>
          <w:color w:val="000000" w:themeColor="text1"/>
        </w:rPr>
      </w:pPr>
    </w:p>
    <w:p w14:paraId="57213DC1" w14:textId="54680530" w:rsidR="004A51A7" w:rsidRPr="00170271" w:rsidRDefault="00000000" w:rsidP="004A51A7">
      <w:pPr>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ΔSOC</m:t>
              </m:r>
            </m:e>
            <m:sub>
              <m:r>
                <w:rPr>
                  <w:rFonts w:ascii="Cambria Math" w:hAnsi="Cambria Math"/>
                  <w:color w:val="000000" w:themeColor="text1"/>
                  <w:sz w:val="24"/>
                  <w:szCs w:val="24"/>
                </w:rPr>
                <m:t>i,t</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PROJ,i,t_prev</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BSL,i,t_prev</m:t>
              </m:r>
            </m:sub>
          </m:sSub>
          <m:r>
            <w:rPr>
              <w:rFonts w:ascii="Cambria Math" w:hAnsi="Cambria Math"/>
              <w:color w:val="000000" w:themeColor="text1"/>
              <w:sz w:val="24"/>
              <w:szCs w:val="24"/>
            </w:rPr>
            <m:t>)</m:t>
          </m:r>
        </m:oMath>
      </m:oMathPara>
    </w:p>
    <w:p w14:paraId="3700E964" w14:textId="77777777" w:rsidR="004A51A7" w:rsidRPr="00170271" w:rsidRDefault="004A51A7" w:rsidP="006D0A0F">
      <w:pPr>
        <w:rPr>
          <w:color w:val="000000" w:themeColor="text1"/>
        </w:rPr>
      </w:pPr>
    </w:p>
    <w:p w14:paraId="25DB6959" w14:textId="6C3DBC3A" w:rsidR="006D0A0F" w:rsidRPr="00170271" w:rsidRDefault="00A15EFB" w:rsidP="003E4FD0">
      <w:pPr>
        <w:spacing w:before="120"/>
        <w:rPr>
          <w:color w:val="000000" w:themeColor="text1"/>
        </w:rPr>
      </w:pPr>
      <w:r w:rsidRPr="00170271">
        <w:rPr>
          <w:color w:val="000000" w:themeColor="text1"/>
        </w:rPr>
        <w:t>Where</w:t>
      </w:r>
      <w:r w:rsidR="006D0A0F" w:rsidRPr="00170271">
        <w:rPr>
          <w:color w:val="000000" w:themeColor="text1"/>
        </w:rPr>
        <w:t>:</w:t>
      </w:r>
    </w:p>
    <w:p w14:paraId="6D654B34" w14:textId="43FF866A" w:rsidR="006D0A0F" w:rsidRPr="00170271" w:rsidRDefault="00000000" w:rsidP="003E4FD0">
      <w:pPr>
        <w:spacing w:before="120"/>
        <w:ind w:left="1890" w:hanging="189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ΔSOC</m:t>
            </m:r>
          </m:e>
          <m:sub>
            <m:r>
              <w:rPr>
                <w:rFonts w:ascii="Cambria Math" w:hAnsi="Cambria Math"/>
                <w:color w:val="000000" w:themeColor="text1"/>
                <w:sz w:val="24"/>
                <w:szCs w:val="24"/>
              </w:rPr>
              <m:t>i,t</m:t>
            </m:r>
          </m:sub>
        </m:sSub>
      </m:oMath>
      <w:r w:rsidR="006D0A0F" w:rsidRPr="00170271">
        <w:rPr>
          <w:color w:val="000000" w:themeColor="text1"/>
        </w:rPr>
        <w:tab/>
      </w:r>
      <w:r w:rsidR="00043F76" w:rsidRPr="00170271">
        <w:rPr>
          <w:color w:val="000000" w:themeColor="text1"/>
        </w:rPr>
        <w:t xml:space="preserve">Change in soil organic carbon stock </w:t>
      </w:r>
      <w:r w:rsidR="00A15EFB" w:rsidRPr="00170271">
        <w:rPr>
          <w:color w:val="000000" w:themeColor="text1"/>
        </w:rPr>
        <w:t xml:space="preserve">of the </w:t>
      </w:r>
      <w:proofErr w:type="spellStart"/>
      <w:proofErr w:type="gramStart"/>
      <w:r w:rsidR="00A15EFB" w:rsidRPr="00170271">
        <w:rPr>
          <w:color w:val="000000" w:themeColor="text1"/>
        </w:rPr>
        <w:t>i</w:t>
      </w:r>
      <w:proofErr w:type="spellEnd"/>
      <w:r w:rsidR="00A15EFB" w:rsidRPr="00170271">
        <w:rPr>
          <w:color w:val="000000" w:themeColor="text1"/>
        </w:rPr>
        <w:t xml:space="preserve"> sample</w:t>
      </w:r>
      <w:proofErr w:type="gramEnd"/>
      <w:r w:rsidR="00A15EFB" w:rsidRPr="00170271">
        <w:rPr>
          <w:color w:val="000000" w:themeColor="text1"/>
        </w:rPr>
        <w:t xml:space="preserve"> unit in year t (</w:t>
      </w:r>
      <w:proofErr w:type="spellStart"/>
      <w:r w:rsidR="00A15EFB" w:rsidRPr="00170271">
        <w:rPr>
          <w:color w:val="000000" w:themeColor="text1"/>
        </w:rPr>
        <w:t>tonnes</w:t>
      </w:r>
      <w:proofErr w:type="spellEnd"/>
      <w:r w:rsidR="00A15EFB" w:rsidRPr="00170271">
        <w:rPr>
          <w:color w:val="000000" w:themeColor="text1"/>
        </w:rPr>
        <w:t xml:space="preserve"> of carbon dioxide equivalent per rai</w:t>
      </w:r>
      <w:r w:rsidR="006D0A0F" w:rsidRPr="00170271">
        <w:rPr>
          <w:color w:val="000000" w:themeColor="text1"/>
        </w:rPr>
        <w:t>)</w:t>
      </w:r>
    </w:p>
    <w:p w14:paraId="6202FBDB" w14:textId="59002CBE" w:rsidR="006D0A0F" w:rsidRPr="00170271" w:rsidRDefault="00000000" w:rsidP="003E4FD0">
      <w:pPr>
        <w:spacing w:before="120"/>
        <w:ind w:left="1890" w:hanging="189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PROJ,i,t</m:t>
            </m:r>
          </m:sub>
        </m:sSub>
      </m:oMath>
      <w:r w:rsidR="006D0A0F" w:rsidRPr="00170271">
        <w:rPr>
          <w:color w:val="000000" w:themeColor="text1"/>
        </w:rPr>
        <w:tab/>
      </w:r>
      <w:r w:rsidR="00043F76" w:rsidRPr="00170271">
        <w:rPr>
          <w:color w:val="000000" w:themeColor="text1"/>
        </w:rPr>
        <w:t xml:space="preserve">Soil organic carbon stock </w:t>
      </w:r>
      <w:r w:rsidR="00A15EFB" w:rsidRPr="00170271">
        <w:rPr>
          <w:color w:val="000000" w:themeColor="text1"/>
        </w:rPr>
        <w:t xml:space="preserve">in case of project implementation of sample </w:t>
      </w:r>
      <w:proofErr w:type="spellStart"/>
      <w:r w:rsidR="00A15EFB" w:rsidRPr="00170271">
        <w:rPr>
          <w:color w:val="000000" w:themeColor="text1"/>
        </w:rPr>
        <w:t>i</w:t>
      </w:r>
      <w:proofErr w:type="spellEnd"/>
      <w:r w:rsidR="00A15EFB" w:rsidRPr="00170271">
        <w:rPr>
          <w:color w:val="000000" w:themeColor="text1"/>
        </w:rPr>
        <w:t xml:space="preserve"> at the end of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2784E50A" w14:textId="63641B5F" w:rsidR="006D0A0F" w:rsidRPr="00170271" w:rsidRDefault="00000000" w:rsidP="003E4FD0">
      <w:pPr>
        <w:spacing w:before="120"/>
        <w:ind w:left="1890" w:hanging="189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PROJ,i,t_prev</m:t>
            </m:r>
          </m:sub>
        </m:sSub>
      </m:oMath>
      <w:r w:rsidR="006D0A0F" w:rsidRPr="00170271">
        <w:rPr>
          <w:color w:val="000000" w:themeColor="text1"/>
        </w:rPr>
        <w:tab/>
      </w:r>
      <w:r w:rsidR="00043F76" w:rsidRPr="00170271">
        <w:rPr>
          <w:color w:val="000000" w:themeColor="text1"/>
        </w:rPr>
        <w:t xml:space="preserve">Soil organic carbon stock </w:t>
      </w:r>
      <w:r w:rsidR="00A15EFB" w:rsidRPr="00170271">
        <w:rPr>
          <w:color w:val="000000" w:themeColor="text1"/>
        </w:rPr>
        <w:t xml:space="preserve">in case of project implementation of the sample </w:t>
      </w:r>
      <w:proofErr w:type="spellStart"/>
      <w:r w:rsidR="00A15EFB" w:rsidRPr="00170271">
        <w:rPr>
          <w:color w:val="000000" w:themeColor="text1"/>
        </w:rPr>
        <w:t>i</w:t>
      </w:r>
      <w:proofErr w:type="spellEnd"/>
      <w:r w:rsidR="00A15EFB" w:rsidRPr="00170271">
        <w:rPr>
          <w:color w:val="000000" w:themeColor="text1"/>
        </w:rPr>
        <w:t xml:space="preserve"> at the year of the previous measurement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30537A5D" w14:textId="734D44D3" w:rsidR="006D0A0F" w:rsidRPr="00170271" w:rsidRDefault="00000000" w:rsidP="003E4FD0">
      <w:pPr>
        <w:spacing w:before="120"/>
        <w:ind w:left="1890" w:hanging="189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BSL,i,t</m:t>
            </m:r>
          </m:sub>
        </m:sSub>
      </m:oMath>
      <w:r w:rsidR="006D0A0F" w:rsidRPr="00170271">
        <w:rPr>
          <w:color w:val="000000" w:themeColor="text1"/>
        </w:rPr>
        <w:tab/>
      </w:r>
      <w:r w:rsidR="00043F76" w:rsidRPr="00170271">
        <w:rPr>
          <w:color w:val="000000" w:themeColor="text1"/>
        </w:rPr>
        <w:t xml:space="preserve">Soil organic carbon stock </w:t>
      </w:r>
      <w:r w:rsidR="00A15EFB" w:rsidRPr="00170271">
        <w:rPr>
          <w:color w:val="000000" w:themeColor="text1"/>
        </w:rPr>
        <w:t xml:space="preserve">in the </w:t>
      </w:r>
      <w:r w:rsidR="000445A5" w:rsidRPr="00170271">
        <w:rPr>
          <w:color w:val="000000" w:themeColor="text1"/>
        </w:rPr>
        <w:t>baseline scenario</w:t>
      </w:r>
      <w:r w:rsidR="00A15EFB" w:rsidRPr="00170271">
        <w:rPr>
          <w:color w:val="000000" w:themeColor="text1"/>
        </w:rPr>
        <w:t xml:space="preserve"> of sample </w:t>
      </w:r>
      <w:proofErr w:type="spellStart"/>
      <w:r w:rsidR="00A15EFB" w:rsidRPr="00170271">
        <w:rPr>
          <w:color w:val="000000" w:themeColor="text1"/>
        </w:rPr>
        <w:t>i</w:t>
      </w:r>
      <w:proofErr w:type="spellEnd"/>
      <w:r w:rsidR="00A15EFB" w:rsidRPr="00170271">
        <w:rPr>
          <w:color w:val="000000" w:themeColor="text1"/>
        </w:rPr>
        <w:t xml:space="preserve"> at the end of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0D8A1170" w14:textId="370DE0AF" w:rsidR="006D0A0F" w:rsidRPr="00170271" w:rsidRDefault="00000000" w:rsidP="003E4FD0">
      <w:pPr>
        <w:spacing w:before="120"/>
        <w:ind w:left="1890" w:hanging="189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BSL,i,t_prev</m:t>
            </m:r>
          </m:sub>
        </m:sSub>
      </m:oMath>
      <w:r w:rsidR="006D0A0F" w:rsidRPr="00170271">
        <w:rPr>
          <w:color w:val="000000" w:themeColor="text1"/>
        </w:rPr>
        <w:tab/>
      </w:r>
      <w:r w:rsidR="00043F76" w:rsidRPr="00170271">
        <w:rPr>
          <w:color w:val="000000" w:themeColor="text1"/>
        </w:rPr>
        <w:t>Soil organic carbon stock</w:t>
      </w:r>
      <w:r w:rsidR="00A15EFB" w:rsidRPr="00170271">
        <w:rPr>
          <w:color w:val="000000" w:themeColor="text1"/>
        </w:rPr>
        <w:t xml:space="preserve"> in the </w:t>
      </w:r>
      <w:r w:rsidR="000445A5" w:rsidRPr="00170271">
        <w:rPr>
          <w:color w:val="000000" w:themeColor="text1"/>
        </w:rPr>
        <w:t>baseline scenario</w:t>
      </w:r>
      <w:r w:rsidR="00A15EFB" w:rsidRPr="00170271">
        <w:rPr>
          <w:color w:val="000000" w:themeColor="text1"/>
        </w:rPr>
        <w:t xml:space="preserve"> of the sample </w:t>
      </w:r>
      <w:proofErr w:type="spellStart"/>
      <w:r w:rsidR="00A15EFB" w:rsidRPr="00170271">
        <w:rPr>
          <w:color w:val="000000" w:themeColor="text1"/>
        </w:rPr>
        <w:t>i</w:t>
      </w:r>
      <w:proofErr w:type="spellEnd"/>
      <w:r w:rsidR="00A15EFB" w:rsidRPr="00170271">
        <w:rPr>
          <w:color w:val="000000" w:themeColor="text1"/>
        </w:rPr>
        <w:t xml:space="preserve"> at the year of the previous measurement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006D0A0F" w:rsidRPr="00170271">
        <w:rPr>
          <w:color w:val="000000" w:themeColor="text1"/>
        </w:rPr>
        <w:t>)</w:t>
      </w:r>
    </w:p>
    <w:p w14:paraId="14A11C5F" w14:textId="77777777" w:rsidR="006D0A0F" w:rsidRPr="00170271" w:rsidRDefault="006D0A0F" w:rsidP="006D0A0F">
      <w:pPr>
        <w:rPr>
          <w:color w:val="000000" w:themeColor="text1"/>
        </w:rPr>
      </w:pPr>
    </w:p>
    <w:p w14:paraId="03CA2A27" w14:textId="52F10BF5" w:rsidR="006D0A0F" w:rsidRPr="00170271" w:rsidRDefault="006D0A0F" w:rsidP="00A15EFB">
      <w:pPr>
        <w:jc w:val="both"/>
        <w:rPr>
          <w:color w:val="000000" w:themeColor="text1"/>
          <w:cs/>
        </w:rPr>
      </w:pPr>
      <w:r w:rsidRPr="00170271">
        <w:rPr>
          <w:color w:val="000000" w:themeColor="text1"/>
        </w:rPr>
        <w:tab/>
      </w:r>
      <w:r w:rsidR="00A15EFB" w:rsidRPr="00170271">
        <w:rPr>
          <w:color w:val="000000" w:themeColor="text1"/>
        </w:rPr>
        <w:t xml:space="preserve">When the period between times t and </w:t>
      </w:r>
      <w:proofErr w:type="spellStart"/>
      <w:r w:rsidR="00A15EFB" w:rsidRPr="00170271">
        <w:rPr>
          <w:color w:val="000000" w:themeColor="text1"/>
        </w:rPr>
        <w:t>t_prev</w:t>
      </w:r>
      <w:proofErr w:type="spellEnd"/>
      <w:r w:rsidR="00A15EFB" w:rsidRPr="00170271">
        <w:rPr>
          <w:color w:val="000000" w:themeColor="text1"/>
        </w:rPr>
        <w:t xml:space="preserve"> is a period of several calendar years, project proponents may use pro-rate allocations based on the number of days in the follow-up period, and the assessment of changes in soil organic carbon </w:t>
      </w:r>
      <w:r w:rsidR="00043F76" w:rsidRPr="00170271">
        <w:rPr>
          <w:color w:val="000000" w:themeColor="text1"/>
        </w:rPr>
        <w:t>stock</w:t>
      </w:r>
      <w:r w:rsidR="00A15EFB" w:rsidRPr="00170271">
        <w:rPr>
          <w:color w:val="000000" w:themeColor="text1"/>
        </w:rPr>
        <w:t xml:space="preserve"> requires appropriate international </w:t>
      </w:r>
      <w:r w:rsidR="00043F76" w:rsidRPr="00170271">
        <w:rPr>
          <w:color w:val="000000" w:themeColor="text1"/>
        </w:rPr>
        <w:t>guidance</w:t>
      </w:r>
      <w:r w:rsidR="00A15EFB" w:rsidRPr="00170271">
        <w:rPr>
          <w:color w:val="000000" w:themeColor="text1"/>
        </w:rPr>
        <w:t>.</w:t>
      </w:r>
    </w:p>
    <w:p w14:paraId="29AB2E3D" w14:textId="7A253C47" w:rsidR="006D0A0F" w:rsidRPr="00170271" w:rsidRDefault="006D0A0F" w:rsidP="0019764C">
      <w:pPr>
        <w:jc w:val="thaiDistribute"/>
        <w:rPr>
          <w:color w:val="000000" w:themeColor="text1"/>
        </w:rPr>
      </w:pPr>
    </w:p>
    <w:p w14:paraId="38EF88B2" w14:textId="4F0A911F" w:rsidR="00685520" w:rsidRPr="00170271" w:rsidRDefault="00A15EFB" w:rsidP="00BC4A14">
      <w:pPr>
        <w:ind w:firstLine="720"/>
        <w:rPr>
          <w:b/>
          <w:bCs/>
          <w:color w:val="000000" w:themeColor="text1"/>
        </w:rPr>
      </w:pPr>
      <w:r w:rsidRPr="00170271">
        <w:rPr>
          <w:b/>
          <w:bCs/>
          <w:color w:val="000000" w:themeColor="text1"/>
        </w:rPr>
        <w:t>Assessment Method</w:t>
      </w:r>
      <w:r w:rsidR="00685520" w:rsidRPr="00170271">
        <w:rPr>
          <w:b/>
          <w:bCs/>
          <w:color w:val="000000" w:themeColor="text1"/>
        </w:rPr>
        <w:t xml:space="preserve"> 3</w:t>
      </w:r>
    </w:p>
    <w:p w14:paraId="247AF271" w14:textId="7E8D0C3E" w:rsidR="007B76BF" w:rsidRPr="00170271" w:rsidRDefault="007B76BF" w:rsidP="003E4FD0">
      <w:pPr>
        <w:spacing w:before="120"/>
        <w:jc w:val="thaiDistribute"/>
        <w:rPr>
          <w:i/>
          <w:iCs/>
          <w:color w:val="000000" w:themeColor="text1"/>
        </w:rPr>
      </w:pPr>
      <w:r w:rsidRPr="00170271">
        <w:rPr>
          <w:color w:val="000000" w:themeColor="text1"/>
        </w:rPr>
        <w:tab/>
      </w:r>
      <w:r w:rsidR="00A15EFB" w:rsidRPr="00170271">
        <w:rPr>
          <w:color w:val="000000" w:themeColor="text1"/>
        </w:rPr>
        <w:t xml:space="preserve">Changes in organic carbon in soil with a guideline estimate. It calculates the change in soil organic carbon accumulation according to the IPCC using </w:t>
      </w:r>
      <w:r w:rsidR="00766A16" w:rsidRPr="00766A16">
        <w:rPr>
          <w:i/>
          <w:iCs/>
          <w:color w:val="000000" w:themeColor="text1"/>
        </w:rPr>
        <w:t>T-VER-P-TOOL-01</w:t>
      </w:r>
      <w:r w:rsidR="006B43E7" w:rsidRPr="00170271">
        <w:rPr>
          <w:i/>
          <w:iCs/>
          <w:color w:val="000000" w:themeColor="text1"/>
        </w:rPr>
        <w:t xml:space="preserve">-12 </w:t>
      </w:r>
      <w:r w:rsidR="004225DC" w:rsidRPr="00170271">
        <w:rPr>
          <w:i/>
          <w:iCs/>
          <w:color w:val="000000" w:themeColor="text1"/>
        </w:rPr>
        <w:t>Calculation for change in soil organic carbon stocks in agricultural project activities)</w:t>
      </w:r>
    </w:p>
    <w:p w14:paraId="5097046C" w14:textId="77777777" w:rsidR="00A15EFB" w:rsidRPr="00170271" w:rsidRDefault="00A15EFB" w:rsidP="00A15EFB">
      <w:pPr>
        <w:spacing w:before="120"/>
        <w:ind w:left="720"/>
        <w:jc w:val="thaiDistribute"/>
        <w:rPr>
          <w:b/>
          <w:bCs/>
          <w:color w:val="000000" w:themeColor="text1"/>
        </w:rPr>
      </w:pPr>
      <w:r w:rsidRPr="00170271">
        <w:rPr>
          <w:b/>
          <w:bCs/>
          <w:color w:val="000000" w:themeColor="text1"/>
          <w:u w:val="single"/>
        </w:rPr>
        <w:t>Carbon sequestration of budding trees and trees</w:t>
      </w:r>
    </w:p>
    <w:p w14:paraId="7A226805" w14:textId="1AD1D16C" w:rsidR="00D82BBA" w:rsidRPr="00170271" w:rsidRDefault="00D82BBA" w:rsidP="003E4FD0">
      <w:pPr>
        <w:spacing w:before="120"/>
        <w:jc w:val="thaiDistribute"/>
        <w:rPr>
          <w:color w:val="000000" w:themeColor="text1"/>
        </w:rPr>
      </w:pPr>
      <w:r w:rsidRPr="00170271">
        <w:rPr>
          <w:b/>
          <w:bCs/>
          <w:color w:val="000000" w:themeColor="text1"/>
          <w:cs/>
        </w:rPr>
        <w:tab/>
      </w:r>
      <w:r w:rsidR="00A15EFB" w:rsidRPr="00170271">
        <w:rPr>
          <w:color w:val="000000" w:themeColor="text1"/>
        </w:rPr>
        <w:t>The CO</w:t>
      </w:r>
      <w:r w:rsidR="00A15EFB" w:rsidRPr="00170271">
        <w:rPr>
          <w:color w:val="000000" w:themeColor="text1"/>
          <w:cs/>
        </w:rPr>
        <w:t xml:space="preserve">2 </w:t>
      </w:r>
      <w:r w:rsidR="00A15EFB" w:rsidRPr="00170271">
        <w:rPr>
          <w:color w:val="000000" w:themeColor="text1"/>
        </w:rPr>
        <w:t xml:space="preserve">sequestration resulting from the carbon sequestration of trees and young trees in year </w:t>
      </w:r>
      <w:proofErr w:type="spellStart"/>
      <w:r w:rsidR="00A15EFB" w:rsidRPr="00170271">
        <w:rPr>
          <w:color w:val="000000" w:themeColor="text1"/>
        </w:rPr>
        <w:t>t</w:t>
      </w:r>
      <w:proofErr w:type="spellEnd"/>
      <w:r w:rsidR="00A15EFB" w:rsidRPr="00170271">
        <w:rPr>
          <w:color w:val="000000" w:themeColor="text1"/>
        </w:rPr>
        <w:t xml:space="preserve"> is estimated as follows:</w:t>
      </w:r>
    </w:p>
    <w:p w14:paraId="0BC0478D" w14:textId="77777777" w:rsidR="00BC4A14" w:rsidRPr="00170271" w:rsidRDefault="00BC4A14" w:rsidP="00685520">
      <w:pPr>
        <w:jc w:val="thaiDistribute"/>
        <w:rPr>
          <w:color w:val="000000" w:themeColor="text1"/>
        </w:rPr>
      </w:pPr>
    </w:p>
    <w:p w14:paraId="6A73896D" w14:textId="42DD1F2F" w:rsidR="00AD4703" w:rsidRPr="00170271" w:rsidRDefault="00AD4703" w:rsidP="00263A22">
      <w:pPr>
        <w:spacing w:line="360" w:lineRule="auto"/>
        <w:rPr>
          <w:color w:val="000000" w:themeColor="text1"/>
          <w:sz w:val="24"/>
          <w:szCs w:val="24"/>
        </w:rPr>
      </w:pPr>
      <m:oMathPara>
        <m:oMath>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TREE,i,t</m:t>
              </m:r>
            </m:sub>
          </m:sSub>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TREE,</m:t>
              </m:r>
              <m:r>
                <w:rPr>
                  <w:rFonts w:ascii="Cambria Math" w:hAnsi="Cambria Math"/>
                  <w:color w:val="000000" w:themeColor="text1"/>
                  <w:sz w:val="22"/>
                  <w:szCs w:val="22"/>
                </w:rPr>
                <m:t>PROJ</m:t>
              </m:r>
              <m:r>
                <w:rPr>
                  <w:rFonts w:ascii="Cambria Math" w:hAnsi="Cambria Math"/>
                  <w:color w:val="000000" w:themeColor="text1"/>
                  <w:sz w:val="24"/>
                  <w:szCs w:val="24"/>
                </w:rPr>
                <m:t>,i,t</m:t>
              </m:r>
            </m:sub>
          </m:sSub>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TREE,BSL,i,t</m:t>
              </m:r>
            </m:sub>
          </m:sSub>
        </m:oMath>
      </m:oMathPara>
    </w:p>
    <w:p w14:paraId="5C94825B" w14:textId="276555A0" w:rsidR="00D82BBA" w:rsidRPr="00170271" w:rsidRDefault="00AD4703" w:rsidP="00BC4A14">
      <w:pPr>
        <w:spacing w:line="360" w:lineRule="auto"/>
        <w:rPr>
          <w:color w:val="000000" w:themeColor="text1"/>
          <w:sz w:val="24"/>
          <w:szCs w:val="24"/>
        </w:rPr>
      </w:pPr>
      <m:oMathPara>
        <m:oMath>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SAB,i,t</m:t>
              </m:r>
            </m:sub>
          </m:sSub>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SAB,</m:t>
              </m:r>
              <m:r>
                <w:rPr>
                  <w:rFonts w:ascii="Cambria Math" w:hAnsi="Cambria Math"/>
                  <w:color w:val="000000" w:themeColor="text1"/>
                  <w:sz w:val="22"/>
                  <w:szCs w:val="22"/>
                </w:rPr>
                <m:t>PROJ</m:t>
              </m:r>
              <m:r>
                <w:rPr>
                  <w:rFonts w:ascii="Cambria Math" w:hAnsi="Cambria Math"/>
                  <w:color w:val="000000" w:themeColor="text1"/>
                  <w:sz w:val="24"/>
                  <w:szCs w:val="24"/>
                </w:rPr>
                <m:t>,i,t</m:t>
              </m:r>
            </m:sub>
          </m:sSub>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SAB,BSL,i,t</m:t>
              </m:r>
            </m:sub>
          </m:sSub>
        </m:oMath>
      </m:oMathPara>
    </w:p>
    <w:p w14:paraId="4859C91B" w14:textId="6292EF67" w:rsidR="00D82BBA" w:rsidRPr="00170271" w:rsidRDefault="00A15EFB" w:rsidP="003E4FD0">
      <w:pPr>
        <w:spacing w:before="120"/>
        <w:jc w:val="thaiDistribute"/>
        <w:rPr>
          <w:color w:val="000000" w:themeColor="text1"/>
        </w:rPr>
      </w:pPr>
      <w:r w:rsidRPr="00170271">
        <w:rPr>
          <w:color w:val="000000" w:themeColor="text1"/>
        </w:rPr>
        <w:t>Where</w:t>
      </w:r>
      <w:r w:rsidR="00D82BBA" w:rsidRPr="00170271">
        <w:rPr>
          <w:color w:val="000000" w:themeColor="text1"/>
        </w:rPr>
        <w:t>:</w:t>
      </w:r>
    </w:p>
    <w:p w14:paraId="1B31DCDA" w14:textId="1204785C" w:rsidR="00AD4703" w:rsidRPr="00170271" w:rsidRDefault="00AD4703" w:rsidP="003E4FD0">
      <w:pPr>
        <w:spacing w:before="120"/>
        <w:ind w:left="1440" w:hanging="1530"/>
        <w:jc w:val="thaiDistribute"/>
        <w:rPr>
          <w:color w:val="000000" w:themeColor="text1"/>
        </w:rPr>
      </w:pPr>
      <m:oMath>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TREE,i,t</m:t>
            </m:r>
          </m:sub>
        </m:sSub>
      </m:oMath>
      <w:r w:rsidRPr="00170271">
        <w:rPr>
          <w:color w:val="000000" w:themeColor="text1"/>
        </w:rPr>
        <w:tab/>
      </w:r>
      <w:r w:rsidR="00C2794B" w:rsidRPr="00170271">
        <w:rPr>
          <w:rFonts w:eastAsia="Times New Roman"/>
          <w:lang w:eastAsia="zh-CN"/>
        </w:rPr>
        <w:t>Change in carbon stock in trees</w:t>
      </w:r>
      <w:r w:rsidR="001D716B" w:rsidRPr="00170271">
        <w:rPr>
          <w:color w:val="000000" w:themeColor="text1"/>
        </w:rPr>
        <w:t xml:space="preserve"> of the </w:t>
      </w:r>
      <w:proofErr w:type="spellStart"/>
      <w:proofErr w:type="gramStart"/>
      <w:r w:rsidR="001D716B" w:rsidRPr="00170271">
        <w:rPr>
          <w:color w:val="000000" w:themeColor="text1"/>
        </w:rPr>
        <w:t>i</w:t>
      </w:r>
      <w:proofErr w:type="spellEnd"/>
      <w:r w:rsidR="001D716B" w:rsidRPr="00170271">
        <w:rPr>
          <w:color w:val="000000" w:themeColor="text1"/>
        </w:rPr>
        <w:t xml:space="preserve"> sample</w:t>
      </w:r>
      <w:proofErr w:type="gramEnd"/>
      <w:r w:rsidR="001D716B" w:rsidRPr="00170271">
        <w:rPr>
          <w:color w:val="000000" w:themeColor="text1"/>
        </w:rPr>
        <w:t xml:space="preserve"> unit in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Pr="00170271">
        <w:rPr>
          <w:color w:val="000000" w:themeColor="text1"/>
        </w:rPr>
        <w:t>)</w:t>
      </w:r>
    </w:p>
    <w:p w14:paraId="62F25994" w14:textId="67A8B558" w:rsidR="00AD4703" w:rsidRPr="00170271" w:rsidRDefault="00AD4703" w:rsidP="003E4FD0">
      <w:pPr>
        <w:spacing w:before="120"/>
        <w:ind w:left="1440" w:hanging="1530"/>
        <w:jc w:val="thaiDistribute"/>
        <w:rPr>
          <w:color w:val="000000" w:themeColor="text1"/>
        </w:rPr>
      </w:pPr>
      <m:oMath>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TREE,</m:t>
            </m:r>
            <m:r>
              <w:rPr>
                <w:rFonts w:ascii="Cambria Math" w:hAnsi="Cambria Math"/>
                <w:color w:val="000000" w:themeColor="text1"/>
                <w:sz w:val="22"/>
                <w:szCs w:val="22"/>
              </w:rPr>
              <m:t>PROJ</m:t>
            </m:r>
            <m:r>
              <w:rPr>
                <w:rFonts w:ascii="Cambria Math" w:hAnsi="Cambria Math"/>
                <w:color w:val="000000" w:themeColor="text1"/>
                <w:sz w:val="24"/>
                <w:szCs w:val="24"/>
              </w:rPr>
              <m:t>,i,t</m:t>
            </m:r>
          </m:sub>
        </m:sSub>
      </m:oMath>
      <w:r w:rsidRPr="00170271">
        <w:rPr>
          <w:color w:val="000000" w:themeColor="text1"/>
          <w:sz w:val="28"/>
          <w:szCs w:val="28"/>
        </w:rPr>
        <w:tab/>
      </w:r>
      <w:r w:rsidR="00C2794B" w:rsidRPr="00170271">
        <w:rPr>
          <w:rFonts w:eastAsia="Times New Roman"/>
          <w:lang w:eastAsia="zh-CN"/>
        </w:rPr>
        <w:t xml:space="preserve">Change in carbon stock in trees </w:t>
      </w:r>
      <w:proofErr w:type="gramStart"/>
      <w:r w:rsidR="001D716B" w:rsidRPr="00170271">
        <w:rPr>
          <w:color w:val="000000" w:themeColor="text1"/>
        </w:rPr>
        <w:t>In</w:t>
      </w:r>
      <w:proofErr w:type="gramEnd"/>
      <w:r w:rsidR="001D716B" w:rsidRPr="00170271">
        <w:rPr>
          <w:color w:val="000000" w:themeColor="text1"/>
        </w:rPr>
        <w:t xml:space="preserve"> the case of a project of sample </w:t>
      </w:r>
      <w:proofErr w:type="spellStart"/>
      <w:r w:rsidR="001D716B" w:rsidRPr="00170271">
        <w:rPr>
          <w:color w:val="000000" w:themeColor="text1"/>
        </w:rPr>
        <w:t>i</w:t>
      </w:r>
      <w:proofErr w:type="spellEnd"/>
      <w:r w:rsidR="001D716B" w:rsidRPr="00170271">
        <w:rPr>
          <w:color w:val="000000" w:themeColor="text1"/>
        </w:rPr>
        <w:t xml:space="preserve"> in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Pr="00170271">
        <w:rPr>
          <w:color w:val="000000" w:themeColor="text1"/>
        </w:rPr>
        <w:t>)</w:t>
      </w:r>
    </w:p>
    <w:p w14:paraId="0663806D" w14:textId="0DE6DEAB" w:rsidR="00AD4703" w:rsidRPr="00170271" w:rsidRDefault="00AD4703" w:rsidP="003E4FD0">
      <w:pPr>
        <w:spacing w:before="120"/>
        <w:ind w:left="1440" w:hanging="1530"/>
        <w:jc w:val="thaiDistribute"/>
        <w:rPr>
          <w:color w:val="000000" w:themeColor="text1"/>
        </w:rPr>
      </w:pPr>
      <m:oMath>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TREE,BSL,i,t</m:t>
            </m:r>
          </m:sub>
        </m:sSub>
      </m:oMath>
      <w:r w:rsidRPr="00170271">
        <w:rPr>
          <w:color w:val="000000" w:themeColor="text1"/>
        </w:rPr>
        <w:tab/>
      </w:r>
      <w:r w:rsidR="00C2794B" w:rsidRPr="00170271">
        <w:rPr>
          <w:rFonts w:eastAsia="Times New Roman"/>
          <w:lang w:eastAsia="zh-CN"/>
        </w:rPr>
        <w:t xml:space="preserve">Change in carbon stock in trees </w:t>
      </w:r>
      <w:r w:rsidR="001D716B" w:rsidRPr="00170271">
        <w:rPr>
          <w:color w:val="000000" w:themeColor="text1"/>
        </w:rPr>
        <w:t xml:space="preserve">in the </w:t>
      </w:r>
      <w:r w:rsidR="000445A5" w:rsidRPr="00170271">
        <w:rPr>
          <w:color w:val="000000" w:themeColor="text1"/>
        </w:rPr>
        <w:t>baseline scenario</w:t>
      </w:r>
      <w:r w:rsidR="001D716B" w:rsidRPr="00170271">
        <w:rPr>
          <w:color w:val="000000" w:themeColor="text1"/>
        </w:rPr>
        <w:t xml:space="preserve"> of the </w:t>
      </w:r>
      <w:proofErr w:type="spellStart"/>
      <w:proofErr w:type="gramStart"/>
      <w:r w:rsidR="001D716B" w:rsidRPr="00170271">
        <w:rPr>
          <w:color w:val="000000" w:themeColor="text1"/>
        </w:rPr>
        <w:t>i</w:t>
      </w:r>
      <w:proofErr w:type="spellEnd"/>
      <w:r w:rsidR="001D716B" w:rsidRPr="00170271">
        <w:rPr>
          <w:color w:val="000000" w:themeColor="text1"/>
        </w:rPr>
        <w:t xml:space="preserve"> sample</w:t>
      </w:r>
      <w:proofErr w:type="gramEnd"/>
      <w:r w:rsidR="001D716B" w:rsidRPr="00170271">
        <w:rPr>
          <w:color w:val="000000" w:themeColor="text1"/>
        </w:rPr>
        <w:t xml:space="preserve"> unit in year t (</w:t>
      </w:r>
      <w:r w:rsidR="00785364">
        <w:rPr>
          <w:color w:val="000000" w:themeColor="text1"/>
        </w:rPr>
        <w:t>tCO</w:t>
      </w:r>
      <w:r w:rsidR="00785364" w:rsidRPr="004759CB">
        <w:rPr>
          <w:color w:val="000000" w:themeColor="text1"/>
          <w:vertAlign w:val="subscript"/>
        </w:rPr>
        <w:t>2</w:t>
      </w:r>
      <w:r w:rsidR="00785364">
        <w:rPr>
          <w:color w:val="000000" w:themeColor="text1"/>
        </w:rPr>
        <w:t>eq/rai</w:t>
      </w:r>
      <w:r w:rsidRPr="00170271">
        <w:rPr>
          <w:color w:val="000000" w:themeColor="text1"/>
        </w:rPr>
        <w:t>)</w:t>
      </w:r>
    </w:p>
    <w:p w14:paraId="5CA79C78" w14:textId="23BD051D" w:rsidR="00AD4703" w:rsidRPr="00170271" w:rsidRDefault="00AD4703" w:rsidP="003E4FD0">
      <w:pPr>
        <w:spacing w:before="120"/>
        <w:ind w:left="1440" w:hanging="1530"/>
        <w:jc w:val="thaiDistribute"/>
        <w:rPr>
          <w:color w:val="000000" w:themeColor="text1"/>
        </w:rPr>
      </w:pPr>
      <m:oMath>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SAB,i,t</m:t>
            </m:r>
          </m:sub>
        </m:sSub>
      </m:oMath>
      <w:r w:rsidRPr="00170271">
        <w:rPr>
          <w:color w:val="000000" w:themeColor="text1"/>
        </w:rPr>
        <w:tab/>
      </w:r>
      <w:r w:rsidR="00C2794B" w:rsidRPr="00170271">
        <w:rPr>
          <w:rFonts w:eastAsia="Times New Roman"/>
          <w:lang w:eastAsia="zh-CN"/>
        </w:rPr>
        <w:t xml:space="preserve">Change in carbon stock in trees </w:t>
      </w:r>
      <w:r w:rsidR="001D716B" w:rsidRPr="00170271">
        <w:rPr>
          <w:color w:val="000000" w:themeColor="text1"/>
        </w:rPr>
        <w:t xml:space="preserve">of the </w:t>
      </w:r>
      <w:proofErr w:type="spellStart"/>
      <w:proofErr w:type="gramStart"/>
      <w:r w:rsidR="001D716B" w:rsidRPr="00170271">
        <w:rPr>
          <w:color w:val="000000" w:themeColor="text1"/>
        </w:rPr>
        <w:t>i</w:t>
      </w:r>
      <w:proofErr w:type="spellEnd"/>
      <w:r w:rsidR="001D716B" w:rsidRPr="00170271">
        <w:rPr>
          <w:color w:val="000000" w:themeColor="text1"/>
        </w:rPr>
        <w:t xml:space="preserve"> sample</w:t>
      </w:r>
      <w:proofErr w:type="gramEnd"/>
      <w:r w:rsidR="001D716B" w:rsidRPr="00170271">
        <w:rPr>
          <w:color w:val="000000" w:themeColor="text1"/>
        </w:rPr>
        <w:t xml:space="preserve"> unit in year t (</w:t>
      </w:r>
      <w:r w:rsidR="00785364" w:rsidRPr="00785364">
        <w:rPr>
          <w:color w:val="000000" w:themeColor="text1"/>
        </w:rPr>
        <w:t>tCO</w:t>
      </w:r>
      <w:r w:rsidR="00785364" w:rsidRPr="004759CB">
        <w:rPr>
          <w:color w:val="000000" w:themeColor="text1"/>
          <w:vertAlign w:val="subscript"/>
        </w:rPr>
        <w:t>2</w:t>
      </w:r>
      <w:r w:rsidR="00785364" w:rsidRPr="00785364">
        <w:rPr>
          <w:color w:val="000000" w:themeColor="text1"/>
        </w:rPr>
        <w:t>eq/rai</w:t>
      </w:r>
      <w:r w:rsidRPr="00170271">
        <w:rPr>
          <w:color w:val="000000" w:themeColor="text1"/>
        </w:rPr>
        <w:t>)</w:t>
      </w:r>
    </w:p>
    <w:p w14:paraId="252A9D4F" w14:textId="07AFFB6D" w:rsidR="00AD4703" w:rsidRPr="00170271" w:rsidRDefault="00AD4703" w:rsidP="003E4FD0">
      <w:pPr>
        <w:spacing w:before="120"/>
        <w:ind w:left="1440" w:hanging="1530"/>
        <w:jc w:val="thaiDistribute"/>
        <w:rPr>
          <w:color w:val="000000" w:themeColor="text1"/>
        </w:rPr>
      </w:pPr>
      <m:oMath>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SAB,</m:t>
            </m:r>
            <m:r>
              <w:rPr>
                <w:rFonts w:ascii="Cambria Math" w:hAnsi="Cambria Math"/>
                <w:color w:val="000000" w:themeColor="text1"/>
                <w:sz w:val="22"/>
                <w:szCs w:val="22"/>
              </w:rPr>
              <m:t>PROJ</m:t>
            </m:r>
            <m:r>
              <w:rPr>
                <w:rFonts w:ascii="Cambria Math" w:hAnsi="Cambria Math"/>
                <w:color w:val="000000" w:themeColor="text1"/>
                <w:sz w:val="24"/>
                <w:szCs w:val="24"/>
              </w:rPr>
              <m:t>,i,t</m:t>
            </m:r>
          </m:sub>
        </m:sSub>
      </m:oMath>
      <w:r w:rsidRPr="00170271">
        <w:rPr>
          <w:color w:val="000000" w:themeColor="text1"/>
          <w:sz w:val="28"/>
          <w:szCs w:val="28"/>
        </w:rPr>
        <w:tab/>
      </w:r>
      <w:r w:rsidR="00C2794B" w:rsidRPr="00170271">
        <w:rPr>
          <w:rFonts w:eastAsia="Times New Roman"/>
          <w:lang w:eastAsia="zh-CN"/>
        </w:rPr>
        <w:t xml:space="preserve">Change in carbon stock in trees </w:t>
      </w:r>
      <w:r w:rsidR="001D716B" w:rsidRPr="00170271">
        <w:rPr>
          <w:color w:val="000000" w:themeColor="text1"/>
        </w:rPr>
        <w:t xml:space="preserve">of </w:t>
      </w:r>
      <w:r w:rsidR="00C2794B" w:rsidRPr="00170271">
        <w:rPr>
          <w:spacing w:val="-4"/>
        </w:rPr>
        <w:t>sapling</w:t>
      </w:r>
      <w:r w:rsidR="001D716B" w:rsidRPr="00170271">
        <w:rPr>
          <w:color w:val="000000" w:themeColor="text1"/>
        </w:rPr>
        <w:t xml:space="preserve"> in the</w:t>
      </w:r>
      <w:r w:rsidR="00C2794B" w:rsidRPr="00170271">
        <w:rPr>
          <w:color w:val="000000" w:themeColor="text1"/>
        </w:rPr>
        <w:t xml:space="preserve"> </w:t>
      </w:r>
      <w:r w:rsidR="001D716B" w:rsidRPr="00170271">
        <w:rPr>
          <w:color w:val="000000" w:themeColor="text1"/>
        </w:rPr>
        <w:t xml:space="preserve">project of the </w:t>
      </w:r>
      <w:proofErr w:type="spellStart"/>
      <w:proofErr w:type="gramStart"/>
      <w:r w:rsidR="001D716B" w:rsidRPr="00170271">
        <w:rPr>
          <w:color w:val="000000" w:themeColor="text1"/>
        </w:rPr>
        <w:t>i</w:t>
      </w:r>
      <w:proofErr w:type="spellEnd"/>
      <w:r w:rsidR="001D716B" w:rsidRPr="00170271">
        <w:rPr>
          <w:color w:val="000000" w:themeColor="text1"/>
        </w:rPr>
        <w:t xml:space="preserve"> sample</w:t>
      </w:r>
      <w:proofErr w:type="gramEnd"/>
      <w:r w:rsidR="001D716B" w:rsidRPr="00170271">
        <w:rPr>
          <w:color w:val="000000" w:themeColor="text1"/>
        </w:rPr>
        <w:t xml:space="preserve"> unit in year t (</w:t>
      </w:r>
      <w:r w:rsidR="004759CB" w:rsidRPr="00031E47">
        <w:rPr>
          <w:color w:val="000000" w:themeColor="text1"/>
        </w:rPr>
        <w:t>tCO</w:t>
      </w:r>
      <w:r w:rsidR="004759CB" w:rsidRPr="004759CB">
        <w:rPr>
          <w:color w:val="000000" w:themeColor="text1"/>
          <w:vertAlign w:val="subscript"/>
        </w:rPr>
        <w:t>2</w:t>
      </w:r>
      <w:r w:rsidR="004759CB" w:rsidRPr="00031E47">
        <w:rPr>
          <w:color w:val="000000" w:themeColor="text1"/>
        </w:rPr>
        <w:t>eq / rai</w:t>
      </w:r>
      <w:r w:rsidRPr="00170271">
        <w:rPr>
          <w:color w:val="000000" w:themeColor="text1"/>
        </w:rPr>
        <w:t>)</w:t>
      </w:r>
    </w:p>
    <w:p w14:paraId="6EE1A0E2" w14:textId="2644577D" w:rsidR="00AD4703" w:rsidRPr="00170271" w:rsidRDefault="00AD4703" w:rsidP="003E4FD0">
      <w:pPr>
        <w:spacing w:before="120"/>
        <w:ind w:left="1440" w:hanging="1530"/>
        <w:jc w:val="thaiDistribute"/>
        <w:rPr>
          <w:color w:val="000000" w:themeColor="text1"/>
        </w:rPr>
      </w:pPr>
      <m:oMath>
        <m:r>
          <w:rPr>
            <w:rFonts w:ascii="Cambria Math" w:hAnsi="Cambria Math"/>
            <w:color w:val="000000" w:themeColor="text1"/>
            <w:sz w:val="24"/>
            <w:szCs w:val="24"/>
          </w:rPr>
          <w:lastRenderedPageBreak/>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e>
          <m:sub>
            <m:r>
              <w:rPr>
                <w:rFonts w:ascii="Cambria Math" w:hAnsi="Cambria Math"/>
                <w:color w:val="000000" w:themeColor="text1"/>
                <w:sz w:val="24"/>
                <w:szCs w:val="24"/>
              </w:rPr>
              <m:t>SAB,BSL,i,t</m:t>
            </m:r>
          </m:sub>
        </m:sSub>
      </m:oMath>
      <w:r w:rsidRPr="00170271">
        <w:rPr>
          <w:color w:val="000000" w:themeColor="text1"/>
        </w:rPr>
        <w:tab/>
      </w:r>
      <w:r w:rsidR="00C2794B" w:rsidRPr="00170271">
        <w:rPr>
          <w:rFonts w:eastAsia="Times New Roman"/>
          <w:lang w:eastAsia="zh-CN"/>
        </w:rPr>
        <w:t xml:space="preserve">Change in carbon stock in trees </w:t>
      </w:r>
      <w:r w:rsidR="00C2794B" w:rsidRPr="00170271">
        <w:rPr>
          <w:color w:val="000000" w:themeColor="text1"/>
        </w:rPr>
        <w:t xml:space="preserve">of </w:t>
      </w:r>
      <w:proofErr w:type="gramStart"/>
      <w:r w:rsidR="00C2794B" w:rsidRPr="00170271">
        <w:rPr>
          <w:spacing w:val="-4"/>
        </w:rPr>
        <w:t>sapling</w:t>
      </w:r>
      <w:r w:rsidR="00C2794B" w:rsidRPr="00170271" w:rsidDel="00C2794B">
        <w:rPr>
          <w:color w:val="000000" w:themeColor="text1"/>
        </w:rPr>
        <w:t xml:space="preserve"> </w:t>
      </w:r>
      <w:r w:rsidR="00C2794B" w:rsidRPr="00170271">
        <w:rPr>
          <w:color w:val="000000" w:themeColor="text1"/>
        </w:rPr>
        <w:t xml:space="preserve"> </w:t>
      </w:r>
      <w:r w:rsidR="001D716B" w:rsidRPr="00170271">
        <w:rPr>
          <w:color w:val="000000" w:themeColor="text1"/>
        </w:rPr>
        <w:t>in</w:t>
      </w:r>
      <w:proofErr w:type="gramEnd"/>
      <w:r w:rsidR="001D716B" w:rsidRPr="00170271">
        <w:rPr>
          <w:color w:val="000000" w:themeColor="text1"/>
        </w:rPr>
        <w:t xml:space="preserve"> </w:t>
      </w:r>
      <w:r w:rsidR="000445A5" w:rsidRPr="00170271">
        <w:rPr>
          <w:color w:val="000000" w:themeColor="text1"/>
        </w:rPr>
        <w:t>baseline scenario</w:t>
      </w:r>
      <w:r w:rsidR="001D716B" w:rsidRPr="00170271">
        <w:rPr>
          <w:color w:val="000000" w:themeColor="text1"/>
        </w:rPr>
        <w:t xml:space="preserve"> of sample </w:t>
      </w:r>
      <w:proofErr w:type="spellStart"/>
      <w:r w:rsidR="001D716B" w:rsidRPr="00170271">
        <w:rPr>
          <w:color w:val="000000" w:themeColor="text1"/>
        </w:rPr>
        <w:t>i</w:t>
      </w:r>
      <w:proofErr w:type="spellEnd"/>
      <w:r w:rsidR="001D716B" w:rsidRPr="00170271">
        <w:rPr>
          <w:color w:val="000000" w:themeColor="text1"/>
        </w:rPr>
        <w:t xml:space="preserve"> in year t (</w:t>
      </w:r>
      <w:r w:rsidR="00785364">
        <w:rPr>
          <w:color w:val="000000" w:themeColor="text1"/>
        </w:rPr>
        <w:t>tCO</w:t>
      </w:r>
      <w:r w:rsidR="00785364" w:rsidRPr="001400F3">
        <w:rPr>
          <w:color w:val="000000" w:themeColor="text1"/>
          <w:vertAlign w:val="subscript"/>
        </w:rPr>
        <w:t>2</w:t>
      </w:r>
      <w:r w:rsidR="00785364">
        <w:rPr>
          <w:color w:val="000000" w:themeColor="text1"/>
        </w:rPr>
        <w:t>eq/rai</w:t>
      </w:r>
      <w:r w:rsidRPr="00170271">
        <w:rPr>
          <w:color w:val="000000" w:themeColor="text1"/>
        </w:rPr>
        <w:t>)</w:t>
      </w:r>
    </w:p>
    <w:p w14:paraId="5223950F" w14:textId="321A734A" w:rsidR="00B23415" w:rsidRPr="00170271" w:rsidRDefault="001D716B" w:rsidP="001D716B">
      <w:pPr>
        <w:spacing w:before="120"/>
        <w:ind w:firstLine="720"/>
        <w:rPr>
          <w:color w:val="000000" w:themeColor="text1"/>
        </w:rPr>
      </w:pPr>
      <w:r w:rsidRPr="00170271">
        <w:rPr>
          <w:color w:val="000000" w:themeColor="text1"/>
        </w:rPr>
        <w:t>Refer to the calculation tool</w:t>
      </w:r>
      <w:r w:rsidR="00CE1AD0" w:rsidRPr="00170271">
        <w:rPr>
          <w:color w:val="000000" w:themeColor="text1"/>
        </w:rPr>
        <w:t xml:space="preserve"> </w:t>
      </w:r>
      <w:r w:rsidR="00766A16" w:rsidRPr="00766A16">
        <w:rPr>
          <w:i/>
          <w:iCs/>
          <w:color w:val="000000" w:themeColor="text1"/>
        </w:rPr>
        <w:t>T-VER-P-TOOL-01</w:t>
      </w:r>
      <w:r w:rsidR="00CE1AD0" w:rsidRPr="00170271">
        <w:rPr>
          <w:i/>
          <w:iCs/>
          <w:color w:val="000000" w:themeColor="text1"/>
        </w:rPr>
        <w:t>-02 Calculation for carbon stocks and changes in carbon stocks of trees in forest project activities</w:t>
      </w:r>
    </w:p>
    <w:p w14:paraId="5D3429AB" w14:textId="087125B7" w:rsidR="00FE6466" w:rsidRPr="00170271" w:rsidRDefault="00FE6466">
      <w:pPr>
        <w:rPr>
          <w:b/>
          <w:bCs/>
          <w:color w:val="000000" w:themeColor="text1"/>
          <w:u w:val="single"/>
          <w:cs/>
        </w:rPr>
      </w:pPr>
    </w:p>
    <w:p w14:paraId="6F901563" w14:textId="47653E98" w:rsidR="00E105FF" w:rsidRPr="00170271" w:rsidRDefault="004138A0" w:rsidP="00E105FF">
      <w:pPr>
        <w:ind w:firstLine="720"/>
        <w:rPr>
          <w:b/>
          <w:bCs/>
          <w:color w:val="000000" w:themeColor="text1"/>
          <w:u w:val="single"/>
        </w:rPr>
      </w:pPr>
      <w:r w:rsidRPr="00170271">
        <w:rPr>
          <w:b/>
          <w:bCs/>
          <w:color w:val="000000" w:themeColor="text1"/>
          <w:u w:val="single"/>
        </w:rPr>
        <w:t>Fossil Fuel Combustion</w:t>
      </w:r>
    </w:p>
    <w:p w14:paraId="35D25E2F" w14:textId="7F523277" w:rsidR="00E105FF" w:rsidRPr="00170271" w:rsidRDefault="00E105FF" w:rsidP="003E4FD0">
      <w:pPr>
        <w:spacing w:before="120"/>
        <w:jc w:val="thaiDistribute"/>
        <w:rPr>
          <w:color w:val="000000" w:themeColor="text1"/>
        </w:rPr>
      </w:pPr>
      <w:r w:rsidRPr="00170271">
        <w:rPr>
          <w:b/>
          <w:bCs/>
          <w:color w:val="000000" w:themeColor="text1"/>
          <w:cs/>
        </w:rPr>
        <w:tab/>
      </w:r>
      <w:r w:rsidR="004138A0" w:rsidRPr="00170271">
        <w:rPr>
          <w:color w:val="000000" w:themeColor="text1"/>
        </w:rPr>
        <w:t>The CO</w:t>
      </w:r>
      <w:r w:rsidR="004138A0" w:rsidRPr="00170271">
        <w:rPr>
          <w:color w:val="000000" w:themeColor="text1"/>
          <w:cs/>
        </w:rPr>
        <w:t xml:space="preserve">2 </w:t>
      </w:r>
      <w:r w:rsidR="004138A0" w:rsidRPr="00170271">
        <w:rPr>
          <w:color w:val="000000" w:themeColor="text1"/>
        </w:rPr>
        <w:t>emissions reductions resulting from the burning of fossil fuels in year t are estimated as follows:</w:t>
      </w:r>
    </w:p>
    <w:p w14:paraId="6273FB67" w14:textId="15EAE4B0" w:rsidR="00E105FF" w:rsidRPr="00170271" w:rsidRDefault="00000000" w:rsidP="003E4FD0">
      <w:pPr>
        <w:spacing w:before="120"/>
        <w:rPr>
          <w:color w:val="000000" w:themeColor="text1"/>
          <w:sz w:val="24"/>
          <w:szCs w:val="24"/>
        </w:rPr>
      </w:pPr>
      <m:oMathPara>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FUEL,i,t</m:t>
              </m:r>
            </m:sub>
          </m:sSub>
          <m:r>
            <w:rPr>
              <w:rFonts w:ascii="Cambria Math" w:hAnsi="Cambria Math"/>
              <w:color w:val="000000" w:themeColor="text1"/>
              <w:sz w:val="24"/>
              <w:szCs w:val="24"/>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FUEL,BSL,i,t</m:t>
              </m:r>
            </m:sub>
          </m:sSub>
          <m:r>
            <w:rPr>
              <w:rFonts w:ascii="Cambria Math" w:hAnsi="Cambria Math"/>
              <w:color w:val="000000" w:themeColor="text1"/>
              <w:sz w:val="24"/>
              <w:szCs w:val="24"/>
            </w:rPr>
            <m:t>-</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FUEL,PROJ,i,t</m:t>
              </m:r>
            </m:sub>
          </m:sSub>
        </m:oMath>
      </m:oMathPara>
    </w:p>
    <w:p w14:paraId="16807F74" w14:textId="77777777" w:rsidR="00E105FF" w:rsidRPr="00170271" w:rsidRDefault="00E105FF" w:rsidP="003E4FD0">
      <w:pPr>
        <w:spacing w:before="120"/>
        <w:rPr>
          <w:color w:val="000000" w:themeColor="text1"/>
          <w:sz w:val="28"/>
          <w:szCs w:val="28"/>
        </w:rPr>
      </w:pPr>
    </w:p>
    <w:p w14:paraId="5AA6413B" w14:textId="43B20B22" w:rsidR="00E105FF" w:rsidRPr="00170271" w:rsidRDefault="004138A0" w:rsidP="003E4FD0">
      <w:pPr>
        <w:spacing w:before="120"/>
        <w:rPr>
          <w:color w:val="000000" w:themeColor="text1"/>
        </w:rPr>
      </w:pPr>
      <w:r w:rsidRPr="00170271">
        <w:rPr>
          <w:color w:val="000000" w:themeColor="text1"/>
        </w:rPr>
        <w:t>Where</w:t>
      </w:r>
      <w:r w:rsidR="00E105FF" w:rsidRPr="00170271">
        <w:rPr>
          <w:color w:val="000000" w:themeColor="text1"/>
        </w:rPr>
        <w:t>:</w:t>
      </w:r>
    </w:p>
    <w:p w14:paraId="37216833" w14:textId="4E8FDAB8" w:rsidR="00E105FF" w:rsidRPr="00170271" w:rsidRDefault="00000000" w:rsidP="003E4FD0">
      <w:pPr>
        <w:spacing w:before="120"/>
        <w:ind w:left="2070" w:hanging="216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ΔC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FUEL,i,t</m:t>
            </m:r>
          </m:sub>
        </m:sSub>
      </m:oMath>
      <w:r w:rsidR="00E105FF" w:rsidRPr="00170271">
        <w:rPr>
          <w:color w:val="000000" w:themeColor="text1"/>
        </w:rPr>
        <w:tab/>
      </w:r>
      <w:r w:rsidR="00C2794B" w:rsidRPr="00170271">
        <w:rPr>
          <w:color w:val="000000" w:themeColor="text1"/>
        </w:rPr>
        <w:t>C</w:t>
      </w:r>
      <w:r w:rsidR="004138A0" w:rsidRPr="00170271">
        <w:rPr>
          <w:color w:val="000000" w:themeColor="text1"/>
        </w:rPr>
        <w:t xml:space="preserve">arbon dioxide emission reduction caused by the burning of fossil fuels in of the </w:t>
      </w:r>
      <w:proofErr w:type="spellStart"/>
      <w:proofErr w:type="gramStart"/>
      <w:r w:rsidR="004138A0" w:rsidRPr="00170271">
        <w:rPr>
          <w:color w:val="000000" w:themeColor="text1"/>
        </w:rPr>
        <w:t>i</w:t>
      </w:r>
      <w:proofErr w:type="spellEnd"/>
      <w:r w:rsidR="004138A0" w:rsidRPr="00170271">
        <w:rPr>
          <w:color w:val="000000" w:themeColor="text1"/>
        </w:rPr>
        <w:t xml:space="preserve"> sample</w:t>
      </w:r>
      <w:proofErr w:type="gramEnd"/>
      <w:r w:rsidR="004138A0" w:rsidRPr="00170271">
        <w:rPr>
          <w:color w:val="000000" w:themeColor="text1"/>
        </w:rPr>
        <w:t xml:space="preserve"> unit,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4138A0" w:rsidRPr="00170271">
        <w:rPr>
          <w:color w:val="000000" w:themeColor="text1"/>
        </w:rPr>
        <w:t>)</w:t>
      </w:r>
    </w:p>
    <w:p w14:paraId="17A7385C" w14:textId="6CC290B8" w:rsidR="00E105FF" w:rsidRPr="00170271" w:rsidRDefault="00000000" w:rsidP="003E4FD0">
      <w:pPr>
        <w:spacing w:before="120"/>
        <w:ind w:left="2070" w:hanging="2160"/>
        <w:rPr>
          <w:color w:val="000000" w:themeColor="text1"/>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FUEL,BSL,i,t</m:t>
            </m:r>
          </m:sub>
        </m:sSub>
      </m:oMath>
      <w:r w:rsidR="00E105FF" w:rsidRPr="00170271">
        <w:rPr>
          <w:color w:val="000000" w:themeColor="text1"/>
          <w:sz w:val="28"/>
          <w:szCs w:val="28"/>
        </w:rPr>
        <w:tab/>
      </w:r>
      <w:r w:rsidR="00C2794B" w:rsidRPr="00170271">
        <w:rPr>
          <w:color w:val="000000" w:themeColor="text1"/>
        </w:rPr>
        <w:t>C</w:t>
      </w:r>
      <w:r w:rsidR="004138A0" w:rsidRPr="00170271">
        <w:rPr>
          <w:color w:val="000000" w:themeColor="text1"/>
        </w:rPr>
        <w:t xml:space="preserve">arbon dioxide emissions generated by the burning of fossil fuels in the </w:t>
      </w:r>
      <w:r w:rsidR="000445A5" w:rsidRPr="00170271">
        <w:rPr>
          <w:color w:val="000000" w:themeColor="text1"/>
        </w:rPr>
        <w:t>baseline scenario</w:t>
      </w:r>
      <w:r w:rsidR="004138A0" w:rsidRPr="00170271">
        <w:rPr>
          <w:color w:val="000000" w:themeColor="text1"/>
        </w:rPr>
        <w:t xml:space="preserve"> of the </w:t>
      </w:r>
      <w:proofErr w:type="spellStart"/>
      <w:proofErr w:type="gramStart"/>
      <w:r w:rsidR="004138A0" w:rsidRPr="00170271">
        <w:rPr>
          <w:color w:val="000000" w:themeColor="text1"/>
        </w:rPr>
        <w:t>i</w:t>
      </w:r>
      <w:proofErr w:type="spellEnd"/>
      <w:r w:rsidR="004138A0" w:rsidRPr="00170271">
        <w:rPr>
          <w:color w:val="000000" w:themeColor="text1"/>
        </w:rPr>
        <w:t xml:space="preserve"> sample</w:t>
      </w:r>
      <w:proofErr w:type="gramEnd"/>
      <w:r w:rsidR="004138A0" w:rsidRPr="00170271">
        <w:rPr>
          <w:color w:val="000000" w:themeColor="text1"/>
        </w:rPr>
        <w:t xml:space="preserv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E105FF" w:rsidRPr="00170271">
        <w:rPr>
          <w:color w:val="000000" w:themeColor="text1"/>
        </w:rPr>
        <w:t>)</w:t>
      </w:r>
    </w:p>
    <w:p w14:paraId="627EBC53" w14:textId="3A970BB6" w:rsidR="00F67CC6" w:rsidRPr="00170271" w:rsidRDefault="00000000" w:rsidP="003E4FD0">
      <w:pPr>
        <w:spacing w:before="120"/>
        <w:ind w:left="2070" w:hanging="2160"/>
        <w:rPr>
          <w:color w:val="000000" w:themeColor="text1"/>
          <w:sz w:val="24"/>
          <w:szCs w:val="24"/>
        </w:rPr>
      </w:p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O</m:t>
                </m:r>
              </m:e>
              <m:sub>
                <m:r>
                  <w:rPr>
                    <w:rFonts w:ascii="Cambria Math" w:hAnsi="Cambria Math"/>
                    <w:color w:val="000000" w:themeColor="text1"/>
                    <w:sz w:val="22"/>
                    <w:szCs w:val="22"/>
                  </w:rPr>
                  <m:t>2</m:t>
                </m:r>
              </m:sub>
            </m:sSub>
          </m:e>
          <m:sub>
            <m:r>
              <w:rPr>
                <w:rFonts w:ascii="Cambria Math" w:hAnsi="Cambria Math"/>
                <w:color w:val="000000" w:themeColor="text1"/>
                <w:sz w:val="22"/>
                <w:szCs w:val="22"/>
              </w:rPr>
              <m:t>FUEL,PROJ,i,t</m:t>
            </m:r>
          </m:sub>
        </m:sSub>
      </m:oMath>
      <w:r w:rsidR="00E105FF" w:rsidRPr="00170271">
        <w:rPr>
          <w:color w:val="000000" w:themeColor="text1"/>
        </w:rPr>
        <w:tab/>
      </w:r>
      <w:r w:rsidR="00C2794B" w:rsidRPr="00170271">
        <w:rPr>
          <w:color w:val="000000" w:themeColor="text1"/>
        </w:rPr>
        <w:t>C</w:t>
      </w:r>
      <w:r w:rsidR="004138A0" w:rsidRPr="00170271">
        <w:rPr>
          <w:color w:val="000000" w:themeColor="text1"/>
        </w:rPr>
        <w:t xml:space="preserve">arbon dioxide emissions generated by the burning of fossil fuels in the case of project implementation of the </w:t>
      </w:r>
      <w:proofErr w:type="spellStart"/>
      <w:proofErr w:type="gramStart"/>
      <w:r w:rsidR="004138A0" w:rsidRPr="00170271">
        <w:rPr>
          <w:color w:val="000000" w:themeColor="text1"/>
        </w:rPr>
        <w:t>i</w:t>
      </w:r>
      <w:proofErr w:type="spellEnd"/>
      <w:r w:rsidR="004138A0" w:rsidRPr="00170271">
        <w:rPr>
          <w:color w:val="000000" w:themeColor="text1"/>
        </w:rPr>
        <w:t xml:space="preserve"> sample</w:t>
      </w:r>
      <w:proofErr w:type="gramEnd"/>
      <w:r w:rsidR="004138A0" w:rsidRPr="00170271">
        <w:rPr>
          <w:color w:val="000000" w:themeColor="text1"/>
        </w:rPr>
        <w:t xml:space="preserv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E105FF" w:rsidRPr="00170271">
        <w:rPr>
          <w:color w:val="000000" w:themeColor="text1"/>
        </w:rPr>
        <w:t>)</w:t>
      </w:r>
    </w:p>
    <w:p w14:paraId="64365B8B" w14:textId="403616EF" w:rsidR="00F67CC6" w:rsidRPr="00170271" w:rsidRDefault="00F67CC6" w:rsidP="00F67CC6">
      <w:pPr>
        <w:ind w:left="2070" w:hanging="2160"/>
        <w:rPr>
          <w:color w:val="000000" w:themeColor="text1"/>
          <w:sz w:val="24"/>
          <w:szCs w:val="24"/>
        </w:rPr>
      </w:pPr>
    </w:p>
    <w:p w14:paraId="761A9867" w14:textId="53EFD46E" w:rsidR="00AD1619" w:rsidRPr="00170271" w:rsidRDefault="004138A0" w:rsidP="00187549">
      <w:pPr>
        <w:ind w:left="2070" w:hanging="1350"/>
        <w:rPr>
          <w:b/>
          <w:bCs/>
          <w:color w:val="000000" w:themeColor="text1"/>
          <w:u w:val="single"/>
        </w:rPr>
      </w:pPr>
      <w:r w:rsidRPr="00170271">
        <w:rPr>
          <w:b/>
          <w:bCs/>
          <w:color w:val="000000" w:themeColor="text1"/>
          <w:u w:val="single"/>
        </w:rPr>
        <w:t>Methane from belowground carbon</w:t>
      </w:r>
    </w:p>
    <w:p w14:paraId="4C92A2A3" w14:textId="77777777" w:rsidR="003E4FD0" w:rsidRPr="00170271" w:rsidRDefault="003E4FD0" w:rsidP="00187549">
      <w:pPr>
        <w:ind w:left="2070" w:hanging="1350"/>
        <w:rPr>
          <w:color w:val="000000" w:themeColor="text1"/>
          <w:sz w:val="24"/>
          <w:szCs w:val="24"/>
          <w:u w:val="single"/>
        </w:rPr>
      </w:pPr>
    </w:p>
    <w:p w14:paraId="0A4F35DB" w14:textId="5C2EF69D" w:rsidR="003A3D08" w:rsidRPr="00170271" w:rsidRDefault="00000000" w:rsidP="003A3D08">
      <w:pPr>
        <w:ind w:left="2070" w:hanging="2160"/>
        <w:rPr>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SOIL,i,t</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SOIL,BSL,i,t</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SOIL,PROJ,i,t</m:t>
              </m:r>
            </m:sub>
          </m:sSub>
          <m:r>
            <w:rPr>
              <w:rFonts w:ascii="Cambria Math" w:hAnsi="Cambria Math"/>
              <w:color w:val="000000" w:themeColor="text1"/>
              <w:sz w:val="24"/>
              <w:szCs w:val="24"/>
            </w:rPr>
            <m:t xml:space="preserve"> </m:t>
          </m:r>
        </m:oMath>
      </m:oMathPara>
    </w:p>
    <w:p w14:paraId="1182A91A" w14:textId="77777777" w:rsidR="003A3D08" w:rsidRPr="00170271" w:rsidRDefault="003A3D08" w:rsidP="003A3D08">
      <w:pPr>
        <w:rPr>
          <w:color w:val="000000" w:themeColor="text1"/>
        </w:rPr>
      </w:pPr>
    </w:p>
    <w:p w14:paraId="58CF82A4" w14:textId="3469CEEF" w:rsidR="003A3D08" w:rsidRPr="00170271" w:rsidRDefault="004138A0" w:rsidP="003A3D08">
      <w:pPr>
        <w:rPr>
          <w:color w:val="000000" w:themeColor="text1"/>
        </w:rPr>
      </w:pPr>
      <w:r w:rsidRPr="00170271">
        <w:rPr>
          <w:color w:val="000000" w:themeColor="text1"/>
        </w:rPr>
        <w:t>Where</w:t>
      </w:r>
      <w:r w:rsidR="003A3D08" w:rsidRPr="00170271">
        <w:rPr>
          <w:color w:val="000000" w:themeColor="text1"/>
        </w:rPr>
        <w:t>:</w:t>
      </w:r>
    </w:p>
    <w:p w14:paraId="2BD3A924" w14:textId="3B3EE95B" w:rsidR="003A3D08" w:rsidRPr="00170271" w:rsidRDefault="00000000" w:rsidP="003A3D08">
      <w:pPr>
        <w:ind w:left="1620" w:hanging="171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SOIL,i,t</m:t>
            </m:r>
          </m:sub>
        </m:sSub>
      </m:oMath>
      <w:r w:rsidR="003A3D08" w:rsidRPr="00170271">
        <w:rPr>
          <w:color w:val="000000" w:themeColor="text1"/>
        </w:rPr>
        <w:tab/>
      </w:r>
      <w:r w:rsidR="00C2794B" w:rsidRPr="00170271">
        <w:rPr>
          <w:color w:val="000000" w:themeColor="text1"/>
        </w:rPr>
        <w:t>M</w:t>
      </w:r>
      <w:r w:rsidR="004138A0" w:rsidRPr="00170271">
        <w:rPr>
          <w:color w:val="000000" w:themeColor="text1"/>
        </w:rPr>
        <w:t>ethane emissions</w:t>
      </w:r>
      <w:r w:rsidR="00C2794B" w:rsidRPr="00170271">
        <w:rPr>
          <w:color w:val="000000" w:themeColor="text1"/>
        </w:rPr>
        <w:t xml:space="preserve"> reduction</w:t>
      </w:r>
      <w:r w:rsidR="004138A0" w:rsidRPr="00170271">
        <w:rPr>
          <w:color w:val="000000" w:themeColor="text1"/>
        </w:rPr>
        <w:t xml:space="preserve"> from soil organic carbon </w:t>
      </w:r>
      <w:r w:rsidR="00C2794B" w:rsidRPr="00170271">
        <w:rPr>
          <w:color w:val="000000" w:themeColor="text1"/>
        </w:rPr>
        <w:t xml:space="preserve">stock </w:t>
      </w:r>
      <w:r w:rsidR="004138A0" w:rsidRPr="00170271">
        <w:rPr>
          <w:color w:val="000000" w:themeColor="text1"/>
        </w:rPr>
        <w:t xml:space="preserve">of the </w:t>
      </w:r>
      <w:proofErr w:type="spellStart"/>
      <w:proofErr w:type="gramStart"/>
      <w:r w:rsidR="004138A0" w:rsidRPr="00170271">
        <w:rPr>
          <w:color w:val="000000" w:themeColor="text1"/>
        </w:rPr>
        <w:t>i</w:t>
      </w:r>
      <w:proofErr w:type="spellEnd"/>
      <w:r w:rsidR="004138A0" w:rsidRPr="00170271">
        <w:rPr>
          <w:color w:val="000000" w:themeColor="text1"/>
        </w:rPr>
        <w:t xml:space="preserve"> sample</w:t>
      </w:r>
      <w:proofErr w:type="gramEnd"/>
      <w:r w:rsidR="004138A0" w:rsidRPr="00170271">
        <w:rPr>
          <w:color w:val="000000" w:themeColor="text1"/>
        </w:rPr>
        <w:t xml:space="preserv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3A3D08" w:rsidRPr="00170271">
        <w:rPr>
          <w:color w:val="000000" w:themeColor="text1"/>
        </w:rPr>
        <w:t>)</w:t>
      </w:r>
    </w:p>
    <w:p w14:paraId="69C5825E" w14:textId="4A050926" w:rsidR="003A3D08" w:rsidRPr="00170271" w:rsidRDefault="00000000" w:rsidP="003A3D08">
      <w:pPr>
        <w:ind w:left="1620" w:hanging="171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SOIL,BSL,i,t</m:t>
            </m:r>
          </m:sub>
        </m:sSub>
      </m:oMath>
      <w:r w:rsidR="003A3D08" w:rsidRPr="00170271">
        <w:rPr>
          <w:color w:val="000000" w:themeColor="text1"/>
        </w:rPr>
        <w:tab/>
      </w:r>
      <w:r w:rsidR="004138A0" w:rsidRPr="00170271">
        <w:rPr>
          <w:color w:val="000000" w:themeColor="text1"/>
        </w:rPr>
        <w:t xml:space="preserve">Methane emissions from soil organic carbon </w:t>
      </w:r>
      <w:r w:rsidR="00C2794B" w:rsidRPr="00170271">
        <w:rPr>
          <w:color w:val="000000" w:themeColor="text1"/>
        </w:rPr>
        <w:t>stock</w:t>
      </w:r>
      <w:r w:rsidR="004138A0" w:rsidRPr="00170271">
        <w:rPr>
          <w:color w:val="000000" w:themeColor="text1"/>
        </w:rPr>
        <w:t xml:space="preserve"> in the </w:t>
      </w:r>
      <w:r w:rsidR="000445A5" w:rsidRPr="00170271">
        <w:rPr>
          <w:color w:val="000000" w:themeColor="text1"/>
        </w:rPr>
        <w:t>baseline scenario</w:t>
      </w:r>
      <w:r w:rsidR="004138A0" w:rsidRPr="00170271">
        <w:rPr>
          <w:color w:val="000000" w:themeColor="text1"/>
        </w:rPr>
        <w:t xml:space="preserve"> of the </w:t>
      </w:r>
      <w:proofErr w:type="spellStart"/>
      <w:proofErr w:type="gramStart"/>
      <w:r w:rsidR="004138A0" w:rsidRPr="00170271">
        <w:rPr>
          <w:color w:val="000000" w:themeColor="text1"/>
        </w:rPr>
        <w:t>i</w:t>
      </w:r>
      <w:proofErr w:type="spellEnd"/>
      <w:r w:rsidR="004138A0" w:rsidRPr="00170271">
        <w:rPr>
          <w:color w:val="000000" w:themeColor="text1"/>
        </w:rPr>
        <w:t xml:space="preserve"> sample</w:t>
      </w:r>
      <w:proofErr w:type="gramEnd"/>
      <w:r w:rsidR="004138A0" w:rsidRPr="00170271">
        <w:rPr>
          <w:color w:val="000000" w:themeColor="text1"/>
        </w:rPr>
        <w:t xml:space="preserv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3A3D08" w:rsidRPr="00170271">
        <w:rPr>
          <w:color w:val="000000" w:themeColor="text1"/>
        </w:rPr>
        <w:t>)</w:t>
      </w:r>
    </w:p>
    <w:p w14:paraId="59274D5A" w14:textId="2A25EDDE" w:rsidR="003A3D08" w:rsidRPr="00170271" w:rsidRDefault="00000000" w:rsidP="003A3D08">
      <w:pPr>
        <w:ind w:left="1620" w:hanging="171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SOIL,PROJ,i,t</m:t>
            </m:r>
          </m:sub>
        </m:sSub>
      </m:oMath>
      <w:r w:rsidR="003A3D08" w:rsidRPr="00170271">
        <w:rPr>
          <w:color w:val="000000" w:themeColor="text1"/>
        </w:rPr>
        <w:tab/>
      </w:r>
      <w:r w:rsidR="004138A0" w:rsidRPr="00170271">
        <w:rPr>
          <w:color w:val="000000" w:themeColor="text1"/>
        </w:rPr>
        <w:t xml:space="preserve">Methane emissions from soil organic carbon </w:t>
      </w:r>
      <w:r w:rsidR="00C2794B" w:rsidRPr="00170271">
        <w:rPr>
          <w:color w:val="000000" w:themeColor="text1"/>
        </w:rPr>
        <w:t>stock</w:t>
      </w:r>
      <w:r w:rsidR="004138A0" w:rsidRPr="00170271">
        <w:rPr>
          <w:color w:val="000000" w:themeColor="text1"/>
        </w:rPr>
        <w:t xml:space="preserve"> in case of project implementation of the </w:t>
      </w:r>
      <w:proofErr w:type="spellStart"/>
      <w:proofErr w:type="gramStart"/>
      <w:r w:rsidR="004138A0" w:rsidRPr="00170271">
        <w:rPr>
          <w:color w:val="000000" w:themeColor="text1"/>
        </w:rPr>
        <w:t>i</w:t>
      </w:r>
      <w:proofErr w:type="spellEnd"/>
      <w:r w:rsidR="004138A0" w:rsidRPr="00170271">
        <w:rPr>
          <w:color w:val="000000" w:themeColor="text1"/>
        </w:rPr>
        <w:t xml:space="preserve"> sample</w:t>
      </w:r>
      <w:proofErr w:type="gramEnd"/>
      <w:r w:rsidR="004138A0" w:rsidRPr="00170271">
        <w:rPr>
          <w:color w:val="000000" w:themeColor="text1"/>
        </w:rPr>
        <w:t xml:space="preserv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3A3D08" w:rsidRPr="00170271">
        <w:rPr>
          <w:color w:val="000000" w:themeColor="text1"/>
        </w:rPr>
        <w:t>)</w:t>
      </w:r>
    </w:p>
    <w:p w14:paraId="1EDCCFF6" w14:textId="0DD5D48B" w:rsidR="003A3D08" w:rsidRPr="00170271" w:rsidRDefault="003A3D08" w:rsidP="00F67CC6">
      <w:pPr>
        <w:ind w:left="2070" w:hanging="2160"/>
        <w:rPr>
          <w:color w:val="000000" w:themeColor="text1"/>
          <w:sz w:val="24"/>
          <w:szCs w:val="24"/>
        </w:rPr>
      </w:pPr>
    </w:p>
    <w:p w14:paraId="5F4794D0" w14:textId="476CCA47" w:rsidR="00AD1619" w:rsidRPr="00170271" w:rsidRDefault="004138A0" w:rsidP="00187549">
      <w:pPr>
        <w:ind w:left="2070" w:hanging="1350"/>
        <w:rPr>
          <w:b/>
          <w:bCs/>
          <w:color w:val="000000" w:themeColor="text1"/>
          <w:u w:val="single"/>
        </w:rPr>
      </w:pPr>
      <w:r w:rsidRPr="00170271">
        <w:rPr>
          <w:b/>
          <w:bCs/>
          <w:color w:val="000000" w:themeColor="text1"/>
          <w:u w:val="single"/>
        </w:rPr>
        <w:t>Biomass Combustion</w:t>
      </w:r>
    </w:p>
    <w:p w14:paraId="167E48C6" w14:textId="735BC1E6" w:rsidR="003E4FD0" w:rsidRPr="00170271" w:rsidRDefault="004138A0" w:rsidP="004138A0">
      <w:pPr>
        <w:ind w:firstLine="720"/>
        <w:rPr>
          <w:color w:val="000000" w:themeColor="text1"/>
          <w:sz w:val="24"/>
          <w:szCs w:val="24"/>
          <w:u w:val="single"/>
        </w:rPr>
      </w:pPr>
      <w:r w:rsidRPr="00170271">
        <w:rPr>
          <w:color w:val="000000" w:themeColor="text1"/>
        </w:rPr>
        <w:t>The reductions in methane and nitrous oxide emissions from biomass combustion in year t were estimated as follows:</w:t>
      </w:r>
    </w:p>
    <w:p w14:paraId="222A8879" w14:textId="77777777" w:rsidR="004138A0" w:rsidRPr="00170271" w:rsidRDefault="004138A0" w:rsidP="004138A0">
      <w:pPr>
        <w:ind w:firstLine="720"/>
        <w:rPr>
          <w:color w:val="000000" w:themeColor="text1"/>
          <w:sz w:val="24"/>
          <w:szCs w:val="24"/>
          <w:u w:val="single"/>
        </w:rPr>
      </w:pPr>
    </w:p>
    <w:p w14:paraId="0D4D54AE" w14:textId="173B9FA9" w:rsidR="001710C5" w:rsidRPr="00170271" w:rsidRDefault="00000000" w:rsidP="001710C5">
      <w:pPr>
        <w:spacing w:line="360" w:lineRule="auto"/>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BURNING,BSL,i,t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BURNING,PROJ,i,t</m:t>
              </m:r>
            </m:sub>
          </m:sSub>
        </m:oMath>
      </m:oMathPara>
    </w:p>
    <w:p w14:paraId="66E2C01A" w14:textId="5386DA83" w:rsidR="007E3F53" w:rsidRPr="00170271" w:rsidRDefault="004138A0" w:rsidP="003E4FD0">
      <w:pPr>
        <w:spacing w:before="120"/>
        <w:rPr>
          <w:color w:val="000000" w:themeColor="text1"/>
        </w:rPr>
      </w:pPr>
      <w:r w:rsidRPr="00170271">
        <w:rPr>
          <w:color w:val="000000" w:themeColor="text1"/>
        </w:rPr>
        <w:lastRenderedPageBreak/>
        <w:t>Where</w:t>
      </w:r>
      <w:r w:rsidR="007E3F53" w:rsidRPr="00170271">
        <w:rPr>
          <w:color w:val="000000" w:themeColor="text1"/>
        </w:rPr>
        <w:t>:</w:t>
      </w:r>
    </w:p>
    <w:p w14:paraId="1DCF53FC" w14:textId="7A3EC294" w:rsidR="001710C5" w:rsidRPr="00170271" w:rsidRDefault="00000000" w:rsidP="003E4FD0">
      <w:pPr>
        <w:spacing w:before="120"/>
        <w:ind w:left="1980" w:hanging="198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BURNING,i,t</m:t>
            </m:r>
          </m:sub>
        </m:sSub>
      </m:oMath>
      <w:r w:rsidR="001710C5" w:rsidRPr="00170271">
        <w:rPr>
          <w:color w:val="000000" w:themeColor="text1"/>
        </w:rPr>
        <w:tab/>
      </w:r>
      <w:r w:rsidR="00C2794B" w:rsidRPr="00170271">
        <w:rPr>
          <w:color w:val="000000" w:themeColor="text1"/>
        </w:rPr>
        <w:t>M</w:t>
      </w:r>
      <w:r w:rsidR="004138A0" w:rsidRPr="00170271">
        <w:rPr>
          <w:color w:val="000000" w:themeColor="text1"/>
        </w:rPr>
        <w:t xml:space="preserve">ethane emission reduction from biomass burning of the </w:t>
      </w:r>
      <w:proofErr w:type="spellStart"/>
      <w:proofErr w:type="gramStart"/>
      <w:r w:rsidR="004138A0" w:rsidRPr="00170271">
        <w:rPr>
          <w:color w:val="000000" w:themeColor="text1"/>
        </w:rPr>
        <w:t>i</w:t>
      </w:r>
      <w:proofErr w:type="spellEnd"/>
      <w:r w:rsidR="004138A0" w:rsidRPr="00170271">
        <w:rPr>
          <w:color w:val="000000" w:themeColor="text1"/>
        </w:rPr>
        <w:t xml:space="preserve"> sample</w:t>
      </w:r>
      <w:proofErr w:type="gramEnd"/>
      <w:r w:rsidR="004138A0" w:rsidRPr="00170271">
        <w:rPr>
          <w:color w:val="000000" w:themeColor="text1"/>
        </w:rPr>
        <w:t xml:space="preserv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1400F3">
        <w:rPr>
          <w:color w:val="000000" w:themeColor="text1"/>
        </w:rPr>
        <w:t>)</w:t>
      </w:r>
    </w:p>
    <w:p w14:paraId="220D79A7" w14:textId="3C0E1EF3" w:rsidR="00635401" w:rsidRPr="00170271" w:rsidRDefault="00000000" w:rsidP="003E4FD0">
      <w:pPr>
        <w:spacing w:before="120"/>
        <w:ind w:left="1980" w:hanging="198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BURNING,BSL,i,t</m:t>
            </m:r>
          </m:sub>
        </m:sSub>
      </m:oMath>
      <w:r w:rsidR="00635401" w:rsidRPr="00170271">
        <w:rPr>
          <w:color w:val="000000" w:themeColor="text1"/>
        </w:rPr>
        <w:tab/>
      </w:r>
      <w:r w:rsidR="004138A0" w:rsidRPr="00170271">
        <w:rPr>
          <w:color w:val="000000" w:themeColor="text1"/>
        </w:rPr>
        <w:t xml:space="preserve">Methane emissions from biomass burning in the </w:t>
      </w:r>
      <w:r w:rsidR="000445A5" w:rsidRPr="00170271">
        <w:rPr>
          <w:color w:val="000000" w:themeColor="text1"/>
        </w:rPr>
        <w:t>baseline scenario</w:t>
      </w:r>
      <w:r w:rsidR="004138A0" w:rsidRPr="00170271">
        <w:rPr>
          <w:color w:val="000000" w:themeColor="text1"/>
        </w:rPr>
        <w:t xml:space="preserve"> of the </w:t>
      </w:r>
      <w:proofErr w:type="spellStart"/>
      <w:proofErr w:type="gramStart"/>
      <w:r w:rsidR="004138A0" w:rsidRPr="00170271">
        <w:rPr>
          <w:color w:val="000000" w:themeColor="text1"/>
        </w:rPr>
        <w:t>i</w:t>
      </w:r>
      <w:proofErr w:type="spellEnd"/>
      <w:r w:rsidR="004138A0" w:rsidRPr="00170271">
        <w:rPr>
          <w:color w:val="000000" w:themeColor="text1"/>
        </w:rPr>
        <w:t xml:space="preserve"> sample</w:t>
      </w:r>
      <w:proofErr w:type="gramEnd"/>
      <w:r w:rsidR="004138A0" w:rsidRPr="00170271">
        <w:rPr>
          <w:color w:val="000000" w:themeColor="text1"/>
        </w:rPr>
        <w:t xml:space="preserv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635401" w:rsidRPr="00170271">
        <w:rPr>
          <w:color w:val="000000" w:themeColor="text1"/>
        </w:rPr>
        <w:t>)</w:t>
      </w:r>
    </w:p>
    <w:p w14:paraId="076732B0" w14:textId="5E4DB618" w:rsidR="003A3D08" w:rsidRPr="00170271" w:rsidRDefault="00000000" w:rsidP="003E4FD0">
      <w:pPr>
        <w:spacing w:before="120"/>
        <w:ind w:left="1980" w:hanging="198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C</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BURNING,PROJ,i,t</m:t>
            </m:r>
          </m:sub>
        </m:sSub>
      </m:oMath>
      <w:r w:rsidR="00635401" w:rsidRPr="00170271">
        <w:rPr>
          <w:color w:val="000000" w:themeColor="text1"/>
        </w:rPr>
        <w:tab/>
      </w:r>
      <w:r w:rsidR="00172446" w:rsidRPr="00170271">
        <w:rPr>
          <w:color w:val="000000" w:themeColor="text1"/>
        </w:rPr>
        <w:t xml:space="preserve">Methane emissions from biomass burning in case of project implementation of the </w:t>
      </w:r>
      <w:proofErr w:type="spellStart"/>
      <w:proofErr w:type="gramStart"/>
      <w:r w:rsidR="00172446" w:rsidRPr="00170271">
        <w:rPr>
          <w:color w:val="000000" w:themeColor="text1"/>
        </w:rPr>
        <w:t>i</w:t>
      </w:r>
      <w:proofErr w:type="spellEnd"/>
      <w:r w:rsidR="00172446" w:rsidRPr="00170271">
        <w:rPr>
          <w:color w:val="000000" w:themeColor="text1"/>
        </w:rPr>
        <w:t xml:space="preserve"> sample</w:t>
      </w:r>
      <w:proofErr w:type="gramEnd"/>
      <w:r w:rsidR="00172446" w:rsidRPr="00170271">
        <w:rPr>
          <w:color w:val="000000" w:themeColor="text1"/>
        </w:rPr>
        <w:t xml:space="preserv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635401" w:rsidRPr="00170271">
        <w:rPr>
          <w:color w:val="000000" w:themeColor="text1"/>
        </w:rPr>
        <w:t>)</w:t>
      </w:r>
    </w:p>
    <w:p w14:paraId="4041651C" w14:textId="7FDC5B44" w:rsidR="003A3D08" w:rsidRPr="00170271" w:rsidRDefault="003A3D08" w:rsidP="0024726D">
      <w:pPr>
        <w:ind w:left="1620" w:hanging="1710"/>
        <w:rPr>
          <w:color w:val="000000" w:themeColor="text1"/>
        </w:rPr>
      </w:pPr>
    </w:p>
    <w:p w14:paraId="0347A43F" w14:textId="01E18708" w:rsidR="003A3D08" w:rsidRPr="00170271" w:rsidRDefault="00000000" w:rsidP="003A3D08">
      <w:pPr>
        <w:spacing w:line="360" w:lineRule="auto"/>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BURNING,i,t</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BURNING,BSL,i,t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BURNING,PROJ,i,t</m:t>
              </m:r>
            </m:sub>
          </m:sSub>
        </m:oMath>
      </m:oMathPara>
    </w:p>
    <w:p w14:paraId="6E74ACE5" w14:textId="4DBD69E5" w:rsidR="003A3D08" w:rsidRPr="00170271" w:rsidRDefault="00172446" w:rsidP="003E4FD0">
      <w:pPr>
        <w:spacing w:before="120"/>
        <w:rPr>
          <w:color w:val="000000" w:themeColor="text1"/>
        </w:rPr>
      </w:pPr>
      <w:r w:rsidRPr="00170271">
        <w:rPr>
          <w:color w:val="000000" w:themeColor="text1"/>
        </w:rPr>
        <w:t>Where</w:t>
      </w:r>
      <w:r w:rsidR="003A3D08" w:rsidRPr="00170271">
        <w:rPr>
          <w:color w:val="000000" w:themeColor="text1"/>
        </w:rPr>
        <w:t>:</w:t>
      </w:r>
    </w:p>
    <w:p w14:paraId="09FB06B2" w14:textId="653A670F" w:rsidR="003A3D08" w:rsidRPr="00170271" w:rsidRDefault="00000000" w:rsidP="003E4FD0">
      <w:pPr>
        <w:spacing w:before="120"/>
        <w:ind w:left="1980" w:hanging="207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BURNING,i,t</m:t>
            </m:r>
          </m:sub>
        </m:sSub>
      </m:oMath>
      <w:r w:rsidR="003A3D08" w:rsidRPr="00170271">
        <w:rPr>
          <w:color w:val="000000" w:themeColor="text1"/>
        </w:rPr>
        <w:tab/>
      </w:r>
      <w:r w:rsidR="00C2794B" w:rsidRPr="00170271">
        <w:rPr>
          <w:color w:val="000000" w:themeColor="text1"/>
        </w:rPr>
        <w:t>N</w:t>
      </w:r>
      <w:r w:rsidR="00172446" w:rsidRPr="00170271">
        <w:rPr>
          <w:color w:val="000000" w:themeColor="text1"/>
        </w:rPr>
        <w:t xml:space="preserve">itrous oxide emission reduction from biomass burning of the </w:t>
      </w:r>
      <w:proofErr w:type="spellStart"/>
      <w:proofErr w:type="gramStart"/>
      <w:r w:rsidR="00172446" w:rsidRPr="00170271">
        <w:rPr>
          <w:color w:val="000000" w:themeColor="text1"/>
        </w:rPr>
        <w:t>i</w:t>
      </w:r>
      <w:proofErr w:type="spellEnd"/>
      <w:r w:rsidR="00172446" w:rsidRPr="00170271">
        <w:rPr>
          <w:color w:val="000000" w:themeColor="text1"/>
        </w:rPr>
        <w:t xml:space="preserve"> sample</w:t>
      </w:r>
      <w:proofErr w:type="gramEnd"/>
      <w:r w:rsidR="00172446" w:rsidRPr="00170271">
        <w:rPr>
          <w:color w:val="000000" w:themeColor="text1"/>
        </w:rPr>
        <w:t xml:space="preserv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3A3D08" w:rsidRPr="00170271">
        <w:rPr>
          <w:color w:val="000000" w:themeColor="text1"/>
        </w:rPr>
        <w:t>)</w:t>
      </w:r>
    </w:p>
    <w:p w14:paraId="12D107FB" w14:textId="31943BDE" w:rsidR="003A3D08" w:rsidRPr="00170271" w:rsidRDefault="00000000" w:rsidP="003E4FD0">
      <w:pPr>
        <w:spacing w:before="120"/>
        <w:ind w:left="1980" w:hanging="2070"/>
        <w:rPr>
          <w:color w:val="000000" w:themeColor="text1"/>
        </w:rPr>
      </w:pPr>
      <m:oMath>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BURNING,BSL,i,t</m:t>
            </m:r>
          </m:sub>
        </m:sSub>
        <m:r>
          <w:rPr>
            <w:rFonts w:ascii="Cambria Math" w:hAnsi="Cambria Math"/>
            <w:color w:val="000000" w:themeColor="text1"/>
            <w:sz w:val="24"/>
            <w:szCs w:val="24"/>
          </w:rPr>
          <m:t xml:space="preserve"> </m:t>
        </m:r>
      </m:oMath>
      <w:r w:rsidR="003A3D08" w:rsidRPr="00170271">
        <w:rPr>
          <w:color w:val="000000" w:themeColor="text1"/>
        </w:rPr>
        <w:tab/>
      </w:r>
      <w:r w:rsidR="00C2794B" w:rsidRPr="00170271">
        <w:rPr>
          <w:color w:val="000000" w:themeColor="text1"/>
        </w:rPr>
        <w:t>N</w:t>
      </w:r>
      <w:r w:rsidR="00172446" w:rsidRPr="00170271">
        <w:rPr>
          <w:color w:val="000000" w:themeColor="text1"/>
        </w:rPr>
        <w:t xml:space="preserve">itrous oxide emission reduction from biomass burning in the </w:t>
      </w:r>
      <w:r w:rsidR="000445A5" w:rsidRPr="00170271">
        <w:rPr>
          <w:color w:val="000000" w:themeColor="text1"/>
        </w:rPr>
        <w:t>baseline scenario</w:t>
      </w:r>
      <w:r w:rsidR="00172446" w:rsidRPr="00170271">
        <w:rPr>
          <w:color w:val="000000" w:themeColor="text1"/>
        </w:rPr>
        <w:t xml:space="preserve"> of the </w:t>
      </w:r>
      <w:proofErr w:type="spellStart"/>
      <w:proofErr w:type="gramStart"/>
      <w:r w:rsidR="00172446" w:rsidRPr="00170271">
        <w:rPr>
          <w:color w:val="000000" w:themeColor="text1"/>
        </w:rPr>
        <w:t>i</w:t>
      </w:r>
      <w:proofErr w:type="spellEnd"/>
      <w:r w:rsidR="00172446" w:rsidRPr="00170271">
        <w:rPr>
          <w:color w:val="000000" w:themeColor="text1"/>
        </w:rPr>
        <w:t xml:space="preserve"> sample</w:t>
      </w:r>
      <w:proofErr w:type="gramEnd"/>
      <w:r w:rsidR="00172446" w:rsidRPr="00170271">
        <w:rPr>
          <w:color w:val="000000" w:themeColor="text1"/>
        </w:rPr>
        <w:t xml:space="preserv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3A3D08" w:rsidRPr="00170271">
        <w:rPr>
          <w:color w:val="000000" w:themeColor="text1"/>
        </w:rPr>
        <w:t>)</w:t>
      </w:r>
    </w:p>
    <w:p w14:paraId="782BE326" w14:textId="0078B897" w:rsidR="003A3D08" w:rsidRPr="00170271" w:rsidRDefault="00000000" w:rsidP="003E4FD0">
      <w:pPr>
        <w:spacing w:before="120"/>
        <w:ind w:left="1979" w:hanging="2070"/>
        <w:rPr>
          <w:color w:val="000000" w:themeColor="text1"/>
        </w:rPr>
      </w:pPr>
      <m:oMath>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BURNING,PROJ,i,t</m:t>
            </m:r>
          </m:sub>
        </m:sSub>
      </m:oMath>
      <w:r w:rsidR="003A3D08" w:rsidRPr="00170271">
        <w:rPr>
          <w:color w:val="000000" w:themeColor="text1"/>
        </w:rPr>
        <w:tab/>
      </w:r>
      <w:r w:rsidR="00C2794B" w:rsidRPr="00170271">
        <w:rPr>
          <w:color w:val="000000" w:themeColor="text1"/>
        </w:rPr>
        <w:t>Nitrous</w:t>
      </w:r>
      <w:r w:rsidR="00C2794B" w:rsidRPr="00170271" w:rsidDel="00C2794B">
        <w:rPr>
          <w:color w:val="000000" w:themeColor="text1"/>
        </w:rPr>
        <w:t xml:space="preserve"> </w:t>
      </w:r>
      <w:r w:rsidR="00172446" w:rsidRPr="00170271">
        <w:rPr>
          <w:color w:val="000000" w:themeColor="text1"/>
        </w:rPr>
        <w:t xml:space="preserve">emission reduction from biomass burning in case of project implementation of the </w:t>
      </w:r>
      <w:proofErr w:type="spellStart"/>
      <w:r w:rsidR="006835A8" w:rsidRPr="00170271">
        <w:rPr>
          <w:color w:val="000000" w:themeColor="text1"/>
        </w:rPr>
        <w:t>i</w:t>
      </w:r>
      <w:proofErr w:type="spellEnd"/>
      <w:r w:rsidR="006835A8" w:rsidRPr="00170271">
        <w:rPr>
          <w:color w:val="000000" w:themeColor="text1"/>
        </w:rPr>
        <w:t>-sample</w:t>
      </w:r>
      <w:r w:rsidR="00172446" w:rsidRPr="00170271">
        <w:rPr>
          <w:color w:val="000000" w:themeColor="text1"/>
        </w:rPr>
        <w:t xml:space="preserv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3A3D08" w:rsidRPr="00170271">
        <w:rPr>
          <w:color w:val="000000" w:themeColor="text1"/>
        </w:rPr>
        <w:t>)</w:t>
      </w:r>
    </w:p>
    <w:p w14:paraId="43A64287" w14:textId="77777777" w:rsidR="003A3D08" w:rsidRPr="00170271" w:rsidRDefault="003A3D08" w:rsidP="0024726D">
      <w:pPr>
        <w:ind w:left="1620" w:hanging="1710"/>
        <w:rPr>
          <w:color w:val="000000" w:themeColor="text1"/>
        </w:rPr>
      </w:pPr>
    </w:p>
    <w:p w14:paraId="351C5DB9" w14:textId="1BDEE271" w:rsidR="003A3D08" w:rsidRPr="00170271" w:rsidRDefault="00172446" w:rsidP="00187549">
      <w:pPr>
        <w:ind w:left="1620" w:hanging="900"/>
        <w:rPr>
          <w:b/>
          <w:bCs/>
          <w:color w:val="000000" w:themeColor="text1"/>
          <w:u w:val="single"/>
        </w:rPr>
      </w:pPr>
      <w:r w:rsidRPr="00170271">
        <w:rPr>
          <w:b/>
          <w:bCs/>
          <w:color w:val="000000" w:themeColor="text1"/>
          <w:u w:val="single"/>
        </w:rPr>
        <w:t>Nitrogen fertilization and nitrogen fixing plants</w:t>
      </w:r>
    </w:p>
    <w:p w14:paraId="688B3BD0" w14:textId="3A351084" w:rsidR="00C6176B" w:rsidRPr="00170271" w:rsidRDefault="00C6176B" w:rsidP="00187549">
      <w:pPr>
        <w:ind w:left="1620" w:hanging="1710"/>
        <w:rPr>
          <w:color w:val="000000" w:themeColor="text1"/>
          <w:sz w:val="24"/>
          <w:szCs w:val="24"/>
        </w:rPr>
      </w:pPr>
    </w:p>
    <w:p w14:paraId="40827886" w14:textId="33B252F4" w:rsidR="00C6176B" w:rsidRPr="00170271" w:rsidRDefault="00000000" w:rsidP="00C6176B">
      <w:pPr>
        <w:spacing w:line="360" w:lineRule="auto"/>
        <w:rPr>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SOIL,i,t</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SOIL,BSL,i,t</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SOIL,PROJ,i,t</m:t>
              </m:r>
            </m:sub>
          </m:sSub>
        </m:oMath>
      </m:oMathPara>
    </w:p>
    <w:p w14:paraId="1C990D16" w14:textId="0BD04B95" w:rsidR="00C6176B" w:rsidRPr="00170271" w:rsidRDefault="00172446" w:rsidP="003E4FD0">
      <w:pPr>
        <w:spacing w:before="120"/>
        <w:rPr>
          <w:color w:val="000000" w:themeColor="text1"/>
        </w:rPr>
      </w:pPr>
      <w:r w:rsidRPr="00170271">
        <w:rPr>
          <w:color w:val="000000" w:themeColor="text1"/>
        </w:rPr>
        <w:t>Where</w:t>
      </w:r>
      <w:r w:rsidR="00C6176B" w:rsidRPr="00170271">
        <w:rPr>
          <w:color w:val="000000" w:themeColor="text1"/>
        </w:rPr>
        <w:t>:</w:t>
      </w:r>
    </w:p>
    <w:p w14:paraId="3EC9B63D" w14:textId="2847D1AB" w:rsidR="00BB72D2" w:rsidRPr="00170271" w:rsidRDefault="00000000" w:rsidP="003E4FD0">
      <w:pPr>
        <w:spacing w:before="120"/>
        <w:ind w:left="1980" w:hanging="2070"/>
        <w:rPr>
          <w:color w:val="000000" w:themeColor="text1"/>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Δ</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SOIL,i,t</m:t>
            </m:r>
          </m:sub>
        </m:sSub>
      </m:oMath>
      <w:r w:rsidR="00BB72D2" w:rsidRPr="00170271">
        <w:rPr>
          <w:color w:val="000000" w:themeColor="text1"/>
        </w:rPr>
        <w:tab/>
      </w:r>
      <w:r w:rsidR="00C2794B" w:rsidRPr="00170271">
        <w:rPr>
          <w:color w:val="000000" w:themeColor="text1"/>
        </w:rPr>
        <w:t>N</w:t>
      </w:r>
      <w:r w:rsidR="00172446" w:rsidRPr="00170271">
        <w:rPr>
          <w:color w:val="000000" w:themeColor="text1"/>
        </w:rPr>
        <w:t>itrous oxide emissions</w:t>
      </w:r>
      <w:r w:rsidR="00C2794B" w:rsidRPr="00170271">
        <w:rPr>
          <w:color w:val="000000" w:themeColor="text1"/>
        </w:rPr>
        <w:t xml:space="preserve"> reduction</w:t>
      </w:r>
      <w:r w:rsidR="00172446" w:rsidRPr="00170271">
        <w:rPr>
          <w:color w:val="000000" w:themeColor="text1"/>
        </w:rPr>
        <w:t xml:space="preserve"> from nitrogen fertilization and nitrogen fixation plants of the </w:t>
      </w:r>
      <w:proofErr w:type="spellStart"/>
      <w:proofErr w:type="gramStart"/>
      <w:r w:rsidR="00172446" w:rsidRPr="00170271">
        <w:rPr>
          <w:color w:val="000000" w:themeColor="text1"/>
        </w:rPr>
        <w:t>i</w:t>
      </w:r>
      <w:proofErr w:type="spellEnd"/>
      <w:r w:rsidR="00172446" w:rsidRPr="00170271">
        <w:rPr>
          <w:color w:val="000000" w:themeColor="text1"/>
        </w:rPr>
        <w:t xml:space="preserve"> sample</w:t>
      </w:r>
      <w:proofErr w:type="gramEnd"/>
      <w:r w:rsidR="00172446" w:rsidRPr="00170271">
        <w:rPr>
          <w:color w:val="000000" w:themeColor="text1"/>
        </w:rPr>
        <w:t xml:space="preserv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172446" w:rsidRPr="00170271">
        <w:rPr>
          <w:color w:val="000000" w:themeColor="text1"/>
        </w:rPr>
        <w:t>)</w:t>
      </w:r>
    </w:p>
    <w:p w14:paraId="76221E8A" w14:textId="22C60ABD" w:rsidR="00C6176B" w:rsidRPr="00170271" w:rsidRDefault="00000000" w:rsidP="003E4FD0">
      <w:pPr>
        <w:spacing w:before="120"/>
        <w:ind w:left="1980" w:hanging="2070"/>
        <w:rPr>
          <w:color w:val="000000" w:themeColor="text1"/>
        </w:rPr>
      </w:pPr>
      <m:oMath>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SOIL,BSL,i,t</m:t>
            </m:r>
          </m:sub>
        </m:sSub>
        <m:r>
          <w:rPr>
            <w:rFonts w:ascii="Cambria Math" w:hAnsi="Cambria Math"/>
            <w:color w:val="000000" w:themeColor="text1"/>
            <w:sz w:val="24"/>
            <w:szCs w:val="24"/>
          </w:rPr>
          <m:t xml:space="preserve"> </m:t>
        </m:r>
      </m:oMath>
      <w:r w:rsidR="00C6176B" w:rsidRPr="00170271">
        <w:rPr>
          <w:color w:val="000000" w:themeColor="text1"/>
        </w:rPr>
        <w:tab/>
      </w:r>
      <w:r w:rsidR="00C2794B" w:rsidRPr="00170271">
        <w:rPr>
          <w:color w:val="000000" w:themeColor="text1"/>
        </w:rPr>
        <w:t>N</w:t>
      </w:r>
      <w:r w:rsidR="00172446" w:rsidRPr="00170271">
        <w:rPr>
          <w:color w:val="000000" w:themeColor="text1"/>
        </w:rPr>
        <w:t xml:space="preserve">itrous oxide emission reduction from soil nitrogen application in the </w:t>
      </w:r>
      <w:r w:rsidR="000445A5" w:rsidRPr="00170271">
        <w:rPr>
          <w:color w:val="000000" w:themeColor="text1"/>
        </w:rPr>
        <w:t>baseline scenario</w:t>
      </w:r>
      <w:r w:rsidR="00172446" w:rsidRPr="00170271">
        <w:rPr>
          <w:color w:val="000000" w:themeColor="text1"/>
        </w:rPr>
        <w:t xml:space="preserve"> of the </w:t>
      </w:r>
      <w:proofErr w:type="spellStart"/>
      <w:proofErr w:type="gramStart"/>
      <w:r w:rsidR="00172446" w:rsidRPr="00170271">
        <w:rPr>
          <w:color w:val="000000" w:themeColor="text1"/>
        </w:rPr>
        <w:t>i</w:t>
      </w:r>
      <w:proofErr w:type="spellEnd"/>
      <w:r w:rsidR="00172446" w:rsidRPr="00170271">
        <w:rPr>
          <w:color w:val="000000" w:themeColor="text1"/>
        </w:rPr>
        <w:t xml:space="preserve"> sample</w:t>
      </w:r>
      <w:proofErr w:type="gramEnd"/>
      <w:r w:rsidR="00172446" w:rsidRPr="00170271">
        <w:rPr>
          <w:color w:val="000000" w:themeColor="text1"/>
        </w:rPr>
        <w:t xml:space="preserv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C6176B" w:rsidRPr="00170271">
        <w:rPr>
          <w:color w:val="000000" w:themeColor="text1"/>
        </w:rPr>
        <w:t>)</w:t>
      </w:r>
    </w:p>
    <w:p w14:paraId="15FA7D69" w14:textId="7A4D040B" w:rsidR="00C6176B" w:rsidRPr="00170271" w:rsidRDefault="00000000" w:rsidP="003E4FD0">
      <w:pPr>
        <w:spacing w:before="120"/>
        <w:ind w:left="1980" w:hanging="2070"/>
        <w:rPr>
          <w:color w:val="000000" w:themeColor="text1"/>
          <w:cs/>
        </w:rPr>
      </w:pPr>
      <m:oMath>
        <m:sSub>
          <m:sSubPr>
            <m:ctrlPr>
              <w:rPr>
                <w:rFonts w:ascii="Cambria Math" w:hAnsi="Cambria Math"/>
                <w:i/>
                <w:color w:val="000000" w:themeColor="text1"/>
                <w:sz w:val="24"/>
                <w:szCs w:val="24"/>
              </w:rPr>
            </m:ctrlPr>
          </m:sSub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SOIL,PROJ,i,t</m:t>
            </m:r>
          </m:sub>
        </m:sSub>
      </m:oMath>
      <w:r w:rsidR="00C6176B" w:rsidRPr="00170271">
        <w:rPr>
          <w:color w:val="000000" w:themeColor="text1"/>
        </w:rPr>
        <w:tab/>
      </w:r>
      <w:r w:rsidR="00C2794B" w:rsidRPr="00170271">
        <w:rPr>
          <w:color w:val="000000" w:themeColor="text1"/>
        </w:rPr>
        <w:t xml:space="preserve">Nitrous oxide </w:t>
      </w:r>
      <w:r w:rsidR="00172446" w:rsidRPr="00170271">
        <w:rPr>
          <w:color w:val="000000" w:themeColor="text1"/>
        </w:rPr>
        <w:t xml:space="preserve">emission reduction from soil nitrogen application in the case of project implementation of the </w:t>
      </w:r>
      <w:proofErr w:type="spellStart"/>
      <w:proofErr w:type="gramStart"/>
      <w:r w:rsidR="00172446" w:rsidRPr="00170271">
        <w:rPr>
          <w:color w:val="000000" w:themeColor="text1"/>
        </w:rPr>
        <w:t>i</w:t>
      </w:r>
      <w:proofErr w:type="spellEnd"/>
      <w:r w:rsidR="00172446" w:rsidRPr="00170271">
        <w:rPr>
          <w:color w:val="000000" w:themeColor="text1"/>
        </w:rPr>
        <w:t xml:space="preserve"> sample</w:t>
      </w:r>
      <w:proofErr w:type="gramEnd"/>
      <w:r w:rsidR="00172446" w:rsidRPr="00170271">
        <w:rPr>
          <w:color w:val="000000" w:themeColor="text1"/>
        </w:rPr>
        <w:t xml:space="preserve"> unit in year t (</w:t>
      </w:r>
      <w:r w:rsidR="001400F3" w:rsidRPr="00031E47">
        <w:rPr>
          <w:color w:val="000000" w:themeColor="text1"/>
        </w:rPr>
        <w:t>tCO</w:t>
      </w:r>
      <w:r w:rsidR="001400F3" w:rsidRPr="004759CB">
        <w:rPr>
          <w:color w:val="000000" w:themeColor="text1"/>
          <w:vertAlign w:val="subscript"/>
        </w:rPr>
        <w:t>2</w:t>
      </w:r>
      <w:r w:rsidR="001400F3" w:rsidRPr="00031E47">
        <w:rPr>
          <w:color w:val="000000" w:themeColor="text1"/>
        </w:rPr>
        <w:t>eq / rai</w:t>
      </w:r>
      <w:r w:rsidR="00172446" w:rsidRPr="00170271">
        <w:rPr>
          <w:color w:val="000000" w:themeColor="text1"/>
        </w:rPr>
        <w:t>)</w:t>
      </w:r>
    </w:p>
    <w:p w14:paraId="0AC3BFD9" w14:textId="032F57AE" w:rsidR="000561C1" w:rsidRPr="00170271" w:rsidRDefault="000561C1" w:rsidP="0019764C">
      <w:pPr>
        <w:jc w:val="thaiDistribute"/>
        <w:rPr>
          <w:color w:val="000000" w:themeColor="text1"/>
        </w:rPr>
      </w:pPr>
    </w:p>
    <w:p w14:paraId="1601AEE0" w14:textId="440B488C" w:rsidR="000561C1" w:rsidRPr="00170271" w:rsidRDefault="004A0131" w:rsidP="00E13295">
      <w:pPr>
        <w:pStyle w:val="Heading1"/>
      </w:pPr>
      <w:r w:rsidRPr="00170271">
        <w:t>8</w:t>
      </w:r>
      <w:r w:rsidR="000561C1" w:rsidRPr="00170271">
        <w:t>. Uncertainty</w:t>
      </w:r>
    </w:p>
    <w:p w14:paraId="550F0D4E" w14:textId="4C163EA7" w:rsidR="005D203F" w:rsidRPr="00170271" w:rsidRDefault="003D714D" w:rsidP="003E4FD0">
      <w:pPr>
        <w:spacing w:before="120"/>
        <w:jc w:val="thaiDistribute"/>
        <w:rPr>
          <w:color w:val="000000" w:themeColor="text1"/>
        </w:rPr>
      </w:pPr>
      <w:r w:rsidRPr="00170271">
        <w:rPr>
          <w:color w:val="000000" w:themeColor="text1"/>
        </w:rPr>
        <w:tab/>
      </w:r>
      <w:r w:rsidR="005D203F" w:rsidRPr="00170271">
        <w:rPr>
          <w:color w:val="000000" w:themeColor="text1"/>
        </w:rPr>
        <w:t xml:space="preserve">The project developer must assess the uncertainty of greenhouse gas emission reduction from project activities using Assessment Method 1 Modelling, Method 2 Direct Measurement and Method 3 Default. </w:t>
      </w:r>
      <w:r w:rsidR="00797F45" w:rsidRPr="00170271">
        <w:rPr>
          <w:color w:val="000000" w:themeColor="text1"/>
        </w:rPr>
        <w:t xml:space="preserve">If the project requires an assessment, the project </w:t>
      </w:r>
      <w:r w:rsidR="00797F45" w:rsidRPr="00170271">
        <w:rPr>
          <w:color w:val="000000" w:themeColor="text1"/>
        </w:rPr>
        <w:lastRenderedPageBreak/>
        <w:t>developer must consider an assessment method assessing uncertainty according to appropriate internationally acceptable principles with reference to the assessment guidelines used in accordance with conservative principles.</w:t>
      </w:r>
      <w:r w:rsidR="00797F45" w:rsidRPr="00170271">
        <w:t xml:space="preserve"> </w:t>
      </w:r>
      <w:r w:rsidR="00797F45" w:rsidRPr="00170271">
        <w:rPr>
          <w:color w:val="000000" w:themeColor="text1"/>
        </w:rPr>
        <w:t xml:space="preserve">In cases where the cumulative uncertainty for the project is greater than the reference guidelines stipulated, the resulting value must be deducted from the amount of carbon change in the reservoir both from the </w:t>
      </w:r>
      <w:r w:rsidR="000445A5" w:rsidRPr="00170271">
        <w:rPr>
          <w:color w:val="000000" w:themeColor="text1"/>
        </w:rPr>
        <w:t>baseline scenario</w:t>
      </w:r>
      <w:r w:rsidR="00797F45" w:rsidRPr="00170271">
        <w:rPr>
          <w:color w:val="000000" w:themeColor="text1"/>
        </w:rPr>
        <w:t xml:space="preserve"> and from the project implementation.</w:t>
      </w:r>
    </w:p>
    <w:p w14:paraId="5A1BD9F2" w14:textId="77777777" w:rsidR="00BC4A14" w:rsidRPr="00170271" w:rsidRDefault="00BC4A14" w:rsidP="0019764C">
      <w:pPr>
        <w:jc w:val="thaiDistribute"/>
        <w:rPr>
          <w:color w:val="000000" w:themeColor="text1"/>
        </w:rPr>
      </w:pPr>
    </w:p>
    <w:p w14:paraId="6B2ED668" w14:textId="07F26B2C" w:rsidR="00BD639F" w:rsidRPr="00170271" w:rsidRDefault="00BD639F" w:rsidP="00E13295">
      <w:pPr>
        <w:pStyle w:val="Heading1"/>
      </w:pPr>
      <w:bookmarkStart w:id="13" w:name="_Hlk100315064"/>
      <w:bookmarkEnd w:id="12"/>
      <w:r w:rsidRPr="00170271">
        <w:rPr>
          <w:rFonts w:hint="cs"/>
          <w:cs/>
        </w:rPr>
        <w:t xml:space="preserve">9. </w:t>
      </w:r>
      <w:r w:rsidRPr="00170271">
        <w:t>Monitoring Procedure</w:t>
      </w:r>
    </w:p>
    <w:p w14:paraId="7EE44BF6" w14:textId="29C5533F" w:rsidR="00BD639F" w:rsidRPr="00170271" w:rsidRDefault="00BD639F" w:rsidP="00BD639F">
      <w:pPr>
        <w:pStyle w:val="Heading2"/>
        <w:rPr>
          <w:color w:val="000000" w:themeColor="text1"/>
        </w:rPr>
      </w:pPr>
      <w:bookmarkStart w:id="14" w:name="_Hlk100315082"/>
      <w:bookmarkEnd w:id="13"/>
      <w:r w:rsidRPr="00170271">
        <w:rPr>
          <w:color w:val="000000" w:themeColor="text1"/>
          <w:cs/>
        </w:rPr>
        <w:t xml:space="preserve">9.1 </w:t>
      </w:r>
      <w:r w:rsidRPr="00170271">
        <w:rPr>
          <w:color w:val="000000" w:themeColor="text1"/>
        </w:rPr>
        <w:t>Monitoring Plan</w:t>
      </w:r>
    </w:p>
    <w:bookmarkEnd w:id="14"/>
    <w:p w14:paraId="17432A0F" w14:textId="77777777" w:rsidR="00BD639F" w:rsidRPr="00170271" w:rsidRDefault="00BD639F" w:rsidP="00BD639F">
      <w:pPr>
        <w:rPr>
          <w:color w:val="000000" w:themeColor="text1"/>
          <w:sz w:val="6"/>
          <w:szCs w:val="6"/>
        </w:rPr>
      </w:pPr>
    </w:p>
    <w:p w14:paraId="0BD1C0ED" w14:textId="0A743931" w:rsidR="008B162E" w:rsidRPr="00170271" w:rsidRDefault="008B162E" w:rsidP="008B162E">
      <w:pPr>
        <w:ind w:firstLine="720"/>
        <w:jc w:val="thaiDistribute"/>
      </w:pPr>
      <w:bookmarkStart w:id="15" w:name="_Hlk100315107"/>
      <w:r w:rsidRPr="00170271">
        <w:t>Monitoring plan shall provide for collection of all relevant data necessary for verification of changes in carbon stocks in the pools selected, GHG emission and leakage emission.</w:t>
      </w:r>
    </w:p>
    <w:p w14:paraId="5D13A8D7" w14:textId="76DCA9B6" w:rsidR="00BD639F" w:rsidRPr="00170271" w:rsidRDefault="00BD639F" w:rsidP="00BD639F">
      <w:pPr>
        <w:pStyle w:val="Heading2"/>
        <w:rPr>
          <w:color w:val="000000" w:themeColor="text1"/>
        </w:rPr>
      </w:pPr>
      <w:r w:rsidRPr="00170271">
        <w:rPr>
          <w:color w:val="000000" w:themeColor="text1"/>
          <w:cs/>
        </w:rPr>
        <w:t xml:space="preserve">9.2 </w:t>
      </w:r>
      <w:r w:rsidRPr="00170271">
        <w:rPr>
          <w:color w:val="000000" w:themeColor="text1"/>
        </w:rPr>
        <w:t>Monitoring of project implementation</w:t>
      </w:r>
    </w:p>
    <w:p w14:paraId="43A6173F" w14:textId="192DBB02" w:rsidR="008B162E" w:rsidRPr="00170271" w:rsidRDefault="008B162E" w:rsidP="008B162E">
      <w:pPr>
        <w:ind w:firstLine="720"/>
        <w:jc w:val="thaiDistribute"/>
        <w:rPr>
          <w:cs/>
        </w:rPr>
      </w:pPr>
      <w:r w:rsidRPr="00170271">
        <w:t xml:space="preserve">Information for project implementation monitoring is provided in the project design document (PDD) that includes monitoring parameters, QA/QC methodology, </w:t>
      </w:r>
      <w:r w:rsidR="002D1CD1">
        <w:t>Monitoring Frequency</w:t>
      </w:r>
      <w:r w:rsidRPr="00170271">
        <w:t xml:space="preserve"> of QA/QC as per TGO requirements.</w:t>
      </w:r>
      <w:r w:rsidRPr="00170271">
        <w:rPr>
          <w:cs/>
        </w:rPr>
        <w:t xml:space="preserve"> </w:t>
      </w:r>
    </w:p>
    <w:p w14:paraId="3DFE4EC2" w14:textId="60204217" w:rsidR="00DE7B6D" w:rsidRPr="00170271" w:rsidRDefault="00DE7B6D" w:rsidP="00DE7B6D">
      <w:pPr>
        <w:rPr>
          <w:color w:val="000000" w:themeColor="text1"/>
        </w:rPr>
      </w:pPr>
    </w:p>
    <w:p w14:paraId="50944F7C" w14:textId="63867A67" w:rsidR="00DE7B6D" w:rsidRPr="00170271" w:rsidRDefault="00DE7B6D" w:rsidP="00187549">
      <w:pPr>
        <w:rPr>
          <w:b/>
          <w:bCs/>
          <w:color w:val="000000" w:themeColor="text1"/>
        </w:rPr>
      </w:pPr>
      <w:r w:rsidRPr="00170271">
        <w:rPr>
          <w:b/>
          <w:bCs/>
          <w:color w:val="000000" w:themeColor="text1"/>
        </w:rPr>
        <w:t xml:space="preserve">10. </w:t>
      </w:r>
      <w:r w:rsidR="008B162E" w:rsidRPr="00170271">
        <w:rPr>
          <w:b/>
          <w:bCs/>
          <w:color w:val="000000" w:themeColor="text1"/>
        </w:rPr>
        <w:t>Relevant parameters</w:t>
      </w:r>
    </w:p>
    <w:p w14:paraId="7AF84A6A" w14:textId="626499A4" w:rsidR="00665BB3" w:rsidRPr="00170271" w:rsidRDefault="00DE7B6D" w:rsidP="008B162E">
      <w:pPr>
        <w:pStyle w:val="Heading2"/>
        <w:rPr>
          <w:color w:val="000000" w:themeColor="text1"/>
          <w:cs/>
        </w:rPr>
      </w:pPr>
      <w:r w:rsidRPr="00170271">
        <w:rPr>
          <w:color w:val="000000" w:themeColor="text1"/>
        </w:rPr>
        <w:t xml:space="preserve">10.1 </w:t>
      </w:r>
      <w:r w:rsidR="008B162E" w:rsidRPr="00170271">
        <w:rPr>
          <w:color w:val="000000" w:themeColor="text1"/>
        </w:rPr>
        <w:t>Parameters not require monitoring</w:t>
      </w:r>
      <w:r w:rsidRPr="00170271">
        <w:rPr>
          <w:rFonts w:hint="cs"/>
          <w:color w:val="000000" w:themeColor="text1"/>
          <w: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09FC31CA" w14:textId="77777777" w:rsidTr="00187549">
        <w:tc>
          <w:tcPr>
            <w:tcW w:w="1838" w:type="dxa"/>
          </w:tcPr>
          <w:p w14:paraId="767BE4F8" w14:textId="4BEA58AC" w:rsidR="007D7CB6" w:rsidRPr="00170271" w:rsidRDefault="008B162E" w:rsidP="00271B1F">
            <w:pPr>
              <w:jc w:val="thaiDistribute"/>
              <w:rPr>
                <w:color w:val="000000" w:themeColor="text1"/>
                <w:cs/>
              </w:rPr>
            </w:pPr>
            <w:r w:rsidRPr="00170271">
              <w:rPr>
                <w:color w:val="000000" w:themeColor="text1"/>
              </w:rPr>
              <w:t>Parameter</w:t>
            </w:r>
          </w:p>
        </w:tc>
        <w:tc>
          <w:tcPr>
            <w:tcW w:w="7157" w:type="dxa"/>
          </w:tcPr>
          <w:p w14:paraId="0A0C03D8" w14:textId="5E6B0EA2" w:rsidR="007D7CB6" w:rsidRPr="00170271" w:rsidRDefault="00000000" w:rsidP="00271B1F">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FC</m:t>
                    </m:r>
                  </m:e>
                  <m:sub>
                    <m:r>
                      <w:rPr>
                        <w:rFonts w:ascii="Cambria Math" w:hAnsi="Cambria Math"/>
                        <w:color w:val="000000" w:themeColor="text1"/>
                        <w:sz w:val="22"/>
                        <w:szCs w:val="22"/>
                      </w:rPr>
                      <m:t>BSL,a,t</m:t>
                    </m:r>
                  </m:sub>
                </m:sSub>
              </m:oMath>
            </m:oMathPara>
          </w:p>
        </w:tc>
      </w:tr>
      <w:tr w:rsidR="0021552E" w:rsidRPr="00170271" w14:paraId="24BA1041" w14:textId="77777777" w:rsidTr="00187549">
        <w:tc>
          <w:tcPr>
            <w:tcW w:w="1838" w:type="dxa"/>
          </w:tcPr>
          <w:p w14:paraId="2B0ECE54" w14:textId="2E635DF2" w:rsidR="007D7CB6" w:rsidRPr="00170271" w:rsidRDefault="008B162E" w:rsidP="00271B1F">
            <w:pPr>
              <w:jc w:val="thaiDistribute"/>
              <w:rPr>
                <w:color w:val="000000" w:themeColor="text1"/>
              </w:rPr>
            </w:pPr>
            <w:r w:rsidRPr="00170271">
              <w:rPr>
                <w:color w:val="000000" w:themeColor="text1"/>
              </w:rPr>
              <w:t>Unit</w:t>
            </w:r>
          </w:p>
        </w:tc>
        <w:tc>
          <w:tcPr>
            <w:tcW w:w="7157" w:type="dxa"/>
          </w:tcPr>
          <w:p w14:paraId="720E2BFA" w14:textId="27274360" w:rsidR="007D7CB6" w:rsidRPr="00170271" w:rsidRDefault="008B162E" w:rsidP="00271B1F">
            <w:pPr>
              <w:jc w:val="thaiDistribute"/>
              <w:rPr>
                <w:color w:val="000000" w:themeColor="text1"/>
                <w:cs/>
              </w:rPr>
            </w:pPr>
            <w:r w:rsidRPr="00170271">
              <w:rPr>
                <w:color w:val="000000" w:themeColor="text1"/>
              </w:rPr>
              <w:t>Fuel unit</w:t>
            </w:r>
          </w:p>
        </w:tc>
      </w:tr>
      <w:tr w:rsidR="0021552E" w:rsidRPr="00170271" w14:paraId="3C8F0DE3" w14:textId="77777777" w:rsidTr="00187549">
        <w:tc>
          <w:tcPr>
            <w:tcW w:w="1838" w:type="dxa"/>
          </w:tcPr>
          <w:p w14:paraId="110E5FF6" w14:textId="554CBD04" w:rsidR="007D7CB6" w:rsidRPr="00170271" w:rsidRDefault="008B162E" w:rsidP="00271B1F">
            <w:pPr>
              <w:jc w:val="thaiDistribute"/>
              <w:rPr>
                <w:color w:val="000000" w:themeColor="text1"/>
              </w:rPr>
            </w:pPr>
            <w:r w:rsidRPr="00170271">
              <w:rPr>
                <w:color w:val="000000" w:themeColor="text1"/>
              </w:rPr>
              <w:t>Definition</w:t>
            </w:r>
          </w:p>
        </w:tc>
        <w:tc>
          <w:tcPr>
            <w:tcW w:w="7157" w:type="dxa"/>
          </w:tcPr>
          <w:p w14:paraId="6F842BBE" w14:textId="2B871033" w:rsidR="007D7CB6" w:rsidRPr="00170271" w:rsidRDefault="00E57209" w:rsidP="00271B1F">
            <w:pPr>
              <w:jc w:val="thaiDistribute"/>
              <w:rPr>
                <w:color w:val="000000" w:themeColor="text1"/>
              </w:rPr>
            </w:pPr>
            <w:r w:rsidRPr="00170271">
              <w:rPr>
                <w:color w:val="000000" w:themeColor="text1"/>
              </w:rPr>
              <w:t xml:space="preserve">Consumption of fossil fuel type a in the </w:t>
            </w:r>
            <w:r w:rsidR="000445A5" w:rsidRPr="00170271">
              <w:rPr>
                <w:color w:val="000000" w:themeColor="text1"/>
              </w:rPr>
              <w:t>baseline scenario</w:t>
            </w:r>
            <w:r w:rsidRPr="00170271">
              <w:rPr>
                <w:color w:val="000000" w:themeColor="text1"/>
              </w:rPr>
              <w:t xml:space="preserve"> in year t</w:t>
            </w:r>
          </w:p>
        </w:tc>
      </w:tr>
      <w:tr w:rsidR="0021552E" w:rsidRPr="00170271" w14:paraId="26D732A5" w14:textId="77777777" w:rsidTr="00187549">
        <w:tc>
          <w:tcPr>
            <w:tcW w:w="1838" w:type="dxa"/>
          </w:tcPr>
          <w:p w14:paraId="57148CAA" w14:textId="434E367E" w:rsidR="007D7CB6" w:rsidRPr="00170271" w:rsidRDefault="008B162E" w:rsidP="00271B1F">
            <w:pPr>
              <w:jc w:val="thaiDistribute"/>
              <w:rPr>
                <w:color w:val="000000" w:themeColor="text1"/>
              </w:rPr>
            </w:pPr>
            <w:r w:rsidRPr="00170271">
              <w:rPr>
                <w:color w:val="000000" w:themeColor="text1"/>
              </w:rPr>
              <w:t>Data Source</w:t>
            </w:r>
          </w:p>
        </w:tc>
        <w:tc>
          <w:tcPr>
            <w:tcW w:w="7157" w:type="dxa"/>
          </w:tcPr>
          <w:p w14:paraId="4A652F5F" w14:textId="36761119" w:rsidR="007D7CB6" w:rsidRPr="00170271" w:rsidRDefault="00E57209" w:rsidP="00271B1F">
            <w:pPr>
              <w:rPr>
                <w:color w:val="000000" w:themeColor="text1"/>
                <w:cs/>
              </w:rPr>
            </w:pPr>
            <w:r w:rsidRPr="00170271">
              <w:rPr>
                <w:color w:val="000000" w:themeColor="text1"/>
              </w:rPr>
              <w:t>measurement report or a reference note</w:t>
            </w:r>
          </w:p>
        </w:tc>
      </w:tr>
      <w:tr w:rsidR="007D7CB6" w:rsidRPr="00170271" w14:paraId="18900093" w14:textId="77777777" w:rsidTr="00187549">
        <w:tc>
          <w:tcPr>
            <w:tcW w:w="1838" w:type="dxa"/>
          </w:tcPr>
          <w:p w14:paraId="61F11A40" w14:textId="4C38EF95" w:rsidR="007D7CB6" w:rsidRPr="00170271" w:rsidRDefault="008B162E" w:rsidP="00271B1F">
            <w:pPr>
              <w:rPr>
                <w:color w:val="000000" w:themeColor="text1"/>
                <w:cs/>
              </w:rPr>
            </w:pPr>
            <w:r w:rsidRPr="00170271">
              <w:rPr>
                <w:color w:val="000000" w:themeColor="text1"/>
              </w:rPr>
              <w:t>Remarks</w:t>
            </w:r>
          </w:p>
        </w:tc>
        <w:tc>
          <w:tcPr>
            <w:tcW w:w="7157" w:type="dxa"/>
          </w:tcPr>
          <w:p w14:paraId="798904F4" w14:textId="77777777" w:rsidR="007D7CB6" w:rsidRPr="00170271" w:rsidRDefault="007D7CB6" w:rsidP="00271B1F">
            <w:pPr>
              <w:rPr>
                <w:color w:val="000000" w:themeColor="text1"/>
                <w:cs/>
              </w:rPr>
            </w:pPr>
            <w:r w:rsidRPr="00170271">
              <w:rPr>
                <w:color w:val="000000" w:themeColor="text1"/>
                <w:cs/>
              </w:rPr>
              <w:t>-</w:t>
            </w:r>
          </w:p>
        </w:tc>
      </w:tr>
    </w:tbl>
    <w:p w14:paraId="008AA5B4" w14:textId="77777777" w:rsidR="007D7CB6" w:rsidRPr="00170271" w:rsidRDefault="007D7CB6" w:rsidP="00665BB3">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25CABADA" w14:textId="77777777" w:rsidTr="00271B1F">
        <w:tc>
          <w:tcPr>
            <w:tcW w:w="1800" w:type="dxa"/>
          </w:tcPr>
          <w:p w14:paraId="0DDB4825" w14:textId="7C313ECB" w:rsidR="00DA3694" w:rsidRPr="00170271" w:rsidRDefault="008B162E" w:rsidP="00271B1F">
            <w:pPr>
              <w:rPr>
                <w:color w:val="000000" w:themeColor="text1"/>
                <w:cs/>
              </w:rPr>
            </w:pPr>
            <w:r w:rsidRPr="00170271">
              <w:rPr>
                <w:color w:val="000000" w:themeColor="text1"/>
              </w:rPr>
              <w:t>Parameter</w:t>
            </w:r>
          </w:p>
        </w:tc>
        <w:tc>
          <w:tcPr>
            <w:tcW w:w="7216" w:type="dxa"/>
          </w:tcPr>
          <w:p w14:paraId="306B7741" w14:textId="475D4CA8" w:rsidR="00DA3694" w:rsidRPr="00170271" w:rsidRDefault="00DA3694" w:rsidP="00271B1F">
            <w:pPr>
              <w:rPr>
                <w:i/>
                <w:iCs/>
                <w:color w:val="000000" w:themeColor="text1"/>
              </w:rPr>
            </w:pPr>
            <w:proofErr w:type="spellStart"/>
            <w:r w:rsidRPr="00170271">
              <w:rPr>
                <w:i/>
                <w:iCs/>
                <w:color w:val="000000" w:themeColor="text1"/>
              </w:rPr>
              <w:t>NCV</w:t>
            </w:r>
            <w:r w:rsidR="000D5EAF" w:rsidRPr="00170271">
              <w:rPr>
                <w:i/>
                <w:iCs/>
                <w:color w:val="000000" w:themeColor="text1"/>
                <w:vertAlign w:val="subscript"/>
              </w:rPr>
              <w:t>a</w:t>
            </w:r>
            <w:proofErr w:type="spellEnd"/>
          </w:p>
        </w:tc>
      </w:tr>
      <w:tr w:rsidR="0021552E" w:rsidRPr="00170271" w14:paraId="5E434825" w14:textId="77777777" w:rsidTr="00271B1F">
        <w:tc>
          <w:tcPr>
            <w:tcW w:w="1800" w:type="dxa"/>
          </w:tcPr>
          <w:p w14:paraId="6D6F068C" w14:textId="3D6425C7" w:rsidR="00DA3694" w:rsidRPr="00170271" w:rsidRDefault="008B162E" w:rsidP="00271B1F">
            <w:pPr>
              <w:rPr>
                <w:color w:val="000000" w:themeColor="text1"/>
              </w:rPr>
            </w:pPr>
            <w:r w:rsidRPr="00170271">
              <w:rPr>
                <w:color w:val="000000" w:themeColor="text1"/>
              </w:rPr>
              <w:t>Unit</w:t>
            </w:r>
          </w:p>
        </w:tc>
        <w:tc>
          <w:tcPr>
            <w:tcW w:w="7216" w:type="dxa"/>
          </w:tcPr>
          <w:p w14:paraId="575B2264" w14:textId="18990F14" w:rsidR="00DA3694" w:rsidRPr="00170271" w:rsidRDefault="008B162E" w:rsidP="00271B1F">
            <w:pPr>
              <w:rPr>
                <w:color w:val="000000" w:themeColor="text1"/>
                <w:cs/>
              </w:rPr>
            </w:pPr>
            <w:r w:rsidRPr="00170271">
              <w:rPr>
                <w:color w:val="000000" w:themeColor="text1"/>
              </w:rPr>
              <w:t>MJ/Unit</w:t>
            </w:r>
          </w:p>
        </w:tc>
      </w:tr>
      <w:tr w:rsidR="0021552E" w:rsidRPr="00170271" w14:paraId="01F40554" w14:textId="77777777" w:rsidTr="00271B1F">
        <w:tc>
          <w:tcPr>
            <w:tcW w:w="1800" w:type="dxa"/>
          </w:tcPr>
          <w:p w14:paraId="563389E8" w14:textId="11CABB70" w:rsidR="00DA3694" w:rsidRPr="00170271" w:rsidRDefault="008B162E" w:rsidP="00271B1F">
            <w:pPr>
              <w:rPr>
                <w:color w:val="000000" w:themeColor="text1"/>
              </w:rPr>
            </w:pPr>
            <w:r w:rsidRPr="00170271">
              <w:rPr>
                <w:color w:val="000000" w:themeColor="text1"/>
              </w:rPr>
              <w:t>Definition</w:t>
            </w:r>
          </w:p>
        </w:tc>
        <w:tc>
          <w:tcPr>
            <w:tcW w:w="7216" w:type="dxa"/>
          </w:tcPr>
          <w:p w14:paraId="123E7AA7" w14:textId="7405AFF4" w:rsidR="00DA3694" w:rsidRPr="00170271" w:rsidRDefault="00DA3694" w:rsidP="00271B1F">
            <w:pPr>
              <w:rPr>
                <w:color w:val="000000" w:themeColor="text1"/>
                <w:cs/>
              </w:rPr>
            </w:pPr>
            <w:r w:rsidRPr="00170271">
              <w:rPr>
                <w:color w:val="000000" w:themeColor="text1"/>
              </w:rPr>
              <w:t>Net Calorific Value</w:t>
            </w:r>
            <w:r w:rsidR="00E57209" w:rsidRPr="00170271">
              <w:rPr>
                <w:color w:val="000000" w:themeColor="text1"/>
              </w:rPr>
              <w:t xml:space="preserve"> of fossil fuel type</w:t>
            </w:r>
            <w:r w:rsidRPr="00170271">
              <w:rPr>
                <w:color w:val="000000" w:themeColor="text1"/>
                <w:cs/>
              </w:rPr>
              <w:t xml:space="preserve"> </w:t>
            </w:r>
            <w:r w:rsidR="000D5EAF" w:rsidRPr="00170271">
              <w:rPr>
                <w:i/>
                <w:iCs/>
                <w:color w:val="000000" w:themeColor="text1"/>
              </w:rPr>
              <w:t>a</w:t>
            </w:r>
            <w:r w:rsidR="000D5EAF" w:rsidRPr="00170271">
              <w:rPr>
                <w:color w:val="000000" w:themeColor="text1"/>
                <w:cs/>
              </w:rPr>
              <w:t xml:space="preserve"> </w:t>
            </w:r>
          </w:p>
        </w:tc>
      </w:tr>
      <w:tr w:rsidR="0021552E" w:rsidRPr="00170271" w14:paraId="7FAB21F3" w14:textId="77777777" w:rsidTr="00271B1F">
        <w:tc>
          <w:tcPr>
            <w:tcW w:w="1800" w:type="dxa"/>
          </w:tcPr>
          <w:p w14:paraId="097D24E3" w14:textId="1F7B61E3" w:rsidR="00DA3694" w:rsidRPr="00170271" w:rsidRDefault="008B162E" w:rsidP="00271B1F">
            <w:pPr>
              <w:rPr>
                <w:color w:val="000000" w:themeColor="text1"/>
              </w:rPr>
            </w:pPr>
            <w:r w:rsidRPr="00170271">
              <w:rPr>
                <w:color w:val="000000" w:themeColor="text1"/>
              </w:rPr>
              <w:t>Data Source</w:t>
            </w:r>
          </w:p>
        </w:tc>
        <w:tc>
          <w:tcPr>
            <w:tcW w:w="7216" w:type="dxa"/>
          </w:tcPr>
          <w:p w14:paraId="33F90A70" w14:textId="159CE9F9" w:rsidR="00E57209" w:rsidRPr="00170271" w:rsidRDefault="00E57209" w:rsidP="00E57209">
            <w:pPr>
              <w:ind w:left="1152" w:hanging="1152"/>
            </w:pPr>
            <w:r w:rsidRPr="00170271">
              <w:t>Option</w:t>
            </w:r>
            <w:r w:rsidRPr="00170271">
              <w:rPr>
                <w:cs/>
              </w:rPr>
              <w:t xml:space="preserve"> 1</w:t>
            </w:r>
            <w:r w:rsidRPr="00170271">
              <w:rPr>
                <w:cs/>
              </w:rPr>
              <w:tab/>
            </w:r>
            <w:r w:rsidRPr="00170271">
              <w:t>Net calorific value of fossil fuel specified in invoice from fuel supplier</w:t>
            </w:r>
          </w:p>
          <w:p w14:paraId="7412432D" w14:textId="128F34E7" w:rsidR="00E57209" w:rsidRPr="00170271" w:rsidRDefault="00E57209" w:rsidP="00E57209">
            <w:pPr>
              <w:ind w:left="1152" w:hanging="1152"/>
            </w:pPr>
            <w:r w:rsidRPr="00170271">
              <w:t>Option</w:t>
            </w:r>
            <w:r w:rsidRPr="00170271">
              <w:rPr>
                <w:cs/>
              </w:rPr>
              <w:t xml:space="preserve"> 2</w:t>
            </w:r>
            <w:r w:rsidRPr="00170271">
              <w:rPr>
                <w:cs/>
              </w:rPr>
              <w:tab/>
            </w:r>
            <w:r w:rsidRPr="00170271">
              <w:t>from monitoring</w:t>
            </w:r>
          </w:p>
          <w:p w14:paraId="20DAA9A7" w14:textId="05736BEE" w:rsidR="00DA3694" w:rsidRPr="00170271" w:rsidRDefault="00E57209" w:rsidP="00E57209">
            <w:pPr>
              <w:ind w:left="1152" w:hanging="1152"/>
              <w:rPr>
                <w:color w:val="000000" w:themeColor="text1"/>
                <w:cs/>
              </w:rPr>
            </w:pPr>
            <w:r w:rsidRPr="00170271">
              <w:t>Option</w:t>
            </w:r>
            <w:r w:rsidRPr="00170271">
              <w:rPr>
                <w:cs/>
              </w:rPr>
              <w:t xml:space="preserve"> 3</w:t>
            </w:r>
            <w:r w:rsidRPr="00170271">
              <w:rPr>
                <w:cs/>
              </w:rPr>
              <w:tab/>
            </w:r>
            <w:r w:rsidRPr="00170271">
              <w:t>Thailand energy statistics report, Department of Alternative Energy Development and Efficiency, Ministry of Energy</w:t>
            </w:r>
          </w:p>
        </w:tc>
      </w:tr>
      <w:tr w:rsidR="0021552E" w:rsidRPr="00170271" w14:paraId="2807EEDD" w14:textId="77777777" w:rsidTr="00271B1F">
        <w:tc>
          <w:tcPr>
            <w:tcW w:w="1800" w:type="dxa"/>
          </w:tcPr>
          <w:p w14:paraId="63426B43" w14:textId="6240F697" w:rsidR="00DA3694" w:rsidRPr="00170271" w:rsidRDefault="008B162E" w:rsidP="00271B1F">
            <w:pPr>
              <w:rPr>
                <w:color w:val="000000" w:themeColor="text1"/>
                <w:cs/>
              </w:rPr>
            </w:pPr>
            <w:r w:rsidRPr="00170271">
              <w:rPr>
                <w:color w:val="000000" w:themeColor="text1"/>
              </w:rPr>
              <w:lastRenderedPageBreak/>
              <w:t>Remarks</w:t>
            </w:r>
          </w:p>
        </w:tc>
        <w:tc>
          <w:tcPr>
            <w:tcW w:w="7216" w:type="dxa"/>
          </w:tcPr>
          <w:p w14:paraId="0619D4DE" w14:textId="77777777" w:rsidR="00DA3694" w:rsidRPr="00170271" w:rsidRDefault="00DA3694" w:rsidP="00271B1F">
            <w:pPr>
              <w:rPr>
                <w:color w:val="000000" w:themeColor="text1"/>
                <w:cs/>
              </w:rPr>
            </w:pPr>
          </w:p>
        </w:tc>
      </w:tr>
    </w:tbl>
    <w:p w14:paraId="53636030" w14:textId="77777777" w:rsidR="00DA3694" w:rsidRPr="00170271" w:rsidRDefault="00DA3694" w:rsidP="00DA3694">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04151C84" w14:textId="77777777" w:rsidTr="00271B1F">
        <w:tc>
          <w:tcPr>
            <w:tcW w:w="1800" w:type="dxa"/>
          </w:tcPr>
          <w:p w14:paraId="266DEB5A" w14:textId="08A2678C" w:rsidR="00DA3694" w:rsidRPr="00170271" w:rsidRDefault="008B162E" w:rsidP="00271B1F">
            <w:pPr>
              <w:rPr>
                <w:color w:val="000000" w:themeColor="text1"/>
                <w:cs/>
              </w:rPr>
            </w:pPr>
            <w:r w:rsidRPr="00170271">
              <w:rPr>
                <w:color w:val="000000" w:themeColor="text1"/>
              </w:rPr>
              <w:t>Parameter</w:t>
            </w:r>
          </w:p>
        </w:tc>
        <w:tc>
          <w:tcPr>
            <w:tcW w:w="7216" w:type="dxa"/>
          </w:tcPr>
          <w:p w14:paraId="61EAB455" w14:textId="6674A271" w:rsidR="00DA3694" w:rsidRPr="00170271" w:rsidRDefault="00000000" w:rsidP="00271B1F">
            <w:pPr>
              <w:rPr>
                <w:color w:val="000000" w:themeColor="text1"/>
              </w:rPr>
            </w:pPr>
            <m:oMathPara>
              <m:oMathParaPr>
                <m:jc m:val="left"/>
              </m:oMathParaPr>
              <m:oMath>
                <m:sSub>
                  <m:sSubPr>
                    <m:ctrlPr>
                      <w:rPr>
                        <w:rFonts w:ascii="Cambria Math" w:hAnsi="Cambria Math"/>
                        <w:i/>
                        <w:color w:val="000000" w:themeColor="text1"/>
                        <w:sz w:val="24"/>
                        <w:szCs w:val="24"/>
                        <w:vertAlign w:val="subscript"/>
                      </w:rPr>
                    </m:ctrlPr>
                  </m:sSubPr>
                  <m:e>
                    <m:r>
                      <w:rPr>
                        <w:rFonts w:ascii="Cambria Math" w:hAnsi="Cambria Math"/>
                        <w:color w:val="000000" w:themeColor="text1"/>
                        <w:sz w:val="24"/>
                        <w:szCs w:val="24"/>
                        <w:vertAlign w:val="subscript"/>
                      </w:rPr>
                      <m:t>EF</m:t>
                    </m:r>
                  </m:e>
                  <m:sub>
                    <m:sSub>
                      <m:sSubPr>
                        <m:ctrlPr>
                          <w:rPr>
                            <w:rFonts w:ascii="Cambria Math" w:hAnsi="Cambria Math"/>
                            <w:i/>
                            <w:color w:val="000000" w:themeColor="text1"/>
                            <w:sz w:val="24"/>
                            <w:szCs w:val="24"/>
                            <w:vertAlign w:val="subscript"/>
                          </w:rPr>
                        </m:ctrlPr>
                      </m:sSubPr>
                      <m:e>
                        <m:r>
                          <w:rPr>
                            <w:rFonts w:ascii="Cambria Math" w:hAnsi="Cambria Math"/>
                            <w:color w:val="000000" w:themeColor="text1"/>
                            <w:sz w:val="24"/>
                            <w:szCs w:val="24"/>
                            <w:vertAlign w:val="subscript"/>
                          </w:rPr>
                          <m:t>CO</m:t>
                        </m:r>
                      </m:e>
                      <m:sub>
                        <m:r>
                          <w:rPr>
                            <w:rFonts w:ascii="Cambria Math" w:hAnsi="Cambria Math"/>
                            <w:color w:val="000000" w:themeColor="text1"/>
                            <w:sz w:val="24"/>
                            <w:szCs w:val="24"/>
                            <w:vertAlign w:val="subscript"/>
                          </w:rPr>
                          <m:t>2</m:t>
                        </m:r>
                      </m:sub>
                    </m:sSub>
                    <m:r>
                      <w:rPr>
                        <w:rFonts w:ascii="Cambria Math" w:hAnsi="Cambria Math"/>
                        <w:color w:val="000000" w:themeColor="text1"/>
                        <w:sz w:val="24"/>
                        <w:szCs w:val="24"/>
                        <w:vertAlign w:val="subscript"/>
                      </w:rPr>
                      <m:t>,a</m:t>
                    </m:r>
                  </m:sub>
                </m:sSub>
              </m:oMath>
            </m:oMathPara>
          </w:p>
        </w:tc>
      </w:tr>
      <w:tr w:rsidR="0021552E" w:rsidRPr="00170271" w14:paraId="638F2CA4" w14:textId="77777777" w:rsidTr="00271B1F">
        <w:tc>
          <w:tcPr>
            <w:tcW w:w="1800" w:type="dxa"/>
          </w:tcPr>
          <w:p w14:paraId="38F39C31" w14:textId="540267C0" w:rsidR="00DA3694" w:rsidRPr="00170271" w:rsidRDefault="008B162E" w:rsidP="00271B1F">
            <w:pPr>
              <w:rPr>
                <w:color w:val="000000" w:themeColor="text1"/>
              </w:rPr>
            </w:pPr>
            <w:r w:rsidRPr="00170271">
              <w:rPr>
                <w:color w:val="000000" w:themeColor="text1"/>
              </w:rPr>
              <w:t>Unit</w:t>
            </w:r>
          </w:p>
        </w:tc>
        <w:tc>
          <w:tcPr>
            <w:tcW w:w="7216" w:type="dxa"/>
          </w:tcPr>
          <w:p w14:paraId="74BBCC07" w14:textId="511CE293" w:rsidR="00DA3694" w:rsidRPr="00170271" w:rsidRDefault="00E57209" w:rsidP="00271B1F">
            <w:pPr>
              <w:rPr>
                <w:color w:val="000000" w:themeColor="text1"/>
              </w:rPr>
            </w:pPr>
            <w:r w:rsidRPr="00170271">
              <w:rPr>
                <w:rFonts w:hint="cs"/>
              </w:rPr>
              <w:t>kg CO</w:t>
            </w:r>
            <w:r w:rsidRPr="001400F3">
              <w:rPr>
                <w:rFonts w:hint="cs"/>
                <w:vertAlign w:val="subscript"/>
                <w:cs/>
              </w:rPr>
              <w:t>2</w:t>
            </w:r>
            <w:r w:rsidRPr="00170271">
              <w:rPr>
                <w:rFonts w:hint="cs"/>
                <w:cs/>
              </w:rPr>
              <w:t>/</w:t>
            </w:r>
            <w:r w:rsidRPr="00170271">
              <w:rPr>
                <w:rFonts w:hint="cs"/>
              </w:rPr>
              <w:t>TJ</w:t>
            </w:r>
          </w:p>
        </w:tc>
      </w:tr>
      <w:tr w:rsidR="0021552E" w:rsidRPr="00170271" w14:paraId="4301F3C4" w14:textId="77777777" w:rsidTr="00271B1F">
        <w:tc>
          <w:tcPr>
            <w:tcW w:w="1800" w:type="dxa"/>
          </w:tcPr>
          <w:p w14:paraId="06B0726A" w14:textId="00D9E000" w:rsidR="00DA3694" w:rsidRPr="00170271" w:rsidRDefault="008B162E" w:rsidP="00271B1F">
            <w:pPr>
              <w:rPr>
                <w:color w:val="000000" w:themeColor="text1"/>
              </w:rPr>
            </w:pPr>
            <w:r w:rsidRPr="00170271">
              <w:rPr>
                <w:color w:val="000000" w:themeColor="text1"/>
              </w:rPr>
              <w:t>Definition</w:t>
            </w:r>
          </w:p>
        </w:tc>
        <w:tc>
          <w:tcPr>
            <w:tcW w:w="7216" w:type="dxa"/>
          </w:tcPr>
          <w:p w14:paraId="3A21F006" w14:textId="73FAA2B9" w:rsidR="00DA3694" w:rsidRPr="00170271" w:rsidRDefault="00E57209" w:rsidP="00271B1F">
            <w:pPr>
              <w:rPr>
                <w:color w:val="000000" w:themeColor="text1"/>
                <w:cs/>
              </w:rPr>
            </w:pPr>
            <w:r w:rsidRPr="00170271">
              <w:t xml:space="preserve">GHG emission </w:t>
            </w:r>
            <w:r w:rsidR="00C2794B" w:rsidRPr="00170271">
              <w:t>factor</w:t>
            </w:r>
            <w:r w:rsidRPr="00170271">
              <w:t xml:space="preserve"> from fossil fuel burning type</w:t>
            </w:r>
            <w:r w:rsidRPr="00170271">
              <w:rPr>
                <w:i/>
                <w:iCs/>
                <w:color w:val="000000" w:themeColor="text1"/>
              </w:rPr>
              <w:t xml:space="preserve"> </w:t>
            </w:r>
            <w:r w:rsidR="000D5EAF" w:rsidRPr="00170271">
              <w:rPr>
                <w:i/>
                <w:iCs/>
                <w:color w:val="000000" w:themeColor="text1"/>
              </w:rPr>
              <w:t>a</w:t>
            </w:r>
            <w:r w:rsidR="000D5EAF" w:rsidRPr="00170271">
              <w:rPr>
                <w:color w:val="000000" w:themeColor="text1"/>
                <w:cs/>
              </w:rPr>
              <w:t xml:space="preserve"> </w:t>
            </w:r>
          </w:p>
        </w:tc>
      </w:tr>
      <w:tr w:rsidR="0021552E" w:rsidRPr="00170271" w14:paraId="5DC17DD6" w14:textId="77777777" w:rsidTr="00271B1F">
        <w:tc>
          <w:tcPr>
            <w:tcW w:w="1800" w:type="dxa"/>
          </w:tcPr>
          <w:p w14:paraId="3CF17B06" w14:textId="1A5EF5BD" w:rsidR="00DA3694" w:rsidRPr="00170271" w:rsidRDefault="008B162E" w:rsidP="00271B1F">
            <w:pPr>
              <w:rPr>
                <w:color w:val="000000" w:themeColor="text1"/>
              </w:rPr>
            </w:pPr>
            <w:r w:rsidRPr="00170271">
              <w:rPr>
                <w:color w:val="000000" w:themeColor="text1"/>
              </w:rPr>
              <w:t>Data Source</w:t>
            </w:r>
          </w:p>
        </w:tc>
        <w:tc>
          <w:tcPr>
            <w:tcW w:w="7216" w:type="dxa"/>
          </w:tcPr>
          <w:p w14:paraId="17096056" w14:textId="064415B2" w:rsidR="00DA3694" w:rsidRPr="00170271" w:rsidRDefault="00E57209" w:rsidP="00271B1F">
            <w:pPr>
              <w:ind w:left="1152" w:hanging="1152"/>
              <w:rPr>
                <w:color w:val="000000" w:themeColor="text1"/>
                <w:cs/>
              </w:rPr>
            </w:pPr>
            <w:r w:rsidRPr="00170271">
              <w:rPr>
                <w:color w:val="000000" w:themeColor="text1"/>
              </w:rPr>
              <w:t>Table</w:t>
            </w:r>
            <w:r w:rsidR="00DA3694" w:rsidRPr="00170271">
              <w:rPr>
                <w:rFonts w:hint="cs"/>
                <w:color w:val="000000" w:themeColor="text1"/>
                <w:cs/>
              </w:rPr>
              <w:t xml:space="preserve"> </w:t>
            </w:r>
            <w:r w:rsidR="00DA3694" w:rsidRPr="00170271">
              <w:rPr>
                <w:color w:val="000000" w:themeColor="text1"/>
              </w:rPr>
              <w:t>1.4 2006 IPCC Guidelines</w:t>
            </w:r>
            <w:r w:rsidR="000D5EAF" w:rsidRPr="00170271">
              <w:rPr>
                <w:color w:val="000000" w:themeColor="text1"/>
              </w:rPr>
              <w:t xml:space="preserve"> </w:t>
            </w:r>
            <w:r w:rsidR="00DA3694" w:rsidRPr="00170271">
              <w:rPr>
                <w:color w:val="000000" w:themeColor="text1"/>
              </w:rPr>
              <w:t>for National GHG Inventories</w:t>
            </w:r>
          </w:p>
        </w:tc>
      </w:tr>
      <w:tr w:rsidR="0021552E" w:rsidRPr="00170271" w14:paraId="02AE1076" w14:textId="77777777" w:rsidTr="00271B1F">
        <w:tc>
          <w:tcPr>
            <w:tcW w:w="1800" w:type="dxa"/>
          </w:tcPr>
          <w:p w14:paraId="6305563A" w14:textId="63BF888D" w:rsidR="00DA3694" w:rsidRPr="00170271" w:rsidRDefault="008B162E" w:rsidP="00271B1F">
            <w:pPr>
              <w:rPr>
                <w:color w:val="000000" w:themeColor="text1"/>
                <w:cs/>
              </w:rPr>
            </w:pPr>
            <w:r w:rsidRPr="00170271">
              <w:rPr>
                <w:color w:val="000000" w:themeColor="text1"/>
              </w:rPr>
              <w:t>Remarks</w:t>
            </w:r>
          </w:p>
        </w:tc>
        <w:tc>
          <w:tcPr>
            <w:tcW w:w="7216" w:type="dxa"/>
          </w:tcPr>
          <w:p w14:paraId="5EC9E6F4" w14:textId="77777777" w:rsidR="00DA3694" w:rsidRPr="00170271" w:rsidRDefault="00DA3694" w:rsidP="00271B1F">
            <w:pPr>
              <w:rPr>
                <w:color w:val="000000" w:themeColor="text1"/>
                <w:cs/>
              </w:rPr>
            </w:pPr>
            <w:r w:rsidRPr="00170271">
              <w:rPr>
                <w:color w:val="000000" w:themeColor="text1"/>
              </w:rPr>
              <w:t>-</w:t>
            </w:r>
          </w:p>
        </w:tc>
      </w:tr>
    </w:tbl>
    <w:p w14:paraId="1C706014" w14:textId="77777777" w:rsidR="00FB4FC3" w:rsidRPr="00170271" w:rsidRDefault="00FB4FC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58F44028" w14:textId="77777777" w:rsidTr="00187549">
        <w:tc>
          <w:tcPr>
            <w:tcW w:w="1838" w:type="dxa"/>
          </w:tcPr>
          <w:p w14:paraId="3E668BFA" w14:textId="7FB74761"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7F14B86E" w14:textId="47191047" w:rsidR="00665BB3"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CF</m:t>
                    </m:r>
                  </m:e>
                  <m:sub>
                    <m:r>
                      <w:rPr>
                        <w:rFonts w:ascii="Cambria Math" w:hAnsi="Cambria Math"/>
                        <w:color w:val="000000" w:themeColor="text1"/>
                        <w:sz w:val="22"/>
                        <w:szCs w:val="22"/>
                      </w:rPr>
                      <m:t>b</m:t>
                    </m:r>
                  </m:sub>
                </m:sSub>
              </m:oMath>
            </m:oMathPara>
          </w:p>
        </w:tc>
      </w:tr>
      <w:tr w:rsidR="0021552E" w:rsidRPr="00170271" w14:paraId="5ABA0A48" w14:textId="77777777" w:rsidTr="00187549">
        <w:tc>
          <w:tcPr>
            <w:tcW w:w="1838" w:type="dxa"/>
          </w:tcPr>
          <w:p w14:paraId="2D4E2376" w14:textId="3F539741"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29B3330C" w14:textId="77777777" w:rsidR="00665BB3" w:rsidRPr="00170271" w:rsidRDefault="00665BB3" w:rsidP="00BC5DB2">
            <w:pPr>
              <w:jc w:val="thaiDistribute"/>
              <w:rPr>
                <w:color w:val="000000" w:themeColor="text1"/>
              </w:rPr>
            </w:pPr>
            <w:r w:rsidRPr="00170271">
              <w:rPr>
                <w:color w:val="000000" w:themeColor="text1"/>
              </w:rPr>
              <w:t>-</w:t>
            </w:r>
          </w:p>
        </w:tc>
      </w:tr>
      <w:tr w:rsidR="0021552E" w:rsidRPr="00170271" w14:paraId="333EF71C" w14:textId="77777777" w:rsidTr="00187549">
        <w:tc>
          <w:tcPr>
            <w:tcW w:w="1838" w:type="dxa"/>
          </w:tcPr>
          <w:p w14:paraId="2E294B77" w14:textId="7582CF37"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0140EFDF" w14:textId="71419428" w:rsidR="00665BB3" w:rsidRPr="00170271" w:rsidRDefault="00E57209" w:rsidP="00BC5DB2">
            <w:pPr>
              <w:jc w:val="thaiDistribute"/>
              <w:rPr>
                <w:color w:val="000000" w:themeColor="text1"/>
                <w:cs/>
              </w:rPr>
            </w:pPr>
            <w:r w:rsidRPr="00170271">
              <w:rPr>
                <w:color w:val="000000" w:themeColor="text1"/>
              </w:rPr>
              <w:t xml:space="preserve">The incineration </w:t>
            </w:r>
            <w:r w:rsidR="00C2794B" w:rsidRPr="00170271">
              <w:rPr>
                <w:color w:val="000000" w:themeColor="text1"/>
              </w:rPr>
              <w:t xml:space="preserve">emission </w:t>
            </w:r>
            <w:r w:rsidR="008453F3" w:rsidRPr="00170271">
              <w:rPr>
                <w:color w:val="000000" w:themeColor="text1"/>
              </w:rPr>
              <w:t xml:space="preserve">factor </w:t>
            </w:r>
            <w:r w:rsidRPr="00170271">
              <w:rPr>
                <w:color w:val="000000" w:themeColor="text1"/>
              </w:rPr>
              <w:t>of type b agricultural waste (proportion of biomass as fuel before combustion</w:t>
            </w:r>
            <w:r w:rsidR="00665BB3" w:rsidRPr="00170271">
              <w:rPr>
                <w:rFonts w:hint="cs"/>
                <w:color w:val="000000" w:themeColor="text1"/>
                <w:cs/>
              </w:rPr>
              <w:t>)</w:t>
            </w:r>
          </w:p>
        </w:tc>
      </w:tr>
      <w:tr w:rsidR="0021552E" w:rsidRPr="00170271" w14:paraId="622D5665" w14:textId="77777777" w:rsidTr="00187549">
        <w:tc>
          <w:tcPr>
            <w:tcW w:w="1838" w:type="dxa"/>
          </w:tcPr>
          <w:p w14:paraId="119AB063" w14:textId="0B96EF01"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766D8251" w14:textId="501E0C00" w:rsidR="00665BB3" w:rsidRPr="00170271" w:rsidRDefault="00665BB3" w:rsidP="00BC5DB2">
            <w:pPr>
              <w:rPr>
                <w:color w:val="000000" w:themeColor="text1"/>
                <w:cs/>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E57209"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E57209" w:rsidRPr="00170271">
              <w:rPr>
                <w:color w:val="000000" w:themeColor="text1"/>
              </w:rPr>
              <w:t>Chapter</w:t>
            </w:r>
            <w:r w:rsidRPr="00170271">
              <w:rPr>
                <w:color w:val="000000" w:themeColor="text1"/>
              </w:rPr>
              <w:t xml:space="preserve"> 2</w:t>
            </w:r>
            <w:r w:rsidRPr="00170271">
              <w:rPr>
                <w:rFonts w:hint="cs"/>
                <w:color w:val="000000" w:themeColor="text1"/>
                <w:cs/>
              </w:rPr>
              <w:t xml:space="preserve"> </w:t>
            </w:r>
            <w:r w:rsidR="00E57209" w:rsidRPr="00170271">
              <w:rPr>
                <w:color w:val="000000" w:themeColor="text1"/>
              </w:rPr>
              <w:t>Table</w:t>
            </w:r>
            <w:r w:rsidRPr="00170271">
              <w:rPr>
                <w:color w:val="000000" w:themeColor="text1"/>
              </w:rPr>
              <w:t xml:space="preserve"> 2.6</w:t>
            </w:r>
          </w:p>
        </w:tc>
      </w:tr>
      <w:tr w:rsidR="00B13802" w:rsidRPr="00170271" w14:paraId="526A9725" w14:textId="77777777" w:rsidTr="00187549">
        <w:tc>
          <w:tcPr>
            <w:tcW w:w="1838" w:type="dxa"/>
          </w:tcPr>
          <w:p w14:paraId="278022B3" w14:textId="37F96EDB"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79BFE96B" w14:textId="77777777" w:rsidR="00665BB3" w:rsidRPr="00170271" w:rsidRDefault="00665BB3" w:rsidP="00BC5DB2">
            <w:pPr>
              <w:rPr>
                <w:color w:val="000000" w:themeColor="text1"/>
                <w:cs/>
              </w:rPr>
            </w:pPr>
            <w:r w:rsidRPr="00170271">
              <w:rPr>
                <w:color w:val="000000" w:themeColor="text1"/>
              </w:rPr>
              <w:t>-</w:t>
            </w:r>
          </w:p>
        </w:tc>
      </w:tr>
    </w:tbl>
    <w:p w14:paraId="5E354839" w14:textId="6E3D81F2"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0060F281" w14:textId="77777777" w:rsidTr="00187549">
        <w:tc>
          <w:tcPr>
            <w:tcW w:w="1838" w:type="dxa"/>
          </w:tcPr>
          <w:p w14:paraId="3D208E1F" w14:textId="1B89906C"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24F905D1" w14:textId="7EDC19E5" w:rsidR="00665BB3"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CH4,b</m:t>
                    </m:r>
                  </m:sub>
                </m:sSub>
              </m:oMath>
            </m:oMathPara>
          </w:p>
        </w:tc>
      </w:tr>
      <w:tr w:rsidR="0021552E" w:rsidRPr="00170271" w14:paraId="5F406E09" w14:textId="77777777" w:rsidTr="00187549">
        <w:tc>
          <w:tcPr>
            <w:tcW w:w="1838" w:type="dxa"/>
          </w:tcPr>
          <w:p w14:paraId="2243EE98" w14:textId="6489216F"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23250BBF" w14:textId="33F2FF4C" w:rsidR="00665BB3" w:rsidRPr="00170271" w:rsidRDefault="00F221DC" w:rsidP="00BC5DB2">
            <w:pPr>
              <w:jc w:val="thaiDistribute"/>
              <w:rPr>
                <w:color w:val="000000" w:themeColor="text1"/>
              </w:rPr>
            </w:pPr>
            <w:r w:rsidRPr="00170271">
              <w:rPr>
                <w:color w:val="000000" w:themeColor="text1"/>
              </w:rPr>
              <w:t>grams of methane per kilogram of dry burned biomass</w:t>
            </w:r>
          </w:p>
        </w:tc>
      </w:tr>
      <w:tr w:rsidR="0021552E" w:rsidRPr="00170271" w14:paraId="1FA04929" w14:textId="77777777" w:rsidTr="00187549">
        <w:tc>
          <w:tcPr>
            <w:tcW w:w="1838" w:type="dxa"/>
          </w:tcPr>
          <w:p w14:paraId="45CA2C55" w14:textId="611F42E4"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78138348" w14:textId="7BDDB398" w:rsidR="00665BB3" w:rsidRPr="00170271" w:rsidRDefault="00F221DC" w:rsidP="00BC5DB2">
            <w:pPr>
              <w:jc w:val="thaiDistribute"/>
              <w:rPr>
                <w:color w:val="000000" w:themeColor="text1"/>
                <w:cs/>
              </w:rPr>
            </w:pPr>
            <w:r w:rsidRPr="00170271">
              <w:rPr>
                <w:color w:val="000000" w:themeColor="text1"/>
              </w:rPr>
              <w:t xml:space="preserve">Methane emission </w:t>
            </w:r>
            <w:r w:rsidR="00C2794B" w:rsidRPr="00170271">
              <w:rPr>
                <w:color w:val="000000" w:themeColor="text1"/>
              </w:rPr>
              <w:t>factor</w:t>
            </w:r>
            <w:r w:rsidRPr="00170271">
              <w:rPr>
                <w:color w:val="000000" w:themeColor="text1"/>
              </w:rPr>
              <w:t xml:space="preserve"> from the burning of agricultural waste materials type </w:t>
            </w:r>
            <w:r w:rsidR="00BE24B9" w:rsidRPr="00170271">
              <w:rPr>
                <w:i/>
                <w:iCs/>
                <w:color w:val="000000" w:themeColor="text1"/>
              </w:rPr>
              <w:t>b</w:t>
            </w:r>
          </w:p>
        </w:tc>
      </w:tr>
      <w:tr w:rsidR="0021552E" w:rsidRPr="00170271" w14:paraId="25E9D0E8" w14:textId="77777777" w:rsidTr="00187549">
        <w:tc>
          <w:tcPr>
            <w:tcW w:w="1838" w:type="dxa"/>
          </w:tcPr>
          <w:p w14:paraId="632361DD" w14:textId="305E81A4"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5F6E4F6C" w14:textId="6C491EAF" w:rsidR="00665BB3" w:rsidRPr="00170271" w:rsidRDefault="00665BB3" w:rsidP="00BC5DB2">
            <w:pPr>
              <w:rPr>
                <w:color w:val="000000" w:themeColor="text1"/>
                <w:cs/>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F221DC" w:rsidRPr="00170271">
              <w:rPr>
                <w:color w:val="000000" w:themeColor="text1"/>
              </w:rPr>
              <w:t>No 4</w:t>
            </w:r>
            <w:r w:rsidR="00F221DC" w:rsidRPr="00170271">
              <w:rPr>
                <w:rFonts w:hint="cs"/>
                <w:color w:val="000000" w:themeColor="text1"/>
                <w:cs/>
              </w:rPr>
              <w:t xml:space="preserve"> </w:t>
            </w:r>
            <w:r w:rsidR="00F221DC" w:rsidRPr="00170271">
              <w:rPr>
                <w:color w:val="000000" w:themeColor="text1"/>
              </w:rPr>
              <w:t>Chapter 2</w:t>
            </w:r>
            <w:r w:rsidR="00F221DC" w:rsidRPr="00170271">
              <w:rPr>
                <w:rFonts w:hint="cs"/>
                <w:color w:val="000000" w:themeColor="text1"/>
                <w:cs/>
              </w:rPr>
              <w:t xml:space="preserve"> </w:t>
            </w:r>
            <w:r w:rsidR="00F221DC" w:rsidRPr="00170271">
              <w:rPr>
                <w:color w:val="000000" w:themeColor="text1"/>
              </w:rPr>
              <w:t>Table 2.5</w:t>
            </w:r>
          </w:p>
        </w:tc>
      </w:tr>
      <w:tr w:rsidR="00B13802" w:rsidRPr="00170271" w14:paraId="47AB7E1E" w14:textId="77777777" w:rsidTr="00187549">
        <w:tc>
          <w:tcPr>
            <w:tcW w:w="1838" w:type="dxa"/>
          </w:tcPr>
          <w:p w14:paraId="2EAC4097" w14:textId="6DEBCEAC"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2136A02C" w14:textId="77777777" w:rsidR="00665BB3" w:rsidRPr="00170271" w:rsidRDefault="00665BB3" w:rsidP="00BC5DB2">
            <w:pPr>
              <w:rPr>
                <w:color w:val="000000" w:themeColor="text1"/>
              </w:rPr>
            </w:pPr>
            <w:r w:rsidRPr="00170271">
              <w:rPr>
                <w:color w:val="000000" w:themeColor="text1"/>
              </w:rPr>
              <w:t>-</w:t>
            </w:r>
          </w:p>
        </w:tc>
      </w:tr>
    </w:tbl>
    <w:p w14:paraId="19121F57"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5D27D52F" w14:textId="77777777" w:rsidTr="00187549">
        <w:tc>
          <w:tcPr>
            <w:tcW w:w="1838" w:type="dxa"/>
          </w:tcPr>
          <w:p w14:paraId="72B6928F" w14:textId="5D3959A4"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61217F91" w14:textId="706AC6CB" w:rsidR="00665BB3"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N2O,Direct</m:t>
                    </m:r>
                  </m:sub>
                </m:sSub>
              </m:oMath>
            </m:oMathPara>
          </w:p>
        </w:tc>
      </w:tr>
      <w:tr w:rsidR="0021552E" w:rsidRPr="00170271" w14:paraId="3B2B0179" w14:textId="77777777" w:rsidTr="00187549">
        <w:tc>
          <w:tcPr>
            <w:tcW w:w="1838" w:type="dxa"/>
          </w:tcPr>
          <w:p w14:paraId="5C2A6169" w14:textId="21335231"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60E7E437" w14:textId="71824824" w:rsidR="00F221DC" w:rsidRPr="00170271" w:rsidRDefault="00F221DC" w:rsidP="00BC5DB2">
            <w:pPr>
              <w:jc w:val="thaiDistribute"/>
              <w:rPr>
                <w:color w:val="000000" w:themeColor="text1"/>
              </w:rPr>
            </w:pPr>
            <w:r w:rsidRPr="00170271">
              <w:rPr>
                <w:color w:val="000000" w:themeColor="text1"/>
              </w:rPr>
              <w:t>tons of nitrous oxide per ton of nitrogen to be used</w:t>
            </w:r>
          </w:p>
        </w:tc>
      </w:tr>
      <w:tr w:rsidR="0021552E" w:rsidRPr="00170271" w14:paraId="757C7173" w14:textId="77777777" w:rsidTr="00187549">
        <w:tc>
          <w:tcPr>
            <w:tcW w:w="1838" w:type="dxa"/>
          </w:tcPr>
          <w:p w14:paraId="7BE46395" w14:textId="0AC9C445"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03CD492A" w14:textId="033FD22C" w:rsidR="00665BB3" w:rsidRPr="00170271" w:rsidRDefault="00F221DC" w:rsidP="00BC5DB2">
            <w:pPr>
              <w:jc w:val="thaiDistribute"/>
              <w:rPr>
                <w:color w:val="000000" w:themeColor="text1"/>
                <w:cs/>
              </w:rPr>
            </w:pPr>
            <w:r w:rsidRPr="00170271">
              <w:rPr>
                <w:color w:val="000000" w:themeColor="text1"/>
              </w:rPr>
              <w:t xml:space="preserve">The emission </w:t>
            </w:r>
            <w:r w:rsidR="00C2794B" w:rsidRPr="00170271">
              <w:rPr>
                <w:color w:val="000000" w:themeColor="text1"/>
              </w:rPr>
              <w:t>factor</w:t>
            </w:r>
            <w:r w:rsidRPr="00170271">
              <w:rPr>
                <w:color w:val="000000" w:themeColor="text1"/>
              </w:rPr>
              <w:t xml:space="preserve"> of nitrous oxide from nitrogen application of chemical fertilizers, organic fertilizers, organic soil improvement materials and agricultural waste</w:t>
            </w:r>
          </w:p>
        </w:tc>
      </w:tr>
      <w:tr w:rsidR="0021552E" w:rsidRPr="00170271" w14:paraId="35462910" w14:textId="77777777" w:rsidTr="00187549">
        <w:tc>
          <w:tcPr>
            <w:tcW w:w="1838" w:type="dxa"/>
          </w:tcPr>
          <w:p w14:paraId="42193486" w14:textId="01BE9A4B"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5C00DA4F" w14:textId="769618B0" w:rsidR="00665BB3" w:rsidRPr="00170271" w:rsidRDefault="00F221DC" w:rsidP="00BC5DB2">
            <w:pPr>
              <w:rPr>
                <w:color w:val="000000" w:themeColor="text1"/>
              </w:rPr>
            </w:pPr>
            <w:r w:rsidRPr="00170271">
              <w:rPr>
                <w:i/>
                <w:iCs/>
                <w:color w:val="000000" w:themeColor="text1"/>
              </w:rPr>
              <w:t xml:space="preserve">Option </w:t>
            </w:r>
            <w:r w:rsidR="00665BB3" w:rsidRPr="00170271">
              <w:rPr>
                <w:i/>
                <w:iCs/>
                <w:color w:val="000000" w:themeColor="text1"/>
              </w:rPr>
              <w:t>1</w:t>
            </w:r>
            <w:r w:rsidR="00665BB3" w:rsidRPr="00170271">
              <w:rPr>
                <w:rFonts w:hint="cs"/>
                <w:color w:val="000000" w:themeColor="text1"/>
                <w:cs/>
              </w:rPr>
              <w:t xml:space="preserve"> </w:t>
            </w:r>
            <w:r w:rsidRPr="00170271">
              <w:rPr>
                <w:color w:val="000000" w:themeColor="text1"/>
              </w:rPr>
              <w:t xml:space="preserve">Use recommended value from </w:t>
            </w:r>
            <w:r w:rsidR="00665BB3" w:rsidRPr="00170271">
              <w:rPr>
                <w:color w:val="000000" w:themeColor="text1"/>
              </w:rPr>
              <w:t>IPCC</w:t>
            </w:r>
            <w:r w:rsidR="00665BB3" w:rsidRPr="00170271">
              <w:rPr>
                <w:rFonts w:hint="cs"/>
                <w:color w:val="000000" w:themeColor="text1"/>
                <w:cs/>
              </w:rPr>
              <w:t xml:space="preserve"> </w:t>
            </w:r>
            <w:r w:rsidR="00665BB3" w:rsidRPr="00170271">
              <w:rPr>
                <w:color w:val="000000" w:themeColor="text1"/>
              </w:rPr>
              <w:t>(IPCC, 2019)</w:t>
            </w:r>
            <w:r w:rsidR="00665BB3" w:rsidRPr="00170271">
              <w:rPr>
                <w:rFonts w:hint="cs"/>
                <w:color w:val="000000" w:themeColor="text1"/>
                <w:cs/>
              </w:rPr>
              <w:t xml:space="preserve"> </w:t>
            </w:r>
            <w:r w:rsidRPr="00170271">
              <w:rPr>
                <w:color w:val="000000" w:themeColor="text1"/>
              </w:rPr>
              <w:t>No</w:t>
            </w:r>
            <w:r w:rsidR="00665BB3" w:rsidRPr="00170271">
              <w:rPr>
                <w:color w:val="000000" w:themeColor="text1"/>
              </w:rPr>
              <w:t xml:space="preserve"> 4</w:t>
            </w:r>
            <w:r w:rsidR="00665BB3" w:rsidRPr="00170271">
              <w:rPr>
                <w:rFonts w:hint="cs"/>
                <w:color w:val="000000" w:themeColor="text1"/>
                <w:cs/>
              </w:rPr>
              <w:t xml:space="preserve"> </w:t>
            </w:r>
            <w:r w:rsidRPr="00170271">
              <w:rPr>
                <w:color w:val="000000" w:themeColor="text1"/>
              </w:rPr>
              <w:t xml:space="preserve">Chapter </w:t>
            </w:r>
            <w:r w:rsidR="00665BB3" w:rsidRPr="00170271">
              <w:rPr>
                <w:color w:val="000000" w:themeColor="text1"/>
              </w:rPr>
              <w:t>11</w:t>
            </w:r>
            <w:r w:rsidR="00665BB3" w:rsidRPr="00170271">
              <w:rPr>
                <w:rFonts w:hint="cs"/>
                <w:color w:val="000000" w:themeColor="text1"/>
                <w:cs/>
              </w:rPr>
              <w:t xml:space="preserve"> </w:t>
            </w:r>
            <w:r w:rsidRPr="00170271">
              <w:rPr>
                <w:color w:val="000000" w:themeColor="text1"/>
              </w:rPr>
              <w:t>Table</w:t>
            </w:r>
            <w:r w:rsidR="00665BB3" w:rsidRPr="00170271">
              <w:rPr>
                <w:color w:val="000000" w:themeColor="text1"/>
              </w:rPr>
              <w:t xml:space="preserve"> 11.1</w:t>
            </w:r>
          </w:p>
          <w:p w14:paraId="27C3FC8A" w14:textId="502CD096" w:rsidR="00665BB3" w:rsidRPr="00170271" w:rsidRDefault="00665BB3" w:rsidP="00BC5DB2">
            <w:pPr>
              <w:rPr>
                <w:color w:val="000000" w:themeColor="text1"/>
              </w:rPr>
            </w:pPr>
            <w:r w:rsidRPr="00170271">
              <w:rPr>
                <w:color w:val="000000" w:themeColor="text1"/>
              </w:rPr>
              <w:t xml:space="preserve">- </w:t>
            </w:r>
            <w:r w:rsidR="00F221DC" w:rsidRPr="00170271">
              <w:rPr>
                <w:color w:val="000000" w:themeColor="text1"/>
              </w:rPr>
              <w:t xml:space="preserve">Application of chemical fertilizers and compound fertilizers between chemical fertilizers and organic fertilizers in wet climates set value equal to </w:t>
            </w:r>
            <w:r w:rsidR="00F221DC" w:rsidRPr="00170271">
              <w:rPr>
                <w:color w:val="000000" w:themeColor="text1"/>
                <w:cs/>
              </w:rPr>
              <w:t>0.016</w:t>
            </w:r>
          </w:p>
          <w:p w14:paraId="2ADF96EE" w14:textId="77777777" w:rsidR="00F221DC" w:rsidRPr="00170271" w:rsidRDefault="00665BB3" w:rsidP="00BC5DB2">
            <w:pPr>
              <w:rPr>
                <w:color w:val="000000" w:themeColor="text1"/>
              </w:rPr>
            </w:pPr>
            <w:r w:rsidRPr="00170271">
              <w:rPr>
                <w:color w:val="000000" w:themeColor="text1"/>
              </w:rPr>
              <w:t xml:space="preserve">- </w:t>
            </w:r>
            <w:r w:rsidR="00F221DC" w:rsidRPr="00170271">
              <w:rPr>
                <w:color w:val="000000" w:themeColor="text1"/>
              </w:rPr>
              <w:t xml:space="preserve">Application of organic materials, manure, compost, agricultural waste and nitrogen degradation of soil organic carbon for wet climates. set value equal to </w:t>
            </w:r>
            <w:r w:rsidR="00F221DC" w:rsidRPr="00170271">
              <w:rPr>
                <w:color w:val="000000" w:themeColor="text1"/>
                <w:cs/>
              </w:rPr>
              <w:t>0.006</w:t>
            </w:r>
          </w:p>
          <w:p w14:paraId="5D48D549" w14:textId="41F65836" w:rsidR="00665BB3" w:rsidRPr="00170271" w:rsidRDefault="00665BB3" w:rsidP="00BC5DB2">
            <w:pPr>
              <w:rPr>
                <w:color w:val="000000" w:themeColor="text1"/>
              </w:rPr>
            </w:pPr>
            <w:r w:rsidRPr="00170271">
              <w:rPr>
                <w:color w:val="000000" w:themeColor="text1"/>
              </w:rPr>
              <w:t>-</w:t>
            </w:r>
            <w:r w:rsidRPr="00170271">
              <w:rPr>
                <w:rFonts w:hint="cs"/>
                <w:color w:val="000000" w:themeColor="text1"/>
                <w:cs/>
              </w:rPr>
              <w:t xml:space="preserve"> </w:t>
            </w:r>
            <w:r w:rsidR="00F221DC" w:rsidRPr="00170271">
              <w:rPr>
                <w:color w:val="000000" w:themeColor="text1"/>
              </w:rPr>
              <w:t xml:space="preserve">Nitrogen feeding from various sources in dry climates set value equal to </w:t>
            </w:r>
            <w:r w:rsidR="00F221DC" w:rsidRPr="00170271">
              <w:rPr>
                <w:color w:val="000000" w:themeColor="text1"/>
                <w:cs/>
              </w:rPr>
              <w:t>0.005</w:t>
            </w:r>
          </w:p>
          <w:p w14:paraId="4E2B2EA8" w14:textId="5BDA9A0A" w:rsidR="00665BB3" w:rsidRPr="00170271" w:rsidRDefault="00665BB3" w:rsidP="00BC5DB2">
            <w:pPr>
              <w:rPr>
                <w:color w:val="000000" w:themeColor="text1"/>
              </w:rPr>
            </w:pPr>
            <w:r w:rsidRPr="00170271">
              <w:rPr>
                <w:color w:val="000000" w:themeColor="text1"/>
              </w:rPr>
              <w:lastRenderedPageBreak/>
              <w:t xml:space="preserve">- </w:t>
            </w:r>
            <w:r w:rsidR="00F221DC" w:rsidRPr="00170271">
              <w:rPr>
                <w:color w:val="000000" w:themeColor="text1"/>
              </w:rPr>
              <w:t xml:space="preserve">Nitrogen application from various sources in rice planting area </w:t>
            </w:r>
            <w:proofErr w:type="gramStart"/>
            <w:r w:rsidR="00F221DC" w:rsidRPr="00170271">
              <w:rPr>
                <w:color w:val="000000" w:themeColor="text1"/>
              </w:rPr>
              <w:t>The</w:t>
            </w:r>
            <w:proofErr w:type="gramEnd"/>
            <w:r w:rsidR="00F221DC" w:rsidRPr="00170271">
              <w:rPr>
                <w:color w:val="000000" w:themeColor="text1"/>
              </w:rPr>
              <w:t xml:space="preserve"> value was </w:t>
            </w:r>
            <w:r w:rsidR="00F221DC" w:rsidRPr="00170271">
              <w:rPr>
                <w:color w:val="000000" w:themeColor="text1"/>
                <w:cs/>
              </w:rPr>
              <w:t xml:space="preserve">0.004 </w:t>
            </w:r>
            <w:r w:rsidR="00F221DC" w:rsidRPr="00170271">
              <w:rPr>
                <w:color w:val="000000" w:themeColor="text1"/>
              </w:rPr>
              <w:t xml:space="preserve">and was </w:t>
            </w:r>
            <w:r w:rsidR="00F221DC" w:rsidRPr="00170271">
              <w:rPr>
                <w:color w:val="000000" w:themeColor="text1"/>
                <w:cs/>
              </w:rPr>
              <w:t xml:space="preserve">0.006 </w:t>
            </w:r>
            <w:r w:rsidR="00F221DC" w:rsidRPr="00170271">
              <w:rPr>
                <w:color w:val="000000" w:themeColor="text1"/>
              </w:rPr>
              <w:t xml:space="preserve">for waterlogging throughout the growing season and </w:t>
            </w:r>
            <w:r w:rsidR="00F221DC" w:rsidRPr="00170271">
              <w:rPr>
                <w:color w:val="000000" w:themeColor="text1"/>
                <w:cs/>
              </w:rPr>
              <w:t xml:space="preserve">0.005 </w:t>
            </w:r>
            <w:r w:rsidR="00F221DC" w:rsidRPr="00170271">
              <w:rPr>
                <w:color w:val="000000" w:themeColor="text1"/>
              </w:rPr>
              <w:t>for one or more drainages.</w:t>
            </w:r>
          </w:p>
          <w:p w14:paraId="69A9B467" w14:textId="31E3F1F3" w:rsidR="00665BB3" w:rsidRPr="00170271" w:rsidRDefault="00665BB3" w:rsidP="00BC5DB2">
            <w:pPr>
              <w:rPr>
                <w:color w:val="000000" w:themeColor="text1"/>
              </w:rPr>
            </w:pPr>
            <w:r w:rsidRPr="00170271">
              <w:rPr>
                <w:color w:val="000000" w:themeColor="text1"/>
              </w:rPr>
              <w:t xml:space="preserve">- </w:t>
            </w:r>
            <w:r w:rsidR="00F221DC" w:rsidRPr="00170271">
              <w:rPr>
                <w:color w:val="000000" w:themeColor="text1"/>
              </w:rPr>
              <w:t xml:space="preserve">Cow and buffalo, poultry and swine manure application values were </w:t>
            </w:r>
            <w:r w:rsidR="00F221DC" w:rsidRPr="00170271">
              <w:rPr>
                <w:color w:val="000000" w:themeColor="text1"/>
                <w:cs/>
              </w:rPr>
              <w:t xml:space="preserve">0.004 </w:t>
            </w:r>
            <w:r w:rsidR="00F221DC" w:rsidRPr="00170271">
              <w:rPr>
                <w:color w:val="000000" w:themeColor="text1"/>
              </w:rPr>
              <w:t xml:space="preserve">and were </w:t>
            </w:r>
            <w:r w:rsidR="00F221DC" w:rsidRPr="00170271">
              <w:rPr>
                <w:color w:val="000000" w:themeColor="text1"/>
                <w:cs/>
              </w:rPr>
              <w:t xml:space="preserve">0.006 </w:t>
            </w:r>
            <w:r w:rsidR="00F221DC" w:rsidRPr="00170271">
              <w:rPr>
                <w:color w:val="000000" w:themeColor="text1"/>
              </w:rPr>
              <w:t xml:space="preserve">and </w:t>
            </w:r>
            <w:r w:rsidR="00F221DC" w:rsidRPr="00170271">
              <w:rPr>
                <w:color w:val="000000" w:themeColor="text1"/>
                <w:cs/>
              </w:rPr>
              <w:t xml:space="preserve">0.002 </w:t>
            </w:r>
            <w:r w:rsidR="00F221DC" w:rsidRPr="00170271">
              <w:rPr>
                <w:color w:val="000000" w:themeColor="text1"/>
              </w:rPr>
              <w:t xml:space="preserve">for wet and dry climates, respectively, for sheep and other animal manures. set to be equal to </w:t>
            </w:r>
            <w:r w:rsidR="00F221DC" w:rsidRPr="00170271">
              <w:rPr>
                <w:color w:val="000000" w:themeColor="text1"/>
                <w:cs/>
              </w:rPr>
              <w:t>0.003</w:t>
            </w:r>
          </w:p>
          <w:p w14:paraId="2E7AB74C" w14:textId="77777777" w:rsidR="00665BB3" w:rsidRPr="00170271" w:rsidRDefault="00665BB3" w:rsidP="00BC5DB2">
            <w:pPr>
              <w:rPr>
                <w:color w:val="000000" w:themeColor="text1"/>
              </w:rPr>
            </w:pPr>
          </w:p>
          <w:p w14:paraId="34D6BD52" w14:textId="010AFD69" w:rsidR="00665BB3" w:rsidRPr="00170271" w:rsidRDefault="00F221DC" w:rsidP="00BC5DB2">
            <w:pPr>
              <w:rPr>
                <w:color w:val="000000" w:themeColor="text1"/>
              </w:rPr>
            </w:pPr>
            <w:r w:rsidRPr="00170271">
              <w:rPr>
                <w:i/>
                <w:iCs/>
                <w:color w:val="000000" w:themeColor="text1"/>
              </w:rPr>
              <w:t>Option</w:t>
            </w:r>
            <w:r w:rsidR="00665BB3" w:rsidRPr="00170271">
              <w:rPr>
                <w:i/>
                <w:iCs/>
                <w:color w:val="000000" w:themeColor="text1"/>
              </w:rPr>
              <w:t xml:space="preserve"> 2 </w:t>
            </w:r>
            <w:r w:rsidRPr="00170271">
              <w:rPr>
                <w:color w:val="000000" w:themeColor="text1"/>
              </w:rPr>
              <w:t>Using an area or country specific value</w:t>
            </w:r>
          </w:p>
          <w:p w14:paraId="2D29BD0B" w14:textId="3A937FCF" w:rsidR="00665BB3" w:rsidRPr="00170271" w:rsidRDefault="00665BB3" w:rsidP="00BC5DB2">
            <w:pPr>
              <w:rPr>
                <w:color w:val="000000" w:themeColor="text1"/>
                <w:cs/>
              </w:rPr>
            </w:pPr>
            <w:r w:rsidRPr="00170271">
              <w:rPr>
                <w:color w:val="000000" w:themeColor="text1"/>
              </w:rPr>
              <w:t xml:space="preserve">- </w:t>
            </w:r>
            <w:r w:rsidR="00F221DC" w:rsidRPr="00170271">
              <w:rPr>
                <w:color w:val="000000" w:themeColor="text1"/>
              </w:rPr>
              <w:t>If there is reliable and verifiable information, selectable values can be adjusted. In particular, the classification of values according to soil characteristics such as organic carbon content in soil, soil texture, soil drainage. soil pH and nitrogen application in soil (type, form and amount of fertilizer or organic material used)</w:t>
            </w:r>
          </w:p>
        </w:tc>
      </w:tr>
      <w:tr w:rsidR="00B13802" w:rsidRPr="00170271" w14:paraId="725E45BF" w14:textId="77777777" w:rsidTr="00187549">
        <w:tc>
          <w:tcPr>
            <w:tcW w:w="1838" w:type="dxa"/>
          </w:tcPr>
          <w:p w14:paraId="717AAEBB" w14:textId="4DCE00DC" w:rsidR="00665BB3" w:rsidRPr="00170271" w:rsidRDefault="008B162E" w:rsidP="00BC5DB2">
            <w:pPr>
              <w:jc w:val="thaiDistribute"/>
              <w:rPr>
                <w:color w:val="000000" w:themeColor="text1"/>
                <w:cs/>
              </w:rPr>
            </w:pPr>
            <w:r w:rsidRPr="00170271">
              <w:rPr>
                <w:color w:val="000000" w:themeColor="text1"/>
              </w:rPr>
              <w:lastRenderedPageBreak/>
              <w:t>Remarks</w:t>
            </w:r>
          </w:p>
        </w:tc>
        <w:tc>
          <w:tcPr>
            <w:tcW w:w="7157" w:type="dxa"/>
          </w:tcPr>
          <w:p w14:paraId="0B55B71B" w14:textId="1DFFC029" w:rsidR="00665BB3" w:rsidRPr="00170271" w:rsidRDefault="00665BB3" w:rsidP="00BC5DB2">
            <w:pPr>
              <w:rPr>
                <w:color w:val="000000" w:themeColor="text1"/>
                <w:cs/>
              </w:rPr>
            </w:pPr>
            <w:r w:rsidRPr="00170271">
              <w:rPr>
                <w:color w:val="000000" w:themeColor="text1"/>
              </w:rPr>
              <w:t xml:space="preserve">- </w:t>
            </w:r>
            <w:r w:rsidR="00F221DC" w:rsidRPr="00170271">
              <w:rPr>
                <w:color w:val="000000" w:themeColor="text1"/>
              </w:rPr>
              <w:t>Wet climate determines t</w:t>
            </w:r>
            <w:r w:rsidR="008A4BCD" w:rsidRPr="00170271">
              <w:rPr>
                <w:color w:val="000000" w:themeColor="text1"/>
              </w:rPr>
              <w:t xml:space="preserve">emperate </w:t>
            </w:r>
            <w:r w:rsidR="00F221DC" w:rsidRPr="00170271">
              <w:rPr>
                <w:color w:val="000000" w:themeColor="text1"/>
              </w:rPr>
              <w:t xml:space="preserve">and </w:t>
            </w:r>
            <w:r w:rsidR="008A4BCD" w:rsidRPr="00170271">
              <w:rPr>
                <w:color w:val="000000" w:themeColor="text1"/>
              </w:rPr>
              <w:t xml:space="preserve">cold </w:t>
            </w:r>
            <w:r w:rsidR="00F221DC" w:rsidRPr="00170271">
              <w:rPr>
                <w:color w:val="000000" w:themeColor="text1"/>
              </w:rPr>
              <w:t xml:space="preserve">regions with a precipitation to transpiration ratio greater than </w:t>
            </w:r>
            <w:r w:rsidR="00F221DC" w:rsidRPr="00170271">
              <w:rPr>
                <w:color w:val="000000" w:themeColor="text1"/>
                <w:cs/>
              </w:rPr>
              <w:t xml:space="preserve">1 </w:t>
            </w:r>
            <w:r w:rsidR="00F221DC" w:rsidRPr="00170271">
              <w:rPr>
                <w:color w:val="000000" w:themeColor="text1"/>
              </w:rPr>
              <w:t xml:space="preserve">and tropical regions with a precipitation greater than </w:t>
            </w:r>
            <w:r w:rsidR="00F221DC" w:rsidRPr="00170271">
              <w:rPr>
                <w:color w:val="000000" w:themeColor="text1"/>
                <w:cs/>
              </w:rPr>
              <w:t xml:space="preserve">1000 </w:t>
            </w:r>
            <w:r w:rsidR="00F221DC" w:rsidRPr="00170271">
              <w:rPr>
                <w:color w:val="000000" w:themeColor="text1"/>
              </w:rPr>
              <w:t>ml.</w:t>
            </w:r>
          </w:p>
        </w:tc>
      </w:tr>
    </w:tbl>
    <w:p w14:paraId="25A6A068"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2BC64A5" w14:textId="77777777" w:rsidTr="00187549">
        <w:tc>
          <w:tcPr>
            <w:tcW w:w="1838" w:type="dxa"/>
          </w:tcPr>
          <w:p w14:paraId="04647E8A" w14:textId="76E425ED"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1E5735EC" w14:textId="77777777" w:rsidR="00665BB3"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Frac</m:t>
                    </m:r>
                  </m:e>
                  <m:sub>
                    <m:r>
                      <w:rPr>
                        <w:rFonts w:ascii="Cambria Math" w:hAnsi="Cambria Math"/>
                        <w:color w:val="000000" w:themeColor="text1"/>
                        <w:sz w:val="22"/>
                        <w:szCs w:val="22"/>
                      </w:rPr>
                      <m:t>GASF</m:t>
                    </m:r>
                  </m:sub>
                </m:sSub>
              </m:oMath>
            </m:oMathPara>
          </w:p>
        </w:tc>
      </w:tr>
      <w:tr w:rsidR="0021552E" w:rsidRPr="00170271" w14:paraId="49EC1889" w14:textId="77777777" w:rsidTr="00187549">
        <w:tc>
          <w:tcPr>
            <w:tcW w:w="1838" w:type="dxa"/>
          </w:tcPr>
          <w:p w14:paraId="606DD379" w14:textId="0F01C905"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7056B85F" w14:textId="77777777" w:rsidR="00665BB3" w:rsidRPr="00170271" w:rsidRDefault="00665BB3" w:rsidP="00BC5DB2">
            <w:pPr>
              <w:jc w:val="thaiDistribute"/>
              <w:rPr>
                <w:color w:val="000000" w:themeColor="text1"/>
              </w:rPr>
            </w:pPr>
            <w:r w:rsidRPr="00170271">
              <w:rPr>
                <w:color w:val="000000" w:themeColor="text1"/>
              </w:rPr>
              <w:t>-</w:t>
            </w:r>
          </w:p>
        </w:tc>
      </w:tr>
      <w:tr w:rsidR="0021552E" w:rsidRPr="00170271" w14:paraId="638E694C" w14:textId="77777777" w:rsidTr="00187549">
        <w:tc>
          <w:tcPr>
            <w:tcW w:w="1838" w:type="dxa"/>
          </w:tcPr>
          <w:p w14:paraId="01761BB6" w14:textId="06C51B90"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2B11C3B9" w14:textId="5013CE21" w:rsidR="00665BB3" w:rsidRPr="00170271" w:rsidRDefault="008A4BCD" w:rsidP="00BC5DB2">
            <w:pPr>
              <w:jc w:val="thaiDistribute"/>
              <w:rPr>
                <w:color w:val="000000" w:themeColor="text1"/>
                <w:cs/>
              </w:rPr>
            </w:pPr>
            <w:r w:rsidRPr="00170271">
              <w:rPr>
                <w:color w:val="000000" w:themeColor="text1"/>
              </w:rPr>
              <w:t>The proportion of nitrogen fertilizer added to soil and evaporation in the form of ammonia and nitrogen oxides</w:t>
            </w:r>
          </w:p>
        </w:tc>
      </w:tr>
      <w:tr w:rsidR="0021552E" w:rsidRPr="00170271" w14:paraId="00EE9A18" w14:textId="77777777" w:rsidTr="00187549">
        <w:tc>
          <w:tcPr>
            <w:tcW w:w="1838" w:type="dxa"/>
          </w:tcPr>
          <w:p w14:paraId="696A6CD3" w14:textId="7B13390E"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32DDC580" w14:textId="22541EBE" w:rsidR="00665BB3" w:rsidRPr="00170271" w:rsidRDefault="00665BB3" w:rsidP="00BC5DB2">
            <w:pPr>
              <w:rPr>
                <w:color w:val="000000" w:themeColor="text1"/>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8A4BCD"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8A4BCD" w:rsidRPr="00170271">
              <w:rPr>
                <w:color w:val="000000" w:themeColor="text1"/>
              </w:rPr>
              <w:t>Chapter</w:t>
            </w:r>
            <w:r w:rsidRPr="00170271">
              <w:rPr>
                <w:color w:val="000000" w:themeColor="text1"/>
              </w:rPr>
              <w:t xml:space="preserve"> 11</w:t>
            </w:r>
            <w:r w:rsidRPr="00170271">
              <w:rPr>
                <w:rFonts w:hint="cs"/>
                <w:color w:val="000000" w:themeColor="text1"/>
                <w:cs/>
              </w:rPr>
              <w:t xml:space="preserve"> </w:t>
            </w:r>
            <w:r w:rsidR="008A4BCD" w:rsidRPr="00170271">
              <w:rPr>
                <w:color w:val="000000" w:themeColor="text1"/>
              </w:rPr>
              <w:t>Table</w:t>
            </w:r>
            <w:r w:rsidRPr="00170271">
              <w:rPr>
                <w:color w:val="000000" w:themeColor="text1"/>
              </w:rPr>
              <w:t xml:space="preserve"> 11.3 </w:t>
            </w:r>
            <w:r w:rsidRPr="00170271">
              <w:rPr>
                <w:rFonts w:hint="cs"/>
                <w:color w:val="000000" w:themeColor="text1"/>
                <w:cs/>
              </w:rPr>
              <w:t>(</w:t>
            </w:r>
            <w:r w:rsidR="008A4BCD" w:rsidRPr="00170271">
              <w:rPr>
                <w:color w:val="000000" w:themeColor="text1"/>
              </w:rPr>
              <w:t xml:space="preserve">value equivalent to </w:t>
            </w:r>
            <w:r w:rsidRPr="00170271">
              <w:rPr>
                <w:color w:val="000000" w:themeColor="text1"/>
              </w:rPr>
              <w:t>0.11)</w:t>
            </w:r>
          </w:p>
        </w:tc>
      </w:tr>
      <w:tr w:rsidR="00B13802" w:rsidRPr="00170271" w14:paraId="3AA4B08B" w14:textId="77777777" w:rsidTr="00187549">
        <w:tc>
          <w:tcPr>
            <w:tcW w:w="1838" w:type="dxa"/>
          </w:tcPr>
          <w:p w14:paraId="0E12133C" w14:textId="76CEFDC6"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667892CD" w14:textId="77777777" w:rsidR="00665BB3" w:rsidRPr="00170271" w:rsidRDefault="00665BB3" w:rsidP="00BC5DB2">
            <w:pPr>
              <w:rPr>
                <w:color w:val="000000" w:themeColor="text1"/>
                <w:cs/>
              </w:rPr>
            </w:pPr>
            <w:r w:rsidRPr="00170271">
              <w:rPr>
                <w:color w:val="000000" w:themeColor="text1"/>
              </w:rPr>
              <w:t>-</w:t>
            </w:r>
          </w:p>
        </w:tc>
      </w:tr>
    </w:tbl>
    <w:p w14:paraId="5B1597D1"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6B3F41A3" w14:textId="77777777" w:rsidTr="00187549">
        <w:tc>
          <w:tcPr>
            <w:tcW w:w="1838" w:type="dxa"/>
          </w:tcPr>
          <w:p w14:paraId="666E062A" w14:textId="11E7E68D"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25EF5FE9" w14:textId="77777777" w:rsidR="00665BB3"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Frac</m:t>
                    </m:r>
                  </m:e>
                  <m:sub>
                    <m:r>
                      <w:rPr>
                        <w:rFonts w:ascii="Cambria Math" w:hAnsi="Cambria Math"/>
                        <w:color w:val="000000" w:themeColor="text1"/>
                        <w:sz w:val="22"/>
                        <w:szCs w:val="22"/>
                      </w:rPr>
                      <m:t>GASM</m:t>
                    </m:r>
                  </m:sub>
                </m:sSub>
              </m:oMath>
            </m:oMathPara>
          </w:p>
        </w:tc>
      </w:tr>
      <w:tr w:rsidR="0021552E" w:rsidRPr="00170271" w14:paraId="18361149" w14:textId="77777777" w:rsidTr="00187549">
        <w:tc>
          <w:tcPr>
            <w:tcW w:w="1838" w:type="dxa"/>
          </w:tcPr>
          <w:p w14:paraId="74C5FBCE" w14:textId="7DCA7312"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6A59F5C2" w14:textId="77777777" w:rsidR="00665BB3" w:rsidRPr="00170271" w:rsidRDefault="00665BB3" w:rsidP="00BC5DB2">
            <w:pPr>
              <w:jc w:val="thaiDistribute"/>
              <w:rPr>
                <w:color w:val="000000" w:themeColor="text1"/>
              </w:rPr>
            </w:pPr>
            <w:r w:rsidRPr="00170271">
              <w:rPr>
                <w:color w:val="000000" w:themeColor="text1"/>
              </w:rPr>
              <w:t>-</w:t>
            </w:r>
          </w:p>
        </w:tc>
      </w:tr>
      <w:tr w:rsidR="0021552E" w:rsidRPr="00170271" w14:paraId="057B8797" w14:textId="77777777" w:rsidTr="00187549">
        <w:tc>
          <w:tcPr>
            <w:tcW w:w="1838" w:type="dxa"/>
          </w:tcPr>
          <w:p w14:paraId="6D41D005" w14:textId="068CA40F"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10D639FE" w14:textId="76EDD540" w:rsidR="00665BB3" w:rsidRPr="00170271" w:rsidRDefault="00763468" w:rsidP="00BC5DB2">
            <w:pPr>
              <w:jc w:val="thaiDistribute"/>
              <w:rPr>
                <w:color w:val="000000" w:themeColor="text1"/>
                <w:cs/>
              </w:rPr>
            </w:pPr>
            <w:r w:rsidRPr="00170271">
              <w:rPr>
                <w:color w:val="000000" w:themeColor="text1"/>
              </w:rPr>
              <w:t>The proportion of nitrogen organic fertilizer added to soil and evaporation in the form of ammonia and nitrogen oxides</w:t>
            </w:r>
          </w:p>
        </w:tc>
      </w:tr>
      <w:tr w:rsidR="0021552E" w:rsidRPr="00170271" w14:paraId="7B329F92" w14:textId="77777777" w:rsidTr="00187549">
        <w:tc>
          <w:tcPr>
            <w:tcW w:w="1838" w:type="dxa"/>
          </w:tcPr>
          <w:p w14:paraId="6F0D55D0" w14:textId="03B36E05"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6DA201F9" w14:textId="36FFA00B" w:rsidR="00665BB3" w:rsidRPr="00170271" w:rsidRDefault="00665BB3" w:rsidP="00BC5DB2">
            <w:pPr>
              <w:rPr>
                <w:color w:val="000000" w:themeColor="text1"/>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763468"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763468" w:rsidRPr="00170271">
              <w:rPr>
                <w:color w:val="000000" w:themeColor="text1"/>
              </w:rPr>
              <w:t>Chapter</w:t>
            </w:r>
            <w:r w:rsidRPr="00170271">
              <w:rPr>
                <w:color w:val="000000" w:themeColor="text1"/>
              </w:rPr>
              <w:t xml:space="preserve"> 11</w:t>
            </w:r>
            <w:r w:rsidRPr="00170271">
              <w:rPr>
                <w:rFonts w:hint="cs"/>
                <w:color w:val="000000" w:themeColor="text1"/>
                <w:cs/>
              </w:rPr>
              <w:t xml:space="preserve"> </w:t>
            </w:r>
            <w:r w:rsidR="00763468" w:rsidRPr="00170271">
              <w:rPr>
                <w:color w:val="000000" w:themeColor="text1"/>
              </w:rPr>
              <w:t>Table</w:t>
            </w:r>
            <w:r w:rsidRPr="00170271">
              <w:rPr>
                <w:color w:val="000000" w:themeColor="text1"/>
              </w:rPr>
              <w:t xml:space="preserve"> 11.3 </w:t>
            </w:r>
            <w:r w:rsidRPr="00170271">
              <w:rPr>
                <w:rFonts w:hint="cs"/>
                <w:color w:val="000000" w:themeColor="text1"/>
                <w:cs/>
              </w:rPr>
              <w:t>(</w:t>
            </w:r>
            <w:r w:rsidR="00763468" w:rsidRPr="00170271">
              <w:rPr>
                <w:color w:val="000000" w:themeColor="text1"/>
              </w:rPr>
              <w:t>value equivalent to</w:t>
            </w:r>
            <w:r w:rsidRPr="00170271">
              <w:rPr>
                <w:color w:val="000000" w:themeColor="text1"/>
              </w:rPr>
              <w:t xml:space="preserve"> 0.21)</w:t>
            </w:r>
          </w:p>
        </w:tc>
      </w:tr>
      <w:tr w:rsidR="00B13802" w:rsidRPr="00170271" w14:paraId="3F454B6E" w14:textId="77777777" w:rsidTr="00187549">
        <w:tc>
          <w:tcPr>
            <w:tcW w:w="1838" w:type="dxa"/>
          </w:tcPr>
          <w:p w14:paraId="222798DD" w14:textId="292EE4B5"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64201EAA" w14:textId="77777777" w:rsidR="00665BB3" w:rsidRPr="00170271" w:rsidRDefault="00665BB3" w:rsidP="00BC5DB2">
            <w:pPr>
              <w:rPr>
                <w:color w:val="000000" w:themeColor="text1"/>
                <w:cs/>
              </w:rPr>
            </w:pPr>
            <w:r w:rsidRPr="00170271">
              <w:rPr>
                <w:color w:val="000000" w:themeColor="text1"/>
              </w:rPr>
              <w:t>-</w:t>
            </w:r>
          </w:p>
        </w:tc>
      </w:tr>
    </w:tbl>
    <w:p w14:paraId="606B9579"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232D1D6E" w14:textId="77777777" w:rsidTr="00187549">
        <w:tc>
          <w:tcPr>
            <w:tcW w:w="1838" w:type="dxa"/>
          </w:tcPr>
          <w:p w14:paraId="1A522CFC" w14:textId="5BB6C895"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5D9473D8" w14:textId="05F870AC" w:rsidR="00665BB3"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ATD</m:t>
                    </m:r>
                  </m:sub>
                </m:sSub>
              </m:oMath>
            </m:oMathPara>
          </w:p>
        </w:tc>
      </w:tr>
      <w:tr w:rsidR="0021552E" w:rsidRPr="00170271" w14:paraId="7D76E1A7" w14:textId="77777777" w:rsidTr="00187549">
        <w:tc>
          <w:tcPr>
            <w:tcW w:w="1838" w:type="dxa"/>
          </w:tcPr>
          <w:p w14:paraId="14CED763" w14:textId="4CA2BA14"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5E299CF2" w14:textId="11C78400" w:rsidR="00665BB3" w:rsidRPr="00170271" w:rsidRDefault="001400F3" w:rsidP="00BC5DB2">
            <w:pPr>
              <w:jc w:val="thaiDistribute"/>
              <w:rPr>
                <w:color w:val="000000" w:themeColor="text1"/>
              </w:rPr>
            </w:pPr>
            <w:r>
              <w:rPr>
                <w:color w:val="000000" w:themeColor="text1"/>
              </w:rPr>
              <w:t xml:space="preserve">ton </w:t>
            </w:r>
            <w:r w:rsidR="00665BB3" w:rsidRPr="00170271">
              <w:rPr>
                <w:color w:val="000000" w:themeColor="text1"/>
              </w:rPr>
              <w:t>N</w:t>
            </w:r>
            <w:r w:rsidR="00665BB3" w:rsidRPr="00170271">
              <w:rPr>
                <w:color w:val="000000" w:themeColor="text1"/>
                <w:vertAlign w:val="subscript"/>
              </w:rPr>
              <w:t>2</w:t>
            </w:r>
            <w:r w:rsidR="00665BB3" w:rsidRPr="00170271">
              <w:rPr>
                <w:color w:val="000000" w:themeColor="text1"/>
              </w:rPr>
              <w:t xml:space="preserve">O-N </w:t>
            </w:r>
            <w:r>
              <w:rPr>
                <w:color w:val="000000" w:themeColor="text1"/>
              </w:rPr>
              <w:t>/</w:t>
            </w:r>
            <w:r w:rsidR="00763468" w:rsidRPr="00170271">
              <w:rPr>
                <w:color w:val="000000" w:themeColor="text1"/>
              </w:rPr>
              <w:t>ton</w:t>
            </w:r>
            <w:r w:rsidR="00665BB3" w:rsidRPr="00170271">
              <w:rPr>
                <w:rFonts w:hint="cs"/>
                <w:color w:val="000000" w:themeColor="text1"/>
                <w:cs/>
              </w:rPr>
              <w:t xml:space="preserve"> </w:t>
            </w:r>
            <w:r w:rsidR="00665BB3" w:rsidRPr="00170271">
              <w:rPr>
                <w:color w:val="000000" w:themeColor="text1"/>
              </w:rPr>
              <w:t>NH</w:t>
            </w:r>
            <w:r w:rsidR="00665BB3" w:rsidRPr="00170271">
              <w:rPr>
                <w:color w:val="000000" w:themeColor="text1"/>
                <w:vertAlign w:val="subscript"/>
              </w:rPr>
              <w:t>3</w:t>
            </w:r>
            <w:r w:rsidR="00665BB3" w:rsidRPr="00170271">
              <w:rPr>
                <w:color w:val="000000" w:themeColor="text1"/>
              </w:rPr>
              <w:t xml:space="preserve">-N + </w:t>
            </w:r>
            <w:r>
              <w:rPr>
                <w:color w:val="000000" w:themeColor="text1"/>
              </w:rPr>
              <w:t xml:space="preserve">ton </w:t>
            </w:r>
            <w:r w:rsidR="00665BB3" w:rsidRPr="00170271">
              <w:rPr>
                <w:color w:val="000000" w:themeColor="text1"/>
              </w:rPr>
              <w:t>NO</w:t>
            </w:r>
            <w:r w:rsidR="00665BB3" w:rsidRPr="00170271">
              <w:rPr>
                <w:color w:val="000000" w:themeColor="text1"/>
                <w:vertAlign w:val="subscript"/>
              </w:rPr>
              <w:t>X</w:t>
            </w:r>
            <w:r w:rsidR="00665BB3" w:rsidRPr="00170271">
              <w:rPr>
                <w:color w:val="000000" w:themeColor="text1"/>
              </w:rPr>
              <w:t>-N</w:t>
            </w:r>
          </w:p>
        </w:tc>
      </w:tr>
      <w:tr w:rsidR="0021552E" w:rsidRPr="00170271" w14:paraId="094BC4ED" w14:textId="77777777" w:rsidTr="00187549">
        <w:tc>
          <w:tcPr>
            <w:tcW w:w="1838" w:type="dxa"/>
          </w:tcPr>
          <w:p w14:paraId="54BBB987" w14:textId="7FA02605"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40C9659B" w14:textId="426E9084" w:rsidR="00665BB3" w:rsidRPr="00170271" w:rsidRDefault="00C2794B" w:rsidP="00BC5DB2">
            <w:pPr>
              <w:jc w:val="thaiDistribute"/>
              <w:rPr>
                <w:color w:val="000000" w:themeColor="text1"/>
                <w:cs/>
              </w:rPr>
            </w:pPr>
            <w:r w:rsidRPr="00170271">
              <w:rPr>
                <w:color w:val="000000" w:themeColor="text1"/>
              </w:rPr>
              <w:t>Emission factor</w:t>
            </w:r>
            <w:r w:rsidR="00763468" w:rsidRPr="00170271">
              <w:rPr>
                <w:color w:val="000000" w:themeColor="text1"/>
              </w:rPr>
              <w:t xml:space="preserve"> of nitrous oxide from nitrogen deposition from the atmosphere to the soil and water surface.</w:t>
            </w:r>
          </w:p>
        </w:tc>
      </w:tr>
      <w:tr w:rsidR="0021552E" w:rsidRPr="00170271" w14:paraId="731AD4BB" w14:textId="77777777" w:rsidTr="00187549">
        <w:tc>
          <w:tcPr>
            <w:tcW w:w="1838" w:type="dxa"/>
          </w:tcPr>
          <w:p w14:paraId="3ACE74DD" w14:textId="61C5012A"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1D66280A" w14:textId="51591FCD" w:rsidR="00665BB3" w:rsidRPr="00170271" w:rsidRDefault="00665BB3" w:rsidP="00BC5DB2">
            <w:pPr>
              <w:rPr>
                <w:color w:val="000000" w:themeColor="text1"/>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763468"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763468" w:rsidRPr="00170271">
              <w:rPr>
                <w:color w:val="000000" w:themeColor="text1"/>
              </w:rPr>
              <w:t>Chapter</w:t>
            </w:r>
            <w:r w:rsidRPr="00170271">
              <w:rPr>
                <w:color w:val="000000" w:themeColor="text1"/>
              </w:rPr>
              <w:t xml:space="preserve"> 11</w:t>
            </w:r>
            <w:r w:rsidRPr="00170271">
              <w:rPr>
                <w:rFonts w:hint="cs"/>
                <w:color w:val="000000" w:themeColor="text1"/>
                <w:cs/>
              </w:rPr>
              <w:t xml:space="preserve"> </w:t>
            </w:r>
            <w:r w:rsidR="00763468" w:rsidRPr="00170271">
              <w:rPr>
                <w:color w:val="000000" w:themeColor="text1"/>
              </w:rPr>
              <w:t>Table</w:t>
            </w:r>
            <w:r w:rsidRPr="00170271">
              <w:rPr>
                <w:color w:val="000000" w:themeColor="text1"/>
              </w:rPr>
              <w:t xml:space="preserve"> 11.3 </w:t>
            </w:r>
            <w:r w:rsidRPr="00170271">
              <w:rPr>
                <w:rFonts w:hint="cs"/>
                <w:color w:val="000000" w:themeColor="text1"/>
                <w:cs/>
              </w:rPr>
              <w:t>(</w:t>
            </w:r>
            <w:r w:rsidR="00763468" w:rsidRPr="00170271">
              <w:rPr>
                <w:color w:val="000000" w:themeColor="text1"/>
              </w:rPr>
              <w:t>value equivalent to</w:t>
            </w:r>
            <w:r w:rsidRPr="00170271">
              <w:rPr>
                <w:color w:val="000000" w:themeColor="text1"/>
              </w:rPr>
              <w:t xml:space="preserve"> 0.01)</w:t>
            </w:r>
          </w:p>
        </w:tc>
      </w:tr>
      <w:tr w:rsidR="00B13802" w:rsidRPr="00170271" w14:paraId="441B7BF0" w14:textId="77777777" w:rsidTr="00187549">
        <w:tc>
          <w:tcPr>
            <w:tcW w:w="1838" w:type="dxa"/>
          </w:tcPr>
          <w:p w14:paraId="5BD02E67" w14:textId="748DF6E0"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5C910FE4" w14:textId="77777777" w:rsidR="00665BB3" w:rsidRPr="00170271" w:rsidRDefault="00665BB3" w:rsidP="00BC5DB2">
            <w:pPr>
              <w:rPr>
                <w:color w:val="000000" w:themeColor="text1"/>
                <w:cs/>
              </w:rPr>
            </w:pPr>
            <w:r w:rsidRPr="00170271">
              <w:rPr>
                <w:color w:val="000000" w:themeColor="text1"/>
              </w:rPr>
              <w:t>-</w:t>
            </w:r>
          </w:p>
        </w:tc>
      </w:tr>
    </w:tbl>
    <w:p w14:paraId="6D6E856B"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49C8215" w14:textId="77777777" w:rsidTr="00187549">
        <w:tc>
          <w:tcPr>
            <w:tcW w:w="1838" w:type="dxa"/>
          </w:tcPr>
          <w:p w14:paraId="440154E7" w14:textId="5F6193C5"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022305A7" w14:textId="77777777" w:rsidR="00665BB3"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Frac</m:t>
                    </m:r>
                  </m:e>
                  <m:sub>
                    <m:r>
                      <w:rPr>
                        <w:rFonts w:ascii="Cambria Math" w:hAnsi="Cambria Math"/>
                        <w:color w:val="000000" w:themeColor="text1"/>
                        <w:sz w:val="22"/>
                        <w:szCs w:val="22"/>
                      </w:rPr>
                      <m:t>LEACH</m:t>
                    </m:r>
                  </m:sub>
                </m:sSub>
              </m:oMath>
            </m:oMathPara>
          </w:p>
        </w:tc>
      </w:tr>
      <w:tr w:rsidR="0021552E" w:rsidRPr="00170271" w14:paraId="69D06B15" w14:textId="77777777" w:rsidTr="00187549">
        <w:tc>
          <w:tcPr>
            <w:tcW w:w="1838" w:type="dxa"/>
          </w:tcPr>
          <w:p w14:paraId="53370BC3" w14:textId="61AB3F1F"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01CB2829" w14:textId="77777777" w:rsidR="00665BB3" w:rsidRPr="00170271" w:rsidRDefault="00665BB3" w:rsidP="00BC5DB2">
            <w:pPr>
              <w:jc w:val="thaiDistribute"/>
              <w:rPr>
                <w:color w:val="000000" w:themeColor="text1"/>
              </w:rPr>
            </w:pPr>
            <w:r w:rsidRPr="00170271">
              <w:rPr>
                <w:color w:val="000000" w:themeColor="text1"/>
              </w:rPr>
              <w:t>-</w:t>
            </w:r>
          </w:p>
        </w:tc>
      </w:tr>
      <w:tr w:rsidR="0021552E" w:rsidRPr="00170271" w14:paraId="6FE99AD2" w14:textId="77777777" w:rsidTr="00187549">
        <w:tc>
          <w:tcPr>
            <w:tcW w:w="1838" w:type="dxa"/>
          </w:tcPr>
          <w:p w14:paraId="7BA8FBB0" w14:textId="45F614F1"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1CCC97D5" w14:textId="72D0D4CB" w:rsidR="00584161" w:rsidRPr="00170271" w:rsidRDefault="00763468" w:rsidP="00584161">
            <w:pPr>
              <w:jc w:val="thaiDistribute"/>
              <w:rPr>
                <w:color w:val="000000" w:themeColor="text1"/>
                <w:cs/>
              </w:rPr>
            </w:pPr>
            <w:r w:rsidRPr="00170271">
              <w:rPr>
                <w:color w:val="000000" w:themeColor="text1"/>
              </w:rPr>
              <w:t>The proportion of nitrogen in the soil (chemical and organic fertilizers) and lost through leaching and runoff</w:t>
            </w:r>
          </w:p>
        </w:tc>
      </w:tr>
      <w:tr w:rsidR="0021552E" w:rsidRPr="00170271" w14:paraId="407AA1E2" w14:textId="77777777" w:rsidTr="00187549">
        <w:tc>
          <w:tcPr>
            <w:tcW w:w="1838" w:type="dxa"/>
          </w:tcPr>
          <w:p w14:paraId="6FE55F53" w14:textId="3F4C4F77"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4D86E8DD" w14:textId="60F088E4" w:rsidR="00665BB3" w:rsidRPr="00170271" w:rsidRDefault="00665BB3" w:rsidP="00BC5DB2">
            <w:pPr>
              <w:rPr>
                <w:color w:val="000000" w:themeColor="text1"/>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763468"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763468" w:rsidRPr="00170271">
              <w:rPr>
                <w:color w:val="000000" w:themeColor="text1"/>
              </w:rPr>
              <w:t>Chapter</w:t>
            </w:r>
            <w:r w:rsidRPr="00170271">
              <w:rPr>
                <w:color w:val="000000" w:themeColor="text1"/>
              </w:rPr>
              <w:t xml:space="preserve"> 11</w:t>
            </w:r>
            <w:r w:rsidRPr="00170271">
              <w:rPr>
                <w:rFonts w:hint="cs"/>
                <w:color w:val="000000" w:themeColor="text1"/>
                <w:cs/>
              </w:rPr>
              <w:t xml:space="preserve"> </w:t>
            </w:r>
            <w:r w:rsidR="00763468" w:rsidRPr="00170271">
              <w:rPr>
                <w:color w:val="000000" w:themeColor="text1"/>
              </w:rPr>
              <w:t>Table</w:t>
            </w:r>
            <w:r w:rsidRPr="00170271">
              <w:rPr>
                <w:color w:val="000000" w:themeColor="text1"/>
              </w:rPr>
              <w:t xml:space="preserve"> 11.3 </w:t>
            </w:r>
          </w:p>
          <w:p w14:paraId="4BA04DE9" w14:textId="77C1D636" w:rsidR="00665BB3" w:rsidRPr="00170271" w:rsidRDefault="00665BB3" w:rsidP="00BC5DB2">
            <w:pPr>
              <w:rPr>
                <w:color w:val="000000" w:themeColor="text1"/>
              </w:rPr>
            </w:pPr>
            <w:r w:rsidRPr="00170271">
              <w:rPr>
                <w:color w:val="000000" w:themeColor="text1"/>
              </w:rPr>
              <w:t xml:space="preserve">- </w:t>
            </w:r>
            <w:r w:rsidR="00763468" w:rsidRPr="00170271">
              <w:rPr>
                <w:color w:val="000000" w:themeColor="text1"/>
              </w:rPr>
              <w:t xml:space="preserve">If the climate is dry or wet and the area is watered (excluding drip water system) set at </w:t>
            </w:r>
            <w:r w:rsidR="00763468" w:rsidRPr="00170271">
              <w:rPr>
                <w:color w:val="000000" w:themeColor="text1"/>
                <w:cs/>
              </w:rPr>
              <w:t>0.24</w:t>
            </w:r>
          </w:p>
          <w:p w14:paraId="5FD9C580" w14:textId="532AA610" w:rsidR="00665BB3" w:rsidRPr="00170271" w:rsidRDefault="00665BB3" w:rsidP="00BC5DB2">
            <w:pPr>
              <w:rPr>
                <w:color w:val="000000" w:themeColor="text1"/>
              </w:rPr>
            </w:pPr>
            <w:r w:rsidRPr="00170271">
              <w:rPr>
                <w:color w:val="000000" w:themeColor="text1"/>
              </w:rPr>
              <w:t xml:space="preserve">- </w:t>
            </w:r>
            <w:r w:rsidR="00763468" w:rsidRPr="00170271">
              <w:rPr>
                <w:color w:val="000000" w:themeColor="text1"/>
              </w:rPr>
              <w:t xml:space="preserve">In the case of dry climate, set the value at </w:t>
            </w:r>
            <w:r w:rsidRPr="00170271">
              <w:rPr>
                <w:color w:val="000000" w:themeColor="text1"/>
              </w:rPr>
              <w:t>0</w:t>
            </w:r>
          </w:p>
        </w:tc>
      </w:tr>
      <w:tr w:rsidR="00B13802" w:rsidRPr="00170271" w14:paraId="63E4EA5A" w14:textId="77777777" w:rsidTr="00187549">
        <w:tc>
          <w:tcPr>
            <w:tcW w:w="1838" w:type="dxa"/>
          </w:tcPr>
          <w:p w14:paraId="00CB9BC8" w14:textId="3EFE65A7"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1E23F118" w14:textId="77777777" w:rsidR="00665BB3" w:rsidRPr="00170271" w:rsidRDefault="00665BB3" w:rsidP="00BC5DB2">
            <w:pPr>
              <w:rPr>
                <w:color w:val="000000" w:themeColor="text1"/>
                <w:cs/>
              </w:rPr>
            </w:pPr>
            <w:r w:rsidRPr="00170271">
              <w:rPr>
                <w:color w:val="000000" w:themeColor="text1"/>
              </w:rPr>
              <w:t>-</w:t>
            </w:r>
          </w:p>
        </w:tc>
      </w:tr>
    </w:tbl>
    <w:p w14:paraId="5FFF72B8"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012B217" w14:textId="77777777" w:rsidTr="00187549">
        <w:tc>
          <w:tcPr>
            <w:tcW w:w="1838" w:type="dxa"/>
          </w:tcPr>
          <w:p w14:paraId="65E0F447" w14:textId="5D5F79B8"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0208362B" w14:textId="5868D978" w:rsidR="00665BB3"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LEACH</m:t>
                    </m:r>
                  </m:sub>
                </m:sSub>
              </m:oMath>
            </m:oMathPara>
          </w:p>
        </w:tc>
      </w:tr>
      <w:tr w:rsidR="0021552E" w:rsidRPr="00170271" w14:paraId="5F58ED5B" w14:textId="77777777" w:rsidTr="00187549">
        <w:tc>
          <w:tcPr>
            <w:tcW w:w="1838" w:type="dxa"/>
          </w:tcPr>
          <w:p w14:paraId="3846E51D" w14:textId="2AB58928"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12D06254" w14:textId="3E0B001D" w:rsidR="00665BB3" w:rsidRPr="00170271" w:rsidRDefault="00665BB3" w:rsidP="00BC5DB2">
            <w:pPr>
              <w:jc w:val="thaiDistribute"/>
              <w:rPr>
                <w:color w:val="000000" w:themeColor="text1"/>
              </w:rPr>
            </w:pPr>
            <w:r w:rsidRPr="00170271">
              <w:rPr>
                <w:color w:val="000000" w:themeColor="text1"/>
              </w:rPr>
              <w:t>N</w:t>
            </w:r>
            <w:r w:rsidRPr="00170271">
              <w:rPr>
                <w:color w:val="000000" w:themeColor="text1"/>
                <w:vertAlign w:val="subscript"/>
              </w:rPr>
              <w:t>2</w:t>
            </w:r>
            <w:r w:rsidRPr="00170271">
              <w:rPr>
                <w:color w:val="000000" w:themeColor="text1"/>
              </w:rPr>
              <w:t xml:space="preserve">O-N </w:t>
            </w:r>
            <w:r w:rsidR="00763468" w:rsidRPr="00170271">
              <w:rPr>
                <w:color w:val="000000" w:themeColor="text1"/>
              </w:rPr>
              <w:t>ton per</w:t>
            </w:r>
            <w:r w:rsidR="006318AC" w:rsidRPr="00170271">
              <w:rPr>
                <w:color w:val="000000" w:themeColor="text1"/>
              </w:rPr>
              <w:t xml:space="preserve"> tons of nitrogen leaching and runoff</w:t>
            </w:r>
          </w:p>
        </w:tc>
      </w:tr>
      <w:tr w:rsidR="0021552E" w:rsidRPr="00170271" w14:paraId="13A5490F" w14:textId="77777777" w:rsidTr="00187549">
        <w:tc>
          <w:tcPr>
            <w:tcW w:w="1838" w:type="dxa"/>
          </w:tcPr>
          <w:p w14:paraId="7196A8C7" w14:textId="45D170C9"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3BD5C9A3" w14:textId="26AAEA14" w:rsidR="00665BB3" w:rsidRPr="00170271" w:rsidRDefault="006318AC" w:rsidP="00BC5DB2">
            <w:pPr>
              <w:jc w:val="thaiDistribute"/>
              <w:rPr>
                <w:color w:val="000000" w:themeColor="text1"/>
                <w:cs/>
              </w:rPr>
            </w:pPr>
            <w:r w:rsidRPr="00170271">
              <w:rPr>
                <w:color w:val="000000" w:themeColor="text1"/>
              </w:rPr>
              <w:t xml:space="preserve">Emission </w:t>
            </w:r>
            <w:r w:rsidR="00C2794B" w:rsidRPr="00170271">
              <w:rPr>
                <w:color w:val="000000" w:themeColor="text1"/>
              </w:rPr>
              <w:t>factor</w:t>
            </w:r>
            <w:r w:rsidRPr="00170271">
              <w:rPr>
                <w:color w:val="000000" w:themeColor="text1"/>
              </w:rPr>
              <w:t xml:space="preserve"> of nitrous oxide from leaching and runoff</w:t>
            </w:r>
          </w:p>
        </w:tc>
      </w:tr>
      <w:tr w:rsidR="0021552E" w:rsidRPr="00170271" w14:paraId="2F701FC4" w14:textId="77777777" w:rsidTr="00187549">
        <w:tc>
          <w:tcPr>
            <w:tcW w:w="1838" w:type="dxa"/>
          </w:tcPr>
          <w:p w14:paraId="46F08BEE" w14:textId="7F4668DE"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15350E3E" w14:textId="07E92FB3" w:rsidR="00665BB3" w:rsidRPr="00170271" w:rsidRDefault="00665BB3" w:rsidP="00BC5DB2">
            <w:pPr>
              <w:rPr>
                <w:color w:val="000000" w:themeColor="text1"/>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6318AC"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6318AC" w:rsidRPr="00170271">
              <w:rPr>
                <w:color w:val="000000" w:themeColor="text1"/>
              </w:rPr>
              <w:t>Chapter</w:t>
            </w:r>
            <w:r w:rsidRPr="00170271">
              <w:rPr>
                <w:color w:val="000000" w:themeColor="text1"/>
              </w:rPr>
              <w:t xml:space="preserve"> 11</w:t>
            </w:r>
            <w:r w:rsidRPr="00170271">
              <w:rPr>
                <w:rFonts w:hint="cs"/>
                <w:color w:val="000000" w:themeColor="text1"/>
                <w:cs/>
              </w:rPr>
              <w:t xml:space="preserve"> </w:t>
            </w:r>
            <w:r w:rsidR="006318AC" w:rsidRPr="00170271">
              <w:rPr>
                <w:color w:val="000000" w:themeColor="text1"/>
              </w:rPr>
              <w:t>Table</w:t>
            </w:r>
            <w:r w:rsidRPr="00170271">
              <w:rPr>
                <w:color w:val="000000" w:themeColor="text1"/>
              </w:rPr>
              <w:t xml:space="preserve"> 11.3 </w:t>
            </w:r>
            <w:r w:rsidRPr="00170271">
              <w:rPr>
                <w:rFonts w:hint="cs"/>
                <w:color w:val="000000" w:themeColor="text1"/>
                <w:cs/>
              </w:rPr>
              <w:t>(</w:t>
            </w:r>
            <w:r w:rsidR="006318AC" w:rsidRPr="00170271">
              <w:rPr>
                <w:color w:val="000000" w:themeColor="text1"/>
              </w:rPr>
              <w:t xml:space="preserve">value equivalent to </w:t>
            </w:r>
            <w:r w:rsidRPr="00170271">
              <w:rPr>
                <w:color w:val="000000" w:themeColor="text1"/>
              </w:rPr>
              <w:t>0.011)</w:t>
            </w:r>
          </w:p>
        </w:tc>
      </w:tr>
      <w:tr w:rsidR="00B13802" w:rsidRPr="00170271" w14:paraId="33ADFFA0" w14:textId="77777777" w:rsidTr="00187549">
        <w:tc>
          <w:tcPr>
            <w:tcW w:w="1838" w:type="dxa"/>
          </w:tcPr>
          <w:p w14:paraId="6A2C8D12" w14:textId="38D5955F"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4A2CCC7F" w14:textId="77777777" w:rsidR="00665BB3" w:rsidRPr="00170271" w:rsidRDefault="00665BB3" w:rsidP="00BC5DB2">
            <w:pPr>
              <w:rPr>
                <w:color w:val="000000" w:themeColor="text1"/>
                <w:cs/>
              </w:rPr>
            </w:pPr>
            <w:r w:rsidRPr="00170271">
              <w:rPr>
                <w:color w:val="000000" w:themeColor="text1"/>
              </w:rPr>
              <w:t>-</w:t>
            </w:r>
          </w:p>
        </w:tc>
      </w:tr>
    </w:tbl>
    <w:p w14:paraId="35346EA6"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0A2BFEC" w14:textId="77777777" w:rsidTr="00187549">
        <w:tc>
          <w:tcPr>
            <w:tcW w:w="1838" w:type="dxa"/>
          </w:tcPr>
          <w:p w14:paraId="3785A1C2" w14:textId="0F3A04F2"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1C9B65F2" w14:textId="126C350A" w:rsidR="00665BB3"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b</m:t>
                    </m:r>
                  </m:sub>
                </m:sSub>
              </m:oMath>
            </m:oMathPara>
          </w:p>
        </w:tc>
      </w:tr>
      <w:tr w:rsidR="0021552E" w:rsidRPr="00170271" w14:paraId="42EF0539" w14:textId="77777777" w:rsidTr="00187549">
        <w:tc>
          <w:tcPr>
            <w:tcW w:w="1838" w:type="dxa"/>
          </w:tcPr>
          <w:p w14:paraId="4EA96D64" w14:textId="01835045"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54D6790F" w14:textId="7D4F1A23" w:rsidR="00665BB3" w:rsidRPr="00170271" w:rsidRDefault="006318AC" w:rsidP="00BC5DB2">
            <w:pPr>
              <w:jc w:val="thaiDistribute"/>
              <w:rPr>
                <w:color w:val="000000" w:themeColor="text1"/>
              </w:rPr>
            </w:pPr>
            <w:r w:rsidRPr="00170271">
              <w:rPr>
                <w:color w:val="000000" w:themeColor="text1"/>
              </w:rPr>
              <w:t>tons of nitrogen per ton of dry weight</w:t>
            </w:r>
          </w:p>
        </w:tc>
      </w:tr>
      <w:tr w:rsidR="0021552E" w:rsidRPr="00170271" w14:paraId="17EE6A83" w14:textId="77777777" w:rsidTr="00187549">
        <w:tc>
          <w:tcPr>
            <w:tcW w:w="1838" w:type="dxa"/>
          </w:tcPr>
          <w:p w14:paraId="66A82E33" w14:textId="5E2A9587"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5D015A34" w14:textId="6E83C50F" w:rsidR="00665BB3" w:rsidRPr="00170271" w:rsidRDefault="006318AC" w:rsidP="00BC5DB2">
            <w:pPr>
              <w:jc w:val="thaiDistribute"/>
              <w:rPr>
                <w:color w:val="000000" w:themeColor="text1"/>
                <w:cs/>
              </w:rPr>
            </w:pPr>
            <w:r w:rsidRPr="00170271">
              <w:rPr>
                <w:color w:val="000000" w:themeColor="text1"/>
              </w:rPr>
              <w:t xml:space="preserve">Nitrogen ratio in </w:t>
            </w:r>
            <w:r w:rsidRPr="00170271">
              <w:rPr>
                <w:i/>
                <w:iCs/>
                <w:color w:val="000000" w:themeColor="text1"/>
              </w:rPr>
              <w:t>b</w:t>
            </w:r>
            <w:r w:rsidRPr="00170271">
              <w:rPr>
                <w:color w:val="000000" w:themeColor="text1"/>
              </w:rPr>
              <w:t>-type nitrogen-fixing plants added to soil</w:t>
            </w:r>
          </w:p>
        </w:tc>
      </w:tr>
      <w:tr w:rsidR="0021552E" w:rsidRPr="00170271" w14:paraId="286ABAC9" w14:textId="77777777" w:rsidTr="00187549">
        <w:tc>
          <w:tcPr>
            <w:tcW w:w="1838" w:type="dxa"/>
          </w:tcPr>
          <w:p w14:paraId="3078F377" w14:textId="5BAAC75A"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2B20E7D6" w14:textId="2C52BE9D" w:rsidR="00665BB3" w:rsidRPr="00170271" w:rsidRDefault="00665BB3" w:rsidP="00BC5DB2">
            <w:pPr>
              <w:rPr>
                <w:color w:val="000000" w:themeColor="text1"/>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6318AC"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6318AC" w:rsidRPr="00170271">
              <w:rPr>
                <w:color w:val="000000" w:themeColor="text1"/>
              </w:rPr>
              <w:t>Chapter</w:t>
            </w:r>
            <w:r w:rsidRPr="00170271">
              <w:rPr>
                <w:color w:val="000000" w:themeColor="text1"/>
              </w:rPr>
              <w:t xml:space="preserve"> 11</w:t>
            </w:r>
            <w:r w:rsidRPr="00170271">
              <w:rPr>
                <w:rFonts w:hint="cs"/>
                <w:color w:val="000000" w:themeColor="text1"/>
                <w:cs/>
              </w:rPr>
              <w:t xml:space="preserve"> </w:t>
            </w:r>
            <w:r w:rsidR="006318AC" w:rsidRPr="00170271">
              <w:rPr>
                <w:color w:val="000000" w:themeColor="text1"/>
              </w:rPr>
              <w:t>Table</w:t>
            </w:r>
            <w:r w:rsidRPr="00170271">
              <w:rPr>
                <w:color w:val="000000" w:themeColor="text1"/>
              </w:rPr>
              <w:t xml:space="preserve"> 11.2</w:t>
            </w:r>
          </w:p>
        </w:tc>
      </w:tr>
      <w:tr w:rsidR="00B13802" w:rsidRPr="00170271" w14:paraId="13DC12D7" w14:textId="77777777" w:rsidTr="00187549">
        <w:tc>
          <w:tcPr>
            <w:tcW w:w="1838" w:type="dxa"/>
          </w:tcPr>
          <w:p w14:paraId="02B42850" w14:textId="74389A3C"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547B28E1" w14:textId="77777777" w:rsidR="00665BB3" w:rsidRPr="00170271" w:rsidRDefault="00665BB3" w:rsidP="00BC5DB2">
            <w:pPr>
              <w:rPr>
                <w:color w:val="000000" w:themeColor="text1"/>
                <w:cs/>
              </w:rPr>
            </w:pPr>
            <w:r w:rsidRPr="00170271">
              <w:rPr>
                <w:color w:val="000000" w:themeColor="text1"/>
              </w:rPr>
              <w:t>-</w:t>
            </w:r>
          </w:p>
        </w:tc>
      </w:tr>
    </w:tbl>
    <w:p w14:paraId="7CCB7714"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61CDF34E" w14:textId="77777777" w:rsidTr="00187549">
        <w:tc>
          <w:tcPr>
            <w:tcW w:w="1838" w:type="dxa"/>
          </w:tcPr>
          <w:p w14:paraId="24A42437" w14:textId="041F6361"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480E25D3" w14:textId="53E729D0" w:rsidR="00665BB3"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EF</m:t>
                    </m:r>
                  </m:e>
                  <m:sub>
                    <m:r>
                      <w:rPr>
                        <w:rFonts w:ascii="Cambria Math" w:hAnsi="Cambria Math"/>
                        <w:color w:val="000000" w:themeColor="text1"/>
                        <w:sz w:val="22"/>
                        <w:szCs w:val="22"/>
                      </w:rPr>
                      <m:t>N2O,b</m:t>
                    </m:r>
                  </m:sub>
                </m:sSub>
              </m:oMath>
            </m:oMathPara>
          </w:p>
        </w:tc>
      </w:tr>
      <w:tr w:rsidR="0021552E" w:rsidRPr="00170271" w14:paraId="288445A0" w14:textId="77777777" w:rsidTr="00187549">
        <w:tc>
          <w:tcPr>
            <w:tcW w:w="1838" w:type="dxa"/>
          </w:tcPr>
          <w:p w14:paraId="34FBE781" w14:textId="2E221F62"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3EED167B" w14:textId="4A1D89FA" w:rsidR="00665BB3" w:rsidRPr="00170271" w:rsidRDefault="00283553" w:rsidP="00BC5DB2">
            <w:pPr>
              <w:jc w:val="thaiDistribute"/>
              <w:rPr>
                <w:color w:val="000000" w:themeColor="text1"/>
              </w:rPr>
            </w:pPr>
            <w:r w:rsidRPr="00170271">
              <w:rPr>
                <w:color w:val="000000" w:themeColor="text1"/>
              </w:rPr>
              <w:t>grams of nitrous oxide per kilogram of dry burnt biomass.</w:t>
            </w:r>
          </w:p>
        </w:tc>
      </w:tr>
      <w:tr w:rsidR="0021552E" w:rsidRPr="00170271" w14:paraId="38B989DC" w14:textId="77777777" w:rsidTr="00187549">
        <w:tc>
          <w:tcPr>
            <w:tcW w:w="1838" w:type="dxa"/>
          </w:tcPr>
          <w:p w14:paraId="756FD5E7" w14:textId="6D8063E5"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5E6DE365" w14:textId="692221D1" w:rsidR="00665BB3" w:rsidRPr="00170271" w:rsidRDefault="00C2794B" w:rsidP="00BC5DB2">
            <w:pPr>
              <w:jc w:val="thaiDistribute"/>
              <w:rPr>
                <w:color w:val="000000" w:themeColor="text1"/>
                <w:cs/>
              </w:rPr>
            </w:pPr>
            <w:r w:rsidRPr="00170271">
              <w:rPr>
                <w:color w:val="000000" w:themeColor="text1"/>
              </w:rPr>
              <w:t>Emission factor</w:t>
            </w:r>
            <w:r w:rsidR="00283553" w:rsidRPr="00170271">
              <w:rPr>
                <w:color w:val="000000" w:themeColor="text1"/>
              </w:rPr>
              <w:t xml:space="preserve"> of nitrous oxide from incineration of agricultural waste type </w:t>
            </w:r>
            <w:r w:rsidR="00283553" w:rsidRPr="00170271">
              <w:rPr>
                <w:i/>
                <w:iCs/>
                <w:color w:val="000000" w:themeColor="text1"/>
              </w:rPr>
              <w:t>b</w:t>
            </w:r>
          </w:p>
        </w:tc>
      </w:tr>
      <w:tr w:rsidR="0021552E" w:rsidRPr="00170271" w14:paraId="43FC19AE" w14:textId="77777777" w:rsidTr="00187549">
        <w:tc>
          <w:tcPr>
            <w:tcW w:w="1838" w:type="dxa"/>
          </w:tcPr>
          <w:p w14:paraId="40EA938A" w14:textId="66B0D153"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022AEE14" w14:textId="473DB19B" w:rsidR="00665BB3" w:rsidRPr="00170271" w:rsidRDefault="00665BB3" w:rsidP="00BC5DB2">
            <w:pPr>
              <w:rPr>
                <w:color w:val="000000" w:themeColor="text1"/>
                <w:cs/>
              </w:rPr>
            </w:pPr>
            <w:r w:rsidRPr="00170271">
              <w:rPr>
                <w:color w:val="000000" w:themeColor="text1"/>
              </w:rPr>
              <w:t>IPCC</w:t>
            </w:r>
            <w:r w:rsidRPr="00170271">
              <w:rPr>
                <w:rFonts w:hint="cs"/>
                <w:color w:val="000000" w:themeColor="text1"/>
                <w:cs/>
              </w:rPr>
              <w:t xml:space="preserve"> </w:t>
            </w:r>
            <w:r w:rsidRPr="00170271">
              <w:rPr>
                <w:color w:val="000000" w:themeColor="text1"/>
              </w:rPr>
              <w:t>(IPCC, 2019)</w:t>
            </w:r>
            <w:r w:rsidRPr="00170271">
              <w:rPr>
                <w:rFonts w:hint="cs"/>
                <w:color w:val="000000" w:themeColor="text1"/>
                <w:cs/>
              </w:rPr>
              <w:t xml:space="preserve"> </w:t>
            </w:r>
            <w:r w:rsidR="00283553" w:rsidRPr="00170271">
              <w:rPr>
                <w:color w:val="000000" w:themeColor="text1"/>
              </w:rPr>
              <w:t>No</w:t>
            </w:r>
            <w:r w:rsidRPr="00170271">
              <w:rPr>
                <w:color w:val="000000" w:themeColor="text1"/>
              </w:rPr>
              <w:t xml:space="preserve"> 4</w:t>
            </w:r>
            <w:r w:rsidRPr="00170271">
              <w:rPr>
                <w:rFonts w:hint="cs"/>
                <w:color w:val="000000" w:themeColor="text1"/>
                <w:cs/>
              </w:rPr>
              <w:t xml:space="preserve"> </w:t>
            </w:r>
            <w:r w:rsidR="00283553" w:rsidRPr="00170271">
              <w:rPr>
                <w:color w:val="000000" w:themeColor="text1"/>
              </w:rPr>
              <w:t>Chapter</w:t>
            </w:r>
            <w:r w:rsidRPr="00170271">
              <w:rPr>
                <w:color w:val="000000" w:themeColor="text1"/>
              </w:rPr>
              <w:t xml:space="preserve"> 2</w:t>
            </w:r>
            <w:r w:rsidRPr="00170271">
              <w:rPr>
                <w:rFonts w:hint="cs"/>
                <w:color w:val="000000" w:themeColor="text1"/>
                <w:cs/>
              </w:rPr>
              <w:t xml:space="preserve"> </w:t>
            </w:r>
            <w:r w:rsidR="00283553" w:rsidRPr="00170271">
              <w:rPr>
                <w:color w:val="000000" w:themeColor="text1"/>
              </w:rPr>
              <w:t>Table</w:t>
            </w:r>
            <w:r w:rsidRPr="00170271">
              <w:rPr>
                <w:color w:val="000000" w:themeColor="text1"/>
              </w:rPr>
              <w:t xml:space="preserve"> 2.5</w:t>
            </w:r>
          </w:p>
        </w:tc>
      </w:tr>
      <w:tr w:rsidR="00B13802" w:rsidRPr="00170271" w14:paraId="1151DD5D" w14:textId="77777777" w:rsidTr="00187549">
        <w:tc>
          <w:tcPr>
            <w:tcW w:w="1838" w:type="dxa"/>
          </w:tcPr>
          <w:p w14:paraId="6E859DB9" w14:textId="228E2808"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1700B5F9" w14:textId="77777777" w:rsidR="00665BB3" w:rsidRPr="00170271" w:rsidRDefault="00665BB3" w:rsidP="00BC5DB2">
            <w:pPr>
              <w:rPr>
                <w:color w:val="000000" w:themeColor="text1"/>
              </w:rPr>
            </w:pPr>
            <w:r w:rsidRPr="00170271">
              <w:rPr>
                <w:color w:val="000000" w:themeColor="text1"/>
              </w:rPr>
              <w:t>-</w:t>
            </w:r>
          </w:p>
        </w:tc>
      </w:tr>
    </w:tbl>
    <w:p w14:paraId="0CA5EC57"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884811D" w14:textId="77777777" w:rsidTr="00187549">
        <w:tc>
          <w:tcPr>
            <w:tcW w:w="1838" w:type="dxa"/>
          </w:tcPr>
          <w:p w14:paraId="546877E2" w14:textId="423B417A"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46CBEE5F" w14:textId="6E2BD2D2" w:rsidR="00665BB3"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MB</m:t>
                    </m:r>
                  </m:e>
                  <m:sub>
                    <m:r>
                      <w:rPr>
                        <w:rFonts w:ascii="Cambria Math" w:hAnsi="Cambria Math"/>
                        <w:color w:val="000000" w:themeColor="text1"/>
                        <w:sz w:val="22"/>
                        <w:szCs w:val="22"/>
                      </w:rPr>
                      <m:t>b,BSL,t</m:t>
                    </m:r>
                  </m:sub>
                </m:sSub>
              </m:oMath>
            </m:oMathPara>
          </w:p>
        </w:tc>
      </w:tr>
      <w:tr w:rsidR="0021552E" w:rsidRPr="00170271" w14:paraId="55E14AF1" w14:textId="77777777" w:rsidTr="00187549">
        <w:tc>
          <w:tcPr>
            <w:tcW w:w="1838" w:type="dxa"/>
          </w:tcPr>
          <w:p w14:paraId="2E59FDC4" w14:textId="15895812"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4D6925F0" w14:textId="1682F361" w:rsidR="00665BB3" w:rsidRPr="00170271" w:rsidRDefault="00283553" w:rsidP="00BC5DB2">
            <w:pPr>
              <w:jc w:val="thaiDistribute"/>
              <w:rPr>
                <w:color w:val="000000" w:themeColor="text1"/>
              </w:rPr>
            </w:pPr>
            <w:r w:rsidRPr="00170271">
              <w:rPr>
                <w:color w:val="000000" w:themeColor="text1"/>
              </w:rPr>
              <w:t>kilogram</w:t>
            </w:r>
          </w:p>
        </w:tc>
      </w:tr>
      <w:tr w:rsidR="0021552E" w:rsidRPr="00170271" w14:paraId="476745DE" w14:textId="77777777" w:rsidTr="00187549">
        <w:tc>
          <w:tcPr>
            <w:tcW w:w="1838" w:type="dxa"/>
          </w:tcPr>
          <w:p w14:paraId="3F04E8D3" w14:textId="1F908F60"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3A64C85C" w14:textId="4CA405C8" w:rsidR="00665BB3" w:rsidRPr="00170271" w:rsidRDefault="00283553" w:rsidP="00BC5DB2">
            <w:pPr>
              <w:jc w:val="thaiDistribute"/>
              <w:rPr>
                <w:color w:val="000000" w:themeColor="text1"/>
                <w:cs/>
              </w:rPr>
            </w:pPr>
            <w:r w:rsidRPr="00170271">
              <w:rPr>
                <w:color w:val="000000" w:themeColor="text1"/>
              </w:rPr>
              <w:t xml:space="preserve">Mass of type b agricultural waste incinerated in the </w:t>
            </w:r>
            <w:r w:rsidR="000445A5" w:rsidRPr="00170271">
              <w:rPr>
                <w:color w:val="000000" w:themeColor="text1"/>
              </w:rPr>
              <w:t>baseline scenario</w:t>
            </w:r>
            <w:r w:rsidRPr="00170271">
              <w:rPr>
                <w:color w:val="000000" w:themeColor="text1"/>
              </w:rPr>
              <w:t xml:space="preserve"> in year t</w:t>
            </w:r>
          </w:p>
        </w:tc>
      </w:tr>
      <w:tr w:rsidR="0021552E" w:rsidRPr="00170271" w14:paraId="2CC07D50" w14:textId="77777777" w:rsidTr="00187549">
        <w:tc>
          <w:tcPr>
            <w:tcW w:w="1838" w:type="dxa"/>
          </w:tcPr>
          <w:p w14:paraId="5FF02452" w14:textId="4F425578"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1AAE535B" w14:textId="08F4D5D2" w:rsidR="00665BB3" w:rsidRPr="00170271" w:rsidRDefault="00283553" w:rsidP="00BC5DB2">
            <w:pPr>
              <w:rPr>
                <w:color w:val="000000" w:themeColor="text1"/>
                <w:cs/>
              </w:rPr>
            </w:pPr>
            <w:r w:rsidRPr="00170271">
              <w:rPr>
                <w:color w:val="000000" w:themeColor="text1"/>
              </w:rPr>
              <w:t xml:space="preserve">Values obtained from research published in academic papers that are recognized and can be identified as appropriate for the project area. It </w:t>
            </w:r>
            <w:r w:rsidRPr="00170271">
              <w:rPr>
                <w:color w:val="000000" w:themeColor="text1"/>
              </w:rPr>
              <w:lastRenderedPageBreak/>
              <w:t xml:space="preserve">is the amount of biomass above the ground before it is burned. (Required to burn at </w:t>
            </w:r>
            <w:r w:rsidRPr="00170271">
              <w:rPr>
                <w:color w:val="000000" w:themeColor="text1"/>
                <w:cs/>
              </w:rPr>
              <w:t xml:space="preserve">100% </w:t>
            </w:r>
            <w:r w:rsidRPr="00170271">
              <w:rPr>
                <w:color w:val="000000" w:themeColor="text1"/>
              </w:rPr>
              <w:t>for base and project cases)</w:t>
            </w:r>
          </w:p>
        </w:tc>
      </w:tr>
      <w:tr w:rsidR="00B13802" w:rsidRPr="00170271" w14:paraId="771FC230" w14:textId="77777777" w:rsidTr="00187549">
        <w:tc>
          <w:tcPr>
            <w:tcW w:w="1838" w:type="dxa"/>
          </w:tcPr>
          <w:p w14:paraId="2A973C65" w14:textId="6C409978" w:rsidR="00665BB3" w:rsidRPr="00170271" w:rsidRDefault="008B162E" w:rsidP="00BC5DB2">
            <w:pPr>
              <w:jc w:val="thaiDistribute"/>
              <w:rPr>
                <w:color w:val="000000" w:themeColor="text1"/>
                <w:cs/>
              </w:rPr>
            </w:pPr>
            <w:r w:rsidRPr="00170271">
              <w:rPr>
                <w:color w:val="000000" w:themeColor="text1"/>
              </w:rPr>
              <w:lastRenderedPageBreak/>
              <w:t>Remarks</w:t>
            </w:r>
          </w:p>
        </w:tc>
        <w:tc>
          <w:tcPr>
            <w:tcW w:w="7157" w:type="dxa"/>
          </w:tcPr>
          <w:p w14:paraId="06F4C46A" w14:textId="0477E97A" w:rsidR="00665BB3" w:rsidRPr="00170271" w:rsidRDefault="00283553" w:rsidP="00BC5DB2">
            <w:pPr>
              <w:rPr>
                <w:color w:val="000000" w:themeColor="text1"/>
              </w:rPr>
            </w:pPr>
            <w:r w:rsidRPr="00170271">
              <w:rPr>
                <w:color w:val="000000" w:themeColor="text1"/>
              </w:rPr>
              <w:t>The burnt biomass must be consistent with the aboveground biomass, removed part and the unburned part</w:t>
            </w:r>
          </w:p>
        </w:tc>
      </w:tr>
    </w:tbl>
    <w:p w14:paraId="1869A7AC"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3441EED7" w14:textId="77777777" w:rsidTr="00187549">
        <w:tc>
          <w:tcPr>
            <w:tcW w:w="1838" w:type="dxa"/>
          </w:tcPr>
          <w:p w14:paraId="28522B42" w14:textId="502599C5"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7352382C" w14:textId="3C15A85B" w:rsidR="00665BB3"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m:t>
                    </m:r>
                  </m:e>
                  <m:sub>
                    <m:r>
                      <w:rPr>
                        <w:rFonts w:ascii="Cambria Math" w:hAnsi="Cambria Math"/>
                        <w:color w:val="000000" w:themeColor="text1"/>
                        <w:sz w:val="22"/>
                        <w:szCs w:val="22"/>
                      </w:rPr>
                      <m:t>SN,BSL,t</m:t>
                    </m:r>
                  </m:sub>
                </m:sSub>
              </m:oMath>
            </m:oMathPara>
          </w:p>
        </w:tc>
      </w:tr>
      <w:tr w:rsidR="0021552E" w:rsidRPr="00170271" w14:paraId="499532C7" w14:textId="77777777" w:rsidTr="00187549">
        <w:tc>
          <w:tcPr>
            <w:tcW w:w="1838" w:type="dxa"/>
          </w:tcPr>
          <w:p w14:paraId="60747583" w14:textId="304F88D9"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6ECD0066" w14:textId="71EE5AE6" w:rsidR="00665BB3" w:rsidRPr="00170271" w:rsidRDefault="00283553" w:rsidP="00BC5DB2">
            <w:pPr>
              <w:jc w:val="thaiDistribute"/>
              <w:rPr>
                <w:color w:val="000000" w:themeColor="text1"/>
                <w:cs/>
              </w:rPr>
            </w:pPr>
            <w:r w:rsidRPr="00170271">
              <w:rPr>
                <w:color w:val="000000" w:themeColor="text1"/>
              </w:rPr>
              <w:t>tons of fertilizer</w:t>
            </w:r>
          </w:p>
        </w:tc>
      </w:tr>
      <w:tr w:rsidR="0021552E" w:rsidRPr="00170271" w14:paraId="7191A719" w14:textId="77777777" w:rsidTr="00187549">
        <w:tc>
          <w:tcPr>
            <w:tcW w:w="1838" w:type="dxa"/>
          </w:tcPr>
          <w:p w14:paraId="7BC9E185" w14:textId="30C65FA3"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0ADD945F" w14:textId="556144A7" w:rsidR="00665BB3" w:rsidRPr="00170271" w:rsidRDefault="00283553" w:rsidP="00BC5DB2">
            <w:pPr>
              <w:jc w:val="thaiDistribute"/>
              <w:rPr>
                <w:color w:val="000000" w:themeColor="text1"/>
                <w:cs/>
              </w:rPr>
            </w:pPr>
            <w:r w:rsidRPr="00170271">
              <w:rPr>
                <w:color w:val="000000" w:themeColor="text1"/>
              </w:rPr>
              <w:t xml:space="preserve">The amount of nitrogen fertilizer application in the </w:t>
            </w:r>
            <w:r w:rsidR="000445A5" w:rsidRPr="00170271">
              <w:rPr>
                <w:color w:val="000000" w:themeColor="text1"/>
              </w:rPr>
              <w:t>baseline scenario</w:t>
            </w:r>
            <w:r w:rsidRPr="00170271">
              <w:rPr>
                <w:color w:val="000000" w:themeColor="text1"/>
              </w:rPr>
              <w:t xml:space="preserve"> in year t</w:t>
            </w:r>
          </w:p>
        </w:tc>
      </w:tr>
      <w:tr w:rsidR="0021552E" w:rsidRPr="00170271" w14:paraId="60EA447B" w14:textId="77777777" w:rsidTr="00187549">
        <w:tc>
          <w:tcPr>
            <w:tcW w:w="1838" w:type="dxa"/>
          </w:tcPr>
          <w:p w14:paraId="7BC458D3" w14:textId="296B1EFD"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3690827A" w14:textId="490732FC" w:rsidR="00665BB3" w:rsidRPr="00170271" w:rsidRDefault="00283553" w:rsidP="00BC5DB2">
            <w:pPr>
              <w:rPr>
                <w:color w:val="000000" w:themeColor="text1"/>
                <w:cs/>
              </w:rPr>
            </w:pPr>
            <w:r w:rsidRPr="00170271">
              <w:rPr>
                <w:color w:val="000000" w:themeColor="text1"/>
              </w:rPr>
              <w:t>measurement report</w:t>
            </w:r>
          </w:p>
        </w:tc>
      </w:tr>
      <w:tr w:rsidR="00B13802" w:rsidRPr="00170271" w14:paraId="19784678" w14:textId="77777777" w:rsidTr="00187549">
        <w:tc>
          <w:tcPr>
            <w:tcW w:w="1838" w:type="dxa"/>
          </w:tcPr>
          <w:p w14:paraId="1DC0F012" w14:textId="644AA011"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0DC6AA19" w14:textId="77777777" w:rsidR="00665BB3" w:rsidRPr="00170271" w:rsidRDefault="00665BB3" w:rsidP="00BC5DB2">
            <w:pPr>
              <w:rPr>
                <w:color w:val="000000" w:themeColor="text1"/>
              </w:rPr>
            </w:pPr>
            <w:r w:rsidRPr="00170271">
              <w:rPr>
                <w:color w:val="000000" w:themeColor="text1"/>
              </w:rPr>
              <w:t>-</w:t>
            </w:r>
          </w:p>
        </w:tc>
      </w:tr>
    </w:tbl>
    <w:p w14:paraId="363424B7"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3A25D1A2" w14:textId="77777777" w:rsidTr="00187549">
        <w:tc>
          <w:tcPr>
            <w:tcW w:w="1838" w:type="dxa"/>
          </w:tcPr>
          <w:p w14:paraId="09714006" w14:textId="1893DCC9"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58B1DADA" w14:textId="2BE5EA5A" w:rsidR="00665BB3"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SN,BSL,t</m:t>
                    </m:r>
                  </m:sub>
                </m:sSub>
              </m:oMath>
            </m:oMathPara>
          </w:p>
        </w:tc>
      </w:tr>
      <w:tr w:rsidR="0021552E" w:rsidRPr="00170271" w14:paraId="4B270EC2" w14:textId="77777777" w:rsidTr="00187549">
        <w:tc>
          <w:tcPr>
            <w:tcW w:w="1838" w:type="dxa"/>
          </w:tcPr>
          <w:p w14:paraId="57E81808" w14:textId="55163EA8"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7DEEBF1F" w14:textId="6F85F85C" w:rsidR="00665BB3" w:rsidRPr="00170271" w:rsidRDefault="00283553" w:rsidP="00BC5DB2">
            <w:pPr>
              <w:jc w:val="thaiDistribute"/>
              <w:rPr>
                <w:color w:val="000000" w:themeColor="text1"/>
                <w:cs/>
              </w:rPr>
            </w:pPr>
            <w:r w:rsidRPr="00170271">
              <w:rPr>
                <w:color w:val="000000" w:themeColor="text1"/>
              </w:rPr>
              <w:t>tons of nitrogen per ton of fertilizer</w:t>
            </w:r>
          </w:p>
        </w:tc>
      </w:tr>
      <w:tr w:rsidR="0021552E" w:rsidRPr="00170271" w14:paraId="5DF318D9" w14:textId="77777777" w:rsidTr="00187549">
        <w:tc>
          <w:tcPr>
            <w:tcW w:w="1838" w:type="dxa"/>
          </w:tcPr>
          <w:p w14:paraId="346E041D" w14:textId="21240B77"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7BA0ABFE" w14:textId="5D78CDEB" w:rsidR="00665BB3" w:rsidRPr="00170271" w:rsidRDefault="00283553" w:rsidP="00BC5DB2">
            <w:pPr>
              <w:jc w:val="thaiDistribute"/>
              <w:rPr>
                <w:color w:val="000000" w:themeColor="text1"/>
                <w:cs/>
              </w:rPr>
            </w:pPr>
            <w:r w:rsidRPr="00170271">
              <w:rPr>
                <w:color w:val="000000" w:themeColor="text1"/>
              </w:rPr>
              <w:t>Nitrogen content in soil chemical fertilizers</w:t>
            </w:r>
          </w:p>
        </w:tc>
      </w:tr>
      <w:tr w:rsidR="0021552E" w:rsidRPr="00170271" w14:paraId="0CD245A4" w14:textId="77777777" w:rsidTr="00187549">
        <w:tc>
          <w:tcPr>
            <w:tcW w:w="1838" w:type="dxa"/>
          </w:tcPr>
          <w:p w14:paraId="520D141F" w14:textId="7D2F9192"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5AC9DA8D" w14:textId="3C5CD70A" w:rsidR="00665BB3" w:rsidRPr="00170271" w:rsidRDefault="00283553" w:rsidP="00BC5DB2">
            <w:pPr>
              <w:rPr>
                <w:color w:val="000000" w:themeColor="text1"/>
                <w:cs/>
              </w:rPr>
            </w:pPr>
            <w:r w:rsidRPr="00170271">
              <w:rPr>
                <w:color w:val="000000" w:themeColor="text1"/>
              </w:rPr>
              <w:t>Measurement report or from a fertilizer manufacturer or distributor</w:t>
            </w:r>
          </w:p>
        </w:tc>
      </w:tr>
      <w:tr w:rsidR="00B13802" w:rsidRPr="00170271" w14:paraId="506F655C" w14:textId="77777777" w:rsidTr="00187549">
        <w:tc>
          <w:tcPr>
            <w:tcW w:w="1838" w:type="dxa"/>
          </w:tcPr>
          <w:p w14:paraId="0DCC3605" w14:textId="709DAC52"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6E410BD2" w14:textId="77777777" w:rsidR="00665BB3" w:rsidRPr="00170271" w:rsidRDefault="00665BB3" w:rsidP="00BC5DB2">
            <w:pPr>
              <w:rPr>
                <w:color w:val="000000" w:themeColor="text1"/>
              </w:rPr>
            </w:pPr>
            <w:r w:rsidRPr="00170271">
              <w:rPr>
                <w:color w:val="000000" w:themeColor="text1"/>
              </w:rPr>
              <w:t>-</w:t>
            </w:r>
          </w:p>
        </w:tc>
      </w:tr>
    </w:tbl>
    <w:p w14:paraId="4B21F62C" w14:textId="3FC9A976" w:rsidR="00DE7B6D" w:rsidRPr="00170271" w:rsidRDefault="00DE7B6D"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FA8C312" w14:textId="77777777" w:rsidTr="00B31575">
        <w:tc>
          <w:tcPr>
            <w:tcW w:w="1838" w:type="dxa"/>
          </w:tcPr>
          <w:p w14:paraId="039F44E5" w14:textId="70914675" w:rsidR="00DE7B6D" w:rsidRPr="00170271" w:rsidRDefault="008B162E" w:rsidP="00B31575">
            <w:pPr>
              <w:jc w:val="thaiDistribute"/>
              <w:rPr>
                <w:color w:val="000000" w:themeColor="text1"/>
                <w:cs/>
              </w:rPr>
            </w:pPr>
            <w:r w:rsidRPr="00170271">
              <w:rPr>
                <w:color w:val="000000" w:themeColor="text1"/>
              </w:rPr>
              <w:t>Parameter</w:t>
            </w:r>
          </w:p>
        </w:tc>
        <w:tc>
          <w:tcPr>
            <w:tcW w:w="7157" w:type="dxa"/>
          </w:tcPr>
          <w:p w14:paraId="1022BC91" w14:textId="77777777" w:rsidR="00DE7B6D" w:rsidRPr="00170271" w:rsidRDefault="00000000" w:rsidP="00B31575">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m:t>
                    </m:r>
                  </m:e>
                  <m:sub>
                    <m:r>
                      <w:rPr>
                        <w:rFonts w:ascii="Cambria Math" w:hAnsi="Cambria Math"/>
                        <w:color w:val="000000" w:themeColor="text1"/>
                        <w:sz w:val="22"/>
                        <w:szCs w:val="22"/>
                      </w:rPr>
                      <m:t>ON,BSL,t</m:t>
                    </m:r>
                  </m:sub>
                </m:sSub>
              </m:oMath>
            </m:oMathPara>
          </w:p>
        </w:tc>
      </w:tr>
      <w:tr w:rsidR="0021552E" w:rsidRPr="00170271" w14:paraId="10859E7F" w14:textId="77777777" w:rsidTr="00B31575">
        <w:tc>
          <w:tcPr>
            <w:tcW w:w="1838" w:type="dxa"/>
          </w:tcPr>
          <w:p w14:paraId="28504C74" w14:textId="17BAA8B9" w:rsidR="00DE7B6D" w:rsidRPr="00170271" w:rsidRDefault="008B162E" w:rsidP="00B31575">
            <w:pPr>
              <w:jc w:val="thaiDistribute"/>
              <w:rPr>
                <w:color w:val="000000" w:themeColor="text1"/>
              </w:rPr>
            </w:pPr>
            <w:r w:rsidRPr="00170271">
              <w:rPr>
                <w:color w:val="000000" w:themeColor="text1"/>
              </w:rPr>
              <w:t>Unit</w:t>
            </w:r>
          </w:p>
        </w:tc>
        <w:tc>
          <w:tcPr>
            <w:tcW w:w="7157" w:type="dxa"/>
          </w:tcPr>
          <w:p w14:paraId="2B91B97C" w14:textId="52F4D4E7" w:rsidR="00DE7B6D" w:rsidRPr="00170271" w:rsidRDefault="00283553" w:rsidP="00B31575">
            <w:pPr>
              <w:jc w:val="thaiDistribute"/>
              <w:rPr>
                <w:color w:val="000000" w:themeColor="text1"/>
                <w:cs/>
              </w:rPr>
            </w:pPr>
            <w:r w:rsidRPr="00170271">
              <w:rPr>
                <w:color w:val="000000" w:themeColor="text1"/>
              </w:rPr>
              <w:t>ton of fertilizer</w:t>
            </w:r>
          </w:p>
        </w:tc>
      </w:tr>
      <w:tr w:rsidR="0021552E" w:rsidRPr="00170271" w14:paraId="5B753882" w14:textId="77777777" w:rsidTr="00B31575">
        <w:tc>
          <w:tcPr>
            <w:tcW w:w="1838" w:type="dxa"/>
          </w:tcPr>
          <w:p w14:paraId="711E1672" w14:textId="591C3FE6" w:rsidR="00DE7B6D" w:rsidRPr="00170271" w:rsidRDefault="008B162E" w:rsidP="00B31575">
            <w:pPr>
              <w:jc w:val="thaiDistribute"/>
              <w:rPr>
                <w:color w:val="000000" w:themeColor="text1"/>
              </w:rPr>
            </w:pPr>
            <w:r w:rsidRPr="00170271">
              <w:rPr>
                <w:color w:val="000000" w:themeColor="text1"/>
              </w:rPr>
              <w:t>Definition</w:t>
            </w:r>
          </w:p>
        </w:tc>
        <w:tc>
          <w:tcPr>
            <w:tcW w:w="7157" w:type="dxa"/>
          </w:tcPr>
          <w:p w14:paraId="2A5008FA" w14:textId="7C4060CC" w:rsidR="00DE7B6D" w:rsidRPr="00170271" w:rsidRDefault="00283553" w:rsidP="00B31575">
            <w:pPr>
              <w:jc w:val="thaiDistribute"/>
              <w:rPr>
                <w:color w:val="000000" w:themeColor="text1"/>
                <w:cs/>
              </w:rPr>
            </w:pPr>
            <w:r w:rsidRPr="00170271">
              <w:rPr>
                <w:color w:val="000000" w:themeColor="text1"/>
              </w:rPr>
              <w:t>The amount of nitrogen organic fertilizer application in the basal case in year t</w:t>
            </w:r>
          </w:p>
        </w:tc>
      </w:tr>
      <w:tr w:rsidR="0021552E" w:rsidRPr="00170271" w14:paraId="4C6DBE7F" w14:textId="77777777" w:rsidTr="00B31575">
        <w:tc>
          <w:tcPr>
            <w:tcW w:w="1838" w:type="dxa"/>
          </w:tcPr>
          <w:p w14:paraId="3B05BD53" w14:textId="3C59C92A" w:rsidR="00DE7B6D" w:rsidRPr="00170271" w:rsidRDefault="008B162E" w:rsidP="00B31575">
            <w:pPr>
              <w:jc w:val="thaiDistribute"/>
              <w:rPr>
                <w:color w:val="000000" w:themeColor="text1"/>
              </w:rPr>
            </w:pPr>
            <w:r w:rsidRPr="00170271">
              <w:rPr>
                <w:color w:val="000000" w:themeColor="text1"/>
              </w:rPr>
              <w:t>Data Source</w:t>
            </w:r>
          </w:p>
        </w:tc>
        <w:tc>
          <w:tcPr>
            <w:tcW w:w="7157" w:type="dxa"/>
          </w:tcPr>
          <w:p w14:paraId="663CFAC8" w14:textId="272EE18C" w:rsidR="00DE7B6D" w:rsidRPr="00170271" w:rsidRDefault="00283553" w:rsidP="00B31575">
            <w:pPr>
              <w:rPr>
                <w:color w:val="000000" w:themeColor="text1"/>
                <w:cs/>
              </w:rPr>
            </w:pPr>
            <w:r w:rsidRPr="00170271">
              <w:rPr>
                <w:color w:val="000000" w:themeColor="text1"/>
              </w:rPr>
              <w:t>measurement report</w:t>
            </w:r>
          </w:p>
        </w:tc>
      </w:tr>
      <w:tr w:rsidR="00DE7B6D" w:rsidRPr="00170271" w14:paraId="3AFD51EE" w14:textId="77777777" w:rsidTr="00B31575">
        <w:tc>
          <w:tcPr>
            <w:tcW w:w="1838" w:type="dxa"/>
          </w:tcPr>
          <w:p w14:paraId="3B03FB3C" w14:textId="5848FDC0" w:rsidR="00DE7B6D" w:rsidRPr="00170271" w:rsidRDefault="008B162E" w:rsidP="00B31575">
            <w:pPr>
              <w:jc w:val="thaiDistribute"/>
              <w:rPr>
                <w:color w:val="000000" w:themeColor="text1"/>
                <w:cs/>
              </w:rPr>
            </w:pPr>
            <w:r w:rsidRPr="00170271">
              <w:rPr>
                <w:color w:val="000000" w:themeColor="text1"/>
              </w:rPr>
              <w:t>Remarks</w:t>
            </w:r>
          </w:p>
        </w:tc>
        <w:tc>
          <w:tcPr>
            <w:tcW w:w="7157" w:type="dxa"/>
          </w:tcPr>
          <w:p w14:paraId="22CA03B7" w14:textId="77777777" w:rsidR="00DE7B6D" w:rsidRPr="00170271" w:rsidRDefault="00DE7B6D" w:rsidP="00B31575">
            <w:pPr>
              <w:rPr>
                <w:color w:val="000000" w:themeColor="text1"/>
              </w:rPr>
            </w:pPr>
            <w:r w:rsidRPr="00170271">
              <w:rPr>
                <w:color w:val="000000" w:themeColor="text1"/>
              </w:rPr>
              <w:t>-</w:t>
            </w:r>
          </w:p>
        </w:tc>
      </w:tr>
    </w:tbl>
    <w:p w14:paraId="655832BC" w14:textId="77777777" w:rsidR="00DE7B6D" w:rsidRPr="00170271" w:rsidRDefault="00DE7B6D"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3948A195" w14:textId="77777777" w:rsidTr="00187549">
        <w:tc>
          <w:tcPr>
            <w:tcW w:w="1838" w:type="dxa"/>
          </w:tcPr>
          <w:p w14:paraId="0074154B" w14:textId="59D153A3"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00618C1B" w14:textId="56C7496C" w:rsidR="00665BB3"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N</m:t>
                    </m:r>
                  </m:e>
                  <m:sub>
                    <m:r>
                      <w:rPr>
                        <w:rFonts w:ascii="Cambria Math" w:hAnsi="Cambria Math"/>
                        <w:color w:val="000000" w:themeColor="text1"/>
                        <w:sz w:val="22"/>
                        <w:szCs w:val="22"/>
                      </w:rPr>
                      <m:t>ON,BSL,t</m:t>
                    </m:r>
                  </m:sub>
                </m:sSub>
              </m:oMath>
            </m:oMathPara>
          </w:p>
        </w:tc>
      </w:tr>
      <w:tr w:rsidR="0021552E" w:rsidRPr="00170271" w14:paraId="48534E00" w14:textId="77777777" w:rsidTr="00187549">
        <w:tc>
          <w:tcPr>
            <w:tcW w:w="1838" w:type="dxa"/>
          </w:tcPr>
          <w:p w14:paraId="326B91D4" w14:textId="423A5AD0"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63C64509" w14:textId="507BD325" w:rsidR="00665BB3" w:rsidRPr="00170271" w:rsidRDefault="007C1728" w:rsidP="00BC5DB2">
            <w:pPr>
              <w:jc w:val="thaiDistribute"/>
              <w:rPr>
                <w:color w:val="000000" w:themeColor="text1"/>
                <w:cs/>
              </w:rPr>
            </w:pPr>
            <w:r w:rsidRPr="00170271">
              <w:rPr>
                <w:rFonts w:hint="cs"/>
                <w:color w:val="000000" w:themeColor="text1"/>
              </w:rPr>
              <w:t>tons of nitrogen per ton of fertilizer</w:t>
            </w:r>
          </w:p>
        </w:tc>
      </w:tr>
      <w:tr w:rsidR="0021552E" w:rsidRPr="00170271" w14:paraId="7370CAE9" w14:textId="77777777" w:rsidTr="00187549">
        <w:tc>
          <w:tcPr>
            <w:tcW w:w="1838" w:type="dxa"/>
          </w:tcPr>
          <w:p w14:paraId="3EE426C6" w14:textId="5824A8C5"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51B04C6D" w14:textId="503F0665" w:rsidR="00665BB3" w:rsidRPr="00170271" w:rsidRDefault="007C1728" w:rsidP="00BC5DB2">
            <w:pPr>
              <w:jc w:val="thaiDistribute"/>
              <w:rPr>
                <w:color w:val="000000" w:themeColor="text1"/>
                <w:cs/>
              </w:rPr>
            </w:pPr>
            <w:r w:rsidRPr="00170271">
              <w:rPr>
                <w:color w:val="000000" w:themeColor="text1"/>
              </w:rPr>
              <w:t>Nitrogen ratio in soil organic fertilizers</w:t>
            </w:r>
          </w:p>
        </w:tc>
      </w:tr>
      <w:tr w:rsidR="0021552E" w:rsidRPr="00170271" w14:paraId="0C8D633E" w14:textId="77777777" w:rsidTr="00187549">
        <w:tc>
          <w:tcPr>
            <w:tcW w:w="1838" w:type="dxa"/>
          </w:tcPr>
          <w:p w14:paraId="49253A44" w14:textId="69D184FD" w:rsidR="00665BB3" w:rsidRPr="00170271" w:rsidRDefault="008B162E" w:rsidP="00BC5DB2">
            <w:pPr>
              <w:jc w:val="thaiDistribute"/>
              <w:rPr>
                <w:color w:val="000000" w:themeColor="text1"/>
              </w:rPr>
            </w:pPr>
            <w:r w:rsidRPr="00170271">
              <w:rPr>
                <w:color w:val="000000" w:themeColor="text1"/>
              </w:rPr>
              <w:t>Data Source</w:t>
            </w:r>
          </w:p>
        </w:tc>
        <w:tc>
          <w:tcPr>
            <w:tcW w:w="7157" w:type="dxa"/>
          </w:tcPr>
          <w:p w14:paraId="343912A7" w14:textId="7529CF1A" w:rsidR="00665BB3" w:rsidRPr="00170271" w:rsidRDefault="007C1728" w:rsidP="00BC5DB2">
            <w:pPr>
              <w:rPr>
                <w:color w:val="000000" w:themeColor="text1"/>
                <w:cs/>
              </w:rPr>
            </w:pPr>
            <w:r w:rsidRPr="00170271">
              <w:rPr>
                <w:rFonts w:hint="cs"/>
                <w:color w:val="000000" w:themeColor="text1"/>
              </w:rPr>
              <w:t>measurement report</w:t>
            </w:r>
            <w:r w:rsidR="00665BB3" w:rsidRPr="00170271">
              <w:rPr>
                <w:rFonts w:hint="cs"/>
                <w:color w:val="000000" w:themeColor="text1"/>
                <w:cs/>
              </w:rPr>
              <w:t xml:space="preserve"> </w:t>
            </w:r>
            <w:r w:rsidRPr="00170271">
              <w:rPr>
                <w:color w:val="000000" w:themeColor="text1"/>
              </w:rPr>
              <w:t>or values derived from research published in academic papers that are recognized and can be identified as suitable for the project area</w:t>
            </w:r>
          </w:p>
        </w:tc>
      </w:tr>
      <w:tr w:rsidR="00B13802" w:rsidRPr="00170271" w14:paraId="17360C0A" w14:textId="77777777" w:rsidTr="00187549">
        <w:tc>
          <w:tcPr>
            <w:tcW w:w="1838" w:type="dxa"/>
          </w:tcPr>
          <w:p w14:paraId="27778288" w14:textId="2118B651"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2ED75DCB" w14:textId="77777777" w:rsidR="00665BB3" w:rsidRPr="00170271" w:rsidRDefault="00665BB3" w:rsidP="00BC5DB2">
            <w:pPr>
              <w:rPr>
                <w:color w:val="000000" w:themeColor="text1"/>
              </w:rPr>
            </w:pPr>
            <w:r w:rsidRPr="00170271">
              <w:rPr>
                <w:color w:val="000000" w:themeColor="text1"/>
              </w:rPr>
              <w:t>-</w:t>
            </w:r>
          </w:p>
        </w:tc>
      </w:tr>
    </w:tbl>
    <w:p w14:paraId="0F78A690" w14:textId="77777777" w:rsidR="00665BB3" w:rsidRPr="00170271" w:rsidRDefault="00665BB3" w:rsidP="00665BB3">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FB7F69D" w14:textId="77777777" w:rsidTr="00187549">
        <w:tc>
          <w:tcPr>
            <w:tcW w:w="1838" w:type="dxa"/>
          </w:tcPr>
          <w:p w14:paraId="229AAE5E" w14:textId="0042D88B" w:rsidR="00665BB3" w:rsidRPr="00170271" w:rsidRDefault="008B162E" w:rsidP="00BC5DB2">
            <w:pPr>
              <w:jc w:val="thaiDistribute"/>
              <w:rPr>
                <w:color w:val="000000" w:themeColor="text1"/>
                <w:cs/>
              </w:rPr>
            </w:pPr>
            <w:r w:rsidRPr="00170271">
              <w:rPr>
                <w:color w:val="000000" w:themeColor="text1"/>
              </w:rPr>
              <w:t>Parameter</w:t>
            </w:r>
          </w:p>
        </w:tc>
        <w:tc>
          <w:tcPr>
            <w:tcW w:w="7157" w:type="dxa"/>
          </w:tcPr>
          <w:p w14:paraId="23200DA3" w14:textId="7E915D99" w:rsidR="00665BB3"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color w:val="000000" w:themeColor="text1"/>
                        <w:sz w:val="24"/>
                        <w:szCs w:val="24"/>
                      </w:rPr>
                    </m:ctrlPr>
                  </m:sSubPr>
                  <m:e>
                    <m:r>
                      <w:rPr>
                        <w:rFonts w:ascii="Cambria Math" w:eastAsia="Cambria Math" w:hAnsi="Cambria Math" w:cs="Cambria Math"/>
                        <w:color w:val="000000" w:themeColor="text1"/>
                        <w:sz w:val="24"/>
                        <w:szCs w:val="24"/>
                      </w:rPr>
                      <m:t>M</m:t>
                    </m:r>
                  </m:e>
                  <m:sub>
                    <m:r>
                      <w:rPr>
                        <w:rFonts w:ascii="Cambria Math" w:eastAsia="Cambria Math" w:hAnsi="Cambria Math" w:cs="Cambria Math"/>
                        <w:color w:val="000000" w:themeColor="text1"/>
                        <w:sz w:val="24"/>
                        <w:szCs w:val="24"/>
                      </w:rPr>
                      <m:t>c,BSL,t</m:t>
                    </m:r>
                  </m:sub>
                </m:sSub>
              </m:oMath>
            </m:oMathPara>
          </w:p>
        </w:tc>
      </w:tr>
      <w:tr w:rsidR="0021552E" w:rsidRPr="00170271" w14:paraId="48CAB266" w14:textId="77777777" w:rsidTr="00187549">
        <w:tc>
          <w:tcPr>
            <w:tcW w:w="1838" w:type="dxa"/>
          </w:tcPr>
          <w:p w14:paraId="6F7CBB0D" w14:textId="3D31BB0E" w:rsidR="00665BB3" w:rsidRPr="00170271" w:rsidRDefault="008B162E" w:rsidP="00BC5DB2">
            <w:pPr>
              <w:jc w:val="thaiDistribute"/>
              <w:rPr>
                <w:color w:val="000000" w:themeColor="text1"/>
              </w:rPr>
            </w:pPr>
            <w:r w:rsidRPr="00170271">
              <w:rPr>
                <w:color w:val="000000" w:themeColor="text1"/>
              </w:rPr>
              <w:t>Unit</w:t>
            </w:r>
          </w:p>
        </w:tc>
        <w:tc>
          <w:tcPr>
            <w:tcW w:w="7157" w:type="dxa"/>
          </w:tcPr>
          <w:p w14:paraId="1F20CFA5" w14:textId="2370D348" w:rsidR="00665BB3" w:rsidRPr="00170271" w:rsidRDefault="007C1728" w:rsidP="00BC5DB2">
            <w:pPr>
              <w:jc w:val="thaiDistribute"/>
              <w:rPr>
                <w:color w:val="000000" w:themeColor="text1"/>
                <w:cs/>
              </w:rPr>
            </w:pPr>
            <w:r w:rsidRPr="00170271">
              <w:rPr>
                <w:color w:val="000000" w:themeColor="text1"/>
              </w:rPr>
              <w:t>dry weight ton</w:t>
            </w:r>
          </w:p>
        </w:tc>
      </w:tr>
      <w:tr w:rsidR="0021552E" w:rsidRPr="00170271" w14:paraId="6332265A" w14:textId="77777777" w:rsidTr="00187549">
        <w:tc>
          <w:tcPr>
            <w:tcW w:w="1838" w:type="dxa"/>
          </w:tcPr>
          <w:p w14:paraId="232ADB82" w14:textId="630B7430" w:rsidR="00665BB3" w:rsidRPr="00170271" w:rsidRDefault="008B162E" w:rsidP="00BC5DB2">
            <w:pPr>
              <w:jc w:val="thaiDistribute"/>
              <w:rPr>
                <w:color w:val="000000" w:themeColor="text1"/>
              </w:rPr>
            </w:pPr>
            <w:r w:rsidRPr="00170271">
              <w:rPr>
                <w:color w:val="000000" w:themeColor="text1"/>
              </w:rPr>
              <w:t>Definition</w:t>
            </w:r>
          </w:p>
        </w:tc>
        <w:tc>
          <w:tcPr>
            <w:tcW w:w="7157" w:type="dxa"/>
          </w:tcPr>
          <w:p w14:paraId="3E33C5A5" w14:textId="42BEBAD7" w:rsidR="00665BB3" w:rsidRPr="00170271" w:rsidRDefault="007C1728" w:rsidP="00BC5DB2">
            <w:pPr>
              <w:jc w:val="thaiDistribute"/>
              <w:rPr>
                <w:color w:val="000000" w:themeColor="text1"/>
                <w:cs/>
              </w:rPr>
            </w:pPr>
            <w:r w:rsidRPr="00170271">
              <w:rPr>
                <w:color w:val="000000" w:themeColor="text1"/>
              </w:rPr>
              <w:t>Dry weights of aboveground biomass and underground parts of c-type nitrogen-fixing plants added to soil in the basal case in year t.</w:t>
            </w:r>
          </w:p>
        </w:tc>
      </w:tr>
      <w:tr w:rsidR="0021552E" w:rsidRPr="00170271" w14:paraId="68FEC7C3" w14:textId="77777777" w:rsidTr="00187549">
        <w:tc>
          <w:tcPr>
            <w:tcW w:w="1838" w:type="dxa"/>
          </w:tcPr>
          <w:p w14:paraId="15F63B9D" w14:textId="46476980" w:rsidR="00665BB3" w:rsidRPr="00170271" w:rsidRDefault="008B162E" w:rsidP="00BC5DB2">
            <w:pPr>
              <w:jc w:val="thaiDistribute"/>
              <w:rPr>
                <w:color w:val="000000" w:themeColor="text1"/>
              </w:rPr>
            </w:pPr>
            <w:r w:rsidRPr="00170271">
              <w:rPr>
                <w:color w:val="000000" w:themeColor="text1"/>
              </w:rPr>
              <w:lastRenderedPageBreak/>
              <w:t>Data Source</w:t>
            </w:r>
          </w:p>
        </w:tc>
        <w:tc>
          <w:tcPr>
            <w:tcW w:w="7157" w:type="dxa"/>
          </w:tcPr>
          <w:p w14:paraId="2259C59C" w14:textId="1DDBAE55" w:rsidR="00665BB3" w:rsidRPr="00170271" w:rsidRDefault="007C1728" w:rsidP="00BC5DB2">
            <w:pPr>
              <w:rPr>
                <w:color w:val="000000" w:themeColor="text1"/>
                <w:cs/>
              </w:rPr>
            </w:pPr>
            <w:r w:rsidRPr="00170271">
              <w:rPr>
                <w:rFonts w:hint="cs"/>
                <w:color w:val="000000" w:themeColor="text1"/>
              </w:rPr>
              <w:t>measurement report</w:t>
            </w:r>
          </w:p>
        </w:tc>
      </w:tr>
      <w:tr w:rsidR="00B13802" w:rsidRPr="00170271" w14:paraId="46508BDF" w14:textId="77777777" w:rsidTr="00187549">
        <w:tc>
          <w:tcPr>
            <w:tcW w:w="1838" w:type="dxa"/>
          </w:tcPr>
          <w:p w14:paraId="2B148600" w14:textId="2CF9AE54" w:rsidR="00665BB3" w:rsidRPr="00170271" w:rsidRDefault="008B162E" w:rsidP="00BC5DB2">
            <w:pPr>
              <w:jc w:val="thaiDistribute"/>
              <w:rPr>
                <w:color w:val="000000" w:themeColor="text1"/>
                <w:cs/>
              </w:rPr>
            </w:pPr>
            <w:r w:rsidRPr="00170271">
              <w:rPr>
                <w:color w:val="000000" w:themeColor="text1"/>
              </w:rPr>
              <w:t>Remarks</w:t>
            </w:r>
          </w:p>
        </w:tc>
        <w:tc>
          <w:tcPr>
            <w:tcW w:w="7157" w:type="dxa"/>
          </w:tcPr>
          <w:p w14:paraId="4D6567EB" w14:textId="77777777" w:rsidR="00665BB3" w:rsidRPr="00170271" w:rsidRDefault="00665BB3" w:rsidP="00BC5DB2">
            <w:pPr>
              <w:rPr>
                <w:color w:val="000000" w:themeColor="text1"/>
              </w:rPr>
            </w:pPr>
            <w:r w:rsidRPr="00170271">
              <w:rPr>
                <w:color w:val="000000" w:themeColor="text1"/>
              </w:rPr>
              <w:t>-</w:t>
            </w:r>
          </w:p>
        </w:tc>
      </w:tr>
    </w:tbl>
    <w:p w14:paraId="61F1386F" w14:textId="77777777" w:rsidR="001110EE" w:rsidRPr="00170271" w:rsidRDefault="001110EE" w:rsidP="00C75D4E">
      <w:pPr>
        <w:rPr>
          <w:color w:val="000000" w:themeColor="text1"/>
        </w:rPr>
      </w:pPr>
      <w:bookmarkStart w:id="16" w:name="_Hlk100315233"/>
      <w:bookmarkEnd w:id="15"/>
    </w:p>
    <w:p w14:paraId="034D4AAB" w14:textId="214DA20B" w:rsidR="00665BB3" w:rsidRPr="00170271" w:rsidRDefault="008A3F49" w:rsidP="00BC4A14">
      <w:pPr>
        <w:ind w:firstLine="720"/>
        <w:rPr>
          <w:color w:val="000000" w:themeColor="text1"/>
        </w:rPr>
      </w:pPr>
      <w:r w:rsidRPr="00170271">
        <w:rPr>
          <w:color w:val="000000" w:themeColor="text1"/>
        </w:rPr>
        <w:t>Other p</w:t>
      </w:r>
      <w:r w:rsidR="008B162E" w:rsidRPr="00170271">
        <w:rPr>
          <w:color w:val="000000" w:themeColor="text1"/>
        </w:rPr>
        <w:t>arameter</w:t>
      </w:r>
      <w:r w:rsidRPr="00170271">
        <w:rPr>
          <w:rFonts w:hint="cs"/>
          <w:color w:val="000000" w:themeColor="text1"/>
          <w:cs/>
        </w:rPr>
        <w:t xml:space="preserve"> </w:t>
      </w:r>
      <w:r w:rsidRPr="00170271">
        <w:rPr>
          <w:color w:val="000000" w:themeColor="text1"/>
        </w:rPr>
        <w:t xml:space="preserve">not requiring monitoring appears in relevant calculation tool. </w:t>
      </w:r>
    </w:p>
    <w:p w14:paraId="0FAC8CDC" w14:textId="2677985E" w:rsidR="007B1B81" w:rsidRPr="00170271" w:rsidRDefault="00972EB5" w:rsidP="00972EB5">
      <w:pPr>
        <w:pStyle w:val="Heading2"/>
        <w:rPr>
          <w:color w:val="000000" w:themeColor="text1"/>
        </w:rPr>
      </w:pPr>
      <w:r w:rsidRPr="00170271">
        <w:rPr>
          <w:rFonts w:hint="cs"/>
          <w:color w:val="000000" w:themeColor="text1"/>
          <w:cs/>
        </w:rPr>
        <w:t xml:space="preserve">9.4 </w:t>
      </w:r>
      <w:r w:rsidR="008B162E" w:rsidRPr="00170271">
        <w:rPr>
          <w:color w:val="000000" w:themeColor="text1"/>
        </w:rPr>
        <w:t>Parameter</w:t>
      </w:r>
      <w:r w:rsidR="008A3F49" w:rsidRPr="00170271">
        <w:rPr>
          <w:color w:val="000000" w:themeColor="text1"/>
        </w:rPr>
        <w:t xml:space="preserve"> require monitoring </w:t>
      </w:r>
    </w:p>
    <w:tbl>
      <w:tblPr>
        <w:tblStyle w:val="TableGrid"/>
        <w:tblW w:w="5000" w:type="pct"/>
        <w:tblInd w:w="-5" w:type="dxa"/>
        <w:tblLook w:val="04A0" w:firstRow="1" w:lastRow="0" w:firstColumn="1" w:lastColumn="0" w:noHBand="0" w:noVBand="1"/>
      </w:tblPr>
      <w:tblGrid>
        <w:gridCol w:w="1800"/>
        <w:gridCol w:w="7216"/>
      </w:tblGrid>
      <w:tr w:rsidR="0021552E" w:rsidRPr="00170271" w14:paraId="3C6A5DB3" w14:textId="77777777" w:rsidTr="00187549">
        <w:tc>
          <w:tcPr>
            <w:tcW w:w="1800" w:type="dxa"/>
          </w:tcPr>
          <w:p w14:paraId="0B155F72" w14:textId="72D4F40F" w:rsidR="00555E66" w:rsidRPr="00170271" w:rsidRDefault="008B162E" w:rsidP="00BC5DB2">
            <w:pPr>
              <w:rPr>
                <w:color w:val="000000" w:themeColor="text1"/>
                <w:cs/>
              </w:rPr>
            </w:pPr>
            <w:r w:rsidRPr="00170271">
              <w:rPr>
                <w:color w:val="000000" w:themeColor="text1"/>
              </w:rPr>
              <w:t>Parameter</w:t>
            </w:r>
          </w:p>
        </w:tc>
        <w:tc>
          <w:tcPr>
            <w:tcW w:w="7216" w:type="dxa"/>
          </w:tcPr>
          <w:p w14:paraId="4DFB4A9E" w14:textId="2E49706B" w:rsidR="00555E66" w:rsidRPr="00170271" w:rsidRDefault="00000000" w:rsidP="00BC5DB2">
            <w:pPr>
              <w:rPr>
                <w:color w:val="000000" w:themeColor="text1"/>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A</m:t>
                    </m:r>
                  </m:e>
                  <m:sub>
                    <m:r>
                      <w:rPr>
                        <w:rFonts w:ascii="Cambria Math" w:hAnsi="Cambria Math"/>
                        <w:color w:val="000000" w:themeColor="text1"/>
                        <w:sz w:val="22"/>
                        <w:szCs w:val="22"/>
                      </w:rPr>
                      <m:t>i</m:t>
                    </m:r>
                  </m:sub>
                </m:sSub>
              </m:oMath>
            </m:oMathPara>
          </w:p>
        </w:tc>
      </w:tr>
      <w:tr w:rsidR="0021552E" w:rsidRPr="00170271" w14:paraId="43D7B291" w14:textId="77777777" w:rsidTr="00187549">
        <w:tc>
          <w:tcPr>
            <w:tcW w:w="1800" w:type="dxa"/>
          </w:tcPr>
          <w:p w14:paraId="57996EBF" w14:textId="501DD321" w:rsidR="00555E66" w:rsidRPr="00170271" w:rsidRDefault="008B162E" w:rsidP="00BC5DB2">
            <w:pPr>
              <w:rPr>
                <w:color w:val="000000" w:themeColor="text1"/>
              </w:rPr>
            </w:pPr>
            <w:r w:rsidRPr="00170271">
              <w:rPr>
                <w:color w:val="000000" w:themeColor="text1"/>
              </w:rPr>
              <w:t>Unit</w:t>
            </w:r>
          </w:p>
        </w:tc>
        <w:tc>
          <w:tcPr>
            <w:tcW w:w="7216" w:type="dxa"/>
          </w:tcPr>
          <w:p w14:paraId="343A839B" w14:textId="59E2A591" w:rsidR="00555E66" w:rsidRPr="00170271" w:rsidRDefault="007C1728" w:rsidP="00BC5DB2">
            <w:pPr>
              <w:rPr>
                <w:color w:val="000000" w:themeColor="text1"/>
                <w:cs/>
              </w:rPr>
            </w:pPr>
            <w:r w:rsidRPr="00170271">
              <w:rPr>
                <w:rFonts w:hint="cs"/>
                <w:color w:val="000000" w:themeColor="text1"/>
              </w:rPr>
              <w:t>rai</w:t>
            </w:r>
          </w:p>
        </w:tc>
      </w:tr>
      <w:tr w:rsidR="0021552E" w:rsidRPr="00170271" w14:paraId="45EE476B" w14:textId="77777777" w:rsidTr="00187549">
        <w:tc>
          <w:tcPr>
            <w:tcW w:w="1800" w:type="dxa"/>
          </w:tcPr>
          <w:p w14:paraId="44EA35AC" w14:textId="64FCD0F1" w:rsidR="00555E66" w:rsidRPr="00170271" w:rsidRDefault="008B162E" w:rsidP="00BC5DB2">
            <w:pPr>
              <w:rPr>
                <w:color w:val="000000" w:themeColor="text1"/>
              </w:rPr>
            </w:pPr>
            <w:r w:rsidRPr="00170271">
              <w:rPr>
                <w:color w:val="000000" w:themeColor="text1"/>
              </w:rPr>
              <w:t>Definition</w:t>
            </w:r>
          </w:p>
        </w:tc>
        <w:tc>
          <w:tcPr>
            <w:tcW w:w="7216" w:type="dxa"/>
          </w:tcPr>
          <w:p w14:paraId="6819EEE2" w14:textId="68DB93F4" w:rsidR="00555E66" w:rsidRPr="00170271" w:rsidRDefault="007C1728" w:rsidP="00BC5DB2">
            <w:pPr>
              <w:rPr>
                <w:color w:val="000000" w:themeColor="text1"/>
              </w:rPr>
            </w:pPr>
            <w:r w:rsidRPr="00170271">
              <w:rPr>
                <w:color w:val="000000" w:themeColor="text1"/>
              </w:rPr>
              <w:t xml:space="preserve">Area of the sample unit </w:t>
            </w:r>
            <w:proofErr w:type="spellStart"/>
            <w:r w:rsidRPr="00170271">
              <w:rPr>
                <w:color w:val="000000" w:themeColor="text1"/>
              </w:rPr>
              <w:t>i</w:t>
            </w:r>
            <w:proofErr w:type="spellEnd"/>
          </w:p>
        </w:tc>
      </w:tr>
      <w:tr w:rsidR="0021552E" w:rsidRPr="00170271" w14:paraId="52B5EE3F" w14:textId="77777777" w:rsidTr="00187549">
        <w:tc>
          <w:tcPr>
            <w:tcW w:w="1800" w:type="dxa"/>
          </w:tcPr>
          <w:p w14:paraId="61369C40" w14:textId="0A6EA6A6" w:rsidR="00555E66" w:rsidRPr="00170271" w:rsidRDefault="008B162E" w:rsidP="00BC5DB2">
            <w:pPr>
              <w:rPr>
                <w:color w:val="000000" w:themeColor="text1"/>
              </w:rPr>
            </w:pPr>
            <w:r w:rsidRPr="00170271">
              <w:rPr>
                <w:color w:val="000000" w:themeColor="text1"/>
              </w:rPr>
              <w:t>Data Source</w:t>
            </w:r>
          </w:p>
        </w:tc>
        <w:tc>
          <w:tcPr>
            <w:tcW w:w="7216" w:type="dxa"/>
          </w:tcPr>
          <w:p w14:paraId="07152EED" w14:textId="47BE7A59" w:rsidR="00555E66" w:rsidRPr="00170271" w:rsidRDefault="007C1728" w:rsidP="00B66901">
            <w:pPr>
              <w:rPr>
                <w:color w:val="000000" w:themeColor="text1"/>
                <w:cs/>
              </w:rPr>
            </w:pPr>
            <w:r w:rsidRPr="00170271">
              <w:rPr>
                <w:color w:val="000000" w:themeColor="text1"/>
              </w:rPr>
              <w:t>Project site measurements, such as local surveys Using satellite/aerial imagery</w:t>
            </w:r>
          </w:p>
        </w:tc>
      </w:tr>
      <w:tr w:rsidR="0021552E" w:rsidRPr="00170271" w14:paraId="672D894B" w14:textId="77777777" w:rsidTr="00187549">
        <w:tc>
          <w:tcPr>
            <w:tcW w:w="1800" w:type="dxa"/>
          </w:tcPr>
          <w:p w14:paraId="2881D0E9" w14:textId="05A8E0C8" w:rsidR="00555E66" w:rsidRPr="00170271" w:rsidRDefault="008B4936" w:rsidP="00BC5DB2">
            <w:pPr>
              <w:rPr>
                <w:color w:val="000000" w:themeColor="text1"/>
                <w:cs/>
              </w:rPr>
            </w:pPr>
            <w:r w:rsidRPr="00170271">
              <w:rPr>
                <w:rFonts w:hint="cs"/>
                <w:color w:val="000000" w:themeColor="text1"/>
              </w:rPr>
              <w:t>Monitoring method</w:t>
            </w:r>
          </w:p>
        </w:tc>
        <w:tc>
          <w:tcPr>
            <w:tcW w:w="7216" w:type="dxa"/>
          </w:tcPr>
          <w:p w14:paraId="17385550" w14:textId="4A418E11" w:rsidR="00555E66" w:rsidRPr="00170271" w:rsidRDefault="002D1CD1" w:rsidP="00BC5DB2">
            <w:pPr>
              <w:rPr>
                <w:color w:val="000000" w:themeColor="text1"/>
                <w:cs/>
              </w:rPr>
            </w:pPr>
            <w:r>
              <w:rPr>
                <w:color w:val="000000" w:themeColor="text1"/>
              </w:rPr>
              <w:t>D</w:t>
            </w:r>
            <w:r w:rsidR="00BE50C9" w:rsidRPr="00BE50C9">
              <w:rPr>
                <w:color w:val="000000" w:themeColor="text1"/>
              </w:rPr>
              <w:t>ocumented evidence by the farmer or landowner</w:t>
            </w:r>
          </w:p>
        </w:tc>
      </w:tr>
      <w:tr w:rsidR="0021552E" w:rsidRPr="00170271" w14:paraId="75B86CFD" w14:textId="77777777" w:rsidTr="00187549">
        <w:tc>
          <w:tcPr>
            <w:tcW w:w="1800" w:type="dxa"/>
          </w:tcPr>
          <w:p w14:paraId="58F8FB08" w14:textId="6B8A9B20" w:rsidR="00555E66" w:rsidRPr="00170271" w:rsidRDefault="002D1CD1" w:rsidP="00BC5DB2">
            <w:pPr>
              <w:rPr>
                <w:color w:val="000000" w:themeColor="text1"/>
                <w:cs/>
              </w:rPr>
            </w:pPr>
            <w:r>
              <w:rPr>
                <w:color w:val="000000" w:themeColor="text1"/>
              </w:rPr>
              <w:t>Monitoring Frequency</w:t>
            </w:r>
          </w:p>
        </w:tc>
        <w:tc>
          <w:tcPr>
            <w:tcW w:w="7216" w:type="dxa"/>
          </w:tcPr>
          <w:p w14:paraId="62C33440" w14:textId="58525833" w:rsidR="00555E66" w:rsidRPr="00170271" w:rsidRDefault="007C1728" w:rsidP="00BC5DB2">
            <w:pPr>
              <w:rPr>
                <w:color w:val="000000" w:themeColor="text1"/>
                <w:cs/>
              </w:rPr>
            </w:pPr>
            <w:r w:rsidRPr="00170271">
              <w:rPr>
                <w:color w:val="000000" w:themeColor="text1"/>
              </w:rPr>
              <w:t xml:space="preserve">Following a cycle of follow-up assessments for certification </w:t>
            </w:r>
          </w:p>
        </w:tc>
      </w:tr>
      <w:tr w:rsidR="0021552E" w:rsidRPr="00170271" w14:paraId="7750AD99" w14:textId="77777777" w:rsidTr="00187549">
        <w:tc>
          <w:tcPr>
            <w:tcW w:w="1800" w:type="dxa"/>
          </w:tcPr>
          <w:p w14:paraId="3F3A1BC6" w14:textId="7B8AB117" w:rsidR="00555E66" w:rsidRPr="00170271" w:rsidRDefault="008B162E" w:rsidP="00BC5DB2">
            <w:pPr>
              <w:rPr>
                <w:color w:val="000000" w:themeColor="text1"/>
                <w:cs/>
              </w:rPr>
            </w:pPr>
            <w:r w:rsidRPr="00170271">
              <w:rPr>
                <w:color w:val="000000" w:themeColor="text1"/>
              </w:rPr>
              <w:t>Remarks</w:t>
            </w:r>
          </w:p>
        </w:tc>
        <w:tc>
          <w:tcPr>
            <w:tcW w:w="7216" w:type="dxa"/>
          </w:tcPr>
          <w:p w14:paraId="33484A21" w14:textId="77777777" w:rsidR="00555E66" w:rsidRPr="00170271" w:rsidRDefault="00555E66" w:rsidP="00BC5DB2">
            <w:pPr>
              <w:rPr>
                <w:color w:val="000000" w:themeColor="text1"/>
                <w:cs/>
              </w:rPr>
            </w:pPr>
            <w:r w:rsidRPr="00170271">
              <w:rPr>
                <w:color w:val="000000" w:themeColor="text1"/>
                <w:cs/>
              </w:rPr>
              <w:t>-</w:t>
            </w:r>
          </w:p>
        </w:tc>
      </w:tr>
    </w:tbl>
    <w:p w14:paraId="15503180" w14:textId="4ACF3CBA" w:rsidR="00CA6402" w:rsidRPr="00170271" w:rsidRDefault="00CA6402"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59FE6124" w14:textId="77777777" w:rsidTr="00187549">
        <w:tc>
          <w:tcPr>
            <w:tcW w:w="1800" w:type="dxa"/>
          </w:tcPr>
          <w:p w14:paraId="1B2FC129" w14:textId="1F44BC25" w:rsidR="00616A4B" w:rsidRPr="00170271" w:rsidRDefault="008B162E" w:rsidP="00BC5DB2">
            <w:pPr>
              <w:rPr>
                <w:color w:val="000000" w:themeColor="text1"/>
                <w:cs/>
              </w:rPr>
            </w:pPr>
            <w:r w:rsidRPr="00170271">
              <w:rPr>
                <w:color w:val="000000" w:themeColor="text1"/>
              </w:rPr>
              <w:t>Parameter</w:t>
            </w:r>
          </w:p>
        </w:tc>
        <w:tc>
          <w:tcPr>
            <w:tcW w:w="7216" w:type="dxa"/>
          </w:tcPr>
          <w:p w14:paraId="1212100C" w14:textId="2183F941" w:rsidR="00616A4B" w:rsidRPr="00170271" w:rsidRDefault="00616A4B" w:rsidP="00BC5DB2">
            <w:pPr>
              <w:rPr>
                <w:i/>
                <w:color w:val="000000" w:themeColor="text1"/>
              </w:rPr>
            </w:pPr>
            <m:oMathPara>
              <m:oMathParaPr>
                <m:jc m:val="left"/>
              </m:oMathParaPr>
              <m:oMath>
                <m:r>
                  <w:rPr>
                    <w:rFonts w:ascii="Cambria Math" w:hAnsi="Cambria Math"/>
                    <w:color w:val="000000" w:themeColor="text1"/>
                    <w:sz w:val="28"/>
                    <w:szCs w:val="28"/>
                  </w:rPr>
                  <m:t>a</m:t>
                </m:r>
              </m:oMath>
            </m:oMathPara>
          </w:p>
        </w:tc>
      </w:tr>
      <w:tr w:rsidR="0021552E" w:rsidRPr="00170271" w14:paraId="15C2599F" w14:textId="77777777" w:rsidTr="00187549">
        <w:tc>
          <w:tcPr>
            <w:tcW w:w="1800" w:type="dxa"/>
          </w:tcPr>
          <w:p w14:paraId="0EE1988B" w14:textId="3B3CD515" w:rsidR="00616A4B" w:rsidRPr="00170271" w:rsidRDefault="008B162E" w:rsidP="00BC5DB2">
            <w:pPr>
              <w:rPr>
                <w:color w:val="000000" w:themeColor="text1"/>
              </w:rPr>
            </w:pPr>
            <w:r w:rsidRPr="00170271">
              <w:rPr>
                <w:color w:val="000000" w:themeColor="text1"/>
              </w:rPr>
              <w:t>Unit</w:t>
            </w:r>
          </w:p>
        </w:tc>
        <w:tc>
          <w:tcPr>
            <w:tcW w:w="7216" w:type="dxa"/>
          </w:tcPr>
          <w:p w14:paraId="7FA5C6A3" w14:textId="77777777" w:rsidR="00616A4B" w:rsidRPr="00170271" w:rsidRDefault="00616A4B" w:rsidP="00BC5DB2">
            <w:pPr>
              <w:rPr>
                <w:color w:val="000000" w:themeColor="text1"/>
                <w:cs/>
              </w:rPr>
            </w:pPr>
            <w:r w:rsidRPr="00170271">
              <w:rPr>
                <w:color w:val="000000" w:themeColor="text1"/>
              </w:rPr>
              <w:t>-</w:t>
            </w:r>
          </w:p>
        </w:tc>
      </w:tr>
      <w:tr w:rsidR="0021552E" w:rsidRPr="00170271" w14:paraId="16B481B8" w14:textId="77777777" w:rsidTr="00187549">
        <w:tc>
          <w:tcPr>
            <w:tcW w:w="1800" w:type="dxa"/>
          </w:tcPr>
          <w:p w14:paraId="5BF4ECB8" w14:textId="635679B4" w:rsidR="00616A4B" w:rsidRPr="00170271" w:rsidRDefault="008B162E" w:rsidP="00BC5DB2">
            <w:pPr>
              <w:rPr>
                <w:color w:val="000000" w:themeColor="text1"/>
              </w:rPr>
            </w:pPr>
            <w:r w:rsidRPr="00170271">
              <w:rPr>
                <w:color w:val="000000" w:themeColor="text1"/>
              </w:rPr>
              <w:t>Definition</w:t>
            </w:r>
          </w:p>
        </w:tc>
        <w:tc>
          <w:tcPr>
            <w:tcW w:w="7216" w:type="dxa"/>
          </w:tcPr>
          <w:p w14:paraId="5E2A4561" w14:textId="38DD51A3" w:rsidR="00616A4B" w:rsidRPr="00170271" w:rsidRDefault="007C1728" w:rsidP="00BC5DB2">
            <w:pPr>
              <w:rPr>
                <w:color w:val="000000" w:themeColor="text1"/>
                <w:cs/>
              </w:rPr>
            </w:pPr>
            <w:r w:rsidRPr="00170271">
              <w:rPr>
                <w:color w:val="000000" w:themeColor="text1"/>
              </w:rPr>
              <w:t>Types of fossil fuels burned</w:t>
            </w:r>
          </w:p>
        </w:tc>
      </w:tr>
      <w:tr w:rsidR="0021552E" w:rsidRPr="00170271" w14:paraId="372024E5" w14:textId="77777777" w:rsidTr="00187549">
        <w:tc>
          <w:tcPr>
            <w:tcW w:w="1800" w:type="dxa"/>
          </w:tcPr>
          <w:p w14:paraId="25E11D67" w14:textId="44B022BF" w:rsidR="00616A4B" w:rsidRPr="00170271" w:rsidRDefault="008B162E" w:rsidP="00BC5DB2">
            <w:pPr>
              <w:rPr>
                <w:color w:val="000000" w:themeColor="text1"/>
              </w:rPr>
            </w:pPr>
            <w:r w:rsidRPr="00170271">
              <w:rPr>
                <w:color w:val="000000" w:themeColor="text1"/>
              </w:rPr>
              <w:t>Data Source</w:t>
            </w:r>
          </w:p>
        </w:tc>
        <w:tc>
          <w:tcPr>
            <w:tcW w:w="7216" w:type="dxa"/>
          </w:tcPr>
          <w:p w14:paraId="4831BCAD" w14:textId="70F5BEFF" w:rsidR="00616A4B" w:rsidRPr="00170271" w:rsidRDefault="007C1728" w:rsidP="00BC5DB2">
            <w:pPr>
              <w:rPr>
                <w:color w:val="000000" w:themeColor="text1"/>
                <w:cs/>
              </w:rPr>
            </w:pPr>
            <w:r w:rsidRPr="00170271">
              <w:rPr>
                <w:rFonts w:hint="cs"/>
                <w:color w:val="000000" w:themeColor="text1"/>
              </w:rPr>
              <w:t>measurement report</w:t>
            </w:r>
          </w:p>
        </w:tc>
      </w:tr>
      <w:tr w:rsidR="0021552E" w:rsidRPr="00170271" w14:paraId="40E73A4F" w14:textId="77777777" w:rsidTr="00187549">
        <w:tc>
          <w:tcPr>
            <w:tcW w:w="1800" w:type="dxa"/>
          </w:tcPr>
          <w:p w14:paraId="67343C2E" w14:textId="0D013250" w:rsidR="00616A4B" w:rsidRPr="00170271" w:rsidRDefault="008B4936" w:rsidP="00BC5DB2">
            <w:pPr>
              <w:rPr>
                <w:color w:val="000000" w:themeColor="text1"/>
                <w:cs/>
              </w:rPr>
            </w:pPr>
            <w:r w:rsidRPr="00170271">
              <w:rPr>
                <w:rFonts w:hint="cs"/>
                <w:color w:val="000000" w:themeColor="text1"/>
              </w:rPr>
              <w:t>Monitoring method</w:t>
            </w:r>
          </w:p>
        </w:tc>
        <w:tc>
          <w:tcPr>
            <w:tcW w:w="7216" w:type="dxa"/>
          </w:tcPr>
          <w:p w14:paraId="59F5AC7E" w14:textId="7C02A956" w:rsidR="00616A4B" w:rsidRPr="00170271" w:rsidRDefault="002D1CD1" w:rsidP="00BC5DB2">
            <w:pPr>
              <w:rPr>
                <w:color w:val="000000" w:themeColor="text1"/>
                <w:cs/>
              </w:rPr>
            </w:pPr>
            <w:r>
              <w:rPr>
                <w:color w:val="000000" w:themeColor="text1"/>
              </w:rPr>
              <w:t>D</w:t>
            </w:r>
            <w:r w:rsidRPr="00BE50C9">
              <w:rPr>
                <w:color w:val="000000" w:themeColor="text1"/>
              </w:rPr>
              <w:t>ocumented evidence by the farmer or landowner</w:t>
            </w:r>
          </w:p>
        </w:tc>
      </w:tr>
      <w:tr w:rsidR="0021552E" w:rsidRPr="00170271" w14:paraId="674640F7" w14:textId="77777777" w:rsidTr="00187549">
        <w:tc>
          <w:tcPr>
            <w:tcW w:w="1800" w:type="dxa"/>
          </w:tcPr>
          <w:p w14:paraId="01B4CF0E" w14:textId="7E1F07B9" w:rsidR="00616A4B" w:rsidRPr="00170271" w:rsidRDefault="002D1CD1" w:rsidP="00BC5DB2">
            <w:pPr>
              <w:rPr>
                <w:color w:val="000000" w:themeColor="text1"/>
                <w:cs/>
              </w:rPr>
            </w:pPr>
            <w:r>
              <w:rPr>
                <w:color w:val="000000" w:themeColor="text1"/>
              </w:rPr>
              <w:t>Monitoring Frequency</w:t>
            </w:r>
          </w:p>
        </w:tc>
        <w:tc>
          <w:tcPr>
            <w:tcW w:w="7216" w:type="dxa"/>
          </w:tcPr>
          <w:p w14:paraId="10780436" w14:textId="6CF39703" w:rsidR="00616A4B" w:rsidRPr="00170271" w:rsidRDefault="002D1CD1" w:rsidP="00BC5DB2">
            <w:pPr>
              <w:rPr>
                <w:color w:val="000000" w:themeColor="text1"/>
                <w:cs/>
              </w:rPr>
            </w:pPr>
            <w:r w:rsidRPr="00170271">
              <w:rPr>
                <w:color w:val="000000" w:themeColor="text1"/>
              </w:rPr>
              <w:t>Following a cycle of follow-up assessments for certification</w:t>
            </w:r>
          </w:p>
        </w:tc>
      </w:tr>
      <w:tr w:rsidR="0021552E" w:rsidRPr="00170271" w14:paraId="6D840892" w14:textId="77777777" w:rsidTr="00187549">
        <w:tc>
          <w:tcPr>
            <w:tcW w:w="1800" w:type="dxa"/>
          </w:tcPr>
          <w:p w14:paraId="0D37412A" w14:textId="51860621" w:rsidR="00616A4B" w:rsidRPr="00170271" w:rsidRDefault="008B162E" w:rsidP="00BC5DB2">
            <w:pPr>
              <w:rPr>
                <w:color w:val="000000" w:themeColor="text1"/>
                <w:cs/>
              </w:rPr>
            </w:pPr>
            <w:r w:rsidRPr="00170271">
              <w:rPr>
                <w:color w:val="000000" w:themeColor="text1"/>
              </w:rPr>
              <w:t>Remarks</w:t>
            </w:r>
          </w:p>
        </w:tc>
        <w:tc>
          <w:tcPr>
            <w:tcW w:w="7216" w:type="dxa"/>
          </w:tcPr>
          <w:p w14:paraId="1BCB9E49" w14:textId="77777777" w:rsidR="00616A4B" w:rsidRPr="00170271" w:rsidRDefault="00616A4B" w:rsidP="00BC5DB2">
            <w:pPr>
              <w:rPr>
                <w:color w:val="000000" w:themeColor="text1"/>
                <w:cs/>
              </w:rPr>
            </w:pPr>
            <w:r w:rsidRPr="00170271">
              <w:rPr>
                <w:color w:val="000000" w:themeColor="text1"/>
                <w:cs/>
              </w:rPr>
              <w:t>-</w:t>
            </w:r>
          </w:p>
        </w:tc>
      </w:tr>
    </w:tbl>
    <w:p w14:paraId="7F02C719" w14:textId="5255750A" w:rsidR="00616A4B" w:rsidRPr="00170271" w:rsidRDefault="00616A4B"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35F3DDC4" w14:textId="77777777" w:rsidTr="00187549">
        <w:tc>
          <w:tcPr>
            <w:tcW w:w="1800" w:type="dxa"/>
          </w:tcPr>
          <w:p w14:paraId="3415BCFC" w14:textId="396001A9" w:rsidR="00D50381" w:rsidRPr="00170271" w:rsidRDefault="008B162E" w:rsidP="00BC5DB2">
            <w:pPr>
              <w:rPr>
                <w:color w:val="000000" w:themeColor="text1"/>
                <w:cs/>
              </w:rPr>
            </w:pPr>
            <w:r w:rsidRPr="00170271">
              <w:rPr>
                <w:color w:val="000000" w:themeColor="text1"/>
              </w:rPr>
              <w:t>Parameter</w:t>
            </w:r>
          </w:p>
        </w:tc>
        <w:tc>
          <w:tcPr>
            <w:tcW w:w="7216" w:type="dxa"/>
          </w:tcPr>
          <w:p w14:paraId="40FFF201" w14:textId="5EFDE8C9" w:rsidR="00D50381" w:rsidRPr="00170271" w:rsidRDefault="00D50381" w:rsidP="00BC5DB2">
            <w:pPr>
              <w:rPr>
                <w:i/>
                <w:color w:val="000000" w:themeColor="text1"/>
              </w:rPr>
            </w:pPr>
            <m:oMathPara>
              <m:oMathParaPr>
                <m:jc m:val="left"/>
              </m:oMathParaPr>
              <m:oMath>
                <m:r>
                  <w:rPr>
                    <w:rFonts w:ascii="Cambria Math" w:hAnsi="Cambria Math"/>
                    <w:color w:val="000000" w:themeColor="text1"/>
                    <w:sz w:val="28"/>
                    <w:szCs w:val="28"/>
                  </w:rPr>
                  <m:t>b</m:t>
                </m:r>
              </m:oMath>
            </m:oMathPara>
          </w:p>
        </w:tc>
      </w:tr>
      <w:tr w:rsidR="0021552E" w:rsidRPr="00170271" w14:paraId="48496CF5" w14:textId="77777777" w:rsidTr="00187549">
        <w:tc>
          <w:tcPr>
            <w:tcW w:w="1800" w:type="dxa"/>
          </w:tcPr>
          <w:p w14:paraId="678F7407" w14:textId="239C51FF" w:rsidR="00D50381" w:rsidRPr="00170271" w:rsidRDefault="008B162E" w:rsidP="00BC5DB2">
            <w:pPr>
              <w:rPr>
                <w:color w:val="000000" w:themeColor="text1"/>
              </w:rPr>
            </w:pPr>
            <w:r w:rsidRPr="00170271">
              <w:rPr>
                <w:color w:val="000000" w:themeColor="text1"/>
              </w:rPr>
              <w:t>Unit</w:t>
            </w:r>
          </w:p>
        </w:tc>
        <w:tc>
          <w:tcPr>
            <w:tcW w:w="7216" w:type="dxa"/>
          </w:tcPr>
          <w:p w14:paraId="056329DB" w14:textId="77777777" w:rsidR="00D50381" w:rsidRPr="00170271" w:rsidRDefault="00D50381" w:rsidP="00BC5DB2">
            <w:pPr>
              <w:rPr>
                <w:color w:val="000000" w:themeColor="text1"/>
                <w:cs/>
              </w:rPr>
            </w:pPr>
            <w:r w:rsidRPr="00170271">
              <w:rPr>
                <w:color w:val="000000" w:themeColor="text1"/>
              </w:rPr>
              <w:t>-</w:t>
            </w:r>
          </w:p>
        </w:tc>
      </w:tr>
      <w:tr w:rsidR="0021552E" w:rsidRPr="00170271" w14:paraId="6C7E8DAE" w14:textId="77777777" w:rsidTr="00187549">
        <w:tc>
          <w:tcPr>
            <w:tcW w:w="1800" w:type="dxa"/>
          </w:tcPr>
          <w:p w14:paraId="43E5C7E6" w14:textId="7F0DD19F" w:rsidR="00D50381" w:rsidRPr="00170271" w:rsidRDefault="008B162E" w:rsidP="00BC5DB2">
            <w:pPr>
              <w:rPr>
                <w:color w:val="000000" w:themeColor="text1"/>
              </w:rPr>
            </w:pPr>
            <w:r w:rsidRPr="00170271">
              <w:rPr>
                <w:color w:val="000000" w:themeColor="text1"/>
              </w:rPr>
              <w:t>Definition</w:t>
            </w:r>
          </w:p>
        </w:tc>
        <w:tc>
          <w:tcPr>
            <w:tcW w:w="7216" w:type="dxa"/>
          </w:tcPr>
          <w:p w14:paraId="613294AD" w14:textId="1FAFF731" w:rsidR="00D50381" w:rsidRPr="00170271" w:rsidRDefault="007C1728" w:rsidP="00BC5DB2">
            <w:pPr>
              <w:rPr>
                <w:color w:val="000000" w:themeColor="text1"/>
                <w:cs/>
              </w:rPr>
            </w:pPr>
            <w:r w:rsidRPr="00170271">
              <w:rPr>
                <w:color w:val="000000" w:themeColor="text1"/>
              </w:rPr>
              <w:t>Types of burned agricultural waste</w:t>
            </w:r>
          </w:p>
        </w:tc>
      </w:tr>
      <w:tr w:rsidR="0021552E" w:rsidRPr="00170271" w14:paraId="6401B8E3" w14:textId="77777777" w:rsidTr="00187549">
        <w:tc>
          <w:tcPr>
            <w:tcW w:w="1800" w:type="dxa"/>
          </w:tcPr>
          <w:p w14:paraId="4E0E4E70" w14:textId="75227984" w:rsidR="00D50381" w:rsidRPr="00170271" w:rsidRDefault="008B162E" w:rsidP="00BC5DB2">
            <w:pPr>
              <w:rPr>
                <w:color w:val="000000" w:themeColor="text1"/>
              </w:rPr>
            </w:pPr>
            <w:r w:rsidRPr="00170271">
              <w:rPr>
                <w:color w:val="000000" w:themeColor="text1"/>
              </w:rPr>
              <w:t>Data Source</w:t>
            </w:r>
          </w:p>
        </w:tc>
        <w:tc>
          <w:tcPr>
            <w:tcW w:w="7216" w:type="dxa"/>
          </w:tcPr>
          <w:p w14:paraId="15E3ECD7" w14:textId="775CF1EA" w:rsidR="00D50381" w:rsidRPr="00170271" w:rsidRDefault="007C1728" w:rsidP="00BC5DB2">
            <w:pPr>
              <w:rPr>
                <w:color w:val="000000" w:themeColor="text1"/>
                <w:cs/>
              </w:rPr>
            </w:pPr>
            <w:r w:rsidRPr="00170271">
              <w:rPr>
                <w:rFonts w:hint="cs"/>
                <w:color w:val="000000" w:themeColor="text1"/>
              </w:rPr>
              <w:t>measurement report</w:t>
            </w:r>
          </w:p>
        </w:tc>
      </w:tr>
      <w:tr w:rsidR="0021552E" w:rsidRPr="00170271" w14:paraId="2ACD485A" w14:textId="77777777" w:rsidTr="00187549">
        <w:tc>
          <w:tcPr>
            <w:tcW w:w="1800" w:type="dxa"/>
          </w:tcPr>
          <w:p w14:paraId="311ED2ED" w14:textId="04304501" w:rsidR="00D50381" w:rsidRPr="00170271" w:rsidRDefault="008B4936" w:rsidP="00BC5DB2">
            <w:pPr>
              <w:rPr>
                <w:color w:val="000000" w:themeColor="text1"/>
                <w:cs/>
              </w:rPr>
            </w:pPr>
            <w:r w:rsidRPr="00170271">
              <w:rPr>
                <w:rFonts w:hint="cs"/>
                <w:color w:val="000000" w:themeColor="text1"/>
              </w:rPr>
              <w:t>Monitoring method</w:t>
            </w:r>
          </w:p>
        </w:tc>
        <w:tc>
          <w:tcPr>
            <w:tcW w:w="7216" w:type="dxa"/>
          </w:tcPr>
          <w:p w14:paraId="068EAE9C" w14:textId="0D56042F" w:rsidR="00D50381" w:rsidRPr="00170271" w:rsidRDefault="002D1CD1" w:rsidP="00BC5DB2">
            <w:pPr>
              <w:rPr>
                <w:color w:val="000000" w:themeColor="text1"/>
                <w:cs/>
              </w:rPr>
            </w:pPr>
            <w:r>
              <w:rPr>
                <w:color w:val="000000" w:themeColor="text1"/>
              </w:rPr>
              <w:t>D</w:t>
            </w:r>
            <w:r w:rsidRPr="00BE50C9">
              <w:rPr>
                <w:color w:val="000000" w:themeColor="text1"/>
              </w:rPr>
              <w:t>ocumented evidence by the farmer or landowner</w:t>
            </w:r>
          </w:p>
        </w:tc>
      </w:tr>
      <w:tr w:rsidR="0021552E" w:rsidRPr="00170271" w14:paraId="2447D97A" w14:textId="77777777" w:rsidTr="00187549">
        <w:tc>
          <w:tcPr>
            <w:tcW w:w="1800" w:type="dxa"/>
          </w:tcPr>
          <w:p w14:paraId="205D6895" w14:textId="2DAE4D68" w:rsidR="00D50381" w:rsidRPr="00170271" w:rsidRDefault="002D1CD1" w:rsidP="00BC5DB2">
            <w:pPr>
              <w:rPr>
                <w:color w:val="000000" w:themeColor="text1"/>
                <w:cs/>
              </w:rPr>
            </w:pPr>
            <w:r>
              <w:rPr>
                <w:color w:val="000000" w:themeColor="text1"/>
              </w:rPr>
              <w:t>Monitoring Frequency</w:t>
            </w:r>
          </w:p>
        </w:tc>
        <w:tc>
          <w:tcPr>
            <w:tcW w:w="7216" w:type="dxa"/>
          </w:tcPr>
          <w:p w14:paraId="3A81E556" w14:textId="0F412CB4" w:rsidR="00D50381" w:rsidRPr="00170271" w:rsidRDefault="002D1CD1" w:rsidP="00BC5DB2">
            <w:pPr>
              <w:rPr>
                <w:color w:val="000000" w:themeColor="text1"/>
                <w:cs/>
              </w:rPr>
            </w:pPr>
            <w:r w:rsidRPr="00170271">
              <w:rPr>
                <w:color w:val="000000" w:themeColor="text1"/>
              </w:rPr>
              <w:t>Following a cycle of follow-up assessments for certification</w:t>
            </w:r>
          </w:p>
        </w:tc>
      </w:tr>
      <w:tr w:rsidR="0021552E" w:rsidRPr="00170271" w14:paraId="69EA2266" w14:textId="77777777" w:rsidTr="00187549">
        <w:tc>
          <w:tcPr>
            <w:tcW w:w="1800" w:type="dxa"/>
          </w:tcPr>
          <w:p w14:paraId="736EF0DD" w14:textId="06E643BB" w:rsidR="00D50381" w:rsidRPr="00170271" w:rsidRDefault="008B162E" w:rsidP="00BC5DB2">
            <w:pPr>
              <w:rPr>
                <w:color w:val="000000" w:themeColor="text1"/>
                <w:cs/>
              </w:rPr>
            </w:pPr>
            <w:r w:rsidRPr="00170271">
              <w:rPr>
                <w:color w:val="000000" w:themeColor="text1"/>
              </w:rPr>
              <w:t>Remarks</w:t>
            </w:r>
          </w:p>
        </w:tc>
        <w:tc>
          <w:tcPr>
            <w:tcW w:w="7216" w:type="dxa"/>
          </w:tcPr>
          <w:p w14:paraId="021B3C6F" w14:textId="77777777" w:rsidR="00D50381" w:rsidRPr="00170271" w:rsidRDefault="00D50381" w:rsidP="00BC5DB2">
            <w:pPr>
              <w:rPr>
                <w:color w:val="000000" w:themeColor="text1"/>
                <w:cs/>
              </w:rPr>
            </w:pPr>
            <w:r w:rsidRPr="00170271">
              <w:rPr>
                <w:color w:val="000000" w:themeColor="text1"/>
                <w:cs/>
              </w:rPr>
              <w:t>-</w:t>
            </w:r>
          </w:p>
        </w:tc>
      </w:tr>
    </w:tbl>
    <w:p w14:paraId="3377EF9A" w14:textId="56EB299E" w:rsidR="00616A4B" w:rsidRPr="00170271" w:rsidRDefault="00616A4B"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4AFA9144" w14:textId="77777777" w:rsidTr="00091ADD">
        <w:tc>
          <w:tcPr>
            <w:tcW w:w="1800" w:type="dxa"/>
          </w:tcPr>
          <w:p w14:paraId="64AB616F" w14:textId="4C86CB13" w:rsidR="00BE24B9" w:rsidRPr="00170271" w:rsidRDefault="008B162E" w:rsidP="00091ADD">
            <w:pPr>
              <w:rPr>
                <w:color w:val="000000" w:themeColor="text1"/>
                <w:cs/>
              </w:rPr>
            </w:pPr>
            <w:r w:rsidRPr="00170271">
              <w:rPr>
                <w:color w:val="000000" w:themeColor="text1"/>
              </w:rPr>
              <w:t>Parameter</w:t>
            </w:r>
          </w:p>
        </w:tc>
        <w:tc>
          <w:tcPr>
            <w:tcW w:w="7216" w:type="dxa"/>
          </w:tcPr>
          <w:p w14:paraId="1DC5DEA1" w14:textId="734F5AEA" w:rsidR="00BE24B9" w:rsidRPr="00170271" w:rsidRDefault="00BE24B9" w:rsidP="00091ADD">
            <w:pPr>
              <w:rPr>
                <w:i/>
                <w:color w:val="000000" w:themeColor="text1"/>
              </w:rPr>
            </w:pPr>
            <m:oMathPara>
              <m:oMathParaPr>
                <m:jc m:val="left"/>
              </m:oMathParaPr>
              <m:oMath>
                <m:r>
                  <w:rPr>
                    <w:rFonts w:ascii="Cambria Math" w:hAnsi="Cambria Math"/>
                    <w:color w:val="000000" w:themeColor="text1"/>
                    <w:sz w:val="28"/>
                    <w:szCs w:val="28"/>
                  </w:rPr>
                  <m:t>c</m:t>
                </m:r>
              </m:oMath>
            </m:oMathPara>
          </w:p>
        </w:tc>
      </w:tr>
      <w:tr w:rsidR="0021552E" w:rsidRPr="00170271" w14:paraId="18A5047D" w14:textId="77777777" w:rsidTr="00091ADD">
        <w:tc>
          <w:tcPr>
            <w:tcW w:w="1800" w:type="dxa"/>
          </w:tcPr>
          <w:p w14:paraId="09A3C230" w14:textId="5AAEE45B" w:rsidR="00BE24B9" w:rsidRPr="00170271" w:rsidRDefault="008B162E" w:rsidP="00091ADD">
            <w:pPr>
              <w:rPr>
                <w:color w:val="000000" w:themeColor="text1"/>
              </w:rPr>
            </w:pPr>
            <w:r w:rsidRPr="00170271">
              <w:rPr>
                <w:color w:val="000000" w:themeColor="text1"/>
              </w:rPr>
              <w:t>Unit</w:t>
            </w:r>
          </w:p>
        </w:tc>
        <w:tc>
          <w:tcPr>
            <w:tcW w:w="7216" w:type="dxa"/>
          </w:tcPr>
          <w:p w14:paraId="6A5D4ECD" w14:textId="77777777" w:rsidR="00BE24B9" w:rsidRPr="00170271" w:rsidRDefault="00BE24B9" w:rsidP="00091ADD">
            <w:pPr>
              <w:rPr>
                <w:color w:val="000000" w:themeColor="text1"/>
                <w:cs/>
              </w:rPr>
            </w:pPr>
            <w:r w:rsidRPr="00170271">
              <w:rPr>
                <w:color w:val="000000" w:themeColor="text1"/>
              </w:rPr>
              <w:t>-</w:t>
            </w:r>
          </w:p>
        </w:tc>
      </w:tr>
      <w:tr w:rsidR="0021552E" w:rsidRPr="00170271" w14:paraId="38EA1167" w14:textId="77777777" w:rsidTr="00091ADD">
        <w:tc>
          <w:tcPr>
            <w:tcW w:w="1800" w:type="dxa"/>
          </w:tcPr>
          <w:p w14:paraId="0DA9E61C" w14:textId="4FB1FC04" w:rsidR="00BE24B9" w:rsidRPr="00170271" w:rsidRDefault="008B162E" w:rsidP="00091ADD">
            <w:pPr>
              <w:rPr>
                <w:color w:val="000000" w:themeColor="text1"/>
              </w:rPr>
            </w:pPr>
            <w:r w:rsidRPr="00170271">
              <w:rPr>
                <w:color w:val="000000" w:themeColor="text1"/>
              </w:rPr>
              <w:t>Definition</w:t>
            </w:r>
          </w:p>
        </w:tc>
        <w:tc>
          <w:tcPr>
            <w:tcW w:w="7216" w:type="dxa"/>
          </w:tcPr>
          <w:p w14:paraId="49ED8A93" w14:textId="45207135" w:rsidR="00BE24B9" w:rsidRPr="00170271" w:rsidRDefault="00292C85" w:rsidP="00091ADD">
            <w:pPr>
              <w:rPr>
                <w:color w:val="000000" w:themeColor="text1"/>
                <w:cs/>
              </w:rPr>
            </w:pPr>
            <w:r w:rsidRPr="00170271">
              <w:rPr>
                <w:color w:val="000000" w:themeColor="text1"/>
              </w:rPr>
              <w:t>Types of nitrogen-fixing plants</w:t>
            </w:r>
          </w:p>
        </w:tc>
      </w:tr>
      <w:tr w:rsidR="0021552E" w:rsidRPr="00170271" w14:paraId="48B8F222" w14:textId="77777777" w:rsidTr="00091ADD">
        <w:tc>
          <w:tcPr>
            <w:tcW w:w="1800" w:type="dxa"/>
          </w:tcPr>
          <w:p w14:paraId="06AA7AC2" w14:textId="069B7313" w:rsidR="00BE24B9" w:rsidRPr="00170271" w:rsidRDefault="008B162E" w:rsidP="00091ADD">
            <w:pPr>
              <w:rPr>
                <w:color w:val="000000" w:themeColor="text1"/>
              </w:rPr>
            </w:pPr>
            <w:r w:rsidRPr="00170271">
              <w:rPr>
                <w:color w:val="000000" w:themeColor="text1"/>
              </w:rPr>
              <w:t>Data Source</w:t>
            </w:r>
          </w:p>
        </w:tc>
        <w:tc>
          <w:tcPr>
            <w:tcW w:w="7216" w:type="dxa"/>
          </w:tcPr>
          <w:p w14:paraId="55340BE3" w14:textId="4316EE04" w:rsidR="00BE24B9" w:rsidRPr="00170271" w:rsidRDefault="007C1728" w:rsidP="00091ADD">
            <w:pPr>
              <w:rPr>
                <w:color w:val="000000" w:themeColor="text1"/>
                <w:cs/>
              </w:rPr>
            </w:pPr>
            <w:r w:rsidRPr="00170271">
              <w:rPr>
                <w:rFonts w:hint="cs"/>
                <w:color w:val="000000" w:themeColor="text1"/>
              </w:rPr>
              <w:t>measurement report</w:t>
            </w:r>
          </w:p>
        </w:tc>
      </w:tr>
      <w:tr w:rsidR="0021552E" w:rsidRPr="00170271" w14:paraId="52D79691" w14:textId="77777777" w:rsidTr="00091ADD">
        <w:tc>
          <w:tcPr>
            <w:tcW w:w="1800" w:type="dxa"/>
          </w:tcPr>
          <w:p w14:paraId="7A2DE70D" w14:textId="40ED6B5D" w:rsidR="00BE24B9" w:rsidRPr="00170271" w:rsidRDefault="008B4936" w:rsidP="00091ADD">
            <w:pPr>
              <w:rPr>
                <w:color w:val="000000" w:themeColor="text1"/>
                <w:cs/>
              </w:rPr>
            </w:pPr>
            <w:r w:rsidRPr="00170271">
              <w:rPr>
                <w:rFonts w:hint="cs"/>
                <w:color w:val="000000" w:themeColor="text1"/>
              </w:rPr>
              <w:t>Monitoring method</w:t>
            </w:r>
          </w:p>
        </w:tc>
        <w:tc>
          <w:tcPr>
            <w:tcW w:w="7216" w:type="dxa"/>
          </w:tcPr>
          <w:p w14:paraId="4E05E2B8" w14:textId="7A3E396B" w:rsidR="00BE24B9" w:rsidRPr="00170271" w:rsidRDefault="002D1CD1" w:rsidP="00091ADD">
            <w:pPr>
              <w:rPr>
                <w:color w:val="000000" w:themeColor="text1"/>
                <w:cs/>
              </w:rPr>
            </w:pPr>
            <w:r>
              <w:rPr>
                <w:color w:val="000000" w:themeColor="text1"/>
              </w:rPr>
              <w:t>D</w:t>
            </w:r>
            <w:r w:rsidRPr="00BE50C9">
              <w:rPr>
                <w:color w:val="000000" w:themeColor="text1"/>
              </w:rPr>
              <w:t>ocumented evidence by the farmer or landowner</w:t>
            </w:r>
          </w:p>
        </w:tc>
      </w:tr>
      <w:tr w:rsidR="0021552E" w:rsidRPr="00170271" w14:paraId="470B0001" w14:textId="77777777" w:rsidTr="00091ADD">
        <w:tc>
          <w:tcPr>
            <w:tcW w:w="1800" w:type="dxa"/>
          </w:tcPr>
          <w:p w14:paraId="33B81DD4" w14:textId="28763DAD" w:rsidR="00BE24B9" w:rsidRPr="00170271" w:rsidRDefault="002D1CD1" w:rsidP="00091ADD">
            <w:pPr>
              <w:rPr>
                <w:color w:val="000000" w:themeColor="text1"/>
                <w:cs/>
              </w:rPr>
            </w:pPr>
            <w:r>
              <w:rPr>
                <w:color w:val="000000" w:themeColor="text1"/>
              </w:rPr>
              <w:t>Monitoring Frequency</w:t>
            </w:r>
          </w:p>
        </w:tc>
        <w:tc>
          <w:tcPr>
            <w:tcW w:w="7216" w:type="dxa"/>
          </w:tcPr>
          <w:p w14:paraId="395D3019" w14:textId="1E5CAAFB" w:rsidR="00BE24B9" w:rsidRPr="00170271" w:rsidRDefault="002D1CD1" w:rsidP="00091ADD">
            <w:pPr>
              <w:rPr>
                <w:color w:val="000000" w:themeColor="text1"/>
                <w:cs/>
              </w:rPr>
            </w:pPr>
            <w:r w:rsidRPr="00170271">
              <w:rPr>
                <w:color w:val="000000" w:themeColor="text1"/>
              </w:rPr>
              <w:t>Following a cycle of follow-up assessments for certification</w:t>
            </w:r>
          </w:p>
        </w:tc>
      </w:tr>
      <w:tr w:rsidR="0021552E" w:rsidRPr="00170271" w14:paraId="3A678015" w14:textId="77777777" w:rsidTr="00091ADD">
        <w:tc>
          <w:tcPr>
            <w:tcW w:w="1800" w:type="dxa"/>
          </w:tcPr>
          <w:p w14:paraId="0C0C06CD" w14:textId="6A718B65" w:rsidR="00BE24B9" w:rsidRPr="00170271" w:rsidRDefault="008B162E" w:rsidP="00091ADD">
            <w:pPr>
              <w:rPr>
                <w:color w:val="000000" w:themeColor="text1"/>
                <w:cs/>
              </w:rPr>
            </w:pPr>
            <w:r w:rsidRPr="00170271">
              <w:rPr>
                <w:color w:val="000000" w:themeColor="text1"/>
              </w:rPr>
              <w:t>Remarks</w:t>
            </w:r>
          </w:p>
        </w:tc>
        <w:tc>
          <w:tcPr>
            <w:tcW w:w="7216" w:type="dxa"/>
          </w:tcPr>
          <w:p w14:paraId="446D912F" w14:textId="77777777" w:rsidR="00BE24B9" w:rsidRPr="00170271" w:rsidRDefault="00BE24B9" w:rsidP="00091ADD">
            <w:pPr>
              <w:rPr>
                <w:color w:val="000000" w:themeColor="text1"/>
                <w:cs/>
              </w:rPr>
            </w:pPr>
            <w:r w:rsidRPr="00170271">
              <w:rPr>
                <w:color w:val="000000" w:themeColor="text1"/>
                <w:cs/>
              </w:rPr>
              <w:t>-</w:t>
            </w:r>
          </w:p>
        </w:tc>
      </w:tr>
    </w:tbl>
    <w:p w14:paraId="16A8880A" w14:textId="35BB3D1C" w:rsidR="00D7350B" w:rsidRPr="00170271" w:rsidRDefault="00D7350B" w:rsidP="001133AC">
      <w:pPr>
        <w:rPr>
          <w:color w:val="000000" w:themeColor="text1"/>
        </w:rPr>
      </w:pPr>
    </w:p>
    <w:p w14:paraId="6B2424F9" w14:textId="77777777" w:rsidR="00BE24B9" w:rsidRPr="00170271" w:rsidRDefault="00BE24B9"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7903D020" w14:textId="77777777" w:rsidTr="00187549">
        <w:tc>
          <w:tcPr>
            <w:tcW w:w="1800" w:type="dxa"/>
          </w:tcPr>
          <w:p w14:paraId="2C3844FB" w14:textId="5478C6A0" w:rsidR="00625056" w:rsidRPr="00170271" w:rsidRDefault="008B162E" w:rsidP="00BC5DB2">
            <w:pPr>
              <w:rPr>
                <w:color w:val="000000" w:themeColor="text1"/>
                <w:cs/>
              </w:rPr>
            </w:pPr>
            <w:r w:rsidRPr="00170271">
              <w:rPr>
                <w:color w:val="000000" w:themeColor="text1"/>
              </w:rPr>
              <w:t>Parameter</w:t>
            </w:r>
          </w:p>
        </w:tc>
        <w:tc>
          <w:tcPr>
            <w:tcW w:w="7216" w:type="dxa"/>
          </w:tcPr>
          <w:p w14:paraId="05BB2EEC" w14:textId="4DD84D5F" w:rsidR="00625056" w:rsidRPr="00170271" w:rsidRDefault="00084D96" w:rsidP="00BC5DB2">
            <w:pPr>
              <w:rPr>
                <w:i/>
                <w:color w:val="000000" w:themeColor="text1"/>
              </w:rPr>
            </w:pPr>
            <m:oMathPara>
              <m:oMathParaPr>
                <m:jc m:val="left"/>
              </m:oMathParaPr>
              <m:oMath>
                <m:r>
                  <w:rPr>
                    <w:rFonts w:ascii="Cambria Math" w:hAnsi="Cambria Math"/>
                    <w:color w:val="000000" w:themeColor="text1"/>
                    <w:sz w:val="24"/>
                    <w:szCs w:val="24"/>
                  </w:rPr>
                  <m:t>SN</m:t>
                </m:r>
              </m:oMath>
            </m:oMathPara>
          </w:p>
        </w:tc>
      </w:tr>
      <w:tr w:rsidR="0021552E" w:rsidRPr="00170271" w14:paraId="68E077A7" w14:textId="77777777" w:rsidTr="00187549">
        <w:tc>
          <w:tcPr>
            <w:tcW w:w="1800" w:type="dxa"/>
          </w:tcPr>
          <w:p w14:paraId="225444E7" w14:textId="53E62AAB" w:rsidR="00625056" w:rsidRPr="00170271" w:rsidRDefault="008B162E" w:rsidP="00BC5DB2">
            <w:pPr>
              <w:rPr>
                <w:color w:val="000000" w:themeColor="text1"/>
              </w:rPr>
            </w:pPr>
            <w:r w:rsidRPr="00170271">
              <w:rPr>
                <w:color w:val="000000" w:themeColor="text1"/>
              </w:rPr>
              <w:t>Unit</w:t>
            </w:r>
          </w:p>
        </w:tc>
        <w:tc>
          <w:tcPr>
            <w:tcW w:w="7216" w:type="dxa"/>
          </w:tcPr>
          <w:p w14:paraId="15E40D57" w14:textId="77777777" w:rsidR="00625056" w:rsidRPr="00170271" w:rsidRDefault="00625056" w:rsidP="00BC5DB2">
            <w:pPr>
              <w:rPr>
                <w:color w:val="000000" w:themeColor="text1"/>
                <w:cs/>
              </w:rPr>
            </w:pPr>
            <w:r w:rsidRPr="00170271">
              <w:rPr>
                <w:color w:val="000000" w:themeColor="text1"/>
              </w:rPr>
              <w:t>-</w:t>
            </w:r>
          </w:p>
        </w:tc>
      </w:tr>
      <w:tr w:rsidR="0021552E" w:rsidRPr="00170271" w14:paraId="53618644" w14:textId="77777777" w:rsidTr="00187549">
        <w:tc>
          <w:tcPr>
            <w:tcW w:w="1800" w:type="dxa"/>
          </w:tcPr>
          <w:p w14:paraId="065B3297" w14:textId="6CE305E3" w:rsidR="00625056" w:rsidRPr="00170271" w:rsidRDefault="008B162E" w:rsidP="00BC5DB2">
            <w:pPr>
              <w:rPr>
                <w:color w:val="000000" w:themeColor="text1"/>
              </w:rPr>
            </w:pPr>
            <w:r w:rsidRPr="00170271">
              <w:rPr>
                <w:color w:val="000000" w:themeColor="text1"/>
              </w:rPr>
              <w:t>Definition</w:t>
            </w:r>
          </w:p>
        </w:tc>
        <w:tc>
          <w:tcPr>
            <w:tcW w:w="7216" w:type="dxa"/>
          </w:tcPr>
          <w:p w14:paraId="73B07410" w14:textId="2D7D2565" w:rsidR="00625056" w:rsidRPr="00170271" w:rsidRDefault="00292C85" w:rsidP="00BC5DB2">
            <w:pPr>
              <w:rPr>
                <w:color w:val="000000" w:themeColor="text1"/>
                <w:cs/>
              </w:rPr>
            </w:pPr>
            <w:r w:rsidRPr="00170271">
              <w:rPr>
                <w:rFonts w:hint="cs"/>
                <w:color w:val="000000" w:themeColor="text1"/>
              </w:rPr>
              <w:t>Types of nitrogen fertilizers</w:t>
            </w:r>
          </w:p>
        </w:tc>
      </w:tr>
      <w:tr w:rsidR="0021552E" w:rsidRPr="00170271" w14:paraId="6592CD6E" w14:textId="77777777" w:rsidTr="00187549">
        <w:tc>
          <w:tcPr>
            <w:tcW w:w="1800" w:type="dxa"/>
          </w:tcPr>
          <w:p w14:paraId="5F68D3AA" w14:textId="7F91A100" w:rsidR="00625056" w:rsidRPr="00170271" w:rsidRDefault="008B162E" w:rsidP="00BC5DB2">
            <w:pPr>
              <w:rPr>
                <w:color w:val="000000" w:themeColor="text1"/>
              </w:rPr>
            </w:pPr>
            <w:r w:rsidRPr="00170271">
              <w:rPr>
                <w:color w:val="000000" w:themeColor="text1"/>
              </w:rPr>
              <w:t>Data Source</w:t>
            </w:r>
          </w:p>
        </w:tc>
        <w:tc>
          <w:tcPr>
            <w:tcW w:w="7216" w:type="dxa"/>
          </w:tcPr>
          <w:p w14:paraId="538D0F5A" w14:textId="1BBDC8AB" w:rsidR="00625056" w:rsidRPr="00170271" w:rsidRDefault="007C1728" w:rsidP="00BC5DB2">
            <w:pPr>
              <w:rPr>
                <w:color w:val="000000" w:themeColor="text1"/>
                <w:cs/>
              </w:rPr>
            </w:pPr>
            <w:r w:rsidRPr="00170271">
              <w:rPr>
                <w:rFonts w:hint="cs"/>
                <w:color w:val="000000" w:themeColor="text1"/>
              </w:rPr>
              <w:t>measurement report</w:t>
            </w:r>
          </w:p>
        </w:tc>
      </w:tr>
      <w:tr w:rsidR="0021552E" w:rsidRPr="00170271" w14:paraId="32E97DD2" w14:textId="77777777" w:rsidTr="00187549">
        <w:tc>
          <w:tcPr>
            <w:tcW w:w="1800" w:type="dxa"/>
          </w:tcPr>
          <w:p w14:paraId="4BDFD7B7" w14:textId="049999C0" w:rsidR="00625056" w:rsidRPr="00170271" w:rsidRDefault="008B4936" w:rsidP="00BC5DB2">
            <w:pPr>
              <w:rPr>
                <w:color w:val="000000" w:themeColor="text1"/>
                <w:cs/>
              </w:rPr>
            </w:pPr>
            <w:r w:rsidRPr="00170271">
              <w:rPr>
                <w:rFonts w:hint="cs"/>
                <w:color w:val="000000" w:themeColor="text1"/>
              </w:rPr>
              <w:t>Monitoring method</w:t>
            </w:r>
          </w:p>
        </w:tc>
        <w:tc>
          <w:tcPr>
            <w:tcW w:w="7216" w:type="dxa"/>
          </w:tcPr>
          <w:p w14:paraId="656370C1" w14:textId="02D98EA2" w:rsidR="00625056" w:rsidRPr="00170271" w:rsidRDefault="002D1CD1" w:rsidP="00BC5DB2">
            <w:pPr>
              <w:rPr>
                <w:color w:val="000000" w:themeColor="text1"/>
                <w:cs/>
              </w:rPr>
            </w:pPr>
            <w:r>
              <w:rPr>
                <w:color w:val="000000" w:themeColor="text1"/>
              </w:rPr>
              <w:t>D</w:t>
            </w:r>
            <w:r w:rsidRPr="00BE50C9">
              <w:rPr>
                <w:color w:val="000000" w:themeColor="text1"/>
              </w:rPr>
              <w:t>ocumented evidence by the farmer or landowner</w:t>
            </w:r>
          </w:p>
        </w:tc>
      </w:tr>
      <w:tr w:rsidR="0021552E" w:rsidRPr="00170271" w14:paraId="3B4C0EA8" w14:textId="77777777" w:rsidTr="00187549">
        <w:tc>
          <w:tcPr>
            <w:tcW w:w="1800" w:type="dxa"/>
          </w:tcPr>
          <w:p w14:paraId="428CB5BC" w14:textId="4713A313" w:rsidR="00625056" w:rsidRPr="00170271" w:rsidRDefault="002D1CD1" w:rsidP="00BC5DB2">
            <w:pPr>
              <w:rPr>
                <w:color w:val="000000" w:themeColor="text1"/>
                <w:cs/>
              </w:rPr>
            </w:pPr>
            <w:r>
              <w:rPr>
                <w:color w:val="000000" w:themeColor="text1"/>
              </w:rPr>
              <w:t>Monitoring Frequency</w:t>
            </w:r>
          </w:p>
        </w:tc>
        <w:tc>
          <w:tcPr>
            <w:tcW w:w="7216" w:type="dxa"/>
          </w:tcPr>
          <w:p w14:paraId="2B24BBF9" w14:textId="1691AB77" w:rsidR="00625056" w:rsidRPr="00170271" w:rsidRDefault="002D1CD1" w:rsidP="00BC5DB2">
            <w:pPr>
              <w:rPr>
                <w:color w:val="000000" w:themeColor="text1"/>
                <w:cs/>
              </w:rPr>
            </w:pPr>
            <w:r w:rsidRPr="00170271">
              <w:rPr>
                <w:color w:val="000000" w:themeColor="text1"/>
              </w:rPr>
              <w:t>Following a cycle of follow-up assessments for certification</w:t>
            </w:r>
          </w:p>
        </w:tc>
      </w:tr>
      <w:tr w:rsidR="0021552E" w:rsidRPr="00170271" w14:paraId="07BC9D5F" w14:textId="77777777" w:rsidTr="00187549">
        <w:tc>
          <w:tcPr>
            <w:tcW w:w="1800" w:type="dxa"/>
          </w:tcPr>
          <w:p w14:paraId="6FDB1CA5" w14:textId="3902B05C" w:rsidR="00625056" w:rsidRPr="00170271" w:rsidRDefault="008B162E" w:rsidP="00BC5DB2">
            <w:pPr>
              <w:rPr>
                <w:color w:val="000000" w:themeColor="text1"/>
                <w:cs/>
              </w:rPr>
            </w:pPr>
            <w:r w:rsidRPr="00170271">
              <w:rPr>
                <w:color w:val="000000" w:themeColor="text1"/>
              </w:rPr>
              <w:t>Remarks</w:t>
            </w:r>
          </w:p>
        </w:tc>
        <w:tc>
          <w:tcPr>
            <w:tcW w:w="7216" w:type="dxa"/>
          </w:tcPr>
          <w:p w14:paraId="43E6C912" w14:textId="77777777" w:rsidR="00625056" w:rsidRPr="00170271" w:rsidRDefault="00625056" w:rsidP="00BC5DB2">
            <w:pPr>
              <w:rPr>
                <w:color w:val="000000" w:themeColor="text1"/>
                <w:cs/>
              </w:rPr>
            </w:pPr>
            <w:r w:rsidRPr="00170271">
              <w:rPr>
                <w:color w:val="000000" w:themeColor="text1"/>
                <w:cs/>
              </w:rPr>
              <w:t>-</w:t>
            </w:r>
          </w:p>
        </w:tc>
      </w:tr>
    </w:tbl>
    <w:p w14:paraId="5E1023BF" w14:textId="59FFFDEC" w:rsidR="00625056" w:rsidRPr="00170271" w:rsidRDefault="00625056"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435CED8D" w14:textId="77777777" w:rsidTr="00187549">
        <w:tc>
          <w:tcPr>
            <w:tcW w:w="1800" w:type="dxa"/>
          </w:tcPr>
          <w:p w14:paraId="0E18FEC5" w14:textId="24CC3F14" w:rsidR="00313178" w:rsidRPr="00170271" w:rsidRDefault="008B162E" w:rsidP="00BC5DB2">
            <w:pPr>
              <w:rPr>
                <w:color w:val="000000" w:themeColor="text1"/>
                <w:cs/>
              </w:rPr>
            </w:pPr>
            <w:r w:rsidRPr="00170271">
              <w:rPr>
                <w:color w:val="000000" w:themeColor="text1"/>
              </w:rPr>
              <w:t>Parameter</w:t>
            </w:r>
          </w:p>
        </w:tc>
        <w:tc>
          <w:tcPr>
            <w:tcW w:w="7216" w:type="dxa"/>
          </w:tcPr>
          <w:p w14:paraId="6FF2741A" w14:textId="7E1D13FE" w:rsidR="00313178" w:rsidRPr="00170271" w:rsidRDefault="00313178" w:rsidP="00BC5DB2">
            <w:pPr>
              <w:rPr>
                <w:i/>
                <w:color w:val="000000" w:themeColor="text1"/>
              </w:rPr>
            </w:pPr>
            <m:oMathPara>
              <m:oMathParaPr>
                <m:jc m:val="left"/>
              </m:oMathParaPr>
              <m:oMath>
                <m:r>
                  <w:rPr>
                    <w:rFonts w:ascii="Cambria Math" w:hAnsi="Cambria Math"/>
                    <w:color w:val="000000" w:themeColor="text1"/>
                    <w:sz w:val="24"/>
                    <w:szCs w:val="24"/>
                  </w:rPr>
                  <m:t>ON</m:t>
                </m:r>
              </m:oMath>
            </m:oMathPara>
          </w:p>
        </w:tc>
      </w:tr>
      <w:tr w:rsidR="0021552E" w:rsidRPr="00170271" w14:paraId="3D909FCE" w14:textId="77777777" w:rsidTr="00187549">
        <w:tc>
          <w:tcPr>
            <w:tcW w:w="1800" w:type="dxa"/>
          </w:tcPr>
          <w:p w14:paraId="5F120779" w14:textId="52AC6017" w:rsidR="00313178" w:rsidRPr="00170271" w:rsidRDefault="008B162E" w:rsidP="00BC5DB2">
            <w:pPr>
              <w:rPr>
                <w:color w:val="000000" w:themeColor="text1"/>
              </w:rPr>
            </w:pPr>
            <w:r w:rsidRPr="00170271">
              <w:rPr>
                <w:color w:val="000000" w:themeColor="text1"/>
              </w:rPr>
              <w:t>Unit</w:t>
            </w:r>
          </w:p>
        </w:tc>
        <w:tc>
          <w:tcPr>
            <w:tcW w:w="7216" w:type="dxa"/>
          </w:tcPr>
          <w:p w14:paraId="51B59136" w14:textId="77777777" w:rsidR="00313178" w:rsidRPr="00170271" w:rsidRDefault="00313178" w:rsidP="00BC5DB2">
            <w:pPr>
              <w:rPr>
                <w:color w:val="000000" w:themeColor="text1"/>
                <w:cs/>
              </w:rPr>
            </w:pPr>
            <w:r w:rsidRPr="00170271">
              <w:rPr>
                <w:color w:val="000000" w:themeColor="text1"/>
              </w:rPr>
              <w:t>-</w:t>
            </w:r>
          </w:p>
        </w:tc>
      </w:tr>
      <w:tr w:rsidR="0021552E" w:rsidRPr="00170271" w14:paraId="57985F9C" w14:textId="77777777" w:rsidTr="00187549">
        <w:tc>
          <w:tcPr>
            <w:tcW w:w="1800" w:type="dxa"/>
          </w:tcPr>
          <w:p w14:paraId="704F7DD8" w14:textId="49C2D2DE" w:rsidR="00313178" w:rsidRPr="00170271" w:rsidRDefault="008B162E" w:rsidP="00BC5DB2">
            <w:pPr>
              <w:rPr>
                <w:color w:val="000000" w:themeColor="text1"/>
              </w:rPr>
            </w:pPr>
            <w:r w:rsidRPr="00170271">
              <w:rPr>
                <w:color w:val="000000" w:themeColor="text1"/>
              </w:rPr>
              <w:t>Definition</w:t>
            </w:r>
          </w:p>
        </w:tc>
        <w:tc>
          <w:tcPr>
            <w:tcW w:w="7216" w:type="dxa"/>
          </w:tcPr>
          <w:p w14:paraId="349BC9C5" w14:textId="0ED86CA1" w:rsidR="00313178" w:rsidRPr="00170271" w:rsidRDefault="00292C85" w:rsidP="00BC5DB2">
            <w:pPr>
              <w:rPr>
                <w:color w:val="000000" w:themeColor="text1"/>
                <w:cs/>
              </w:rPr>
            </w:pPr>
            <w:r w:rsidRPr="00170271">
              <w:rPr>
                <w:color w:val="000000" w:themeColor="text1"/>
              </w:rPr>
              <w:t>Types of Nitrogen Organic Fertilizers</w:t>
            </w:r>
          </w:p>
        </w:tc>
      </w:tr>
      <w:tr w:rsidR="0021552E" w:rsidRPr="00170271" w14:paraId="693C64A7" w14:textId="77777777" w:rsidTr="00187549">
        <w:tc>
          <w:tcPr>
            <w:tcW w:w="1800" w:type="dxa"/>
          </w:tcPr>
          <w:p w14:paraId="0B98C3BC" w14:textId="2A5DD5EA" w:rsidR="00313178" w:rsidRPr="00170271" w:rsidRDefault="008B162E" w:rsidP="00BC5DB2">
            <w:pPr>
              <w:rPr>
                <w:color w:val="000000" w:themeColor="text1"/>
              </w:rPr>
            </w:pPr>
            <w:r w:rsidRPr="00170271">
              <w:rPr>
                <w:color w:val="000000" w:themeColor="text1"/>
              </w:rPr>
              <w:t>Data Source</w:t>
            </w:r>
          </w:p>
        </w:tc>
        <w:tc>
          <w:tcPr>
            <w:tcW w:w="7216" w:type="dxa"/>
          </w:tcPr>
          <w:p w14:paraId="7E99B186" w14:textId="48BDA3B5" w:rsidR="00313178" w:rsidRPr="00170271" w:rsidRDefault="007C1728" w:rsidP="00BC5DB2">
            <w:pPr>
              <w:rPr>
                <w:color w:val="000000" w:themeColor="text1"/>
                <w:cs/>
              </w:rPr>
            </w:pPr>
            <w:r w:rsidRPr="00170271">
              <w:rPr>
                <w:rFonts w:hint="cs"/>
                <w:color w:val="000000" w:themeColor="text1"/>
              </w:rPr>
              <w:t>measurement report</w:t>
            </w:r>
          </w:p>
        </w:tc>
      </w:tr>
      <w:tr w:rsidR="0021552E" w:rsidRPr="00170271" w14:paraId="50214C84" w14:textId="77777777" w:rsidTr="00187549">
        <w:tc>
          <w:tcPr>
            <w:tcW w:w="1800" w:type="dxa"/>
          </w:tcPr>
          <w:p w14:paraId="4CEE47FD" w14:textId="4A431D66" w:rsidR="00313178" w:rsidRPr="00170271" w:rsidRDefault="008B4936" w:rsidP="00BC5DB2">
            <w:pPr>
              <w:rPr>
                <w:color w:val="000000" w:themeColor="text1"/>
                <w:cs/>
              </w:rPr>
            </w:pPr>
            <w:r w:rsidRPr="00170271">
              <w:rPr>
                <w:rFonts w:hint="cs"/>
                <w:color w:val="000000" w:themeColor="text1"/>
              </w:rPr>
              <w:t>Monitoring method</w:t>
            </w:r>
          </w:p>
        </w:tc>
        <w:tc>
          <w:tcPr>
            <w:tcW w:w="7216" w:type="dxa"/>
          </w:tcPr>
          <w:p w14:paraId="6C4C8F45" w14:textId="02750445" w:rsidR="00313178" w:rsidRPr="00170271" w:rsidRDefault="002D1CD1" w:rsidP="00BC5DB2">
            <w:pPr>
              <w:rPr>
                <w:color w:val="000000" w:themeColor="text1"/>
                <w:cs/>
              </w:rPr>
            </w:pPr>
            <w:r>
              <w:rPr>
                <w:color w:val="000000" w:themeColor="text1"/>
              </w:rPr>
              <w:t>D</w:t>
            </w:r>
            <w:r w:rsidRPr="00BE50C9">
              <w:rPr>
                <w:color w:val="000000" w:themeColor="text1"/>
              </w:rPr>
              <w:t>ocumented evidence by the farmer or landowner</w:t>
            </w:r>
          </w:p>
        </w:tc>
      </w:tr>
      <w:tr w:rsidR="0021552E" w:rsidRPr="00170271" w14:paraId="2CF066EC" w14:textId="77777777" w:rsidTr="00187549">
        <w:tc>
          <w:tcPr>
            <w:tcW w:w="1800" w:type="dxa"/>
          </w:tcPr>
          <w:p w14:paraId="288146EF" w14:textId="2E50181A" w:rsidR="00313178" w:rsidRPr="00170271" w:rsidRDefault="002D1CD1" w:rsidP="00BC5DB2">
            <w:pPr>
              <w:rPr>
                <w:color w:val="000000" w:themeColor="text1"/>
                <w:cs/>
              </w:rPr>
            </w:pPr>
            <w:r>
              <w:rPr>
                <w:color w:val="000000" w:themeColor="text1"/>
              </w:rPr>
              <w:t>Monitoring Frequency</w:t>
            </w:r>
          </w:p>
        </w:tc>
        <w:tc>
          <w:tcPr>
            <w:tcW w:w="7216" w:type="dxa"/>
          </w:tcPr>
          <w:p w14:paraId="028B16A5" w14:textId="4C343911" w:rsidR="00313178" w:rsidRPr="00170271" w:rsidRDefault="002D1CD1" w:rsidP="00BC5DB2">
            <w:pPr>
              <w:rPr>
                <w:color w:val="000000" w:themeColor="text1"/>
                <w:cs/>
              </w:rPr>
            </w:pPr>
            <w:r w:rsidRPr="00170271">
              <w:rPr>
                <w:color w:val="000000" w:themeColor="text1"/>
              </w:rPr>
              <w:t>Following a cycle of follow-up assessments for certification</w:t>
            </w:r>
          </w:p>
        </w:tc>
      </w:tr>
      <w:tr w:rsidR="0021552E" w:rsidRPr="00170271" w14:paraId="558B98D2" w14:textId="77777777" w:rsidTr="00187549">
        <w:tc>
          <w:tcPr>
            <w:tcW w:w="1800" w:type="dxa"/>
          </w:tcPr>
          <w:p w14:paraId="1DA9414F" w14:textId="7891D108" w:rsidR="00313178" w:rsidRPr="00170271" w:rsidRDefault="008B162E" w:rsidP="00BC5DB2">
            <w:pPr>
              <w:rPr>
                <w:color w:val="000000" w:themeColor="text1"/>
                <w:cs/>
              </w:rPr>
            </w:pPr>
            <w:r w:rsidRPr="00170271">
              <w:rPr>
                <w:color w:val="000000" w:themeColor="text1"/>
              </w:rPr>
              <w:t>Remarks</w:t>
            </w:r>
          </w:p>
        </w:tc>
        <w:tc>
          <w:tcPr>
            <w:tcW w:w="7216" w:type="dxa"/>
          </w:tcPr>
          <w:p w14:paraId="013B2874" w14:textId="77777777" w:rsidR="00313178" w:rsidRPr="00170271" w:rsidRDefault="00313178" w:rsidP="00BC5DB2">
            <w:pPr>
              <w:rPr>
                <w:color w:val="000000" w:themeColor="text1"/>
                <w:cs/>
              </w:rPr>
            </w:pPr>
            <w:r w:rsidRPr="00170271">
              <w:rPr>
                <w:color w:val="000000" w:themeColor="text1"/>
                <w:cs/>
              </w:rPr>
              <w:t>-</w:t>
            </w:r>
          </w:p>
        </w:tc>
      </w:tr>
    </w:tbl>
    <w:p w14:paraId="4CBD1D47" w14:textId="2436DEFF" w:rsidR="00313178" w:rsidRPr="00170271" w:rsidRDefault="00313178"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107BEF52" w14:textId="77777777" w:rsidTr="00187549">
        <w:tc>
          <w:tcPr>
            <w:tcW w:w="1800" w:type="dxa"/>
          </w:tcPr>
          <w:p w14:paraId="1EE49319" w14:textId="7720498D" w:rsidR="00E13ECE" w:rsidRPr="00170271" w:rsidRDefault="008B162E" w:rsidP="00BC5DB2">
            <w:pPr>
              <w:rPr>
                <w:color w:val="000000" w:themeColor="text1"/>
                <w:cs/>
              </w:rPr>
            </w:pPr>
            <w:r w:rsidRPr="00170271">
              <w:rPr>
                <w:color w:val="000000" w:themeColor="text1"/>
              </w:rPr>
              <w:t>Parameter</w:t>
            </w:r>
          </w:p>
        </w:tc>
        <w:tc>
          <w:tcPr>
            <w:tcW w:w="7216" w:type="dxa"/>
          </w:tcPr>
          <w:p w14:paraId="41EBDCA1" w14:textId="2C6644EE" w:rsidR="00E13ECE" w:rsidRPr="00170271" w:rsidRDefault="00E13ECE" w:rsidP="00BC5DB2">
            <w:pPr>
              <w:rPr>
                <w:i/>
                <w:color w:val="000000" w:themeColor="text1"/>
              </w:rPr>
            </w:pPr>
            <m:oMathPara>
              <m:oMathParaPr>
                <m:jc m:val="left"/>
              </m:oMathParaPr>
              <m:oMath>
                <m:r>
                  <w:rPr>
                    <w:rFonts w:ascii="Cambria Math" w:hAnsi="Cambria Math"/>
                    <w:color w:val="000000" w:themeColor="text1"/>
                    <w:sz w:val="24"/>
                    <w:szCs w:val="24"/>
                  </w:rPr>
                  <m:t>f</m:t>
                </m:r>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BSL,t-1</m:t>
                    </m:r>
                  </m:sub>
                </m:sSub>
                <m:r>
                  <w:rPr>
                    <w:rFonts w:ascii="Cambria Math" w:hAnsi="Cambria Math"/>
                    <w:color w:val="000000" w:themeColor="text1"/>
                    <w:sz w:val="24"/>
                    <w:szCs w:val="24"/>
                  </w:rPr>
                  <m:t>)</m:t>
                </m:r>
              </m:oMath>
            </m:oMathPara>
          </w:p>
        </w:tc>
      </w:tr>
      <w:tr w:rsidR="0021552E" w:rsidRPr="00170271" w14:paraId="478BF3A6" w14:textId="77777777" w:rsidTr="00187549">
        <w:tc>
          <w:tcPr>
            <w:tcW w:w="1800" w:type="dxa"/>
          </w:tcPr>
          <w:p w14:paraId="7D98E6AA" w14:textId="2981D4B0" w:rsidR="00E13ECE" w:rsidRPr="00170271" w:rsidRDefault="008B162E" w:rsidP="00BC5DB2">
            <w:pPr>
              <w:rPr>
                <w:color w:val="000000" w:themeColor="text1"/>
              </w:rPr>
            </w:pPr>
            <w:r w:rsidRPr="00170271">
              <w:rPr>
                <w:color w:val="000000" w:themeColor="text1"/>
              </w:rPr>
              <w:t>Unit</w:t>
            </w:r>
          </w:p>
        </w:tc>
        <w:tc>
          <w:tcPr>
            <w:tcW w:w="7216" w:type="dxa"/>
          </w:tcPr>
          <w:p w14:paraId="6DD60BB4" w14:textId="1F3C1D0B" w:rsidR="00E13ECE" w:rsidRPr="00170271" w:rsidRDefault="00EA0BE4" w:rsidP="00BC5DB2">
            <w:pPr>
              <w:rPr>
                <w:color w:val="000000" w:themeColor="text1"/>
                <w:cs/>
              </w:rPr>
            </w:pPr>
            <w:r w:rsidRPr="00170271">
              <w:rPr>
                <w:color w:val="000000" w:themeColor="text1"/>
              </w:rPr>
              <w:t>tons of carbon dioxide equivalent per rai</w:t>
            </w:r>
          </w:p>
        </w:tc>
      </w:tr>
      <w:tr w:rsidR="0021552E" w:rsidRPr="00170271" w14:paraId="30019314" w14:textId="77777777" w:rsidTr="00187549">
        <w:tc>
          <w:tcPr>
            <w:tcW w:w="1800" w:type="dxa"/>
          </w:tcPr>
          <w:p w14:paraId="5F0EF980" w14:textId="414F69D5" w:rsidR="00E13ECE" w:rsidRPr="00170271" w:rsidRDefault="008B162E" w:rsidP="00BC5DB2">
            <w:pPr>
              <w:rPr>
                <w:color w:val="000000" w:themeColor="text1"/>
              </w:rPr>
            </w:pPr>
            <w:r w:rsidRPr="00170271">
              <w:rPr>
                <w:color w:val="000000" w:themeColor="text1"/>
              </w:rPr>
              <w:t>Definition</w:t>
            </w:r>
          </w:p>
        </w:tc>
        <w:tc>
          <w:tcPr>
            <w:tcW w:w="7216" w:type="dxa"/>
          </w:tcPr>
          <w:p w14:paraId="5C86874E" w14:textId="78B4E767" w:rsidR="00E13ECE" w:rsidRPr="00170271" w:rsidRDefault="00EA0BE4" w:rsidP="00BC5DB2">
            <w:pPr>
              <w:rPr>
                <w:color w:val="000000" w:themeColor="text1"/>
                <w:cs/>
              </w:rPr>
            </w:pPr>
            <w:r w:rsidRPr="00170271">
              <w:rPr>
                <w:color w:val="000000" w:themeColor="text1"/>
              </w:rPr>
              <w:t>Soil organic carbon accumulation from the base-case model at the end of year t.</w:t>
            </w:r>
          </w:p>
        </w:tc>
      </w:tr>
      <w:tr w:rsidR="0021552E" w:rsidRPr="00170271" w14:paraId="367E87CD" w14:textId="77777777" w:rsidTr="00187549">
        <w:tc>
          <w:tcPr>
            <w:tcW w:w="1800" w:type="dxa"/>
          </w:tcPr>
          <w:p w14:paraId="477434A4" w14:textId="0D303627" w:rsidR="00E13ECE" w:rsidRPr="00170271" w:rsidRDefault="008B162E" w:rsidP="00BC5DB2">
            <w:pPr>
              <w:rPr>
                <w:color w:val="000000" w:themeColor="text1"/>
              </w:rPr>
            </w:pPr>
            <w:r w:rsidRPr="00170271">
              <w:rPr>
                <w:color w:val="000000" w:themeColor="text1"/>
              </w:rPr>
              <w:t>Data Source</w:t>
            </w:r>
          </w:p>
        </w:tc>
        <w:tc>
          <w:tcPr>
            <w:tcW w:w="7216" w:type="dxa"/>
          </w:tcPr>
          <w:p w14:paraId="50145144" w14:textId="20D2C04D" w:rsidR="00E13ECE" w:rsidRPr="00170271" w:rsidRDefault="007C1728" w:rsidP="00BC5DB2">
            <w:pPr>
              <w:rPr>
                <w:color w:val="000000" w:themeColor="text1"/>
                <w:cs/>
              </w:rPr>
            </w:pPr>
            <w:r w:rsidRPr="00170271">
              <w:rPr>
                <w:rFonts w:hint="cs"/>
                <w:color w:val="000000" w:themeColor="text1"/>
              </w:rPr>
              <w:t>measurement report</w:t>
            </w:r>
          </w:p>
        </w:tc>
      </w:tr>
      <w:tr w:rsidR="0021552E" w:rsidRPr="00170271" w14:paraId="0B4B2552" w14:textId="77777777" w:rsidTr="00187549">
        <w:tc>
          <w:tcPr>
            <w:tcW w:w="1800" w:type="dxa"/>
          </w:tcPr>
          <w:p w14:paraId="2F2CA51B" w14:textId="1EB98B70" w:rsidR="00E13ECE" w:rsidRPr="00170271" w:rsidRDefault="008B4936" w:rsidP="00BC5DB2">
            <w:pPr>
              <w:rPr>
                <w:color w:val="000000" w:themeColor="text1"/>
                <w:cs/>
              </w:rPr>
            </w:pPr>
            <w:r w:rsidRPr="00170271">
              <w:rPr>
                <w:rFonts w:hint="cs"/>
                <w:color w:val="000000" w:themeColor="text1"/>
              </w:rPr>
              <w:lastRenderedPageBreak/>
              <w:t>Monitoring method</w:t>
            </w:r>
          </w:p>
        </w:tc>
        <w:tc>
          <w:tcPr>
            <w:tcW w:w="7216" w:type="dxa"/>
          </w:tcPr>
          <w:p w14:paraId="5EC6CA48" w14:textId="6C6709EF" w:rsidR="00E13ECE" w:rsidRPr="00170271" w:rsidRDefault="00EA0BE4" w:rsidP="00BC5DB2">
            <w:pPr>
              <w:rPr>
                <w:color w:val="000000" w:themeColor="text1"/>
                <w:cs/>
              </w:rPr>
            </w:pPr>
            <w:r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tc>
      </w:tr>
      <w:tr w:rsidR="0021552E" w:rsidRPr="00170271" w14:paraId="731B8656" w14:textId="77777777" w:rsidTr="00187549">
        <w:tc>
          <w:tcPr>
            <w:tcW w:w="1800" w:type="dxa"/>
          </w:tcPr>
          <w:p w14:paraId="5CE36340" w14:textId="52F6DF21" w:rsidR="00E13ECE" w:rsidRPr="00170271" w:rsidRDefault="002D1CD1" w:rsidP="00BC5DB2">
            <w:pPr>
              <w:rPr>
                <w:color w:val="000000" w:themeColor="text1"/>
                <w:cs/>
              </w:rPr>
            </w:pPr>
            <w:r>
              <w:rPr>
                <w:color w:val="000000" w:themeColor="text1"/>
              </w:rPr>
              <w:t>Monitoring Frequency</w:t>
            </w:r>
          </w:p>
        </w:tc>
        <w:tc>
          <w:tcPr>
            <w:tcW w:w="7216" w:type="dxa"/>
          </w:tcPr>
          <w:p w14:paraId="1A636B63" w14:textId="5C77203E" w:rsidR="00E13ECE" w:rsidRPr="00170271" w:rsidRDefault="002D1CD1" w:rsidP="00BC5DB2">
            <w:pPr>
              <w:rPr>
                <w:color w:val="000000" w:themeColor="text1"/>
                <w:cs/>
              </w:rPr>
            </w:pPr>
            <w:r w:rsidRPr="00170271">
              <w:rPr>
                <w:color w:val="000000" w:themeColor="text1"/>
              </w:rPr>
              <w:t>Following a cycle of follow-up assessments for certification</w:t>
            </w:r>
          </w:p>
        </w:tc>
      </w:tr>
      <w:tr w:rsidR="0021552E" w:rsidRPr="00170271" w14:paraId="04656E97" w14:textId="77777777" w:rsidTr="00187549">
        <w:tc>
          <w:tcPr>
            <w:tcW w:w="1800" w:type="dxa"/>
          </w:tcPr>
          <w:p w14:paraId="01FD7520" w14:textId="4BE90018" w:rsidR="00E13ECE" w:rsidRPr="00170271" w:rsidRDefault="008B162E" w:rsidP="00BC5DB2">
            <w:pPr>
              <w:rPr>
                <w:color w:val="000000" w:themeColor="text1"/>
                <w:cs/>
              </w:rPr>
            </w:pPr>
            <w:r w:rsidRPr="00170271">
              <w:rPr>
                <w:color w:val="000000" w:themeColor="text1"/>
              </w:rPr>
              <w:t>Remarks</w:t>
            </w:r>
          </w:p>
        </w:tc>
        <w:tc>
          <w:tcPr>
            <w:tcW w:w="7216" w:type="dxa"/>
          </w:tcPr>
          <w:p w14:paraId="7383050B" w14:textId="77777777" w:rsidR="00E13ECE" w:rsidRPr="00170271" w:rsidRDefault="00E13ECE" w:rsidP="00BC5DB2">
            <w:pPr>
              <w:rPr>
                <w:color w:val="000000" w:themeColor="text1"/>
                <w:cs/>
              </w:rPr>
            </w:pPr>
            <w:r w:rsidRPr="00170271">
              <w:rPr>
                <w:color w:val="000000" w:themeColor="text1"/>
                <w:cs/>
              </w:rPr>
              <w:t>-</w:t>
            </w:r>
          </w:p>
        </w:tc>
      </w:tr>
    </w:tbl>
    <w:p w14:paraId="6815943B" w14:textId="351B7C08" w:rsidR="00E13ECE" w:rsidRPr="00170271" w:rsidRDefault="00E13ECE"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7C6F6375" w14:textId="77777777" w:rsidTr="00187549">
        <w:tc>
          <w:tcPr>
            <w:tcW w:w="1800" w:type="dxa"/>
          </w:tcPr>
          <w:p w14:paraId="06688659" w14:textId="5A854DEA" w:rsidR="0071274D" w:rsidRPr="00170271" w:rsidRDefault="008B162E" w:rsidP="00BC5DB2">
            <w:pPr>
              <w:rPr>
                <w:color w:val="000000" w:themeColor="text1"/>
                <w:cs/>
              </w:rPr>
            </w:pPr>
            <w:r w:rsidRPr="00170271">
              <w:rPr>
                <w:color w:val="000000" w:themeColor="text1"/>
              </w:rPr>
              <w:t>Parameter</w:t>
            </w:r>
          </w:p>
        </w:tc>
        <w:tc>
          <w:tcPr>
            <w:tcW w:w="7216" w:type="dxa"/>
          </w:tcPr>
          <w:p w14:paraId="72F6AD9D" w14:textId="660F037D" w:rsidR="0071274D" w:rsidRPr="00170271" w:rsidRDefault="00000000" w:rsidP="00BC5DB2">
            <w:pPr>
              <w:rPr>
                <w:i/>
                <w:color w:val="000000" w:themeColor="text1"/>
              </w:rPr>
            </w:pPr>
            <m:oMathPara>
              <m:oMathParaPr>
                <m:jc m:val="left"/>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m:t>
                    </m:r>
                  </m:sub>
                </m:sSub>
              </m:oMath>
            </m:oMathPara>
          </w:p>
        </w:tc>
      </w:tr>
      <w:tr w:rsidR="0021552E" w:rsidRPr="00170271" w14:paraId="6031F129" w14:textId="77777777" w:rsidTr="00187549">
        <w:tc>
          <w:tcPr>
            <w:tcW w:w="1800" w:type="dxa"/>
          </w:tcPr>
          <w:p w14:paraId="5847706B" w14:textId="65F23CDF" w:rsidR="0071274D" w:rsidRPr="00170271" w:rsidRDefault="008B162E" w:rsidP="00BC5DB2">
            <w:pPr>
              <w:rPr>
                <w:color w:val="000000" w:themeColor="text1"/>
              </w:rPr>
            </w:pPr>
            <w:r w:rsidRPr="00170271">
              <w:rPr>
                <w:color w:val="000000" w:themeColor="text1"/>
              </w:rPr>
              <w:t>Unit</w:t>
            </w:r>
          </w:p>
        </w:tc>
        <w:tc>
          <w:tcPr>
            <w:tcW w:w="7216" w:type="dxa"/>
          </w:tcPr>
          <w:p w14:paraId="47B0AEE2" w14:textId="76E3B825" w:rsidR="0071274D" w:rsidRPr="00170271" w:rsidRDefault="00EA0BE4" w:rsidP="00BC5DB2">
            <w:pPr>
              <w:rPr>
                <w:color w:val="000000" w:themeColor="text1"/>
                <w:cs/>
              </w:rPr>
            </w:pPr>
            <w:r w:rsidRPr="00170271">
              <w:rPr>
                <w:rFonts w:hint="cs"/>
                <w:color w:val="000000" w:themeColor="text1"/>
              </w:rPr>
              <w:t>tons of carbon dioxide equivalent per rai</w:t>
            </w:r>
          </w:p>
        </w:tc>
      </w:tr>
      <w:tr w:rsidR="0021552E" w:rsidRPr="00170271" w14:paraId="307FA207" w14:textId="77777777" w:rsidTr="00187549">
        <w:tc>
          <w:tcPr>
            <w:tcW w:w="1800" w:type="dxa"/>
          </w:tcPr>
          <w:p w14:paraId="76FDA2A9" w14:textId="5C672FAE" w:rsidR="0071274D" w:rsidRPr="00170271" w:rsidRDefault="008B162E" w:rsidP="00BC5DB2">
            <w:pPr>
              <w:rPr>
                <w:color w:val="000000" w:themeColor="text1"/>
              </w:rPr>
            </w:pPr>
            <w:r w:rsidRPr="00170271">
              <w:rPr>
                <w:color w:val="000000" w:themeColor="text1"/>
              </w:rPr>
              <w:t>Definition</w:t>
            </w:r>
          </w:p>
        </w:tc>
        <w:tc>
          <w:tcPr>
            <w:tcW w:w="7216" w:type="dxa"/>
          </w:tcPr>
          <w:p w14:paraId="7B561564" w14:textId="5D78441D" w:rsidR="0071274D" w:rsidRPr="00170271" w:rsidRDefault="00616998" w:rsidP="00BC5DB2">
            <w:pPr>
              <w:rPr>
                <w:color w:val="000000" w:themeColor="text1"/>
                <w:cs/>
              </w:rPr>
            </w:pPr>
            <w:r w:rsidRPr="00170271">
              <w:t xml:space="preserve">Soil organic carbon stock </w:t>
            </w:r>
            <w:r w:rsidR="00EA0BE4" w:rsidRPr="00170271">
              <w:rPr>
                <w:color w:val="000000" w:themeColor="text1"/>
              </w:rPr>
              <w:t>from base-case estimates at the end of year t.</w:t>
            </w:r>
          </w:p>
        </w:tc>
      </w:tr>
      <w:tr w:rsidR="0021552E" w:rsidRPr="00170271" w14:paraId="66FEC550" w14:textId="77777777" w:rsidTr="00187549">
        <w:tc>
          <w:tcPr>
            <w:tcW w:w="1800" w:type="dxa"/>
          </w:tcPr>
          <w:p w14:paraId="2B77B465" w14:textId="71448DB1" w:rsidR="0071274D" w:rsidRPr="00170271" w:rsidRDefault="008B162E" w:rsidP="00BC5DB2">
            <w:pPr>
              <w:rPr>
                <w:color w:val="000000" w:themeColor="text1"/>
              </w:rPr>
            </w:pPr>
            <w:r w:rsidRPr="00170271">
              <w:rPr>
                <w:color w:val="000000" w:themeColor="text1"/>
              </w:rPr>
              <w:t>Data Source</w:t>
            </w:r>
          </w:p>
        </w:tc>
        <w:tc>
          <w:tcPr>
            <w:tcW w:w="7216" w:type="dxa"/>
          </w:tcPr>
          <w:p w14:paraId="2A5055F8" w14:textId="143B3E21" w:rsidR="0071274D" w:rsidRPr="00170271" w:rsidRDefault="00EA0BE4" w:rsidP="00BC5DB2">
            <w:pPr>
              <w:rPr>
                <w:color w:val="000000" w:themeColor="text1"/>
                <w:cs/>
              </w:rPr>
            </w:pPr>
            <w:r w:rsidRPr="00170271">
              <w:rPr>
                <w:color w:val="000000" w:themeColor="text1"/>
              </w:rPr>
              <w:t>measurement report with values from the model or actual measurements in the area</w:t>
            </w:r>
          </w:p>
        </w:tc>
      </w:tr>
      <w:tr w:rsidR="0021552E" w:rsidRPr="00170271" w14:paraId="713336B3" w14:textId="77777777" w:rsidTr="00187549">
        <w:tc>
          <w:tcPr>
            <w:tcW w:w="1800" w:type="dxa"/>
          </w:tcPr>
          <w:p w14:paraId="56E46D12" w14:textId="25225012" w:rsidR="0071274D" w:rsidRPr="00170271" w:rsidRDefault="008B4936" w:rsidP="00BC5DB2">
            <w:pPr>
              <w:rPr>
                <w:color w:val="000000" w:themeColor="text1"/>
                <w:cs/>
              </w:rPr>
            </w:pPr>
            <w:r w:rsidRPr="00170271">
              <w:rPr>
                <w:rFonts w:hint="cs"/>
                <w:color w:val="000000" w:themeColor="text1"/>
              </w:rPr>
              <w:t>Monitoring method</w:t>
            </w:r>
          </w:p>
        </w:tc>
        <w:tc>
          <w:tcPr>
            <w:tcW w:w="7216" w:type="dxa"/>
          </w:tcPr>
          <w:p w14:paraId="16E9FDF2" w14:textId="24710C3F" w:rsidR="005252F2" w:rsidRPr="00170271" w:rsidRDefault="005252F2" w:rsidP="009E1AFE">
            <w:pPr>
              <w:rPr>
                <w:color w:val="000000" w:themeColor="text1"/>
              </w:rPr>
            </w:pPr>
            <w:r w:rsidRPr="00170271">
              <w:rPr>
                <w:color w:val="000000" w:themeColor="text1"/>
              </w:rPr>
              <w:t xml:space="preserve">- </w:t>
            </w:r>
            <w:r w:rsidR="00EA0BE4"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p w14:paraId="09587D18" w14:textId="77777777" w:rsidR="00EE2BAD" w:rsidRPr="00170271" w:rsidRDefault="005252F2" w:rsidP="00EE2BAD">
            <w:r w:rsidRPr="00170271">
              <w:t xml:space="preserve">- </w:t>
            </w:r>
            <w:r w:rsidR="00EE2BAD" w:rsidRPr="00170271">
              <w:t xml:space="preserve">Local sampling and laboratory analysis by removing organic waste from the soil surface Then, soil samples were collected at the specified soil depth. by not less than </w:t>
            </w:r>
            <w:r w:rsidR="00EE2BAD" w:rsidRPr="00170271">
              <w:rPr>
                <w:cs/>
              </w:rPr>
              <w:t xml:space="preserve">30 </w:t>
            </w:r>
            <w:r w:rsidR="00EE2BAD" w:rsidRPr="00170271">
              <w:t>centimeters. If collecting multiple samples from a local sample plot, mix all the soil samples together and keep them in a cool place before sending for assessment within 5 days to analyze soil organic carbon content and soil density at the time of project start.  The monitoring must be conducted every 5 years or less.  The assessment method specifies dry combustion as prominent method, but also allow other methods if necessary.</w:t>
            </w:r>
          </w:p>
          <w:p w14:paraId="143931AB" w14:textId="04AA0397" w:rsidR="0008499E" w:rsidRPr="00170271" w:rsidRDefault="0008499E" w:rsidP="00EE2BAD">
            <w:pPr>
              <w:rPr>
                <w:color w:val="000000" w:themeColor="text1"/>
                <w:cs/>
              </w:rPr>
            </w:pPr>
            <w:r w:rsidRPr="00170271">
              <w:rPr>
                <w:color w:val="000000" w:themeColor="text1"/>
              </w:rPr>
              <w:t>-</w:t>
            </w:r>
            <w:r w:rsidRPr="00170271">
              <w:rPr>
                <w:rFonts w:hint="cs"/>
                <w:color w:val="000000" w:themeColor="text1"/>
                <w:cs/>
              </w:rPr>
              <w:t xml:space="preserve"> </w:t>
            </w:r>
            <w:r w:rsidR="00EA0BE4" w:rsidRPr="00170271">
              <w:rPr>
                <w:color w:val="000000" w:themeColor="text1"/>
              </w:rPr>
              <w:t>Soil sampling must be covered by the representative area of the project and reference is carried out in accordance with appropriate sampling principles.</w:t>
            </w:r>
          </w:p>
        </w:tc>
      </w:tr>
      <w:tr w:rsidR="0021552E" w:rsidRPr="00170271" w14:paraId="54B2B246" w14:textId="77777777" w:rsidTr="00187549">
        <w:tc>
          <w:tcPr>
            <w:tcW w:w="1800" w:type="dxa"/>
          </w:tcPr>
          <w:p w14:paraId="54C6591A" w14:textId="5FAFE4FC" w:rsidR="0071274D" w:rsidRPr="00170271" w:rsidRDefault="002D1CD1" w:rsidP="00BC5DB2">
            <w:pPr>
              <w:rPr>
                <w:color w:val="000000" w:themeColor="text1"/>
                <w:cs/>
              </w:rPr>
            </w:pPr>
            <w:r>
              <w:rPr>
                <w:color w:val="000000" w:themeColor="text1"/>
              </w:rPr>
              <w:t>Monitoring Frequency</w:t>
            </w:r>
          </w:p>
        </w:tc>
        <w:tc>
          <w:tcPr>
            <w:tcW w:w="7216" w:type="dxa"/>
          </w:tcPr>
          <w:p w14:paraId="58551FD2" w14:textId="41E285A8" w:rsidR="0071274D" w:rsidRPr="00170271" w:rsidRDefault="002D1CD1" w:rsidP="00BC5DB2">
            <w:pPr>
              <w:rPr>
                <w:color w:val="000000" w:themeColor="text1"/>
                <w:cs/>
              </w:rPr>
            </w:pPr>
            <w:r w:rsidRPr="00170271">
              <w:rPr>
                <w:color w:val="000000" w:themeColor="text1"/>
              </w:rPr>
              <w:t>Following a cycle of follow-up assessments for certification</w:t>
            </w:r>
          </w:p>
        </w:tc>
      </w:tr>
      <w:tr w:rsidR="0021552E" w:rsidRPr="00170271" w14:paraId="7B54CC1E" w14:textId="77777777" w:rsidTr="00187549">
        <w:tc>
          <w:tcPr>
            <w:tcW w:w="1800" w:type="dxa"/>
          </w:tcPr>
          <w:p w14:paraId="666E125A" w14:textId="7F3DD206" w:rsidR="0071274D" w:rsidRPr="00170271" w:rsidRDefault="008B162E" w:rsidP="00BC5DB2">
            <w:pPr>
              <w:rPr>
                <w:color w:val="000000" w:themeColor="text1"/>
                <w:cs/>
              </w:rPr>
            </w:pPr>
            <w:r w:rsidRPr="00170271">
              <w:rPr>
                <w:color w:val="000000" w:themeColor="text1"/>
              </w:rPr>
              <w:t>Remarks</w:t>
            </w:r>
          </w:p>
        </w:tc>
        <w:tc>
          <w:tcPr>
            <w:tcW w:w="7216" w:type="dxa"/>
          </w:tcPr>
          <w:p w14:paraId="27C2E841" w14:textId="3743952F" w:rsidR="0071274D" w:rsidRPr="00170271" w:rsidRDefault="00EA0BE4" w:rsidP="00BC5DB2">
            <w:pPr>
              <w:rPr>
                <w:color w:val="000000" w:themeColor="text1"/>
                <w:cs/>
              </w:rPr>
            </w:pPr>
            <w:r w:rsidRPr="00170271">
              <w:rPr>
                <w:color w:val="000000" w:themeColor="text1"/>
              </w:rPr>
              <w:t>Direct measurements with laboratory analysis at the start time (t=</w:t>
            </w:r>
            <w:r w:rsidRPr="00170271">
              <w:rPr>
                <w:color w:val="000000" w:themeColor="text1"/>
                <w:cs/>
              </w:rPr>
              <w:t xml:space="preserve">0) </w:t>
            </w:r>
            <w:r w:rsidRPr="00170271">
              <w:rPr>
                <w:color w:val="000000" w:themeColor="text1"/>
              </w:rPr>
              <w:t xml:space="preserve">or the model may be adjusted. If data is collected within </w:t>
            </w:r>
            <w:r w:rsidRPr="00170271">
              <w:rPr>
                <w:color w:val="000000" w:themeColor="text1"/>
                <w:cs/>
              </w:rPr>
              <w:t xml:space="preserve">5 </w:t>
            </w:r>
            <w:r w:rsidRPr="00170271">
              <w:rPr>
                <w:color w:val="000000" w:themeColor="text1"/>
              </w:rPr>
              <w:t>years, before or after the start time, or using new assessment technologies such as INS, LIBS, MIR and Vis-NIR with known uncertainty values.</w:t>
            </w:r>
          </w:p>
        </w:tc>
      </w:tr>
    </w:tbl>
    <w:p w14:paraId="7A721A51" w14:textId="58D5B639" w:rsidR="0071274D" w:rsidRPr="00170271" w:rsidRDefault="0071274D" w:rsidP="001133AC">
      <w:pPr>
        <w:rPr>
          <w:color w:val="000000" w:themeColor="text1"/>
        </w:rPr>
      </w:pPr>
    </w:p>
    <w:p w14:paraId="6BFA0E77" w14:textId="77777777" w:rsidR="00BC4A14" w:rsidRPr="00170271" w:rsidRDefault="00BC4A14"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1F18B0DE" w14:textId="77777777" w:rsidTr="00187549">
        <w:tc>
          <w:tcPr>
            <w:tcW w:w="1800" w:type="dxa"/>
          </w:tcPr>
          <w:p w14:paraId="12929D25" w14:textId="0B298719" w:rsidR="008D18B5" w:rsidRPr="00170271" w:rsidRDefault="008B162E" w:rsidP="00BC5DB2">
            <w:pPr>
              <w:rPr>
                <w:color w:val="000000" w:themeColor="text1"/>
                <w:cs/>
              </w:rPr>
            </w:pPr>
            <w:r w:rsidRPr="00170271">
              <w:rPr>
                <w:color w:val="000000" w:themeColor="text1"/>
              </w:rPr>
              <w:lastRenderedPageBreak/>
              <w:t>Parameter</w:t>
            </w:r>
          </w:p>
        </w:tc>
        <w:tc>
          <w:tcPr>
            <w:tcW w:w="7216" w:type="dxa"/>
          </w:tcPr>
          <w:p w14:paraId="1DA35C4D" w14:textId="4CC86B61" w:rsidR="008D18B5" w:rsidRPr="00170271" w:rsidRDefault="00000000" w:rsidP="00BC5DB2">
            <w:pPr>
              <w:rPr>
                <w:i/>
                <w:color w:val="000000" w:themeColor="text1"/>
              </w:rPr>
            </w:pPr>
            <m:oMathPara>
              <m:oMathParaPr>
                <m:jc m:val="left"/>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BSL,t-1</m:t>
                    </m:r>
                  </m:sub>
                </m:sSub>
              </m:oMath>
            </m:oMathPara>
          </w:p>
        </w:tc>
      </w:tr>
      <w:tr w:rsidR="0021552E" w:rsidRPr="00170271" w14:paraId="0A5666EC" w14:textId="77777777" w:rsidTr="00187549">
        <w:tc>
          <w:tcPr>
            <w:tcW w:w="1800" w:type="dxa"/>
          </w:tcPr>
          <w:p w14:paraId="114605A6" w14:textId="7FBC3F6A" w:rsidR="008D18B5" w:rsidRPr="00170271" w:rsidRDefault="008B162E" w:rsidP="00BC5DB2">
            <w:pPr>
              <w:rPr>
                <w:color w:val="000000" w:themeColor="text1"/>
              </w:rPr>
            </w:pPr>
            <w:r w:rsidRPr="00170271">
              <w:rPr>
                <w:color w:val="000000" w:themeColor="text1"/>
              </w:rPr>
              <w:t>Unit</w:t>
            </w:r>
          </w:p>
        </w:tc>
        <w:tc>
          <w:tcPr>
            <w:tcW w:w="7216" w:type="dxa"/>
          </w:tcPr>
          <w:p w14:paraId="46537258" w14:textId="70C00757" w:rsidR="008D18B5" w:rsidRPr="00170271" w:rsidRDefault="00EA0BE4" w:rsidP="00BC5DB2">
            <w:pPr>
              <w:rPr>
                <w:color w:val="000000" w:themeColor="text1"/>
                <w:cs/>
              </w:rPr>
            </w:pPr>
            <w:r w:rsidRPr="00170271">
              <w:rPr>
                <w:rFonts w:hint="cs"/>
                <w:color w:val="000000" w:themeColor="text1"/>
              </w:rPr>
              <w:t>tons of carbon dioxide equivalent per rai</w:t>
            </w:r>
          </w:p>
        </w:tc>
      </w:tr>
      <w:tr w:rsidR="0021552E" w:rsidRPr="00170271" w14:paraId="04AE53C5" w14:textId="77777777" w:rsidTr="00187549">
        <w:tc>
          <w:tcPr>
            <w:tcW w:w="1800" w:type="dxa"/>
          </w:tcPr>
          <w:p w14:paraId="2FB7341E" w14:textId="0ECF3997" w:rsidR="008D18B5" w:rsidRPr="00170271" w:rsidRDefault="008B162E" w:rsidP="00BC5DB2">
            <w:pPr>
              <w:rPr>
                <w:color w:val="000000" w:themeColor="text1"/>
              </w:rPr>
            </w:pPr>
            <w:r w:rsidRPr="00170271">
              <w:rPr>
                <w:color w:val="000000" w:themeColor="text1"/>
              </w:rPr>
              <w:t>Definition</w:t>
            </w:r>
          </w:p>
        </w:tc>
        <w:tc>
          <w:tcPr>
            <w:tcW w:w="7216" w:type="dxa"/>
          </w:tcPr>
          <w:p w14:paraId="22572836" w14:textId="69D9E9AB" w:rsidR="008D18B5" w:rsidRPr="00170271" w:rsidRDefault="00616998" w:rsidP="00BC5DB2">
            <w:pPr>
              <w:rPr>
                <w:color w:val="000000" w:themeColor="text1"/>
                <w:cs/>
              </w:rPr>
            </w:pPr>
            <w:r w:rsidRPr="00170271">
              <w:t xml:space="preserve">Soil organic carbon stock </w:t>
            </w:r>
            <w:r w:rsidR="00EA0BE4" w:rsidRPr="00170271">
              <w:rPr>
                <w:color w:val="000000" w:themeColor="text1"/>
              </w:rPr>
              <w:t>from base-case estimates at the end of the year t-</w:t>
            </w:r>
            <w:r w:rsidR="00EA0BE4" w:rsidRPr="00170271">
              <w:rPr>
                <w:color w:val="000000" w:themeColor="text1"/>
                <w:cs/>
              </w:rPr>
              <w:t>1.</w:t>
            </w:r>
          </w:p>
        </w:tc>
      </w:tr>
      <w:tr w:rsidR="0021552E" w:rsidRPr="00170271" w14:paraId="58F66CE5" w14:textId="77777777" w:rsidTr="00187549">
        <w:tc>
          <w:tcPr>
            <w:tcW w:w="1800" w:type="dxa"/>
          </w:tcPr>
          <w:p w14:paraId="2ED0703A" w14:textId="14348AA6" w:rsidR="008D18B5" w:rsidRPr="00170271" w:rsidRDefault="008B162E" w:rsidP="00BC5DB2">
            <w:pPr>
              <w:rPr>
                <w:color w:val="000000" w:themeColor="text1"/>
              </w:rPr>
            </w:pPr>
            <w:r w:rsidRPr="00170271">
              <w:rPr>
                <w:color w:val="000000" w:themeColor="text1"/>
              </w:rPr>
              <w:t>Data Source</w:t>
            </w:r>
          </w:p>
        </w:tc>
        <w:tc>
          <w:tcPr>
            <w:tcW w:w="7216" w:type="dxa"/>
          </w:tcPr>
          <w:p w14:paraId="0D6E3BBD" w14:textId="28735465" w:rsidR="008D18B5" w:rsidRPr="00170271" w:rsidRDefault="00EA0BE4" w:rsidP="00BC5DB2">
            <w:pPr>
              <w:rPr>
                <w:color w:val="000000" w:themeColor="text1"/>
                <w:cs/>
              </w:rPr>
            </w:pPr>
            <w:r w:rsidRPr="00170271">
              <w:rPr>
                <w:color w:val="000000" w:themeColor="text1"/>
              </w:rPr>
              <w:t>measurement report with values from the model or actual measurements in the area</w:t>
            </w:r>
          </w:p>
        </w:tc>
      </w:tr>
      <w:tr w:rsidR="0021552E" w:rsidRPr="00170271" w14:paraId="1E1D26EA" w14:textId="77777777" w:rsidTr="00187549">
        <w:tc>
          <w:tcPr>
            <w:tcW w:w="1800" w:type="dxa"/>
          </w:tcPr>
          <w:p w14:paraId="00BC5F9E" w14:textId="683CECEE" w:rsidR="008D18B5" w:rsidRPr="00170271" w:rsidRDefault="008B4936" w:rsidP="00BC5DB2">
            <w:pPr>
              <w:rPr>
                <w:color w:val="000000" w:themeColor="text1"/>
                <w:cs/>
              </w:rPr>
            </w:pPr>
            <w:r w:rsidRPr="00170271">
              <w:rPr>
                <w:rFonts w:hint="cs"/>
                <w:color w:val="000000" w:themeColor="text1"/>
              </w:rPr>
              <w:t>Monitoring method</w:t>
            </w:r>
          </w:p>
        </w:tc>
        <w:tc>
          <w:tcPr>
            <w:tcW w:w="7216" w:type="dxa"/>
          </w:tcPr>
          <w:p w14:paraId="0F6E8626" w14:textId="41C719EC" w:rsidR="008D18B5" w:rsidRPr="00170271" w:rsidRDefault="00EA0BE4" w:rsidP="00BC5DB2">
            <w:pPr>
              <w:rPr>
                <w:color w:val="000000" w:themeColor="text1"/>
                <w:cs/>
              </w:rPr>
            </w:pPr>
            <w:r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tc>
      </w:tr>
      <w:tr w:rsidR="0021552E" w:rsidRPr="00170271" w14:paraId="4840F122" w14:textId="77777777" w:rsidTr="00187549">
        <w:tc>
          <w:tcPr>
            <w:tcW w:w="1800" w:type="dxa"/>
          </w:tcPr>
          <w:p w14:paraId="5F6AA0F1" w14:textId="184913FE" w:rsidR="008D18B5" w:rsidRPr="00170271" w:rsidRDefault="002D1CD1" w:rsidP="00BC5DB2">
            <w:pPr>
              <w:rPr>
                <w:color w:val="000000" w:themeColor="text1"/>
                <w:cs/>
              </w:rPr>
            </w:pPr>
            <w:r>
              <w:rPr>
                <w:color w:val="000000" w:themeColor="text1"/>
              </w:rPr>
              <w:t>Monitoring Frequency</w:t>
            </w:r>
          </w:p>
        </w:tc>
        <w:tc>
          <w:tcPr>
            <w:tcW w:w="7216" w:type="dxa"/>
          </w:tcPr>
          <w:p w14:paraId="18AD37C3" w14:textId="046AF720" w:rsidR="008D18B5" w:rsidRPr="00170271" w:rsidRDefault="002D1CD1" w:rsidP="00BC5DB2">
            <w:pPr>
              <w:rPr>
                <w:color w:val="000000" w:themeColor="text1"/>
                <w:cs/>
              </w:rPr>
            </w:pPr>
            <w:r w:rsidRPr="00170271">
              <w:rPr>
                <w:color w:val="000000" w:themeColor="text1"/>
              </w:rPr>
              <w:t>Following a cycle of follow-up assessments for certification</w:t>
            </w:r>
          </w:p>
        </w:tc>
      </w:tr>
      <w:tr w:rsidR="0021552E" w:rsidRPr="00170271" w14:paraId="17F912BF" w14:textId="77777777" w:rsidTr="00187549">
        <w:tc>
          <w:tcPr>
            <w:tcW w:w="1800" w:type="dxa"/>
          </w:tcPr>
          <w:p w14:paraId="7E6F6F27" w14:textId="38B4D337" w:rsidR="008D18B5" w:rsidRPr="00170271" w:rsidRDefault="008B162E" w:rsidP="00BC5DB2">
            <w:pPr>
              <w:rPr>
                <w:color w:val="000000" w:themeColor="text1"/>
                <w:cs/>
              </w:rPr>
            </w:pPr>
            <w:r w:rsidRPr="00170271">
              <w:rPr>
                <w:color w:val="000000" w:themeColor="text1"/>
              </w:rPr>
              <w:t>Remarks</w:t>
            </w:r>
          </w:p>
        </w:tc>
        <w:tc>
          <w:tcPr>
            <w:tcW w:w="7216" w:type="dxa"/>
          </w:tcPr>
          <w:p w14:paraId="14082827" w14:textId="77777777" w:rsidR="008D18B5" w:rsidRPr="00170271" w:rsidRDefault="008D18B5" w:rsidP="00BC5DB2">
            <w:pPr>
              <w:rPr>
                <w:color w:val="000000" w:themeColor="text1"/>
                <w:cs/>
              </w:rPr>
            </w:pPr>
            <w:r w:rsidRPr="00170271">
              <w:rPr>
                <w:color w:val="000000" w:themeColor="text1"/>
                <w:cs/>
              </w:rPr>
              <w:t>-</w:t>
            </w:r>
          </w:p>
        </w:tc>
      </w:tr>
    </w:tbl>
    <w:p w14:paraId="4FB5F55C" w14:textId="6E860DD8" w:rsidR="008D18B5" w:rsidRPr="00170271" w:rsidRDefault="008D18B5"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3B79D985" w14:textId="77777777" w:rsidTr="00187549">
        <w:tc>
          <w:tcPr>
            <w:tcW w:w="1800" w:type="dxa"/>
          </w:tcPr>
          <w:p w14:paraId="251939B8" w14:textId="06C94310" w:rsidR="00F22684" w:rsidRPr="00170271" w:rsidRDefault="008B162E" w:rsidP="00BC5DB2">
            <w:pPr>
              <w:rPr>
                <w:color w:val="000000" w:themeColor="text1"/>
                <w:cs/>
              </w:rPr>
            </w:pPr>
            <w:r w:rsidRPr="00170271">
              <w:rPr>
                <w:color w:val="000000" w:themeColor="text1"/>
              </w:rPr>
              <w:t>Parameter</w:t>
            </w:r>
          </w:p>
        </w:tc>
        <w:tc>
          <w:tcPr>
            <w:tcW w:w="7216" w:type="dxa"/>
          </w:tcPr>
          <w:p w14:paraId="53C80522" w14:textId="3C53BF6F" w:rsidR="00F22684" w:rsidRPr="00170271" w:rsidRDefault="00000000" w:rsidP="00BC5DB2">
            <w:pPr>
              <w:rPr>
                <w:i/>
                <w:color w:val="000000" w:themeColor="text1"/>
              </w:rPr>
            </w:pPr>
            <m:oMathPara>
              <m:oMathParaPr>
                <m:jc m:val="left"/>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PROJ,t</m:t>
                    </m:r>
                  </m:sub>
                </m:sSub>
              </m:oMath>
            </m:oMathPara>
          </w:p>
        </w:tc>
      </w:tr>
      <w:tr w:rsidR="0021552E" w:rsidRPr="00170271" w14:paraId="2444AFFC" w14:textId="77777777" w:rsidTr="00187549">
        <w:tc>
          <w:tcPr>
            <w:tcW w:w="1800" w:type="dxa"/>
          </w:tcPr>
          <w:p w14:paraId="4C9A99EF" w14:textId="03747506" w:rsidR="00F22684" w:rsidRPr="00170271" w:rsidRDefault="008B162E" w:rsidP="00BC5DB2">
            <w:pPr>
              <w:rPr>
                <w:color w:val="000000" w:themeColor="text1"/>
              </w:rPr>
            </w:pPr>
            <w:r w:rsidRPr="00170271">
              <w:rPr>
                <w:color w:val="000000" w:themeColor="text1"/>
              </w:rPr>
              <w:t>Unit</w:t>
            </w:r>
          </w:p>
        </w:tc>
        <w:tc>
          <w:tcPr>
            <w:tcW w:w="7216" w:type="dxa"/>
          </w:tcPr>
          <w:p w14:paraId="62103EC3" w14:textId="561E3890" w:rsidR="00F22684" w:rsidRPr="00170271" w:rsidRDefault="00EA0BE4" w:rsidP="00BC5DB2">
            <w:pPr>
              <w:rPr>
                <w:color w:val="000000" w:themeColor="text1"/>
                <w:cs/>
              </w:rPr>
            </w:pPr>
            <w:r w:rsidRPr="00170271">
              <w:rPr>
                <w:rFonts w:hint="cs"/>
                <w:color w:val="000000" w:themeColor="text1"/>
              </w:rPr>
              <w:t>tons of carbon dioxide equivalent per rai</w:t>
            </w:r>
          </w:p>
        </w:tc>
      </w:tr>
      <w:tr w:rsidR="0021552E" w:rsidRPr="00170271" w14:paraId="23EB9610" w14:textId="77777777" w:rsidTr="00187549">
        <w:tc>
          <w:tcPr>
            <w:tcW w:w="1800" w:type="dxa"/>
          </w:tcPr>
          <w:p w14:paraId="7A2014A9" w14:textId="5CADF6D7" w:rsidR="00F22684" w:rsidRPr="00170271" w:rsidRDefault="008B162E" w:rsidP="00BC5DB2">
            <w:pPr>
              <w:rPr>
                <w:color w:val="000000" w:themeColor="text1"/>
              </w:rPr>
            </w:pPr>
            <w:r w:rsidRPr="00170271">
              <w:rPr>
                <w:color w:val="000000" w:themeColor="text1"/>
              </w:rPr>
              <w:t>Definition</w:t>
            </w:r>
          </w:p>
        </w:tc>
        <w:tc>
          <w:tcPr>
            <w:tcW w:w="7216" w:type="dxa"/>
          </w:tcPr>
          <w:p w14:paraId="3BC5877D" w14:textId="67E63CDB" w:rsidR="00F22684" w:rsidRPr="00170271" w:rsidRDefault="00616998" w:rsidP="00BC5DB2">
            <w:pPr>
              <w:rPr>
                <w:color w:val="000000" w:themeColor="text1"/>
                <w:cs/>
              </w:rPr>
            </w:pPr>
            <w:r w:rsidRPr="00170271">
              <w:t xml:space="preserve">Soil organic carbon stock </w:t>
            </w:r>
            <w:r w:rsidR="00EA0BE4" w:rsidRPr="00170271">
              <w:rPr>
                <w:color w:val="000000" w:themeColor="text1"/>
              </w:rPr>
              <w:t>from project implementation estimates at the end of year t.</w:t>
            </w:r>
          </w:p>
        </w:tc>
      </w:tr>
      <w:tr w:rsidR="0021552E" w:rsidRPr="00170271" w14:paraId="732EC145" w14:textId="77777777" w:rsidTr="00187549">
        <w:tc>
          <w:tcPr>
            <w:tcW w:w="1800" w:type="dxa"/>
          </w:tcPr>
          <w:p w14:paraId="1FE89A83" w14:textId="28F38943" w:rsidR="00F22684" w:rsidRPr="002D1CD1" w:rsidRDefault="008B162E" w:rsidP="00BC5DB2">
            <w:pPr>
              <w:rPr>
                <w:color w:val="000000" w:themeColor="text1"/>
              </w:rPr>
            </w:pPr>
            <w:r w:rsidRPr="002D1CD1">
              <w:rPr>
                <w:color w:val="000000" w:themeColor="text1"/>
              </w:rPr>
              <w:t>Data Source</w:t>
            </w:r>
          </w:p>
        </w:tc>
        <w:tc>
          <w:tcPr>
            <w:tcW w:w="7216" w:type="dxa"/>
          </w:tcPr>
          <w:p w14:paraId="397C5DFF" w14:textId="660B6A6A" w:rsidR="00F22684" w:rsidRPr="002D1CD1" w:rsidRDefault="007C1728" w:rsidP="00BC5DB2">
            <w:pPr>
              <w:rPr>
                <w:color w:val="000000" w:themeColor="text1"/>
                <w:cs/>
              </w:rPr>
            </w:pPr>
            <w:r w:rsidRPr="002D1CD1">
              <w:rPr>
                <w:rFonts w:hint="cs"/>
                <w:color w:val="000000" w:themeColor="text1"/>
              </w:rPr>
              <w:t>measurement report</w:t>
            </w:r>
            <w:r w:rsidR="00F22684" w:rsidRPr="002D1CD1">
              <w:rPr>
                <w:color w:val="000000" w:themeColor="text1"/>
              </w:rPr>
              <w:t xml:space="preserve"> </w:t>
            </w:r>
          </w:p>
        </w:tc>
      </w:tr>
      <w:tr w:rsidR="0021552E" w:rsidRPr="00170271" w14:paraId="5CA2C872" w14:textId="77777777" w:rsidTr="00187549">
        <w:tc>
          <w:tcPr>
            <w:tcW w:w="1800" w:type="dxa"/>
          </w:tcPr>
          <w:p w14:paraId="63B978C3" w14:textId="18A8F5E2" w:rsidR="00F22684" w:rsidRPr="00170271" w:rsidRDefault="008B4936" w:rsidP="00BC5DB2">
            <w:pPr>
              <w:rPr>
                <w:color w:val="000000" w:themeColor="text1"/>
                <w:cs/>
              </w:rPr>
            </w:pPr>
            <w:r w:rsidRPr="00170271">
              <w:rPr>
                <w:rFonts w:hint="cs"/>
                <w:color w:val="000000" w:themeColor="text1"/>
              </w:rPr>
              <w:t>Monitoring method</w:t>
            </w:r>
          </w:p>
        </w:tc>
        <w:tc>
          <w:tcPr>
            <w:tcW w:w="7216" w:type="dxa"/>
          </w:tcPr>
          <w:p w14:paraId="5D5AC50D" w14:textId="25849CD0" w:rsidR="00F22684" w:rsidRPr="00170271" w:rsidRDefault="00F22684" w:rsidP="00BC5DB2">
            <w:pPr>
              <w:rPr>
                <w:color w:val="000000" w:themeColor="text1"/>
              </w:rPr>
            </w:pPr>
            <w:r w:rsidRPr="00170271">
              <w:rPr>
                <w:color w:val="000000" w:themeColor="text1"/>
              </w:rPr>
              <w:t xml:space="preserve">- </w:t>
            </w:r>
            <w:r w:rsidR="00EA0BE4"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p w14:paraId="36B4AC6B" w14:textId="68B5C6FD" w:rsidR="0075388E" w:rsidRPr="00170271" w:rsidRDefault="00F22684" w:rsidP="00BC5DB2">
            <w:r w:rsidRPr="00170271">
              <w:t xml:space="preserve">- </w:t>
            </w:r>
            <w:r w:rsidR="0075388E" w:rsidRPr="00170271">
              <w:t xml:space="preserve">Local sampling and laboratory analysis by removing organic waste from the soil surface Then, soil samples were collected at the specified soil depth. by not less than </w:t>
            </w:r>
            <w:r w:rsidR="0075388E" w:rsidRPr="00170271">
              <w:rPr>
                <w:cs/>
              </w:rPr>
              <w:t xml:space="preserve">30 </w:t>
            </w:r>
            <w:r w:rsidR="0075388E" w:rsidRPr="00170271">
              <w:t xml:space="preserve">centimeters. If collecting multiple samples from a local sample plot Mix the soil samples together. The soil samples were kept in a cool place. and sent for analysis within </w:t>
            </w:r>
            <w:r w:rsidR="0075388E" w:rsidRPr="00170271">
              <w:rPr>
                <w:cs/>
              </w:rPr>
              <w:t xml:space="preserve">5 </w:t>
            </w:r>
            <w:r w:rsidR="0075388E" w:rsidRPr="00170271">
              <w:t>days to analyze soil organic carbon content and soil density at the time of project start. Monitoring must be conducted every 5 years or less.  Dry combustion is predominantly used and other methods may be used if necessary.</w:t>
            </w:r>
          </w:p>
          <w:p w14:paraId="70AA9F00" w14:textId="6CB8C4D0" w:rsidR="00F22684" w:rsidRPr="00170271" w:rsidRDefault="00F22684" w:rsidP="00BC5DB2">
            <w:pPr>
              <w:rPr>
                <w:color w:val="000000" w:themeColor="text1"/>
                <w:cs/>
              </w:rPr>
            </w:pPr>
            <w:r w:rsidRPr="00170271">
              <w:rPr>
                <w:color w:val="000000" w:themeColor="text1"/>
              </w:rPr>
              <w:t>-</w:t>
            </w:r>
            <w:r w:rsidRPr="00170271">
              <w:rPr>
                <w:rFonts w:hint="cs"/>
                <w:color w:val="000000" w:themeColor="text1"/>
                <w:cs/>
              </w:rPr>
              <w:t xml:space="preserve"> </w:t>
            </w:r>
            <w:r w:rsidR="00EA0BE4" w:rsidRPr="00170271">
              <w:rPr>
                <w:color w:val="000000" w:themeColor="text1"/>
              </w:rPr>
              <w:t>Soil sampling must be covered by the representative area of the project and reference is carried out in accordance with appropriate sampling principles.</w:t>
            </w:r>
          </w:p>
        </w:tc>
      </w:tr>
      <w:tr w:rsidR="0021552E" w:rsidRPr="00170271" w14:paraId="76DC03B2" w14:textId="77777777" w:rsidTr="00187549">
        <w:tc>
          <w:tcPr>
            <w:tcW w:w="1800" w:type="dxa"/>
          </w:tcPr>
          <w:p w14:paraId="6BF0AA95" w14:textId="398E3B6B" w:rsidR="00F22684" w:rsidRPr="00170271" w:rsidRDefault="002D1CD1" w:rsidP="00BC5DB2">
            <w:pPr>
              <w:rPr>
                <w:color w:val="000000" w:themeColor="text1"/>
                <w:cs/>
              </w:rPr>
            </w:pPr>
            <w:r>
              <w:rPr>
                <w:color w:val="000000" w:themeColor="text1"/>
              </w:rPr>
              <w:t>Monitoring Frequency</w:t>
            </w:r>
          </w:p>
        </w:tc>
        <w:tc>
          <w:tcPr>
            <w:tcW w:w="7216" w:type="dxa"/>
          </w:tcPr>
          <w:p w14:paraId="0ACD08EC" w14:textId="2576D64B" w:rsidR="00F22684" w:rsidRPr="00170271" w:rsidRDefault="00292C85" w:rsidP="00BC5DB2">
            <w:pPr>
              <w:rPr>
                <w:color w:val="000000" w:themeColor="text1"/>
                <w:cs/>
              </w:rPr>
            </w:pPr>
            <w:r w:rsidRPr="00170271">
              <w:rPr>
                <w:color w:val="000000" w:themeColor="text1"/>
              </w:rPr>
              <w:t xml:space="preserve">Following a cycle of follow-up assessments for certification </w:t>
            </w:r>
          </w:p>
        </w:tc>
      </w:tr>
      <w:tr w:rsidR="0021552E" w:rsidRPr="00170271" w14:paraId="406EE5DC" w14:textId="77777777" w:rsidTr="00187549">
        <w:tc>
          <w:tcPr>
            <w:tcW w:w="1800" w:type="dxa"/>
          </w:tcPr>
          <w:p w14:paraId="7186CC2E" w14:textId="03B3217B" w:rsidR="00F22684" w:rsidRPr="00170271" w:rsidRDefault="008B162E" w:rsidP="00BC5DB2">
            <w:pPr>
              <w:rPr>
                <w:color w:val="000000" w:themeColor="text1"/>
                <w:cs/>
              </w:rPr>
            </w:pPr>
            <w:r w:rsidRPr="00170271">
              <w:rPr>
                <w:color w:val="000000" w:themeColor="text1"/>
              </w:rPr>
              <w:lastRenderedPageBreak/>
              <w:t>Remarks</w:t>
            </w:r>
          </w:p>
        </w:tc>
        <w:tc>
          <w:tcPr>
            <w:tcW w:w="7216" w:type="dxa"/>
          </w:tcPr>
          <w:p w14:paraId="5B53FF1D" w14:textId="09391D2D" w:rsidR="00F22684" w:rsidRPr="00170271" w:rsidRDefault="00EA0BE4" w:rsidP="00BC5DB2">
            <w:pPr>
              <w:rPr>
                <w:color w:val="000000" w:themeColor="text1"/>
                <w:cs/>
              </w:rPr>
            </w:pPr>
            <w:r w:rsidRPr="00170271">
              <w:rPr>
                <w:color w:val="000000" w:themeColor="text1"/>
              </w:rPr>
              <w:t>Direct measurements with laboratory analysis at the start time (t=</w:t>
            </w:r>
            <w:r w:rsidRPr="00170271">
              <w:rPr>
                <w:color w:val="000000" w:themeColor="text1"/>
                <w:cs/>
              </w:rPr>
              <w:t xml:space="preserve">0) </w:t>
            </w:r>
            <w:r w:rsidRPr="00170271">
              <w:rPr>
                <w:color w:val="000000" w:themeColor="text1"/>
              </w:rPr>
              <w:t xml:space="preserve">or the model may be adjusted. If data is collected within </w:t>
            </w:r>
            <w:r w:rsidRPr="00170271">
              <w:rPr>
                <w:color w:val="000000" w:themeColor="text1"/>
                <w:cs/>
              </w:rPr>
              <w:t xml:space="preserve">5 </w:t>
            </w:r>
            <w:r w:rsidRPr="00170271">
              <w:rPr>
                <w:color w:val="000000" w:themeColor="text1"/>
              </w:rPr>
              <w:t>years, before or after the start time, or using new assessment technologies such as INS, LIBS, MIR and Vis-NIR with known uncertainty values.</w:t>
            </w:r>
          </w:p>
        </w:tc>
      </w:tr>
    </w:tbl>
    <w:p w14:paraId="27CE016B" w14:textId="5F7A4AE4" w:rsidR="00F22684" w:rsidRPr="00170271" w:rsidRDefault="00F22684"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4684A9EB" w14:textId="77777777" w:rsidTr="00170271">
        <w:trPr>
          <w:trHeight w:val="452"/>
        </w:trPr>
        <w:tc>
          <w:tcPr>
            <w:tcW w:w="1800" w:type="dxa"/>
          </w:tcPr>
          <w:p w14:paraId="70304979" w14:textId="16E5E01D" w:rsidR="00F22684" w:rsidRPr="00170271" w:rsidRDefault="008B162E" w:rsidP="00BC5DB2">
            <w:pPr>
              <w:rPr>
                <w:color w:val="000000" w:themeColor="text1"/>
                <w:cs/>
              </w:rPr>
            </w:pPr>
            <w:r w:rsidRPr="00170271">
              <w:rPr>
                <w:color w:val="000000" w:themeColor="text1"/>
              </w:rPr>
              <w:t>Parameter</w:t>
            </w:r>
          </w:p>
        </w:tc>
        <w:tc>
          <w:tcPr>
            <w:tcW w:w="7216" w:type="dxa"/>
          </w:tcPr>
          <w:p w14:paraId="077FA25E" w14:textId="5FBAE4C3" w:rsidR="00F22684" w:rsidRPr="00170271" w:rsidRDefault="00000000" w:rsidP="00BC5DB2">
            <w:pPr>
              <w:rPr>
                <w:i/>
                <w:color w:val="000000" w:themeColor="text1"/>
              </w:rPr>
            </w:pPr>
            <m:oMathPara>
              <m:oMathParaPr>
                <m:jc m:val="left"/>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PROJ,t-1</m:t>
                    </m:r>
                  </m:sub>
                </m:sSub>
              </m:oMath>
            </m:oMathPara>
          </w:p>
        </w:tc>
      </w:tr>
      <w:tr w:rsidR="0021552E" w:rsidRPr="00170271" w14:paraId="4883BEC2" w14:textId="77777777" w:rsidTr="00187549">
        <w:tc>
          <w:tcPr>
            <w:tcW w:w="1800" w:type="dxa"/>
          </w:tcPr>
          <w:p w14:paraId="6A7777EE" w14:textId="712A1EDA" w:rsidR="00F22684" w:rsidRPr="00170271" w:rsidRDefault="008B162E" w:rsidP="00BC5DB2">
            <w:pPr>
              <w:rPr>
                <w:color w:val="000000" w:themeColor="text1"/>
              </w:rPr>
            </w:pPr>
            <w:r w:rsidRPr="00170271">
              <w:rPr>
                <w:color w:val="000000" w:themeColor="text1"/>
              </w:rPr>
              <w:t>Unit</w:t>
            </w:r>
          </w:p>
        </w:tc>
        <w:tc>
          <w:tcPr>
            <w:tcW w:w="7216" w:type="dxa"/>
          </w:tcPr>
          <w:p w14:paraId="0440E452" w14:textId="49C3A347" w:rsidR="00F22684" w:rsidRPr="00170271" w:rsidRDefault="00EA0BE4" w:rsidP="00BC5DB2">
            <w:pPr>
              <w:rPr>
                <w:color w:val="000000" w:themeColor="text1"/>
                <w:cs/>
              </w:rPr>
            </w:pPr>
            <w:r w:rsidRPr="00170271">
              <w:rPr>
                <w:rFonts w:hint="cs"/>
                <w:color w:val="000000" w:themeColor="text1"/>
              </w:rPr>
              <w:t>tons of carbon dioxide equivalent per rai</w:t>
            </w:r>
          </w:p>
        </w:tc>
      </w:tr>
      <w:tr w:rsidR="0021552E" w:rsidRPr="00170271" w14:paraId="38A80FD9" w14:textId="77777777" w:rsidTr="00187549">
        <w:tc>
          <w:tcPr>
            <w:tcW w:w="1800" w:type="dxa"/>
          </w:tcPr>
          <w:p w14:paraId="0139EF53" w14:textId="69195F46" w:rsidR="00F22684" w:rsidRPr="00170271" w:rsidRDefault="008B162E" w:rsidP="00BC5DB2">
            <w:pPr>
              <w:rPr>
                <w:color w:val="000000" w:themeColor="text1"/>
              </w:rPr>
            </w:pPr>
            <w:r w:rsidRPr="00170271">
              <w:rPr>
                <w:color w:val="000000" w:themeColor="text1"/>
              </w:rPr>
              <w:t>Definition</w:t>
            </w:r>
          </w:p>
        </w:tc>
        <w:tc>
          <w:tcPr>
            <w:tcW w:w="7216" w:type="dxa"/>
          </w:tcPr>
          <w:p w14:paraId="269EE446" w14:textId="06B98171" w:rsidR="00F22684" w:rsidRPr="00170271" w:rsidRDefault="00616998" w:rsidP="00BC5DB2">
            <w:pPr>
              <w:rPr>
                <w:color w:val="000000" w:themeColor="text1"/>
                <w:cs/>
              </w:rPr>
            </w:pPr>
            <w:r w:rsidRPr="00170271">
              <w:t xml:space="preserve">Soil organic carbon stock </w:t>
            </w:r>
            <w:r w:rsidR="00EA0BE4" w:rsidRPr="00170271">
              <w:rPr>
                <w:color w:val="000000" w:themeColor="text1"/>
              </w:rPr>
              <w:t>from project implementation estimates at the end of year t-</w:t>
            </w:r>
            <w:r w:rsidR="00EA0BE4" w:rsidRPr="00170271">
              <w:rPr>
                <w:color w:val="000000" w:themeColor="text1"/>
                <w:cs/>
              </w:rPr>
              <w:t>1.</w:t>
            </w:r>
          </w:p>
        </w:tc>
      </w:tr>
      <w:tr w:rsidR="0021552E" w:rsidRPr="00170271" w14:paraId="213F6005" w14:textId="77777777" w:rsidTr="00187549">
        <w:tc>
          <w:tcPr>
            <w:tcW w:w="1800" w:type="dxa"/>
          </w:tcPr>
          <w:p w14:paraId="2274C293" w14:textId="7E650BBF" w:rsidR="00F22684" w:rsidRPr="00170271" w:rsidRDefault="008B162E" w:rsidP="00BC5DB2">
            <w:pPr>
              <w:rPr>
                <w:color w:val="000000" w:themeColor="text1"/>
              </w:rPr>
            </w:pPr>
            <w:r w:rsidRPr="00170271">
              <w:rPr>
                <w:color w:val="000000" w:themeColor="text1"/>
              </w:rPr>
              <w:t>Data Source</w:t>
            </w:r>
          </w:p>
        </w:tc>
        <w:tc>
          <w:tcPr>
            <w:tcW w:w="7216" w:type="dxa"/>
          </w:tcPr>
          <w:p w14:paraId="74594F2D" w14:textId="3D996BE6" w:rsidR="00F22684" w:rsidRPr="00170271" w:rsidRDefault="008453F3" w:rsidP="00BC5DB2">
            <w:pPr>
              <w:rPr>
                <w:color w:val="000000" w:themeColor="text1"/>
                <w:cs/>
              </w:rPr>
            </w:pPr>
            <w:r w:rsidRPr="00170271">
              <w:rPr>
                <w:color w:val="000000" w:themeColor="text1"/>
              </w:rPr>
              <w:t xml:space="preserve">Measurement report with values from the model or actual area </w:t>
            </w:r>
          </w:p>
        </w:tc>
      </w:tr>
      <w:tr w:rsidR="0021552E" w:rsidRPr="00170271" w14:paraId="2ADCB5CD" w14:textId="77777777" w:rsidTr="00187549">
        <w:tc>
          <w:tcPr>
            <w:tcW w:w="1800" w:type="dxa"/>
          </w:tcPr>
          <w:p w14:paraId="17535E3C" w14:textId="4CAF2050" w:rsidR="00F22684" w:rsidRPr="00170271" w:rsidRDefault="008B4936" w:rsidP="00BC5DB2">
            <w:pPr>
              <w:rPr>
                <w:color w:val="000000" w:themeColor="text1"/>
                <w:cs/>
              </w:rPr>
            </w:pPr>
            <w:r w:rsidRPr="00170271">
              <w:rPr>
                <w:rFonts w:hint="cs"/>
                <w:color w:val="000000" w:themeColor="text1"/>
              </w:rPr>
              <w:t>Monitoring method</w:t>
            </w:r>
          </w:p>
        </w:tc>
        <w:tc>
          <w:tcPr>
            <w:tcW w:w="7216" w:type="dxa"/>
          </w:tcPr>
          <w:p w14:paraId="7452E309" w14:textId="63A7381D" w:rsidR="00F22684" w:rsidRPr="00170271" w:rsidRDefault="00EA0BE4" w:rsidP="00BC5DB2">
            <w:pPr>
              <w:rPr>
                <w:color w:val="000000" w:themeColor="text1"/>
                <w:cs/>
              </w:rPr>
            </w:pPr>
            <w:r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tc>
      </w:tr>
      <w:tr w:rsidR="0021552E" w:rsidRPr="00170271" w14:paraId="073DB7D3" w14:textId="77777777" w:rsidTr="00187549">
        <w:tc>
          <w:tcPr>
            <w:tcW w:w="1800" w:type="dxa"/>
          </w:tcPr>
          <w:p w14:paraId="703731BE" w14:textId="75CF4064" w:rsidR="00F22684" w:rsidRPr="00170271" w:rsidRDefault="002D1CD1" w:rsidP="00BC5DB2">
            <w:pPr>
              <w:rPr>
                <w:color w:val="000000" w:themeColor="text1"/>
                <w:cs/>
              </w:rPr>
            </w:pPr>
            <w:r>
              <w:rPr>
                <w:color w:val="000000" w:themeColor="text1"/>
              </w:rPr>
              <w:t>Monitoring Frequency</w:t>
            </w:r>
          </w:p>
        </w:tc>
        <w:tc>
          <w:tcPr>
            <w:tcW w:w="7216" w:type="dxa"/>
          </w:tcPr>
          <w:p w14:paraId="107C2FAD" w14:textId="5B07BB15" w:rsidR="00F22684" w:rsidRPr="00170271" w:rsidRDefault="00292C85" w:rsidP="00BC5DB2">
            <w:pPr>
              <w:rPr>
                <w:color w:val="000000" w:themeColor="text1"/>
                <w:cs/>
              </w:rPr>
            </w:pPr>
            <w:r w:rsidRPr="00170271">
              <w:rPr>
                <w:color w:val="000000" w:themeColor="text1"/>
              </w:rPr>
              <w:t xml:space="preserve">Following a cycle of follow-up assessments for certification </w:t>
            </w:r>
          </w:p>
        </w:tc>
      </w:tr>
      <w:tr w:rsidR="0021552E" w:rsidRPr="00170271" w14:paraId="25C66064" w14:textId="77777777" w:rsidTr="00187549">
        <w:tc>
          <w:tcPr>
            <w:tcW w:w="1800" w:type="dxa"/>
          </w:tcPr>
          <w:p w14:paraId="65C1C110" w14:textId="5922C891" w:rsidR="00F22684" w:rsidRPr="00170271" w:rsidRDefault="008B162E" w:rsidP="00BC5DB2">
            <w:pPr>
              <w:rPr>
                <w:color w:val="000000" w:themeColor="text1"/>
                <w:cs/>
              </w:rPr>
            </w:pPr>
            <w:r w:rsidRPr="00170271">
              <w:rPr>
                <w:color w:val="000000" w:themeColor="text1"/>
              </w:rPr>
              <w:t>Remarks</w:t>
            </w:r>
          </w:p>
        </w:tc>
        <w:tc>
          <w:tcPr>
            <w:tcW w:w="7216" w:type="dxa"/>
          </w:tcPr>
          <w:p w14:paraId="5518717B" w14:textId="77777777" w:rsidR="00F22684" w:rsidRPr="00170271" w:rsidRDefault="00F22684" w:rsidP="00BC5DB2">
            <w:pPr>
              <w:rPr>
                <w:color w:val="000000" w:themeColor="text1"/>
                <w:cs/>
              </w:rPr>
            </w:pPr>
            <w:r w:rsidRPr="00170271">
              <w:rPr>
                <w:color w:val="000000" w:themeColor="text1"/>
                <w:cs/>
              </w:rPr>
              <w:t>-</w:t>
            </w:r>
          </w:p>
        </w:tc>
      </w:tr>
    </w:tbl>
    <w:p w14:paraId="71980622" w14:textId="7AC7AFF2" w:rsidR="00F22684" w:rsidRPr="00170271" w:rsidRDefault="00F22684" w:rsidP="001133AC">
      <w:pPr>
        <w:rPr>
          <w:color w:val="000000" w:themeColor="text1"/>
        </w:rPr>
      </w:pPr>
    </w:p>
    <w:p w14:paraId="39FEBEF7" w14:textId="435094FB" w:rsidR="00571102" w:rsidRPr="00170271" w:rsidRDefault="00571102"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13F1EFD7" w14:textId="77777777" w:rsidTr="00187549">
        <w:tc>
          <w:tcPr>
            <w:tcW w:w="1800" w:type="dxa"/>
          </w:tcPr>
          <w:p w14:paraId="7C281E90" w14:textId="4CD7533D" w:rsidR="00E53D82" w:rsidRPr="00170271" w:rsidRDefault="008B162E" w:rsidP="00271B1F">
            <w:pPr>
              <w:rPr>
                <w:color w:val="000000" w:themeColor="text1"/>
                <w:cs/>
              </w:rPr>
            </w:pPr>
            <w:r w:rsidRPr="00170271">
              <w:rPr>
                <w:color w:val="000000" w:themeColor="text1"/>
              </w:rPr>
              <w:t>Parameter</w:t>
            </w:r>
          </w:p>
        </w:tc>
        <w:tc>
          <w:tcPr>
            <w:tcW w:w="7216" w:type="dxa"/>
          </w:tcPr>
          <w:p w14:paraId="2A29781E" w14:textId="6A85D5B1" w:rsidR="0022735D" w:rsidRPr="00170271" w:rsidRDefault="00000000" w:rsidP="00271B1F">
            <w:pPr>
              <w:rPr>
                <w:i/>
                <w:color w:val="000000" w:themeColor="text1"/>
              </w:rPr>
            </w:pPr>
            <m:oMathPara>
              <m:oMathParaPr>
                <m:jc m:val="left"/>
              </m:oMathParaPr>
              <m:oMath>
                <m:sSub>
                  <m:sSubPr>
                    <m:ctrlPr>
                      <w:rPr>
                        <w:rFonts w:ascii="Cambria Math" w:hAnsi="Cambria Math"/>
                        <w:color w:val="000000" w:themeColor="text1"/>
                        <w:sz w:val="24"/>
                        <w:szCs w:val="24"/>
                      </w:rPr>
                    </m:ctrlPr>
                  </m:sSubPr>
                  <m:e>
                    <m:r>
                      <w:rPr>
                        <w:rFonts w:ascii="Cambria Math" w:hAnsi="Cambria Math"/>
                        <w:color w:val="000000" w:themeColor="text1"/>
                        <w:sz w:val="24"/>
                        <w:szCs w:val="24"/>
                      </w:rPr>
                      <m:t>SOC</m:t>
                    </m:r>
                  </m:e>
                  <m:sub>
                    <m:r>
                      <w:rPr>
                        <w:rFonts w:ascii="Cambria Math" w:hAnsi="Cambria Math"/>
                        <w:color w:val="000000" w:themeColor="text1"/>
                        <w:sz w:val="24"/>
                        <w:szCs w:val="24"/>
                      </w:rPr>
                      <m:t>BSL,m,t=0</m:t>
                    </m:r>
                  </m:sub>
                </m:sSub>
              </m:oMath>
            </m:oMathPara>
          </w:p>
        </w:tc>
      </w:tr>
      <w:tr w:rsidR="0021552E" w:rsidRPr="00170271" w14:paraId="5E2DD4DB" w14:textId="77777777" w:rsidTr="00187549">
        <w:tc>
          <w:tcPr>
            <w:tcW w:w="1800" w:type="dxa"/>
          </w:tcPr>
          <w:p w14:paraId="438AD5E2" w14:textId="173E3CF1" w:rsidR="00E53D82" w:rsidRPr="00170271" w:rsidRDefault="008B162E" w:rsidP="00271B1F">
            <w:pPr>
              <w:rPr>
                <w:color w:val="000000" w:themeColor="text1"/>
              </w:rPr>
            </w:pPr>
            <w:r w:rsidRPr="00170271">
              <w:rPr>
                <w:color w:val="000000" w:themeColor="text1"/>
              </w:rPr>
              <w:t>Unit</w:t>
            </w:r>
          </w:p>
        </w:tc>
        <w:tc>
          <w:tcPr>
            <w:tcW w:w="7216" w:type="dxa"/>
          </w:tcPr>
          <w:p w14:paraId="403C2395" w14:textId="65A6629A" w:rsidR="00E53D82" w:rsidRPr="00170271" w:rsidRDefault="00EA0BE4" w:rsidP="00271B1F">
            <w:pPr>
              <w:rPr>
                <w:color w:val="000000" w:themeColor="text1"/>
                <w:cs/>
              </w:rPr>
            </w:pPr>
            <w:r w:rsidRPr="00170271">
              <w:rPr>
                <w:rFonts w:hint="cs"/>
                <w:color w:val="000000" w:themeColor="text1"/>
              </w:rPr>
              <w:t>tons of carbon dioxide equivalent per rai</w:t>
            </w:r>
          </w:p>
        </w:tc>
      </w:tr>
      <w:tr w:rsidR="0021552E" w:rsidRPr="00170271" w14:paraId="1B4518DA" w14:textId="77777777" w:rsidTr="00187549">
        <w:tc>
          <w:tcPr>
            <w:tcW w:w="1800" w:type="dxa"/>
          </w:tcPr>
          <w:p w14:paraId="1F4BCB93" w14:textId="0C0009EE" w:rsidR="00E53D82" w:rsidRPr="00170271" w:rsidRDefault="008B162E" w:rsidP="00271B1F">
            <w:pPr>
              <w:rPr>
                <w:color w:val="000000" w:themeColor="text1"/>
              </w:rPr>
            </w:pPr>
            <w:r w:rsidRPr="00170271">
              <w:rPr>
                <w:color w:val="000000" w:themeColor="text1"/>
              </w:rPr>
              <w:t>Definition</w:t>
            </w:r>
          </w:p>
        </w:tc>
        <w:tc>
          <w:tcPr>
            <w:tcW w:w="7216" w:type="dxa"/>
          </w:tcPr>
          <w:p w14:paraId="39CD7D1A" w14:textId="41CD25E7" w:rsidR="0022735D" w:rsidRPr="00170271" w:rsidRDefault="00616998" w:rsidP="00271B1F">
            <w:pPr>
              <w:rPr>
                <w:color w:val="000000" w:themeColor="text1"/>
                <w:cs/>
              </w:rPr>
            </w:pPr>
            <w:r w:rsidRPr="00170271">
              <w:t xml:space="preserve">Soil organic carbon stock </w:t>
            </w:r>
            <w:r w:rsidR="008B4936" w:rsidRPr="00170271">
              <w:rPr>
                <w:color w:val="000000" w:themeColor="text1"/>
              </w:rPr>
              <w:t xml:space="preserve">in the </w:t>
            </w:r>
            <w:r w:rsidR="000445A5" w:rsidRPr="00170271">
              <w:rPr>
                <w:color w:val="000000" w:themeColor="text1"/>
              </w:rPr>
              <w:t>baseline scenario</w:t>
            </w:r>
            <w:r w:rsidR="008B4936" w:rsidRPr="00170271">
              <w:rPr>
                <w:color w:val="000000" w:themeColor="text1"/>
              </w:rPr>
              <w:t xml:space="preserve"> at the end of the year t=</w:t>
            </w:r>
            <w:r w:rsidR="008B4936" w:rsidRPr="00170271">
              <w:rPr>
                <w:color w:val="000000" w:themeColor="text1"/>
                <w:cs/>
              </w:rPr>
              <w:t xml:space="preserve">0 </w:t>
            </w:r>
            <w:r w:rsidR="008B4936" w:rsidRPr="00170271">
              <w:rPr>
                <w:color w:val="000000" w:themeColor="text1"/>
              </w:rPr>
              <w:t>was assessed by measurements.</w:t>
            </w:r>
          </w:p>
        </w:tc>
      </w:tr>
      <w:tr w:rsidR="0021552E" w:rsidRPr="00170271" w14:paraId="5EC28341" w14:textId="77777777" w:rsidTr="00187549">
        <w:tc>
          <w:tcPr>
            <w:tcW w:w="1800" w:type="dxa"/>
          </w:tcPr>
          <w:p w14:paraId="44D724D5" w14:textId="33424DBD" w:rsidR="00E53D82" w:rsidRPr="00170271" w:rsidRDefault="008B162E" w:rsidP="00271B1F">
            <w:pPr>
              <w:rPr>
                <w:color w:val="000000" w:themeColor="text1"/>
              </w:rPr>
            </w:pPr>
            <w:r w:rsidRPr="00170271">
              <w:rPr>
                <w:color w:val="000000" w:themeColor="text1"/>
              </w:rPr>
              <w:t>Data Source</w:t>
            </w:r>
          </w:p>
        </w:tc>
        <w:tc>
          <w:tcPr>
            <w:tcW w:w="7216" w:type="dxa"/>
          </w:tcPr>
          <w:p w14:paraId="0CACDDB8" w14:textId="1A11E2E6" w:rsidR="00E53D82" w:rsidRPr="00170271" w:rsidRDefault="007C1728" w:rsidP="00271B1F">
            <w:pPr>
              <w:rPr>
                <w:color w:val="000000" w:themeColor="text1"/>
                <w:cs/>
              </w:rPr>
            </w:pPr>
            <w:r w:rsidRPr="00170271">
              <w:rPr>
                <w:rFonts w:hint="cs"/>
                <w:color w:val="000000" w:themeColor="text1"/>
              </w:rPr>
              <w:t>measurement report</w:t>
            </w:r>
          </w:p>
        </w:tc>
      </w:tr>
      <w:tr w:rsidR="0021552E" w:rsidRPr="00170271" w14:paraId="1589A78F" w14:textId="77777777" w:rsidTr="00187549">
        <w:tc>
          <w:tcPr>
            <w:tcW w:w="1800" w:type="dxa"/>
          </w:tcPr>
          <w:p w14:paraId="67324348" w14:textId="021C58F9" w:rsidR="00E53D82" w:rsidRPr="00170271" w:rsidRDefault="008B4936" w:rsidP="00271B1F">
            <w:pPr>
              <w:rPr>
                <w:color w:val="000000" w:themeColor="text1"/>
                <w:cs/>
              </w:rPr>
            </w:pPr>
            <w:r w:rsidRPr="00170271">
              <w:rPr>
                <w:rFonts w:hint="cs"/>
                <w:color w:val="000000" w:themeColor="text1"/>
              </w:rPr>
              <w:t>Monitoring method</w:t>
            </w:r>
          </w:p>
        </w:tc>
        <w:tc>
          <w:tcPr>
            <w:tcW w:w="7216" w:type="dxa"/>
          </w:tcPr>
          <w:p w14:paraId="0E4C05DD" w14:textId="127232EB" w:rsidR="00E53D82" w:rsidRPr="00170271" w:rsidRDefault="008B4936" w:rsidP="00271B1F">
            <w:pPr>
              <w:rPr>
                <w:color w:val="000000" w:themeColor="text1"/>
                <w:cs/>
              </w:rPr>
            </w:pPr>
            <w:r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tc>
      </w:tr>
      <w:tr w:rsidR="0021552E" w:rsidRPr="00170271" w14:paraId="66D2CE62" w14:textId="77777777" w:rsidTr="00187549">
        <w:tc>
          <w:tcPr>
            <w:tcW w:w="1800" w:type="dxa"/>
          </w:tcPr>
          <w:p w14:paraId="5CEDDC3C" w14:textId="59DBAB1F" w:rsidR="00E53D82" w:rsidRPr="00170271" w:rsidRDefault="002D1CD1" w:rsidP="00271B1F">
            <w:pPr>
              <w:rPr>
                <w:color w:val="000000" w:themeColor="text1"/>
                <w:cs/>
              </w:rPr>
            </w:pPr>
            <w:r>
              <w:rPr>
                <w:color w:val="000000" w:themeColor="text1"/>
              </w:rPr>
              <w:t>Monitoring Frequency</w:t>
            </w:r>
          </w:p>
        </w:tc>
        <w:tc>
          <w:tcPr>
            <w:tcW w:w="7216" w:type="dxa"/>
          </w:tcPr>
          <w:p w14:paraId="2C26C7FC" w14:textId="52A10B8A" w:rsidR="00E53D82" w:rsidRPr="00170271" w:rsidRDefault="00292C85" w:rsidP="00271B1F">
            <w:pPr>
              <w:rPr>
                <w:color w:val="000000" w:themeColor="text1"/>
                <w:cs/>
              </w:rPr>
            </w:pPr>
            <w:r w:rsidRPr="00170271">
              <w:rPr>
                <w:color w:val="000000" w:themeColor="text1"/>
              </w:rPr>
              <w:t xml:space="preserve">Following a cycle of follow-up assessments for certification </w:t>
            </w:r>
          </w:p>
        </w:tc>
      </w:tr>
      <w:tr w:rsidR="0021552E" w:rsidRPr="00170271" w14:paraId="5301672C" w14:textId="77777777" w:rsidTr="00187549">
        <w:tc>
          <w:tcPr>
            <w:tcW w:w="1800" w:type="dxa"/>
          </w:tcPr>
          <w:p w14:paraId="40447C83" w14:textId="7D3487E0" w:rsidR="00E53D82" w:rsidRPr="00170271" w:rsidRDefault="008B162E" w:rsidP="00271B1F">
            <w:pPr>
              <w:rPr>
                <w:color w:val="000000" w:themeColor="text1"/>
                <w:cs/>
              </w:rPr>
            </w:pPr>
            <w:r w:rsidRPr="00170271">
              <w:rPr>
                <w:color w:val="000000" w:themeColor="text1"/>
              </w:rPr>
              <w:t>Remarks</w:t>
            </w:r>
          </w:p>
        </w:tc>
        <w:tc>
          <w:tcPr>
            <w:tcW w:w="7216" w:type="dxa"/>
          </w:tcPr>
          <w:p w14:paraId="1E69918C" w14:textId="77777777" w:rsidR="00E53D82" w:rsidRPr="00170271" w:rsidRDefault="00E53D82" w:rsidP="00271B1F">
            <w:pPr>
              <w:rPr>
                <w:color w:val="000000" w:themeColor="text1"/>
                <w:cs/>
              </w:rPr>
            </w:pPr>
            <w:r w:rsidRPr="00170271">
              <w:rPr>
                <w:color w:val="000000" w:themeColor="text1"/>
                <w:cs/>
              </w:rPr>
              <w:t>-</w:t>
            </w:r>
          </w:p>
        </w:tc>
      </w:tr>
    </w:tbl>
    <w:p w14:paraId="05704298" w14:textId="77777777" w:rsidR="00E53D82" w:rsidRPr="00170271" w:rsidRDefault="00E53D82" w:rsidP="001133AC">
      <w:pPr>
        <w:rPr>
          <w:color w:val="000000" w:themeColor="text1"/>
        </w:rPr>
      </w:pPr>
    </w:p>
    <w:p w14:paraId="00574D5B" w14:textId="77777777" w:rsidR="00E53D82" w:rsidRPr="00170271" w:rsidRDefault="00E53D82"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2D13FF51" w14:textId="77777777" w:rsidTr="00187549">
        <w:tc>
          <w:tcPr>
            <w:tcW w:w="1800" w:type="dxa"/>
          </w:tcPr>
          <w:p w14:paraId="44A169C6" w14:textId="7117F708" w:rsidR="00F83DD3" w:rsidRPr="00170271" w:rsidRDefault="008B162E" w:rsidP="00BC5DB2">
            <w:pPr>
              <w:rPr>
                <w:color w:val="000000" w:themeColor="text1"/>
                <w:cs/>
              </w:rPr>
            </w:pPr>
            <w:r w:rsidRPr="00170271">
              <w:rPr>
                <w:color w:val="000000" w:themeColor="text1"/>
              </w:rPr>
              <w:t>Parameter</w:t>
            </w:r>
          </w:p>
        </w:tc>
        <w:tc>
          <w:tcPr>
            <w:tcW w:w="7216" w:type="dxa"/>
          </w:tcPr>
          <w:p w14:paraId="7F63A73E" w14:textId="360253FB" w:rsidR="00F83DD3" w:rsidRPr="00170271" w:rsidRDefault="00F83DD3" w:rsidP="00BC5DB2">
            <w:pPr>
              <w:rPr>
                <w:color w:val="000000" w:themeColor="text1"/>
                <w:sz w:val="24"/>
                <w:szCs w:val="24"/>
              </w:rPr>
            </w:pPr>
            <m:oMathPara>
              <m:oMathParaPr>
                <m:jc m:val="left"/>
              </m:oMathParaPr>
              <m:oMath>
                <m:r>
                  <w:rPr>
                    <w:rFonts w:ascii="Cambria Math" w:hAnsi="Cambria Math"/>
                    <w:color w:val="000000" w:themeColor="text1"/>
                    <w:sz w:val="24"/>
                    <w:szCs w:val="24"/>
                  </w:rPr>
                  <m:t>f</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CH</m:t>
                        </m:r>
                      </m:e>
                      <m:sub>
                        <m:r>
                          <w:rPr>
                            <w:rFonts w:ascii="Cambria Math" w:hAnsi="Cambria Math"/>
                            <w:color w:val="000000" w:themeColor="text1"/>
                            <w:sz w:val="24"/>
                            <w:szCs w:val="24"/>
                          </w:rPr>
                          <m:t>4</m:t>
                        </m:r>
                      </m:sub>
                    </m:sSub>
                  </m:e>
                  <m:sub>
                    <m:r>
                      <w:rPr>
                        <w:rFonts w:ascii="Cambria Math" w:hAnsi="Cambria Math"/>
                        <w:color w:val="000000" w:themeColor="text1"/>
                        <w:sz w:val="24"/>
                        <w:szCs w:val="24"/>
                      </w:rPr>
                      <m:t>SOIL,BSL,t</m:t>
                    </m:r>
                  </m:sub>
                </m:sSub>
              </m:oMath>
            </m:oMathPara>
          </w:p>
        </w:tc>
      </w:tr>
      <w:tr w:rsidR="0021552E" w:rsidRPr="00170271" w14:paraId="2446DC3B" w14:textId="77777777" w:rsidTr="00187549">
        <w:tc>
          <w:tcPr>
            <w:tcW w:w="1800" w:type="dxa"/>
          </w:tcPr>
          <w:p w14:paraId="7336A1C3" w14:textId="31D35D63" w:rsidR="00F83DD3" w:rsidRPr="00170271" w:rsidRDefault="008B162E" w:rsidP="00BC5DB2">
            <w:pPr>
              <w:rPr>
                <w:color w:val="000000" w:themeColor="text1"/>
              </w:rPr>
            </w:pPr>
            <w:r w:rsidRPr="00170271">
              <w:rPr>
                <w:color w:val="000000" w:themeColor="text1"/>
              </w:rPr>
              <w:t>Unit</w:t>
            </w:r>
          </w:p>
        </w:tc>
        <w:tc>
          <w:tcPr>
            <w:tcW w:w="7216" w:type="dxa"/>
          </w:tcPr>
          <w:p w14:paraId="11E89FCB" w14:textId="2F8636B9" w:rsidR="00F83DD3" w:rsidRPr="00170271" w:rsidRDefault="008B4936" w:rsidP="00BC5DB2">
            <w:pPr>
              <w:rPr>
                <w:color w:val="000000" w:themeColor="text1"/>
                <w:cs/>
              </w:rPr>
            </w:pPr>
            <w:r w:rsidRPr="00170271">
              <w:rPr>
                <w:color w:val="000000" w:themeColor="text1"/>
              </w:rPr>
              <w:t>tons of methane per rai</w:t>
            </w:r>
          </w:p>
        </w:tc>
      </w:tr>
      <w:tr w:rsidR="0021552E" w:rsidRPr="00170271" w14:paraId="056E1E7F" w14:textId="77777777" w:rsidTr="00187549">
        <w:tc>
          <w:tcPr>
            <w:tcW w:w="1800" w:type="dxa"/>
          </w:tcPr>
          <w:p w14:paraId="4D7B80B9" w14:textId="535F214E" w:rsidR="00F83DD3" w:rsidRPr="00170271" w:rsidRDefault="008B162E" w:rsidP="00BC5DB2">
            <w:pPr>
              <w:rPr>
                <w:color w:val="000000" w:themeColor="text1"/>
              </w:rPr>
            </w:pPr>
            <w:r w:rsidRPr="00170271">
              <w:rPr>
                <w:color w:val="000000" w:themeColor="text1"/>
              </w:rPr>
              <w:t>Definition</w:t>
            </w:r>
          </w:p>
        </w:tc>
        <w:tc>
          <w:tcPr>
            <w:tcW w:w="7216" w:type="dxa"/>
          </w:tcPr>
          <w:p w14:paraId="16062961" w14:textId="7633F677" w:rsidR="00F83DD3" w:rsidRPr="00170271" w:rsidRDefault="008B4936" w:rsidP="00BC5DB2">
            <w:pPr>
              <w:rPr>
                <w:color w:val="000000" w:themeColor="text1"/>
                <w:cs/>
              </w:rPr>
            </w:pPr>
            <w:r w:rsidRPr="00170271">
              <w:rPr>
                <w:color w:val="000000" w:themeColor="text1"/>
              </w:rPr>
              <w:t>Methane emissions from soil</w:t>
            </w:r>
            <w:r w:rsidR="00616998" w:rsidRPr="00170271">
              <w:rPr>
                <w:color w:val="000000" w:themeColor="text1"/>
              </w:rPr>
              <w:t xml:space="preserve"> </w:t>
            </w:r>
            <w:r w:rsidRPr="00170271">
              <w:rPr>
                <w:color w:val="000000" w:themeColor="text1"/>
              </w:rPr>
              <w:t xml:space="preserve">modeled in the </w:t>
            </w:r>
            <w:r w:rsidR="000445A5" w:rsidRPr="00170271">
              <w:rPr>
                <w:color w:val="000000" w:themeColor="text1"/>
              </w:rPr>
              <w:t>baseline scenario</w:t>
            </w:r>
            <w:r w:rsidRPr="00170271">
              <w:rPr>
                <w:color w:val="000000" w:themeColor="text1"/>
              </w:rPr>
              <w:t xml:space="preserve"> in year t.</w:t>
            </w:r>
          </w:p>
        </w:tc>
      </w:tr>
      <w:tr w:rsidR="0021552E" w:rsidRPr="00170271" w14:paraId="4BAE639B" w14:textId="77777777" w:rsidTr="00187549">
        <w:tc>
          <w:tcPr>
            <w:tcW w:w="1800" w:type="dxa"/>
          </w:tcPr>
          <w:p w14:paraId="6C94A0B6" w14:textId="3B5C0779" w:rsidR="00F83DD3" w:rsidRPr="00170271" w:rsidRDefault="008B162E" w:rsidP="00BC5DB2">
            <w:pPr>
              <w:rPr>
                <w:color w:val="000000" w:themeColor="text1"/>
              </w:rPr>
            </w:pPr>
            <w:r w:rsidRPr="00170271">
              <w:rPr>
                <w:color w:val="000000" w:themeColor="text1"/>
              </w:rPr>
              <w:t>Data Source</w:t>
            </w:r>
          </w:p>
        </w:tc>
        <w:tc>
          <w:tcPr>
            <w:tcW w:w="7216" w:type="dxa"/>
          </w:tcPr>
          <w:p w14:paraId="1CE65743" w14:textId="44774117" w:rsidR="00F83DD3" w:rsidRPr="00170271" w:rsidRDefault="007C1728" w:rsidP="00BC5DB2">
            <w:pPr>
              <w:rPr>
                <w:color w:val="000000" w:themeColor="text1"/>
                <w:cs/>
              </w:rPr>
            </w:pPr>
            <w:r w:rsidRPr="00170271">
              <w:rPr>
                <w:rFonts w:hint="cs"/>
                <w:color w:val="000000" w:themeColor="text1"/>
              </w:rPr>
              <w:t>measurement report</w:t>
            </w:r>
          </w:p>
        </w:tc>
      </w:tr>
      <w:tr w:rsidR="0021552E" w:rsidRPr="00170271" w14:paraId="61285CF4" w14:textId="77777777" w:rsidTr="00187549">
        <w:tc>
          <w:tcPr>
            <w:tcW w:w="1800" w:type="dxa"/>
          </w:tcPr>
          <w:p w14:paraId="7C3008F9" w14:textId="5BDA2EEE" w:rsidR="00F83DD3" w:rsidRPr="00170271" w:rsidRDefault="008B4936" w:rsidP="00BC5DB2">
            <w:pPr>
              <w:rPr>
                <w:color w:val="000000" w:themeColor="text1"/>
                <w:cs/>
              </w:rPr>
            </w:pPr>
            <w:r w:rsidRPr="00170271">
              <w:rPr>
                <w:rFonts w:hint="cs"/>
                <w:color w:val="000000" w:themeColor="text1"/>
              </w:rPr>
              <w:lastRenderedPageBreak/>
              <w:t>Monitoring method</w:t>
            </w:r>
          </w:p>
        </w:tc>
        <w:tc>
          <w:tcPr>
            <w:tcW w:w="7216" w:type="dxa"/>
          </w:tcPr>
          <w:p w14:paraId="59D5263A" w14:textId="6364ABB2" w:rsidR="00F83DD3" w:rsidRPr="00170271" w:rsidRDefault="008B4936" w:rsidP="00BC5DB2">
            <w:pPr>
              <w:rPr>
                <w:color w:val="000000" w:themeColor="text1"/>
                <w:cs/>
              </w:rPr>
            </w:pPr>
            <w:r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tc>
      </w:tr>
      <w:tr w:rsidR="0021552E" w:rsidRPr="00170271" w14:paraId="2790EB1A" w14:textId="77777777" w:rsidTr="00187549">
        <w:tc>
          <w:tcPr>
            <w:tcW w:w="1800" w:type="dxa"/>
          </w:tcPr>
          <w:p w14:paraId="6482ED55" w14:textId="5CFA8F34" w:rsidR="00F83DD3" w:rsidRPr="00170271" w:rsidRDefault="002D1CD1" w:rsidP="00BC5DB2">
            <w:pPr>
              <w:rPr>
                <w:color w:val="000000" w:themeColor="text1"/>
                <w:cs/>
              </w:rPr>
            </w:pPr>
            <w:r>
              <w:rPr>
                <w:color w:val="000000" w:themeColor="text1"/>
              </w:rPr>
              <w:t>Monitoring Frequency</w:t>
            </w:r>
          </w:p>
        </w:tc>
        <w:tc>
          <w:tcPr>
            <w:tcW w:w="7216" w:type="dxa"/>
          </w:tcPr>
          <w:p w14:paraId="0DD7B6EA" w14:textId="07449117" w:rsidR="00F83DD3" w:rsidRPr="00170271" w:rsidRDefault="00292C85" w:rsidP="00BC5DB2">
            <w:pPr>
              <w:rPr>
                <w:color w:val="000000" w:themeColor="text1"/>
                <w:cs/>
              </w:rPr>
            </w:pPr>
            <w:r w:rsidRPr="00170271">
              <w:rPr>
                <w:color w:val="000000" w:themeColor="text1"/>
              </w:rPr>
              <w:t xml:space="preserve">Following a cycle of follow-up assessments for certification </w:t>
            </w:r>
          </w:p>
        </w:tc>
      </w:tr>
      <w:tr w:rsidR="0021552E" w:rsidRPr="00170271" w14:paraId="446E8F57" w14:textId="77777777" w:rsidTr="00187549">
        <w:tc>
          <w:tcPr>
            <w:tcW w:w="1800" w:type="dxa"/>
          </w:tcPr>
          <w:p w14:paraId="7D9811D8" w14:textId="351A98E4" w:rsidR="00F83DD3" w:rsidRPr="00170271" w:rsidRDefault="008B162E" w:rsidP="00BC5DB2">
            <w:pPr>
              <w:rPr>
                <w:color w:val="000000" w:themeColor="text1"/>
                <w:cs/>
              </w:rPr>
            </w:pPr>
            <w:r w:rsidRPr="00170271">
              <w:rPr>
                <w:color w:val="000000" w:themeColor="text1"/>
              </w:rPr>
              <w:t>Remarks</w:t>
            </w:r>
          </w:p>
        </w:tc>
        <w:tc>
          <w:tcPr>
            <w:tcW w:w="7216" w:type="dxa"/>
          </w:tcPr>
          <w:p w14:paraId="4DF17DA9" w14:textId="77777777" w:rsidR="00F83DD3" w:rsidRPr="00170271" w:rsidRDefault="00F83DD3" w:rsidP="00BC5DB2">
            <w:pPr>
              <w:rPr>
                <w:color w:val="000000" w:themeColor="text1"/>
                <w:cs/>
              </w:rPr>
            </w:pPr>
            <w:r w:rsidRPr="00170271">
              <w:rPr>
                <w:color w:val="000000" w:themeColor="text1"/>
                <w:cs/>
              </w:rPr>
              <w:t>-</w:t>
            </w:r>
          </w:p>
        </w:tc>
      </w:tr>
    </w:tbl>
    <w:p w14:paraId="0DA66C9D" w14:textId="1106919E" w:rsidR="00F83DD3" w:rsidRPr="00170271" w:rsidRDefault="00F83DD3" w:rsidP="001133AC">
      <w:pPr>
        <w:rPr>
          <w:color w:val="000000" w:themeColor="text1"/>
        </w:rPr>
      </w:pPr>
    </w:p>
    <w:tbl>
      <w:tblPr>
        <w:tblStyle w:val="TableGrid"/>
        <w:tblW w:w="5000" w:type="pct"/>
        <w:tblInd w:w="-5" w:type="dxa"/>
        <w:tblLook w:val="04A0" w:firstRow="1" w:lastRow="0" w:firstColumn="1" w:lastColumn="0" w:noHBand="0" w:noVBand="1"/>
      </w:tblPr>
      <w:tblGrid>
        <w:gridCol w:w="1800"/>
        <w:gridCol w:w="7216"/>
      </w:tblGrid>
      <w:tr w:rsidR="0021552E" w:rsidRPr="00170271" w14:paraId="6C49C1DC" w14:textId="77777777" w:rsidTr="00187549">
        <w:tc>
          <w:tcPr>
            <w:tcW w:w="1800" w:type="dxa"/>
          </w:tcPr>
          <w:p w14:paraId="4771F2AA" w14:textId="4D0F26EC" w:rsidR="009C77C1" w:rsidRPr="00170271" w:rsidRDefault="008B162E" w:rsidP="00BC5DB2">
            <w:pPr>
              <w:rPr>
                <w:color w:val="000000" w:themeColor="text1"/>
                <w:cs/>
              </w:rPr>
            </w:pPr>
            <w:r w:rsidRPr="00170271">
              <w:rPr>
                <w:color w:val="000000" w:themeColor="text1"/>
              </w:rPr>
              <w:t>Parameter</w:t>
            </w:r>
          </w:p>
        </w:tc>
        <w:tc>
          <w:tcPr>
            <w:tcW w:w="7216" w:type="dxa"/>
          </w:tcPr>
          <w:p w14:paraId="79772EC2" w14:textId="10C89CB4" w:rsidR="009C77C1" w:rsidRPr="00170271" w:rsidRDefault="009C77C1" w:rsidP="00BC5DB2">
            <w:pPr>
              <w:rPr>
                <w:color w:val="000000" w:themeColor="text1"/>
                <w:sz w:val="24"/>
                <w:szCs w:val="24"/>
              </w:rPr>
            </w:pPr>
            <m:oMathPara>
              <m:oMathParaPr>
                <m:jc m:val="left"/>
              </m:oMathParaPr>
              <m:oMath>
                <m:r>
                  <w:rPr>
                    <w:rFonts w:ascii="Cambria Math" w:hAnsi="Cambria Math"/>
                    <w:color w:val="000000" w:themeColor="text1"/>
                    <w:sz w:val="24"/>
                    <w:szCs w:val="24"/>
                  </w:rPr>
                  <m:t>f</m:t>
                </m:r>
                <m:sSub>
                  <m:sSubPr>
                    <m:ctrlPr>
                      <w:rPr>
                        <w:rFonts w:ascii="Cambria Math" w:hAnsi="Cambria Math"/>
                        <w:color w:val="000000" w:themeColor="text1"/>
                        <w:sz w:val="24"/>
                        <w:szCs w:val="24"/>
                      </w:rPr>
                    </m:ctrlPr>
                  </m:sSubPr>
                  <m:e>
                    <m:sSub>
                      <m:sSubPr>
                        <m:ctrlPr>
                          <w:rPr>
                            <w:rFonts w:ascii="Cambria Math" w:hAnsi="Cambria Math"/>
                            <w:color w:val="000000" w:themeColor="text1"/>
                            <w:sz w:val="24"/>
                            <w:szCs w:val="24"/>
                          </w:rPr>
                        </m:ctrlPr>
                      </m:sSubPr>
                      <m:e>
                        <m:r>
                          <w:rPr>
                            <w:rFonts w:ascii="Cambria Math" w:hAnsi="Cambria Math"/>
                            <w:color w:val="000000" w:themeColor="text1"/>
                            <w:sz w:val="24"/>
                            <w:szCs w:val="24"/>
                          </w:rPr>
                          <m:t>N</m:t>
                        </m:r>
                      </m:e>
                      <m:sub>
                        <m:r>
                          <w:rPr>
                            <w:rFonts w:ascii="Cambria Math" w:hAnsi="Cambria Math"/>
                            <w:color w:val="000000" w:themeColor="text1"/>
                            <w:sz w:val="24"/>
                            <w:szCs w:val="24"/>
                          </w:rPr>
                          <m:t>2</m:t>
                        </m:r>
                      </m:sub>
                    </m:sSub>
                    <m:r>
                      <w:rPr>
                        <w:rFonts w:ascii="Cambria Math" w:hAnsi="Cambria Math"/>
                        <w:color w:val="000000" w:themeColor="text1"/>
                        <w:sz w:val="24"/>
                        <w:szCs w:val="24"/>
                      </w:rPr>
                      <m:t>O</m:t>
                    </m:r>
                  </m:e>
                  <m:sub>
                    <m:r>
                      <w:rPr>
                        <w:rFonts w:ascii="Cambria Math" w:hAnsi="Cambria Math"/>
                        <w:color w:val="000000" w:themeColor="text1"/>
                        <w:sz w:val="24"/>
                        <w:szCs w:val="24"/>
                      </w:rPr>
                      <m:t>SOIL,BSL,t</m:t>
                    </m:r>
                  </m:sub>
                </m:sSub>
              </m:oMath>
            </m:oMathPara>
          </w:p>
        </w:tc>
      </w:tr>
      <w:tr w:rsidR="0021552E" w:rsidRPr="00170271" w14:paraId="7BB2746A" w14:textId="77777777" w:rsidTr="00187549">
        <w:tc>
          <w:tcPr>
            <w:tcW w:w="1800" w:type="dxa"/>
          </w:tcPr>
          <w:p w14:paraId="649EF8A6" w14:textId="1CCE9426" w:rsidR="009C77C1" w:rsidRPr="00170271" w:rsidRDefault="008B162E" w:rsidP="00BC5DB2">
            <w:pPr>
              <w:rPr>
                <w:color w:val="000000" w:themeColor="text1"/>
              </w:rPr>
            </w:pPr>
            <w:r w:rsidRPr="00170271">
              <w:rPr>
                <w:color w:val="000000" w:themeColor="text1"/>
              </w:rPr>
              <w:t>Unit</w:t>
            </w:r>
          </w:p>
        </w:tc>
        <w:tc>
          <w:tcPr>
            <w:tcW w:w="7216" w:type="dxa"/>
          </w:tcPr>
          <w:p w14:paraId="41B5EF84" w14:textId="4F9BDF4A" w:rsidR="009C77C1" w:rsidRPr="00170271" w:rsidRDefault="008B4936" w:rsidP="00BC5DB2">
            <w:pPr>
              <w:rPr>
                <w:color w:val="000000" w:themeColor="text1"/>
                <w:cs/>
              </w:rPr>
            </w:pPr>
            <w:r w:rsidRPr="00170271">
              <w:rPr>
                <w:color w:val="000000" w:themeColor="text1"/>
              </w:rPr>
              <w:t>tons of nitrous oxide per rai</w:t>
            </w:r>
          </w:p>
        </w:tc>
      </w:tr>
      <w:tr w:rsidR="0021552E" w:rsidRPr="00170271" w14:paraId="62BE6A6C" w14:textId="77777777" w:rsidTr="00187549">
        <w:tc>
          <w:tcPr>
            <w:tcW w:w="1800" w:type="dxa"/>
          </w:tcPr>
          <w:p w14:paraId="08290211" w14:textId="6B926C76" w:rsidR="009C77C1" w:rsidRPr="00170271" w:rsidRDefault="008B162E" w:rsidP="00BC5DB2">
            <w:pPr>
              <w:rPr>
                <w:color w:val="000000" w:themeColor="text1"/>
              </w:rPr>
            </w:pPr>
            <w:r w:rsidRPr="00170271">
              <w:rPr>
                <w:color w:val="000000" w:themeColor="text1"/>
              </w:rPr>
              <w:t>Definition</w:t>
            </w:r>
          </w:p>
        </w:tc>
        <w:tc>
          <w:tcPr>
            <w:tcW w:w="7216" w:type="dxa"/>
          </w:tcPr>
          <w:p w14:paraId="28410DE2" w14:textId="5066BC91" w:rsidR="009C77C1" w:rsidRPr="00170271" w:rsidRDefault="008B4936" w:rsidP="00BC5DB2">
            <w:pPr>
              <w:rPr>
                <w:color w:val="000000" w:themeColor="text1"/>
                <w:cs/>
              </w:rPr>
            </w:pPr>
            <w:r w:rsidRPr="00170271">
              <w:rPr>
                <w:color w:val="000000" w:themeColor="text1"/>
              </w:rPr>
              <w:t xml:space="preserve">The amount of nitrous oxide emissions from the soil modeled in the </w:t>
            </w:r>
            <w:r w:rsidR="000445A5" w:rsidRPr="00170271">
              <w:rPr>
                <w:color w:val="000000" w:themeColor="text1"/>
              </w:rPr>
              <w:t>baseline scenario</w:t>
            </w:r>
            <w:r w:rsidRPr="00170271">
              <w:rPr>
                <w:color w:val="000000" w:themeColor="text1"/>
              </w:rPr>
              <w:t xml:space="preserve"> in year t</w:t>
            </w:r>
          </w:p>
        </w:tc>
      </w:tr>
      <w:tr w:rsidR="0021552E" w:rsidRPr="00170271" w14:paraId="4FD576AA" w14:textId="77777777" w:rsidTr="00187549">
        <w:tc>
          <w:tcPr>
            <w:tcW w:w="1800" w:type="dxa"/>
          </w:tcPr>
          <w:p w14:paraId="3E058A79" w14:textId="53B6764F" w:rsidR="009C77C1" w:rsidRPr="00170271" w:rsidRDefault="008B162E" w:rsidP="00BC5DB2">
            <w:pPr>
              <w:rPr>
                <w:color w:val="000000" w:themeColor="text1"/>
              </w:rPr>
            </w:pPr>
            <w:r w:rsidRPr="00170271">
              <w:rPr>
                <w:color w:val="000000" w:themeColor="text1"/>
              </w:rPr>
              <w:t>Data Source</w:t>
            </w:r>
          </w:p>
        </w:tc>
        <w:tc>
          <w:tcPr>
            <w:tcW w:w="7216" w:type="dxa"/>
          </w:tcPr>
          <w:p w14:paraId="759E2A9B" w14:textId="244EF2B6" w:rsidR="009C77C1" w:rsidRPr="00170271" w:rsidRDefault="007C1728" w:rsidP="00BC5DB2">
            <w:pPr>
              <w:rPr>
                <w:color w:val="000000" w:themeColor="text1"/>
                <w:cs/>
              </w:rPr>
            </w:pPr>
            <w:r w:rsidRPr="00170271">
              <w:rPr>
                <w:rFonts w:hint="cs"/>
                <w:color w:val="000000" w:themeColor="text1"/>
              </w:rPr>
              <w:t>measurement report</w:t>
            </w:r>
          </w:p>
        </w:tc>
      </w:tr>
      <w:tr w:rsidR="0021552E" w:rsidRPr="00170271" w14:paraId="5F9DFC3B" w14:textId="77777777" w:rsidTr="00187549">
        <w:tc>
          <w:tcPr>
            <w:tcW w:w="1800" w:type="dxa"/>
          </w:tcPr>
          <w:p w14:paraId="4B36496C" w14:textId="3401A8BB" w:rsidR="009C77C1" w:rsidRPr="00170271" w:rsidRDefault="008B4936" w:rsidP="00BC5DB2">
            <w:pPr>
              <w:rPr>
                <w:color w:val="000000" w:themeColor="text1"/>
                <w:cs/>
              </w:rPr>
            </w:pPr>
            <w:r w:rsidRPr="00170271">
              <w:rPr>
                <w:rFonts w:hint="cs"/>
                <w:color w:val="000000" w:themeColor="text1"/>
              </w:rPr>
              <w:t>Monitoring method</w:t>
            </w:r>
          </w:p>
        </w:tc>
        <w:tc>
          <w:tcPr>
            <w:tcW w:w="7216" w:type="dxa"/>
          </w:tcPr>
          <w:p w14:paraId="7CABA320" w14:textId="772E4133" w:rsidR="009C77C1" w:rsidRPr="00170271" w:rsidRDefault="008B4936" w:rsidP="00BC5DB2">
            <w:pPr>
              <w:rPr>
                <w:color w:val="000000" w:themeColor="text1"/>
                <w:cs/>
              </w:rPr>
            </w:pPr>
            <w:r w:rsidRPr="00170271">
              <w:rPr>
                <w:color w:val="000000" w:themeColor="text1"/>
              </w:rPr>
              <w:t>Details according to the selected assessment method including collecting samples and data using reference or recommendation values from Data Trusted Source and calculating values from appropriate equations</w:t>
            </w:r>
          </w:p>
        </w:tc>
      </w:tr>
      <w:tr w:rsidR="0021552E" w:rsidRPr="00170271" w14:paraId="373FC1CA" w14:textId="77777777" w:rsidTr="00187549">
        <w:tc>
          <w:tcPr>
            <w:tcW w:w="1800" w:type="dxa"/>
          </w:tcPr>
          <w:p w14:paraId="4AE25C25" w14:textId="3435DA17" w:rsidR="009C77C1" w:rsidRPr="00170271" w:rsidRDefault="002D1CD1" w:rsidP="00BC5DB2">
            <w:pPr>
              <w:rPr>
                <w:color w:val="000000" w:themeColor="text1"/>
                <w:cs/>
              </w:rPr>
            </w:pPr>
            <w:r>
              <w:rPr>
                <w:color w:val="000000" w:themeColor="text1"/>
              </w:rPr>
              <w:t>Monitoring Frequency</w:t>
            </w:r>
          </w:p>
        </w:tc>
        <w:tc>
          <w:tcPr>
            <w:tcW w:w="7216" w:type="dxa"/>
          </w:tcPr>
          <w:p w14:paraId="68F5C2D1" w14:textId="6C7EDEAB" w:rsidR="009C77C1" w:rsidRPr="00170271" w:rsidRDefault="00292C85" w:rsidP="00BC5DB2">
            <w:pPr>
              <w:rPr>
                <w:color w:val="000000" w:themeColor="text1"/>
                <w:cs/>
              </w:rPr>
            </w:pPr>
            <w:r w:rsidRPr="00170271">
              <w:rPr>
                <w:color w:val="000000" w:themeColor="text1"/>
              </w:rPr>
              <w:t xml:space="preserve">Following a cycle of follow-up assessments for certification </w:t>
            </w:r>
          </w:p>
        </w:tc>
      </w:tr>
      <w:tr w:rsidR="0021552E" w:rsidRPr="00170271" w14:paraId="45F5C443" w14:textId="77777777" w:rsidTr="00187549">
        <w:tc>
          <w:tcPr>
            <w:tcW w:w="1800" w:type="dxa"/>
          </w:tcPr>
          <w:p w14:paraId="23FA3182" w14:textId="30347195" w:rsidR="009C77C1" w:rsidRPr="00170271" w:rsidRDefault="008B162E" w:rsidP="00BC5DB2">
            <w:pPr>
              <w:rPr>
                <w:color w:val="000000" w:themeColor="text1"/>
                <w:cs/>
              </w:rPr>
            </w:pPr>
            <w:r w:rsidRPr="00170271">
              <w:rPr>
                <w:color w:val="000000" w:themeColor="text1"/>
              </w:rPr>
              <w:t>Remarks</w:t>
            </w:r>
          </w:p>
        </w:tc>
        <w:tc>
          <w:tcPr>
            <w:tcW w:w="7216" w:type="dxa"/>
          </w:tcPr>
          <w:p w14:paraId="504A1ADF" w14:textId="77777777" w:rsidR="009C77C1" w:rsidRPr="00170271" w:rsidRDefault="009C77C1" w:rsidP="00BC5DB2">
            <w:pPr>
              <w:rPr>
                <w:color w:val="000000" w:themeColor="text1"/>
                <w:cs/>
              </w:rPr>
            </w:pPr>
            <w:r w:rsidRPr="00170271">
              <w:rPr>
                <w:color w:val="000000" w:themeColor="text1"/>
                <w:cs/>
              </w:rPr>
              <w:t>-</w:t>
            </w:r>
          </w:p>
        </w:tc>
      </w:tr>
    </w:tbl>
    <w:p w14:paraId="440D25DA" w14:textId="003896EF" w:rsidR="009C77C1" w:rsidRPr="00170271" w:rsidRDefault="009C77C1"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6AF1CDEC" w14:textId="77777777" w:rsidTr="00187549">
        <w:tc>
          <w:tcPr>
            <w:tcW w:w="1838" w:type="dxa"/>
          </w:tcPr>
          <w:p w14:paraId="4E1D9215" w14:textId="30F1257A" w:rsidR="005E62A0" w:rsidRPr="00170271" w:rsidRDefault="008B162E" w:rsidP="00BC5DB2">
            <w:pPr>
              <w:jc w:val="thaiDistribute"/>
              <w:rPr>
                <w:color w:val="000000" w:themeColor="text1"/>
                <w:cs/>
              </w:rPr>
            </w:pPr>
            <w:r w:rsidRPr="00170271">
              <w:rPr>
                <w:color w:val="000000" w:themeColor="text1"/>
              </w:rPr>
              <w:t>Parameter</w:t>
            </w:r>
          </w:p>
        </w:tc>
        <w:tc>
          <w:tcPr>
            <w:tcW w:w="7157" w:type="dxa"/>
          </w:tcPr>
          <w:p w14:paraId="5F7A1E85" w14:textId="514C544B" w:rsidR="005E62A0"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TREE_BSL,t</m:t>
                    </m:r>
                  </m:sub>
                </m:sSub>
              </m:oMath>
            </m:oMathPara>
          </w:p>
        </w:tc>
      </w:tr>
      <w:tr w:rsidR="0021552E" w:rsidRPr="00170271" w14:paraId="1E577819" w14:textId="77777777" w:rsidTr="00187549">
        <w:tc>
          <w:tcPr>
            <w:tcW w:w="1838" w:type="dxa"/>
          </w:tcPr>
          <w:p w14:paraId="5975CF5E" w14:textId="3D005560" w:rsidR="005E62A0" w:rsidRPr="00170271" w:rsidRDefault="008B162E" w:rsidP="00BC5DB2">
            <w:pPr>
              <w:jc w:val="thaiDistribute"/>
              <w:rPr>
                <w:color w:val="000000" w:themeColor="text1"/>
              </w:rPr>
            </w:pPr>
            <w:r w:rsidRPr="00170271">
              <w:rPr>
                <w:color w:val="000000" w:themeColor="text1"/>
              </w:rPr>
              <w:t>Unit</w:t>
            </w:r>
          </w:p>
        </w:tc>
        <w:tc>
          <w:tcPr>
            <w:tcW w:w="7157" w:type="dxa"/>
          </w:tcPr>
          <w:p w14:paraId="17A13413" w14:textId="109C791C" w:rsidR="005E62A0" w:rsidRPr="00170271" w:rsidRDefault="00EA0BE4" w:rsidP="00BC5DB2">
            <w:pPr>
              <w:jc w:val="thaiDistribute"/>
              <w:rPr>
                <w:color w:val="000000" w:themeColor="text1"/>
              </w:rPr>
            </w:pPr>
            <w:r w:rsidRPr="00170271">
              <w:rPr>
                <w:color w:val="000000" w:themeColor="text1"/>
              </w:rPr>
              <w:t>tons of carbon dioxide equivalent per rai</w:t>
            </w:r>
          </w:p>
        </w:tc>
      </w:tr>
      <w:tr w:rsidR="0021552E" w:rsidRPr="00170271" w14:paraId="3D557A61" w14:textId="77777777" w:rsidTr="00187549">
        <w:tc>
          <w:tcPr>
            <w:tcW w:w="1838" w:type="dxa"/>
          </w:tcPr>
          <w:p w14:paraId="1CA71D98" w14:textId="22F3D08D" w:rsidR="005E62A0" w:rsidRPr="00170271" w:rsidRDefault="008B162E" w:rsidP="00BC5DB2">
            <w:pPr>
              <w:jc w:val="thaiDistribute"/>
              <w:rPr>
                <w:color w:val="000000" w:themeColor="text1"/>
              </w:rPr>
            </w:pPr>
            <w:r w:rsidRPr="00170271">
              <w:rPr>
                <w:color w:val="000000" w:themeColor="text1"/>
              </w:rPr>
              <w:t>Definition</w:t>
            </w:r>
          </w:p>
        </w:tc>
        <w:tc>
          <w:tcPr>
            <w:tcW w:w="7157" w:type="dxa"/>
          </w:tcPr>
          <w:p w14:paraId="522700C6" w14:textId="3E813943" w:rsidR="005E62A0" w:rsidRPr="00170271" w:rsidRDefault="00616998" w:rsidP="00BC5DB2">
            <w:pPr>
              <w:jc w:val="thaiDistribute"/>
              <w:rPr>
                <w:color w:val="000000" w:themeColor="text1"/>
                <w:cs/>
              </w:rPr>
            </w:pPr>
            <w:r w:rsidRPr="00170271">
              <w:rPr>
                <w:rFonts w:eastAsia="Times New Roman"/>
                <w:lang w:eastAsia="zh-CN"/>
              </w:rPr>
              <w:t xml:space="preserve">Change in carbon stock in trees </w:t>
            </w:r>
            <w:r w:rsidR="005F120D" w:rsidRPr="00170271">
              <w:rPr>
                <w:color w:val="000000" w:themeColor="text1"/>
              </w:rPr>
              <w:t xml:space="preserve">of the </w:t>
            </w:r>
            <w:r w:rsidR="000445A5" w:rsidRPr="00170271">
              <w:rPr>
                <w:color w:val="000000" w:themeColor="text1"/>
              </w:rPr>
              <w:t>baseline scenario</w:t>
            </w:r>
            <w:r w:rsidR="005F120D" w:rsidRPr="00170271">
              <w:rPr>
                <w:color w:val="000000" w:themeColor="text1"/>
              </w:rPr>
              <w:t xml:space="preserve"> in year t</w:t>
            </w:r>
          </w:p>
        </w:tc>
      </w:tr>
      <w:tr w:rsidR="0021552E" w:rsidRPr="00170271" w14:paraId="616A21A0" w14:textId="77777777" w:rsidTr="00187549">
        <w:tc>
          <w:tcPr>
            <w:tcW w:w="1838" w:type="dxa"/>
          </w:tcPr>
          <w:p w14:paraId="1344BBE6" w14:textId="772B3C0A" w:rsidR="005E62A0" w:rsidRPr="00170271" w:rsidRDefault="008B162E" w:rsidP="00BC5DB2">
            <w:pPr>
              <w:jc w:val="thaiDistribute"/>
              <w:rPr>
                <w:color w:val="000000" w:themeColor="text1"/>
              </w:rPr>
            </w:pPr>
            <w:r w:rsidRPr="00170271">
              <w:rPr>
                <w:color w:val="000000" w:themeColor="text1"/>
              </w:rPr>
              <w:t>Data Source</w:t>
            </w:r>
          </w:p>
        </w:tc>
        <w:tc>
          <w:tcPr>
            <w:tcW w:w="7157" w:type="dxa"/>
          </w:tcPr>
          <w:p w14:paraId="4EE9262B" w14:textId="44E27ABD" w:rsidR="005E62A0" w:rsidRPr="00170271" w:rsidRDefault="007C1728" w:rsidP="00BC5DB2">
            <w:pPr>
              <w:rPr>
                <w:color w:val="000000" w:themeColor="text1"/>
                <w:cs/>
              </w:rPr>
            </w:pPr>
            <w:r w:rsidRPr="00170271">
              <w:rPr>
                <w:color w:val="000000" w:themeColor="text1"/>
              </w:rPr>
              <w:t>measurement report</w:t>
            </w:r>
          </w:p>
        </w:tc>
      </w:tr>
      <w:tr w:rsidR="0021552E" w:rsidRPr="00170271" w14:paraId="246D4542" w14:textId="77777777" w:rsidTr="00187549">
        <w:tc>
          <w:tcPr>
            <w:tcW w:w="1838" w:type="dxa"/>
          </w:tcPr>
          <w:p w14:paraId="3F98E771" w14:textId="6FE86ECE" w:rsidR="005E62A0" w:rsidRPr="00170271" w:rsidRDefault="008B4936" w:rsidP="00BC5DB2">
            <w:pPr>
              <w:jc w:val="thaiDistribute"/>
              <w:rPr>
                <w:color w:val="000000" w:themeColor="text1"/>
                <w:cs/>
              </w:rPr>
            </w:pPr>
            <w:r w:rsidRPr="00170271">
              <w:rPr>
                <w:color w:val="000000" w:themeColor="text1"/>
              </w:rPr>
              <w:t>Monitoring method</w:t>
            </w:r>
          </w:p>
        </w:tc>
        <w:tc>
          <w:tcPr>
            <w:tcW w:w="7157" w:type="dxa"/>
          </w:tcPr>
          <w:p w14:paraId="0CE41103" w14:textId="6D2A8D95" w:rsidR="005E62A0" w:rsidRPr="00170271" w:rsidRDefault="00766A16" w:rsidP="00BC5DB2">
            <w:pPr>
              <w:rPr>
                <w:color w:val="000000" w:themeColor="text1"/>
                <w:cs/>
              </w:rPr>
            </w:pPr>
            <w:r w:rsidRPr="00766A16">
              <w:rPr>
                <w:i/>
                <w:iCs/>
                <w:color w:val="000000" w:themeColor="text1"/>
              </w:rPr>
              <w:t>T-VER-P-TOOL-01</w:t>
            </w:r>
            <w:r w:rsidR="00384FED" w:rsidRPr="00170271">
              <w:rPr>
                <w:i/>
                <w:iCs/>
                <w:color w:val="000000" w:themeColor="text1"/>
              </w:rPr>
              <w:t>-02</w:t>
            </w:r>
            <w:r w:rsidR="00384FED" w:rsidRPr="00170271">
              <w:rPr>
                <w:i/>
                <w:iCs/>
                <w:color w:val="000000" w:themeColor="text1"/>
                <w:cs/>
              </w:rPr>
              <w:t xml:space="preserve"> </w:t>
            </w:r>
            <w:r w:rsidR="00384FED" w:rsidRPr="00170271">
              <w:rPr>
                <w:i/>
                <w:iCs/>
                <w:color w:val="000000" w:themeColor="text1"/>
              </w:rPr>
              <w:t>Calculation for carbon stocks and change in carbon stocks of trees in forest project activities</w:t>
            </w:r>
          </w:p>
        </w:tc>
      </w:tr>
      <w:tr w:rsidR="0021552E" w:rsidRPr="00170271" w14:paraId="2C2C4EB5" w14:textId="77777777" w:rsidTr="00187549">
        <w:tc>
          <w:tcPr>
            <w:tcW w:w="1838" w:type="dxa"/>
          </w:tcPr>
          <w:p w14:paraId="0F06AC0D" w14:textId="41C432DD" w:rsidR="005E62A0" w:rsidRPr="00170271" w:rsidRDefault="002D1CD1" w:rsidP="00BC5DB2">
            <w:pPr>
              <w:rPr>
                <w:color w:val="000000" w:themeColor="text1"/>
                <w:cs/>
              </w:rPr>
            </w:pPr>
            <w:r>
              <w:rPr>
                <w:color w:val="000000" w:themeColor="text1"/>
              </w:rPr>
              <w:t>Monitoring Frequency</w:t>
            </w:r>
          </w:p>
        </w:tc>
        <w:tc>
          <w:tcPr>
            <w:tcW w:w="7157" w:type="dxa"/>
          </w:tcPr>
          <w:p w14:paraId="0E03359C" w14:textId="5A31329E" w:rsidR="005E62A0" w:rsidRPr="00170271" w:rsidRDefault="00292C85" w:rsidP="00BC5DB2">
            <w:pPr>
              <w:rPr>
                <w:i/>
                <w:iCs/>
                <w:color w:val="000000" w:themeColor="text1"/>
              </w:rPr>
            </w:pPr>
            <w:r w:rsidRPr="00170271">
              <w:rPr>
                <w:color w:val="000000" w:themeColor="text1"/>
              </w:rPr>
              <w:t xml:space="preserve">Following a cycle of follow-up assessments for certification </w:t>
            </w:r>
          </w:p>
        </w:tc>
      </w:tr>
      <w:tr w:rsidR="00B13802" w:rsidRPr="00170271" w14:paraId="303FA3E8" w14:textId="77777777" w:rsidTr="00187549">
        <w:tc>
          <w:tcPr>
            <w:tcW w:w="1838" w:type="dxa"/>
          </w:tcPr>
          <w:p w14:paraId="3AD42F99" w14:textId="0BF113EC" w:rsidR="005E62A0" w:rsidRPr="00170271" w:rsidRDefault="008B162E" w:rsidP="00BC5DB2">
            <w:pPr>
              <w:jc w:val="thaiDistribute"/>
              <w:rPr>
                <w:color w:val="000000" w:themeColor="text1"/>
                <w:cs/>
              </w:rPr>
            </w:pPr>
            <w:r w:rsidRPr="00170271">
              <w:rPr>
                <w:color w:val="000000" w:themeColor="text1"/>
              </w:rPr>
              <w:t>Remarks</w:t>
            </w:r>
          </w:p>
        </w:tc>
        <w:tc>
          <w:tcPr>
            <w:tcW w:w="7157" w:type="dxa"/>
          </w:tcPr>
          <w:p w14:paraId="7932E31C" w14:textId="77777777" w:rsidR="005E62A0" w:rsidRPr="00170271" w:rsidRDefault="005E62A0" w:rsidP="00BC5DB2">
            <w:pPr>
              <w:rPr>
                <w:color w:val="000000" w:themeColor="text1"/>
                <w:cs/>
              </w:rPr>
            </w:pPr>
            <w:r w:rsidRPr="00170271">
              <w:rPr>
                <w:color w:val="000000" w:themeColor="text1"/>
              </w:rPr>
              <w:t>-</w:t>
            </w:r>
          </w:p>
        </w:tc>
      </w:tr>
    </w:tbl>
    <w:p w14:paraId="147FC324" w14:textId="77777777" w:rsidR="005E62A0" w:rsidRPr="00170271" w:rsidRDefault="005E62A0" w:rsidP="005E62A0">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202E6C8B" w14:textId="77777777" w:rsidTr="00187549">
        <w:tc>
          <w:tcPr>
            <w:tcW w:w="1838" w:type="dxa"/>
          </w:tcPr>
          <w:p w14:paraId="046DF6FA" w14:textId="22B6D8DB" w:rsidR="005E62A0" w:rsidRPr="00170271" w:rsidRDefault="008B162E" w:rsidP="00BC5DB2">
            <w:pPr>
              <w:jc w:val="thaiDistribute"/>
              <w:rPr>
                <w:color w:val="000000" w:themeColor="text1"/>
                <w:cs/>
              </w:rPr>
            </w:pPr>
            <w:r w:rsidRPr="00170271">
              <w:rPr>
                <w:color w:val="000000" w:themeColor="text1"/>
              </w:rPr>
              <w:t>Parameter</w:t>
            </w:r>
          </w:p>
        </w:tc>
        <w:tc>
          <w:tcPr>
            <w:tcW w:w="7157" w:type="dxa"/>
          </w:tcPr>
          <w:p w14:paraId="09A87F75" w14:textId="14C7B7ED" w:rsidR="005E62A0"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SAP_BSL,t</m:t>
                    </m:r>
                  </m:sub>
                </m:sSub>
              </m:oMath>
            </m:oMathPara>
          </w:p>
        </w:tc>
      </w:tr>
      <w:tr w:rsidR="0021552E" w:rsidRPr="00170271" w14:paraId="131EE335" w14:textId="77777777" w:rsidTr="00187549">
        <w:tc>
          <w:tcPr>
            <w:tcW w:w="1838" w:type="dxa"/>
          </w:tcPr>
          <w:p w14:paraId="3006DD73" w14:textId="0D5D8E24" w:rsidR="005E62A0" w:rsidRPr="00170271" w:rsidRDefault="008B162E" w:rsidP="00BC5DB2">
            <w:pPr>
              <w:jc w:val="thaiDistribute"/>
              <w:rPr>
                <w:color w:val="000000" w:themeColor="text1"/>
              </w:rPr>
            </w:pPr>
            <w:r w:rsidRPr="00170271">
              <w:rPr>
                <w:color w:val="000000" w:themeColor="text1"/>
              </w:rPr>
              <w:t>Unit</w:t>
            </w:r>
          </w:p>
        </w:tc>
        <w:tc>
          <w:tcPr>
            <w:tcW w:w="7157" w:type="dxa"/>
          </w:tcPr>
          <w:p w14:paraId="126A4D29" w14:textId="488B2E95" w:rsidR="005E62A0" w:rsidRPr="00170271" w:rsidRDefault="00EA0BE4" w:rsidP="00BC5DB2">
            <w:pPr>
              <w:jc w:val="thaiDistribute"/>
              <w:rPr>
                <w:color w:val="000000" w:themeColor="text1"/>
              </w:rPr>
            </w:pPr>
            <w:r w:rsidRPr="00170271">
              <w:rPr>
                <w:color w:val="000000" w:themeColor="text1"/>
              </w:rPr>
              <w:t>tons of carbon dioxide equivalent per rai</w:t>
            </w:r>
          </w:p>
        </w:tc>
      </w:tr>
      <w:tr w:rsidR="0021552E" w:rsidRPr="00170271" w14:paraId="5F991AB6" w14:textId="77777777" w:rsidTr="00187549">
        <w:tc>
          <w:tcPr>
            <w:tcW w:w="1838" w:type="dxa"/>
          </w:tcPr>
          <w:p w14:paraId="22FF1C68" w14:textId="225485BF" w:rsidR="005E62A0" w:rsidRPr="00170271" w:rsidRDefault="008B162E" w:rsidP="00BC5DB2">
            <w:pPr>
              <w:jc w:val="thaiDistribute"/>
              <w:rPr>
                <w:color w:val="000000" w:themeColor="text1"/>
              </w:rPr>
            </w:pPr>
            <w:r w:rsidRPr="00170271">
              <w:rPr>
                <w:color w:val="000000" w:themeColor="text1"/>
              </w:rPr>
              <w:t>Definition</w:t>
            </w:r>
          </w:p>
        </w:tc>
        <w:tc>
          <w:tcPr>
            <w:tcW w:w="7157" w:type="dxa"/>
          </w:tcPr>
          <w:p w14:paraId="2FF18571" w14:textId="6B4576B2" w:rsidR="005E62A0" w:rsidRPr="00170271" w:rsidRDefault="00616998" w:rsidP="00BC5DB2">
            <w:pPr>
              <w:jc w:val="thaiDistribute"/>
              <w:rPr>
                <w:color w:val="000000" w:themeColor="text1"/>
                <w:cs/>
              </w:rPr>
            </w:pPr>
            <w:r w:rsidRPr="00170271">
              <w:rPr>
                <w:rFonts w:eastAsia="Times New Roman"/>
                <w:lang w:eastAsia="zh-CN"/>
              </w:rPr>
              <w:t xml:space="preserve">Change in carbon stock in </w:t>
            </w:r>
            <w:r w:rsidRPr="00170271">
              <w:t>sapling</w:t>
            </w:r>
            <w:r w:rsidRPr="00170271" w:rsidDel="00616998">
              <w:rPr>
                <w:color w:val="000000" w:themeColor="text1"/>
              </w:rPr>
              <w:t xml:space="preserve"> </w:t>
            </w:r>
            <w:r w:rsidRPr="00170271">
              <w:rPr>
                <w:color w:val="000000" w:themeColor="text1"/>
              </w:rPr>
              <w:t>in</w:t>
            </w:r>
            <w:r w:rsidR="005F120D" w:rsidRPr="00170271">
              <w:rPr>
                <w:color w:val="000000" w:themeColor="text1"/>
              </w:rPr>
              <w:t xml:space="preserve"> the </w:t>
            </w:r>
            <w:r w:rsidR="000445A5" w:rsidRPr="00170271">
              <w:rPr>
                <w:color w:val="000000" w:themeColor="text1"/>
              </w:rPr>
              <w:t>baseline scenario</w:t>
            </w:r>
            <w:r w:rsidR="005F120D" w:rsidRPr="00170271">
              <w:rPr>
                <w:color w:val="000000" w:themeColor="text1"/>
              </w:rPr>
              <w:t xml:space="preserve"> model in year t</w:t>
            </w:r>
          </w:p>
        </w:tc>
      </w:tr>
      <w:tr w:rsidR="0021552E" w:rsidRPr="00170271" w14:paraId="7B984F48" w14:textId="77777777" w:rsidTr="00187549">
        <w:tc>
          <w:tcPr>
            <w:tcW w:w="1838" w:type="dxa"/>
          </w:tcPr>
          <w:p w14:paraId="0FA2B015" w14:textId="552D5236" w:rsidR="005E62A0" w:rsidRPr="00170271" w:rsidRDefault="008B162E" w:rsidP="00BC5DB2">
            <w:pPr>
              <w:jc w:val="thaiDistribute"/>
              <w:rPr>
                <w:color w:val="000000" w:themeColor="text1"/>
              </w:rPr>
            </w:pPr>
            <w:r w:rsidRPr="00170271">
              <w:rPr>
                <w:color w:val="000000" w:themeColor="text1"/>
              </w:rPr>
              <w:t>Data Source</w:t>
            </w:r>
          </w:p>
        </w:tc>
        <w:tc>
          <w:tcPr>
            <w:tcW w:w="7157" w:type="dxa"/>
          </w:tcPr>
          <w:p w14:paraId="6F49C1AF" w14:textId="649230E7" w:rsidR="005E62A0" w:rsidRPr="00170271" w:rsidRDefault="007C1728" w:rsidP="00BC5DB2">
            <w:pPr>
              <w:rPr>
                <w:color w:val="000000" w:themeColor="text1"/>
                <w:cs/>
              </w:rPr>
            </w:pPr>
            <w:r w:rsidRPr="00170271">
              <w:rPr>
                <w:color w:val="000000" w:themeColor="text1"/>
              </w:rPr>
              <w:t>measurement report</w:t>
            </w:r>
          </w:p>
        </w:tc>
      </w:tr>
      <w:tr w:rsidR="0021552E" w:rsidRPr="00170271" w14:paraId="42715AF9" w14:textId="77777777" w:rsidTr="00187549">
        <w:tc>
          <w:tcPr>
            <w:tcW w:w="1838" w:type="dxa"/>
          </w:tcPr>
          <w:p w14:paraId="1D266EFA" w14:textId="06A168D0" w:rsidR="005E62A0" w:rsidRPr="00170271" w:rsidRDefault="008B4936" w:rsidP="00BC5DB2">
            <w:pPr>
              <w:jc w:val="thaiDistribute"/>
              <w:rPr>
                <w:color w:val="000000" w:themeColor="text1"/>
                <w:cs/>
              </w:rPr>
            </w:pPr>
            <w:r w:rsidRPr="00170271">
              <w:rPr>
                <w:color w:val="000000" w:themeColor="text1"/>
              </w:rPr>
              <w:lastRenderedPageBreak/>
              <w:t>Monitoring method</w:t>
            </w:r>
          </w:p>
        </w:tc>
        <w:tc>
          <w:tcPr>
            <w:tcW w:w="7157" w:type="dxa"/>
          </w:tcPr>
          <w:p w14:paraId="667C1CFF" w14:textId="04065FD0" w:rsidR="005E62A0" w:rsidRPr="00170271" w:rsidRDefault="00766A16" w:rsidP="00BC5DB2">
            <w:pPr>
              <w:rPr>
                <w:i/>
                <w:iCs/>
                <w:color w:val="000000" w:themeColor="text1"/>
                <w:cs/>
              </w:rPr>
            </w:pPr>
            <w:r w:rsidRPr="00766A16">
              <w:rPr>
                <w:i/>
                <w:iCs/>
                <w:color w:val="000000" w:themeColor="text1"/>
              </w:rPr>
              <w:t>T-VER-P-TOOL-01</w:t>
            </w:r>
            <w:r w:rsidR="00384FED" w:rsidRPr="00170271">
              <w:rPr>
                <w:i/>
                <w:iCs/>
                <w:color w:val="000000" w:themeColor="text1"/>
              </w:rPr>
              <w:t>-02</w:t>
            </w:r>
            <w:r w:rsidR="00384FED" w:rsidRPr="00170271">
              <w:rPr>
                <w:i/>
                <w:iCs/>
                <w:color w:val="000000" w:themeColor="text1"/>
                <w:cs/>
              </w:rPr>
              <w:t xml:space="preserve"> </w:t>
            </w:r>
            <w:r w:rsidR="00384FED" w:rsidRPr="00170271">
              <w:rPr>
                <w:i/>
                <w:iCs/>
                <w:color w:val="000000" w:themeColor="text1"/>
              </w:rPr>
              <w:t>Calculation for carbon stocks and change in carbon stocks of trees in forest project activities</w:t>
            </w:r>
          </w:p>
        </w:tc>
      </w:tr>
      <w:tr w:rsidR="0021552E" w:rsidRPr="00170271" w14:paraId="68843C82" w14:textId="77777777" w:rsidTr="00187549">
        <w:tc>
          <w:tcPr>
            <w:tcW w:w="1838" w:type="dxa"/>
          </w:tcPr>
          <w:p w14:paraId="11BBD15C" w14:textId="14C3F73E" w:rsidR="005E62A0" w:rsidRPr="00170271" w:rsidRDefault="002D1CD1" w:rsidP="00BC5DB2">
            <w:pPr>
              <w:rPr>
                <w:color w:val="000000" w:themeColor="text1"/>
                <w:cs/>
              </w:rPr>
            </w:pPr>
            <w:r>
              <w:rPr>
                <w:color w:val="000000" w:themeColor="text1"/>
              </w:rPr>
              <w:t>Monitoring Frequency</w:t>
            </w:r>
          </w:p>
        </w:tc>
        <w:tc>
          <w:tcPr>
            <w:tcW w:w="7157" w:type="dxa"/>
          </w:tcPr>
          <w:p w14:paraId="6D5B7429" w14:textId="2C6FB1D7" w:rsidR="005E62A0" w:rsidRPr="00170271" w:rsidRDefault="00292C85" w:rsidP="00BC5DB2">
            <w:pPr>
              <w:rPr>
                <w:i/>
                <w:iCs/>
                <w:color w:val="000000" w:themeColor="text1"/>
              </w:rPr>
            </w:pPr>
            <w:r w:rsidRPr="00170271">
              <w:rPr>
                <w:color w:val="000000" w:themeColor="text1"/>
              </w:rPr>
              <w:t xml:space="preserve">Following a cycle of follow-up assessments for certification </w:t>
            </w:r>
          </w:p>
        </w:tc>
      </w:tr>
      <w:tr w:rsidR="00B13802" w:rsidRPr="00170271" w14:paraId="69AAF8E9" w14:textId="77777777" w:rsidTr="00187549">
        <w:tc>
          <w:tcPr>
            <w:tcW w:w="1838" w:type="dxa"/>
          </w:tcPr>
          <w:p w14:paraId="34122B8E" w14:textId="2485B6A1" w:rsidR="005E62A0" w:rsidRPr="00170271" w:rsidRDefault="008B162E" w:rsidP="00BC5DB2">
            <w:pPr>
              <w:jc w:val="thaiDistribute"/>
              <w:rPr>
                <w:color w:val="000000" w:themeColor="text1"/>
                <w:cs/>
              </w:rPr>
            </w:pPr>
            <w:r w:rsidRPr="00170271">
              <w:rPr>
                <w:color w:val="000000" w:themeColor="text1"/>
              </w:rPr>
              <w:t>Remarks</w:t>
            </w:r>
          </w:p>
        </w:tc>
        <w:tc>
          <w:tcPr>
            <w:tcW w:w="7157" w:type="dxa"/>
          </w:tcPr>
          <w:p w14:paraId="381DC8BE" w14:textId="77777777" w:rsidR="005E62A0" w:rsidRPr="00170271" w:rsidRDefault="005E62A0" w:rsidP="00BC5DB2">
            <w:pPr>
              <w:rPr>
                <w:color w:val="000000" w:themeColor="text1"/>
                <w:cs/>
              </w:rPr>
            </w:pPr>
            <w:r w:rsidRPr="00170271">
              <w:rPr>
                <w:color w:val="000000" w:themeColor="text1"/>
              </w:rPr>
              <w:t>-</w:t>
            </w:r>
          </w:p>
        </w:tc>
      </w:tr>
    </w:tbl>
    <w:p w14:paraId="1FA6692C" w14:textId="77777777" w:rsidR="005E62A0" w:rsidRPr="00170271" w:rsidRDefault="005E62A0"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ED8191C" w14:textId="77777777" w:rsidTr="00187549">
        <w:tc>
          <w:tcPr>
            <w:tcW w:w="1838" w:type="dxa"/>
          </w:tcPr>
          <w:p w14:paraId="058C9185" w14:textId="2720089E" w:rsidR="006218AF" w:rsidRPr="00170271" w:rsidRDefault="008B162E" w:rsidP="00BC5DB2">
            <w:pPr>
              <w:jc w:val="thaiDistribute"/>
              <w:rPr>
                <w:color w:val="000000" w:themeColor="text1"/>
                <w:cs/>
              </w:rPr>
            </w:pPr>
            <w:r w:rsidRPr="00170271">
              <w:rPr>
                <w:color w:val="000000" w:themeColor="text1"/>
              </w:rPr>
              <w:t>Parameter</w:t>
            </w:r>
          </w:p>
        </w:tc>
        <w:tc>
          <w:tcPr>
            <w:tcW w:w="7157" w:type="dxa"/>
          </w:tcPr>
          <w:p w14:paraId="7CB74B7E" w14:textId="77777777" w:rsidR="006218AF"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TREE_P,t</m:t>
                    </m:r>
                  </m:sub>
                </m:sSub>
              </m:oMath>
            </m:oMathPara>
          </w:p>
        </w:tc>
      </w:tr>
      <w:tr w:rsidR="0021552E" w:rsidRPr="00170271" w14:paraId="32771EFA" w14:textId="77777777" w:rsidTr="00187549">
        <w:tc>
          <w:tcPr>
            <w:tcW w:w="1838" w:type="dxa"/>
          </w:tcPr>
          <w:p w14:paraId="63481638" w14:textId="2158DD3A" w:rsidR="006218AF" w:rsidRPr="00170271" w:rsidRDefault="008B162E" w:rsidP="00BC5DB2">
            <w:pPr>
              <w:jc w:val="thaiDistribute"/>
              <w:rPr>
                <w:color w:val="000000" w:themeColor="text1"/>
              </w:rPr>
            </w:pPr>
            <w:r w:rsidRPr="00170271">
              <w:rPr>
                <w:color w:val="000000" w:themeColor="text1"/>
              </w:rPr>
              <w:t>Unit</w:t>
            </w:r>
          </w:p>
        </w:tc>
        <w:tc>
          <w:tcPr>
            <w:tcW w:w="7157" w:type="dxa"/>
          </w:tcPr>
          <w:p w14:paraId="5F895462" w14:textId="36B98037" w:rsidR="006218AF" w:rsidRPr="00170271" w:rsidRDefault="00EA0BE4" w:rsidP="00BC5DB2">
            <w:pPr>
              <w:jc w:val="thaiDistribute"/>
              <w:rPr>
                <w:color w:val="000000" w:themeColor="text1"/>
              </w:rPr>
            </w:pPr>
            <w:r w:rsidRPr="00170271">
              <w:rPr>
                <w:color w:val="000000" w:themeColor="text1"/>
              </w:rPr>
              <w:t>tons of carbon dioxide equivalent per rai</w:t>
            </w:r>
          </w:p>
        </w:tc>
      </w:tr>
      <w:tr w:rsidR="0021552E" w:rsidRPr="00170271" w14:paraId="38E51641" w14:textId="77777777" w:rsidTr="00187549">
        <w:tc>
          <w:tcPr>
            <w:tcW w:w="1838" w:type="dxa"/>
          </w:tcPr>
          <w:p w14:paraId="1EEC1B76" w14:textId="34BB7AFD" w:rsidR="006218AF" w:rsidRPr="00170271" w:rsidRDefault="008B162E" w:rsidP="00BC5DB2">
            <w:pPr>
              <w:jc w:val="thaiDistribute"/>
              <w:rPr>
                <w:color w:val="000000" w:themeColor="text1"/>
              </w:rPr>
            </w:pPr>
            <w:r w:rsidRPr="00170271">
              <w:rPr>
                <w:color w:val="000000" w:themeColor="text1"/>
              </w:rPr>
              <w:t>Definition</w:t>
            </w:r>
          </w:p>
        </w:tc>
        <w:tc>
          <w:tcPr>
            <w:tcW w:w="7157" w:type="dxa"/>
          </w:tcPr>
          <w:p w14:paraId="62E65203" w14:textId="61ED71C3" w:rsidR="006218AF" w:rsidRPr="00170271" w:rsidRDefault="00616998" w:rsidP="00BC5DB2">
            <w:pPr>
              <w:jc w:val="thaiDistribute"/>
              <w:rPr>
                <w:color w:val="000000" w:themeColor="text1"/>
                <w:cs/>
              </w:rPr>
            </w:pPr>
            <w:r w:rsidRPr="00170271">
              <w:rPr>
                <w:rFonts w:eastAsia="Times New Roman"/>
                <w:lang w:eastAsia="zh-CN"/>
              </w:rPr>
              <w:t xml:space="preserve">Change in carbon stock in </w:t>
            </w:r>
            <w:r w:rsidR="00170271" w:rsidRPr="00170271">
              <w:rPr>
                <w:rFonts w:eastAsia="Times New Roman"/>
                <w:lang w:eastAsia="zh-CN"/>
              </w:rPr>
              <w:t xml:space="preserve">trees </w:t>
            </w:r>
            <w:r w:rsidR="00170271" w:rsidRPr="00170271">
              <w:rPr>
                <w:color w:val="000000" w:themeColor="text1"/>
              </w:rPr>
              <w:t>in</w:t>
            </w:r>
            <w:r w:rsidR="000D76F1" w:rsidRPr="00170271">
              <w:rPr>
                <w:color w:val="000000" w:themeColor="text1"/>
              </w:rPr>
              <w:t xml:space="preserve"> the project boundary in year t</w:t>
            </w:r>
          </w:p>
        </w:tc>
      </w:tr>
      <w:tr w:rsidR="0021552E" w:rsidRPr="00170271" w14:paraId="5D0BCC6C" w14:textId="77777777" w:rsidTr="00187549">
        <w:tc>
          <w:tcPr>
            <w:tcW w:w="1838" w:type="dxa"/>
          </w:tcPr>
          <w:p w14:paraId="47939B4C" w14:textId="13A1D208" w:rsidR="006218AF" w:rsidRPr="00170271" w:rsidRDefault="008B162E" w:rsidP="00BC5DB2">
            <w:pPr>
              <w:jc w:val="thaiDistribute"/>
              <w:rPr>
                <w:color w:val="000000" w:themeColor="text1"/>
              </w:rPr>
            </w:pPr>
            <w:r w:rsidRPr="00170271">
              <w:rPr>
                <w:color w:val="000000" w:themeColor="text1"/>
              </w:rPr>
              <w:t>Data Source</w:t>
            </w:r>
          </w:p>
        </w:tc>
        <w:tc>
          <w:tcPr>
            <w:tcW w:w="7157" w:type="dxa"/>
          </w:tcPr>
          <w:p w14:paraId="04B98ABB" w14:textId="407CB345" w:rsidR="006218AF" w:rsidRPr="00170271" w:rsidRDefault="007C1728" w:rsidP="00BC5DB2">
            <w:pPr>
              <w:rPr>
                <w:color w:val="000000" w:themeColor="text1"/>
                <w:cs/>
              </w:rPr>
            </w:pPr>
            <w:r w:rsidRPr="00170271">
              <w:rPr>
                <w:color w:val="000000" w:themeColor="text1"/>
              </w:rPr>
              <w:t>measurement report</w:t>
            </w:r>
          </w:p>
        </w:tc>
      </w:tr>
      <w:tr w:rsidR="0021552E" w:rsidRPr="00170271" w14:paraId="28416CA0" w14:textId="77777777" w:rsidTr="00187549">
        <w:tc>
          <w:tcPr>
            <w:tcW w:w="1838" w:type="dxa"/>
          </w:tcPr>
          <w:p w14:paraId="28AE36AF" w14:textId="74DFCDB0" w:rsidR="006218AF" w:rsidRPr="00170271" w:rsidRDefault="008B4936" w:rsidP="00BC5DB2">
            <w:pPr>
              <w:jc w:val="thaiDistribute"/>
              <w:rPr>
                <w:color w:val="000000" w:themeColor="text1"/>
                <w:cs/>
              </w:rPr>
            </w:pPr>
            <w:r w:rsidRPr="00170271">
              <w:rPr>
                <w:color w:val="000000" w:themeColor="text1"/>
              </w:rPr>
              <w:t>Monitoring method</w:t>
            </w:r>
          </w:p>
        </w:tc>
        <w:tc>
          <w:tcPr>
            <w:tcW w:w="7157" w:type="dxa"/>
          </w:tcPr>
          <w:p w14:paraId="1ABEE41A" w14:textId="235A9B7A" w:rsidR="006218AF" w:rsidRPr="00170271" w:rsidRDefault="00766A16" w:rsidP="00BC5DB2">
            <w:pPr>
              <w:rPr>
                <w:color w:val="000000" w:themeColor="text1"/>
                <w:cs/>
              </w:rPr>
            </w:pPr>
            <w:r w:rsidRPr="00766A16">
              <w:rPr>
                <w:i/>
                <w:iCs/>
                <w:color w:val="000000" w:themeColor="text1"/>
              </w:rPr>
              <w:t>T-VER-P-TOOL-01</w:t>
            </w:r>
            <w:r w:rsidR="00384FED" w:rsidRPr="00170271">
              <w:rPr>
                <w:i/>
                <w:iCs/>
                <w:color w:val="000000" w:themeColor="text1"/>
              </w:rPr>
              <w:t>-02</w:t>
            </w:r>
            <w:r w:rsidR="00384FED" w:rsidRPr="00170271">
              <w:rPr>
                <w:i/>
                <w:iCs/>
                <w:color w:val="000000" w:themeColor="text1"/>
                <w:cs/>
              </w:rPr>
              <w:t xml:space="preserve"> </w:t>
            </w:r>
            <w:r w:rsidR="00384FED" w:rsidRPr="00170271">
              <w:rPr>
                <w:i/>
                <w:iCs/>
                <w:color w:val="000000" w:themeColor="text1"/>
              </w:rPr>
              <w:t>Calculation for carbon stocks and change in carbon stocks of trees in forest project activities</w:t>
            </w:r>
          </w:p>
        </w:tc>
      </w:tr>
      <w:tr w:rsidR="0021552E" w:rsidRPr="00170271" w14:paraId="6990B1C3" w14:textId="77777777" w:rsidTr="00187549">
        <w:tc>
          <w:tcPr>
            <w:tcW w:w="1838" w:type="dxa"/>
          </w:tcPr>
          <w:p w14:paraId="70F0EBEC" w14:textId="7CF58423" w:rsidR="006218AF" w:rsidRPr="00170271" w:rsidRDefault="002D1CD1" w:rsidP="00BC5DB2">
            <w:pPr>
              <w:rPr>
                <w:color w:val="000000" w:themeColor="text1"/>
                <w:cs/>
              </w:rPr>
            </w:pPr>
            <w:r>
              <w:rPr>
                <w:color w:val="000000" w:themeColor="text1"/>
              </w:rPr>
              <w:t>Monitoring Frequency</w:t>
            </w:r>
          </w:p>
        </w:tc>
        <w:tc>
          <w:tcPr>
            <w:tcW w:w="7157" w:type="dxa"/>
          </w:tcPr>
          <w:p w14:paraId="05DF7B7A" w14:textId="540641CC" w:rsidR="006218AF" w:rsidRPr="00170271" w:rsidRDefault="00292C85" w:rsidP="00BC5DB2">
            <w:pPr>
              <w:rPr>
                <w:i/>
                <w:iCs/>
                <w:color w:val="000000" w:themeColor="text1"/>
              </w:rPr>
            </w:pPr>
            <w:r w:rsidRPr="00170271">
              <w:rPr>
                <w:color w:val="000000" w:themeColor="text1"/>
              </w:rPr>
              <w:t xml:space="preserve">Following a cycle of follow-up assessments for certification </w:t>
            </w:r>
          </w:p>
        </w:tc>
      </w:tr>
      <w:tr w:rsidR="00B13802" w:rsidRPr="00170271" w14:paraId="744D1497" w14:textId="77777777" w:rsidTr="00187549">
        <w:tc>
          <w:tcPr>
            <w:tcW w:w="1838" w:type="dxa"/>
          </w:tcPr>
          <w:p w14:paraId="6F0079C0" w14:textId="21579333" w:rsidR="006218AF" w:rsidRPr="00170271" w:rsidRDefault="008B162E" w:rsidP="00BC5DB2">
            <w:pPr>
              <w:jc w:val="thaiDistribute"/>
              <w:rPr>
                <w:color w:val="000000" w:themeColor="text1"/>
                <w:cs/>
              </w:rPr>
            </w:pPr>
            <w:r w:rsidRPr="00170271">
              <w:rPr>
                <w:color w:val="000000" w:themeColor="text1"/>
              </w:rPr>
              <w:t>Remarks</w:t>
            </w:r>
          </w:p>
        </w:tc>
        <w:tc>
          <w:tcPr>
            <w:tcW w:w="7157" w:type="dxa"/>
          </w:tcPr>
          <w:p w14:paraId="004BBAE2" w14:textId="77777777" w:rsidR="006218AF" w:rsidRPr="00170271" w:rsidRDefault="006218AF" w:rsidP="00BC5DB2">
            <w:pPr>
              <w:rPr>
                <w:color w:val="000000" w:themeColor="text1"/>
                <w:cs/>
              </w:rPr>
            </w:pPr>
            <w:r w:rsidRPr="00170271">
              <w:rPr>
                <w:color w:val="000000" w:themeColor="text1"/>
              </w:rPr>
              <w:t>-</w:t>
            </w:r>
          </w:p>
        </w:tc>
      </w:tr>
    </w:tbl>
    <w:p w14:paraId="746259F0" w14:textId="40FF0D21" w:rsidR="0098126E" w:rsidRPr="00170271" w:rsidRDefault="0098126E"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2947C65C" w14:textId="77777777" w:rsidTr="00187549">
        <w:tc>
          <w:tcPr>
            <w:tcW w:w="1838" w:type="dxa"/>
          </w:tcPr>
          <w:p w14:paraId="1BE1D33A" w14:textId="397628B4" w:rsidR="0073688A" w:rsidRPr="00170271" w:rsidRDefault="008B162E" w:rsidP="00BC5DB2">
            <w:pPr>
              <w:jc w:val="thaiDistribute"/>
              <w:rPr>
                <w:color w:val="000000" w:themeColor="text1"/>
                <w:cs/>
              </w:rPr>
            </w:pPr>
            <w:r w:rsidRPr="00170271">
              <w:rPr>
                <w:color w:val="000000" w:themeColor="text1"/>
              </w:rPr>
              <w:t>Parameter</w:t>
            </w:r>
          </w:p>
        </w:tc>
        <w:tc>
          <w:tcPr>
            <w:tcW w:w="7157" w:type="dxa"/>
          </w:tcPr>
          <w:p w14:paraId="41710E8B" w14:textId="77777777" w:rsidR="0073688A"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∆C</m:t>
                    </m:r>
                  </m:e>
                  <m:sub>
                    <m:r>
                      <w:rPr>
                        <w:rFonts w:ascii="Cambria Math" w:hAnsi="Cambria Math"/>
                        <w:color w:val="000000" w:themeColor="text1"/>
                        <w:sz w:val="22"/>
                        <w:szCs w:val="22"/>
                      </w:rPr>
                      <m:t>SAP_P,t</m:t>
                    </m:r>
                  </m:sub>
                </m:sSub>
              </m:oMath>
            </m:oMathPara>
          </w:p>
        </w:tc>
      </w:tr>
      <w:tr w:rsidR="0021552E" w:rsidRPr="00170271" w14:paraId="69E5B6C1" w14:textId="77777777" w:rsidTr="00187549">
        <w:tc>
          <w:tcPr>
            <w:tcW w:w="1838" w:type="dxa"/>
          </w:tcPr>
          <w:p w14:paraId="4191856C" w14:textId="4F11BE79" w:rsidR="0073688A" w:rsidRPr="00170271" w:rsidRDefault="008B162E" w:rsidP="00BC5DB2">
            <w:pPr>
              <w:jc w:val="thaiDistribute"/>
              <w:rPr>
                <w:color w:val="000000" w:themeColor="text1"/>
              </w:rPr>
            </w:pPr>
            <w:r w:rsidRPr="00170271">
              <w:rPr>
                <w:color w:val="000000" w:themeColor="text1"/>
              </w:rPr>
              <w:t>Unit</w:t>
            </w:r>
          </w:p>
        </w:tc>
        <w:tc>
          <w:tcPr>
            <w:tcW w:w="7157" w:type="dxa"/>
          </w:tcPr>
          <w:p w14:paraId="06B85D73" w14:textId="7F50DA5A" w:rsidR="0073688A" w:rsidRPr="00170271" w:rsidRDefault="00EA0BE4" w:rsidP="00BC5DB2">
            <w:pPr>
              <w:jc w:val="thaiDistribute"/>
              <w:rPr>
                <w:color w:val="000000" w:themeColor="text1"/>
              </w:rPr>
            </w:pPr>
            <w:r w:rsidRPr="00170271">
              <w:rPr>
                <w:color w:val="000000" w:themeColor="text1"/>
              </w:rPr>
              <w:t>tons of carbon dioxide equivalent per rai</w:t>
            </w:r>
          </w:p>
        </w:tc>
      </w:tr>
      <w:tr w:rsidR="0021552E" w:rsidRPr="00170271" w14:paraId="073958D1" w14:textId="77777777" w:rsidTr="00187549">
        <w:tc>
          <w:tcPr>
            <w:tcW w:w="1838" w:type="dxa"/>
          </w:tcPr>
          <w:p w14:paraId="2CA0E9E0" w14:textId="58BD9BDB" w:rsidR="0073688A" w:rsidRPr="00170271" w:rsidRDefault="008B162E" w:rsidP="00BC5DB2">
            <w:pPr>
              <w:jc w:val="thaiDistribute"/>
              <w:rPr>
                <w:color w:val="000000" w:themeColor="text1"/>
              </w:rPr>
            </w:pPr>
            <w:r w:rsidRPr="00170271">
              <w:rPr>
                <w:color w:val="000000" w:themeColor="text1"/>
              </w:rPr>
              <w:t>Definition</w:t>
            </w:r>
          </w:p>
        </w:tc>
        <w:tc>
          <w:tcPr>
            <w:tcW w:w="7157" w:type="dxa"/>
          </w:tcPr>
          <w:p w14:paraId="3438EF19" w14:textId="303E3F01" w:rsidR="0073688A" w:rsidRPr="00170271" w:rsidRDefault="00616998" w:rsidP="00BC5DB2">
            <w:pPr>
              <w:jc w:val="thaiDistribute"/>
              <w:rPr>
                <w:color w:val="000000" w:themeColor="text1"/>
                <w:cs/>
              </w:rPr>
            </w:pPr>
            <w:r w:rsidRPr="00170271">
              <w:rPr>
                <w:rFonts w:eastAsia="Times New Roman"/>
                <w:lang w:eastAsia="zh-CN"/>
              </w:rPr>
              <w:t xml:space="preserve">Change in carbon stock in </w:t>
            </w:r>
            <w:r w:rsidRPr="00170271">
              <w:t>sapling</w:t>
            </w:r>
            <w:r w:rsidRPr="00170271" w:rsidDel="00616998">
              <w:rPr>
                <w:color w:val="000000" w:themeColor="text1"/>
              </w:rPr>
              <w:t xml:space="preserve"> </w:t>
            </w:r>
            <w:r w:rsidRPr="00170271">
              <w:rPr>
                <w:color w:val="000000" w:themeColor="text1"/>
              </w:rPr>
              <w:t xml:space="preserve">in the </w:t>
            </w:r>
            <w:r w:rsidR="000D76F1" w:rsidRPr="00170271">
              <w:rPr>
                <w:color w:val="000000" w:themeColor="text1"/>
              </w:rPr>
              <w:t>project boundary in year t</w:t>
            </w:r>
          </w:p>
        </w:tc>
      </w:tr>
      <w:tr w:rsidR="0021552E" w:rsidRPr="00170271" w14:paraId="111CD382" w14:textId="77777777" w:rsidTr="00187549">
        <w:tc>
          <w:tcPr>
            <w:tcW w:w="1838" w:type="dxa"/>
          </w:tcPr>
          <w:p w14:paraId="3E110F62" w14:textId="0E02612F" w:rsidR="0073688A" w:rsidRPr="00170271" w:rsidRDefault="008B162E" w:rsidP="00BC5DB2">
            <w:pPr>
              <w:jc w:val="thaiDistribute"/>
              <w:rPr>
                <w:color w:val="000000" w:themeColor="text1"/>
              </w:rPr>
            </w:pPr>
            <w:r w:rsidRPr="00170271">
              <w:rPr>
                <w:color w:val="000000" w:themeColor="text1"/>
              </w:rPr>
              <w:t>Data Source</w:t>
            </w:r>
          </w:p>
        </w:tc>
        <w:tc>
          <w:tcPr>
            <w:tcW w:w="7157" w:type="dxa"/>
          </w:tcPr>
          <w:p w14:paraId="2F880B0E" w14:textId="243E6046" w:rsidR="0073688A" w:rsidRPr="00170271" w:rsidRDefault="007C1728" w:rsidP="00BC5DB2">
            <w:pPr>
              <w:rPr>
                <w:color w:val="000000" w:themeColor="text1"/>
                <w:cs/>
              </w:rPr>
            </w:pPr>
            <w:r w:rsidRPr="00170271">
              <w:rPr>
                <w:color w:val="000000" w:themeColor="text1"/>
              </w:rPr>
              <w:t>measurement report</w:t>
            </w:r>
          </w:p>
        </w:tc>
      </w:tr>
      <w:tr w:rsidR="0021552E" w:rsidRPr="00170271" w14:paraId="27569C60" w14:textId="77777777" w:rsidTr="00187549">
        <w:tc>
          <w:tcPr>
            <w:tcW w:w="1838" w:type="dxa"/>
          </w:tcPr>
          <w:p w14:paraId="19EAD747" w14:textId="40D695A7" w:rsidR="0073688A" w:rsidRPr="00170271" w:rsidRDefault="008B4936" w:rsidP="00BC5DB2">
            <w:pPr>
              <w:jc w:val="thaiDistribute"/>
              <w:rPr>
                <w:color w:val="000000" w:themeColor="text1"/>
                <w:cs/>
              </w:rPr>
            </w:pPr>
            <w:r w:rsidRPr="00170271">
              <w:rPr>
                <w:color w:val="000000" w:themeColor="text1"/>
              </w:rPr>
              <w:t>Monitoring method</w:t>
            </w:r>
          </w:p>
        </w:tc>
        <w:tc>
          <w:tcPr>
            <w:tcW w:w="7157" w:type="dxa"/>
          </w:tcPr>
          <w:p w14:paraId="100EEAE9" w14:textId="4CB98865" w:rsidR="0073688A" w:rsidRPr="00170271" w:rsidRDefault="00766A16" w:rsidP="00BC5DB2">
            <w:pPr>
              <w:rPr>
                <w:i/>
                <w:iCs/>
                <w:color w:val="000000" w:themeColor="text1"/>
                <w:cs/>
              </w:rPr>
            </w:pPr>
            <w:r w:rsidRPr="00766A16">
              <w:rPr>
                <w:i/>
                <w:iCs/>
                <w:color w:val="000000" w:themeColor="text1"/>
              </w:rPr>
              <w:t>T-VER-P-TOOL-01</w:t>
            </w:r>
            <w:r w:rsidR="00384FED" w:rsidRPr="00170271">
              <w:rPr>
                <w:i/>
                <w:iCs/>
                <w:color w:val="000000" w:themeColor="text1"/>
              </w:rPr>
              <w:t>-02</w:t>
            </w:r>
            <w:r w:rsidR="00384FED" w:rsidRPr="00170271">
              <w:rPr>
                <w:i/>
                <w:iCs/>
                <w:color w:val="000000" w:themeColor="text1"/>
                <w:cs/>
              </w:rPr>
              <w:t xml:space="preserve"> </w:t>
            </w:r>
            <w:r w:rsidR="00384FED" w:rsidRPr="00170271">
              <w:rPr>
                <w:i/>
                <w:iCs/>
                <w:color w:val="000000" w:themeColor="text1"/>
              </w:rPr>
              <w:t>Calculation for carbon stocks and change in carbon stocks of trees in forest project activities</w:t>
            </w:r>
          </w:p>
        </w:tc>
      </w:tr>
      <w:tr w:rsidR="0021552E" w:rsidRPr="00170271" w14:paraId="486F708E" w14:textId="77777777" w:rsidTr="00187549">
        <w:tc>
          <w:tcPr>
            <w:tcW w:w="1838" w:type="dxa"/>
          </w:tcPr>
          <w:p w14:paraId="40B9DD66" w14:textId="03007EBE" w:rsidR="0073688A" w:rsidRPr="00170271" w:rsidRDefault="002D1CD1" w:rsidP="00BC5DB2">
            <w:pPr>
              <w:rPr>
                <w:color w:val="000000" w:themeColor="text1"/>
                <w:cs/>
              </w:rPr>
            </w:pPr>
            <w:r>
              <w:rPr>
                <w:color w:val="000000" w:themeColor="text1"/>
              </w:rPr>
              <w:t>Monitoring Frequency</w:t>
            </w:r>
          </w:p>
        </w:tc>
        <w:tc>
          <w:tcPr>
            <w:tcW w:w="7157" w:type="dxa"/>
          </w:tcPr>
          <w:p w14:paraId="109BEA12" w14:textId="0F170DE6" w:rsidR="0073688A" w:rsidRPr="00170271" w:rsidRDefault="00292C85" w:rsidP="00BC5DB2">
            <w:pPr>
              <w:rPr>
                <w:i/>
                <w:iCs/>
                <w:color w:val="000000" w:themeColor="text1"/>
              </w:rPr>
            </w:pPr>
            <w:r w:rsidRPr="00170271">
              <w:rPr>
                <w:color w:val="000000" w:themeColor="text1"/>
              </w:rPr>
              <w:t xml:space="preserve">Following a cycle of follow-up assessments for certification </w:t>
            </w:r>
          </w:p>
        </w:tc>
      </w:tr>
      <w:tr w:rsidR="00B13802" w:rsidRPr="00170271" w14:paraId="2CE51ADF" w14:textId="77777777" w:rsidTr="00187549">
        <w:tc>
          <w:tcPr>
            <w:tcW w:w="1838" w:type="dxa"/>
          </w:tcPr>
          <w:p w14:paraId="763DE461" w14:textId="7D45476E" w:rsidR="0073688A" w:rsidRPr="00170271" w:rsidRDefault="008B162E" w:rsidP="00BC5DB2">
            <w:pPr>
              <w:jc w:val="thaiDistribute"/>
              <w:rPr>
                <w:color w:val="000000" w:themeColor="text1"/>
                <w:cs/>
              </w:rPr>
            </w:pPr>
            <w:r w:rsidRPr="00170271">
              <w:rPr>
                <w:color w:val="000000" w:themeColor="text1"/>
              </w:rPr>
              <w:t>Remarks</w:t>
            </w:r>
          </w:p>
        </w:tc>
        <w:tc>
          <w:tcPr>
            <w:tcW w:w="7157" w:type="dxa"/>
          </w:tcPr>
          <w:p w14:paraId="3F6F538D" w14:textId="77777777" w:rsidR="0073688A" w:rsidRPr="00170271" w:rsidRDefault="0073688A" w:rsidP="00BC5DB2">
            <w:pPr>
              <w:rPr>
                <w:color w:val="000000" w:themeColor="text1"/>
                <w:cs/>
              </w:rPr>
            </w:pPr>
            <w:r w:rsidRPr="00170271">
              <w:rPr>
                <w:color w:val="000000" w:themeColor="text1"/>
              </w:rPr>
              <w:t>-</w:t>
            </w:r>
          </w:p>
        </w:tc>
      </w:tr>
    </w:tbl>
    <w:p w14:paraId="2FAD2837" w14:textId="77777777" w:rsidR="00F179B5" w:rsidRPr="00170271" w:rsidRDefault="00F179B5"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662B3A7D" w14:textId="77777777" w:rsidTr="00187549">
        <w:tc>
          <w:tcPr>
            <w:tcW w:w="1838" w:type="dxa"/>
          </w:tcPr>
          <w:p w14:paraId="6B59B9F5" w14:textId="127D5FFF" w:rsidR="00701DCA" w:rsidRPr="00170271" w:rsidRDefault="008B162E" w:rsidP="00567C5A">
            <w:pPr>
              <w:jc w:val="thaiDistribute"/>
              <w:rPr>
                <w:color w:val="000000" w:themeColor="text1"/>
                <w:cs/>
              </w:rPr>
            </w:pPr>
            <w:r w:rsidRPr="00170271">
              <w:rPr>
                <w:color w:val="000000" w:themeColor="text1"/>
              </w:rPr>
              <w:t>Parameter</w:t>
            </w:r>
          </w:p>
        </w:tc>
        <w:tc>
          <w:tcPr>
            <w:tcW w:w="7157" w:type="dxa"/>
          </w:tcPr>
          <w:p w14:paraId="6C3FC9BD" w14:textId="721B3CAD" w:rsidR="00701DCA" w:rsidRPr="00170271" w:rsidRDefault="00000000" w:rsidP="00567C5A">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FC</m:t>
                    </m:r>
                  </m:e>
                  <m:sub>
                    <m:r>
                      <w:rPr>
                        <w:rFonts w:ascii="Cambria Math" w:hAnsi="Cambria Math"/>
                        <w:color w:val="000000" w:themeColor="text1"/>
                        <w:sz w:val="22"/>
                        <w:szCs w:val="22"/>
                      </w:rPr>
                      <m:t>a,PROJ,t</m:t>
                    </m:r>
                  </m:sub>
                </m:sSub>
              </m:oMath>
            </m:oMathPara>
          </w:p>
        </w:tc>
      </w:tr>
      <w:tr w:rsidR="0021552E" w:rsidRPr="00170271" w14:paraId="5A3D3552" w14:textId="77777777" w:rsidTr="00187549">
        <w:tc>
          <w:tcPr>
            <w:tcW w:w="1838" w:type="dxa"/>
          </w:tcPr>
          <w:p w14:paraId="236FBDBB" w14:textId="02079C93" w:rsidR="00701DCA" w:rsidRPr="00170271" w:rsidRDefault="008B162E" w:rsidP="00567C5A">
            <w:pPr>
              <w:jc w:val="thaiDistribute"/>
              <w:rPr>
                <w:color w:val="000000" w:themeColor="text1"/>
              </w:rPr>
            </w:pPr>
            <w:r w:rsidRPr="00170271">
              <w:rPr>
                <w:color w:val="000000" w:themeColor="text1"/>
              </w:rPr>
              <w:t>Unit</w:t>
            </w:r>
          </w:p>
        </w:tc>
        <w:tc>
          <w:tcPr>
            <w:tcW w:w="7157" w:type="dxa"/>
          </w:tcPr>
          <w:p w14:paraId="10CE6D21" w14:textId="4306BFF9" w:rsidR="00701DCA" w:rsidRPr="00170271" w:rsidRDefault="000D76F1" w:rsidP="00567C5A">
            <w:pPr>
              <w:jc w:val="thaiDistribute"/>
              <w:rPr>
                <w:color w:val="000000" w:themeColor="text1"/>
                <w:cs/>
              </w:rPr>
            </w:pPr>
            <w:r w:rsidRPr="00170271">
              <w:rPr>
                <w:color w:val="000000" w:themeColor="text1"/>
              </w:rPr>
              <w:t xml:space="preserve">Fuel unit </w:t>
            </w:r>
          </w:p>
        </w:tc>
      </w:tr>
      <w:tr w:rsidR="0021552E" w:rsidRPr="00170271" w14:paraId="6FE33342" w14:textId="77777777" w:rsidTr="00187549">
        <w:tc>
          <w:tcPr>
            <w:tcW w:w="1838" w:type="dxa"/>
          </w:tcPr>
          <w:p w14:paraId="79337CAD" w14:textId="11CFD0CC" w:rsidR="00701DCA" w:rsidRPr="00170271" w:rsidRDefault="008B162E" w:rsidP="00567C5A">
            <w:pPr>
              <w:jc w:val="thaiDistribute"/>
              <w:rPr>
                <w:color w:val="000000" w:themeColor="text1"/>
              </w:rPr>
            </w:pPr>
            <w:r w:rsidRPr="00170271">
              <w:rPr>
                <w:color w:val="000000" w:themeColor="text1"/>
              </w:rPr>
              <w:t>Definition</w:t>
            </w:r>
          </w:p>
        </w:tc>
        <w:tc>
          <w:tcPr>
            <w:tcW w:w="7157" w:type="dxa"/>
          </w:tcPr>
          <w:p w14:paraId="4742FCA5" w14:textId="4BC66E75" w:rsidR="00701DCA" w:rsidRPr="00170271" w:rsidRDefault="000D76F1" w:rsidP="00567C5A">
            <w:pPr>
              <w:jc w:val="thaiDistribute"/>
              <w:rPr>
                <w:color w:val="000000" w:themeColor="text1"/>
              </w:rPr>
            </w:pPr>
            <w:r w:rsidRPr="00170271">
              <w:rPr>
                <w:color w:val="000000" w:themeColor="text1"/>
              </w:rPr>
              <w:t>Consumption of fossil fuel type a in case of project implementation in year t</w:t>
            </w:r>
          </w:p>
        </w:tc>
      </w:tr>
      <w:tr w:rsidR="0021552E" w:rsidRPr="00170271" w14:paraId="61D04F0A" w14:textId="77777777" w:rsidTr="00187549">
        <w:tc>
          <w:tcPr>
            <w:tcW w:w="1838" w:type="dxa"/>
          </w:tcPr>
          <w:p w14:paraId="7A326BB3" w14:textId="01253494" w:rsidR="00701DCA" w:rsidRPr="00170271" w:rsidRDefault="008B162E" w:rsidP="00567C5A">
            <w:pPr>
              <w:jc w:val="thaiDistribute"/>
              <w:rPr>
                <w:color w:val="000000" w:themeColor="text1"/>
              </w:rPr>
            </w:pPr>
            <w:r w:rsidRPr="00170271">
              <w:rPr>
                <w:color w:val="000000" w:themeColor="text1"/>
              </w:rPr>
              <w:t>Data Source</w:t>
            </w:r>
          </w:p>
        </w:tc>
        <w:tc>
          <w:tcPr>
            <w:tcW w:w="7157" w:type="dxa"/>
          </w:tcPr>
          <w:p w14:paraId="7B5AB4A0" w14:textId="0655FD4B" w:rsidR="00701DCA" w:rsidRPr="00170271" w:rsidRDefault="007C1728" w:rsidP="00567C5A">
            <w:pPr>
              <w:rPr>
                <w:color w:val="000000" w:themeColor="text1"/>
                <w:cs/>
              </w:rPr>
            </w:pPr>
            <w:r w:rsidRPr="00170271">
              <w:rPr>
                <w:color w:val="000000" w:themeColor="text1"/>
              </w:rPr>
              <w:t>measurement report</w:t>
            </w:r>
          </w:p>
        </w:tc>
      </w:tr>
      <w:tr w:rsidR="0021552E" w:rsidRPr="00170271" w14:paraId="6105CE34" w14:textId="77777777" w:rsidTr="00187549">
        <w:tc>
          <w:tcPr>
            <w:tcW w:w="1838" w:type="dxa"/>
          </w:tcPr>
          <w:p w14:paraId="0F7528A6" w14:textId="188A33C9" w:rsidR="00701DCA" w:rsidRPr="00170271" w:rsidRDefault="008B4936" w:rsidP="00567C5A">
            <w:pPr>
              <w:jc w:val="thaiDistribute"/>
              <w:rPr>
                <w:color w:val="000000" w:themeColor="text1"/>
                <w:cs/>
              </w:rPr>
            </w:pPr>
            <w:r w:rsidRPr="00170271">
              <w:rPr>
                <w:color w:val="000000" w:themeColor="text1"/>
              </w:rPr>
              <w:t>Monitoring method</w:t>
            </w:r>
          </w:p>
        </w:tc>
        <w:tc>
          <w:tcPr>
            <w:tcW w:w="7157" w:type="dxa"/>
          </w:tcPr>
          <w:p w14:paraId="05A333C5" w14:textId="263A4076" w:rsidR="00701DCA" w:rsidRPr="00170271" w:rsidRDefault="000D76F1" w:rsidP="00567C5A">
            <w:pPr>
              <w:rPr>
                <w:color w:val="000000" w:themeColor="text1"/>
                <w:cs/>
              </w:rPr>
            </w:pPr>
            <w:r w:rsidRPr="00170271">
              <w:rPr>
                <w:color w:val="000000" w:themeColor="text1"/>
              </w:rPr>
              <w:t>Measuring or calculating the fuel efficiency of machinery or vehicles</w:t>
            </w:r>
          </w:p>
        </w:tc>
      </w:tr>
      <w:tr w:rsidR="0021552E" w:rsidRPr="00170271" w14:paraId="14725897" w14:textId="77777777" w:rsidTr="00187549">
        <w:tc>
          <w:tcPr>
            <w:tcW w:w="1838" w:type="dxa"/>
          </w:tcPr>
          <w:p w14:paraId="1E6A8743" w14:textId="50BDE1E6" w:rsidR="00F51FD8" w:rsidRPr="00170271" w:rsidRDefault="002D1CD1" w:rsidP="00F51FD8">
            <w:pPr>
              <w:rPr>
                <w:color w:val="000000" w:themeColor="text1"/>
                <w:cs/>
              </w:rPr>
            </w:pPr>
            <w:r>
              <w:rPr>
                <w:color w:val="000000" w:themeColor="text1"/>
              </w:rPr>
              <w:t>Monitoring Frequency</w:t>
            </w:r>
          </w:p>
        </w:tc>
        <w:tc>
          <w:tcPr>
            <w:tcW w:w="7157" w:type="dxa"/>
          </w:tcPr>
          <w:p w14:paraId="77D3D3D4" w14:textId="027CDB6B" w:rsidR="00F51FD8" w:rsidRPr="00170271" w:rsidRDefault="00292C85" w:rsidP="00F51FD8">
            <w:pPr>
              <w:rPr>
                <w:i/>
                <w:iCs/>
                <w:color w:val="000000" w:themeColor="text1"/>
              </w:rPr>
            </w:pPr>
            <w:r w:rsidRPr="00170271">
              <w:rPr>
                <w:color w:val="000000" w:themeColor="text1"/>
              </w:rPr>
              <w:t xml:space="preserve">Following a cycle of follow-up assessments for certification </w:t>
            </w:r>
          </w:p>
        </w:tc>
      </w:tr>
      <w:tr w:rsidR="00B13802" w:rsidRPr="00170271" w14:paraId="626A62F0" w14:textId="77777777" w:rsidTr="00187549">
        <w:tc>
          <w:tcPr>
            <w:tcW w:w="1838" w:type="dxa"/>
          </w:tcPr>
          <w:p w14:paraId="52E387EA" w14:textId="4FBBBF86" w:rsidR="00F51FD8" w:rsidRPr="00170271" w:rsidRDefault="008B162E" w:rsidP="00F51FD8">
            <w:pPr>
              <w:rPr>
                <w:color w:val="000000" w:themeColor="text1"/>
                <w:cs/>
              </w:rPr>
            </w:pPr>
            <w:r w:rsidRPr="00170271">
              <w:rPr>
                <w:color w:val="000000" w:themeColor="text1"/>
              </w:rPr>
              <w:t>Remarks</w:t>
            </w:r>
          </w:p>
        </w:tc>
        <w:tc>
          <w:tcPr>
            <w:tcW w:w="7157" w:type="dxa"/>
          </w:tcPr>
          <w:p w14:paraId="7DE201C2" w14:textId="7CF9F8E2" w:rsidR="00F51FD8" w:rsidRPr="00170271" w:rsidRDefault="00F51FD8" w:rsidP="00F51FD8">
            <w:pPr>
              <w:rPr>
                <w:color w:val="000000" w:themeColor="text1"/>
                <w:cs/>
              </w:rPr>
            </w:pPr>
            <w:r w:rsidRPr="00170271">
              <w:rPr>
                <w:color w:val="000000" w:themeColor="text1"/>
                <w:cs/>
              </w:rPr>
              <w:t>-</w:t>
            </w:r>
          </w:p>
        </w:tc>
      </w:tr>
    </w:tbl>
    <w:p w14:paraId="54842B08" w14:textId="77777777" w:rsidR="00D05C9B" w:rsidRPr="00170271" w:rsidRDefault="00D05C9B"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61867FEE" w14:textId="77777777" w:rsidTr="00187549">
        <w:tc>
          <w:tcPr>
            <w:tcW w:w="1838" w:type="dxa"/>
          </w:tcPr>
          <w:p w14:paraId="2089CD51" w14:textId="02FAFF63" w:rsidR="002A06CF" w:rsidRPr="00170271" w:rsidRDefault="008B162E" w:rsidP="00BC5DB2">
            <w:pPr>
              <w:jc w:val="thaiDistribute"/>
              <w:rPr>
                <w:color w:val="000000" w:themeColor="text1"/>
                <w:cs/>
              </w:rPr>
            </w:pPr>
            <w:r w:rsidRPr="00170271">
              <w:rPr>
                <w:color w:val="000000" w:themeColor="text1"/>
              </w:rPr>
              <w:lastRenderedPageBreak/>
              <w:t>Parameter</w:t>
            </w:r>
          </w:p>
        </w:tc>
        <w:tc>
          <w:tcPr>
            <w:tcW w:w="7157" w:type="dxa"/>
          </w:tcPr>
          <w:p w14:paraId="619663FB" w14:textId="762F1436" w:rsidR="002A06CF"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MB</m:t>
                    </m:r>
                  </m:e>
                  <m:sub>
                    <m:r>
                      <w:rPr>
                        <w:rFonts w:ascii="Cambria Math" w:hAnsi="Cambria Math"/>
                        <w:color w:val="000000" w:themeColor="text1"/>
                        <w:sz w:val="22"/>
                        <w:szCs w:val="22"/>
                      </w:rPr>
                      <m:t>b,PROJ,t</m:t>
                    </m:r>
                  </m:sub>
                </m:sSub>
              </m:oMath>
            </m:oMathPara>
          </w:p>
        </w:tc>
      </w:tr>
      <w:tr w:rsidR="0021552E" w:rsidRPr="00170271" w14:paraId="4EF2F22E" w14:textId="77777777" w:rsidTr="00187549">
        <w:tc>
          <w:tcPr>
            <w:tcW w:w="1838" w:type="dxa"/>
          </w:tcPr>
          <w:p w14:paraId="7FE6AEF0" w14:textId="3D9F953E" w:rsidR="002A06CF" w:rsidRPr="00170271" w:rsidRDefault="008B162E" w:rsidP="00BC5DB2">
            <w:pPr>
              <w:jc w:val="thaiDistribute"/>
              <w:rPr>
                <w:color w:val="000000" w:themeColor="text1"/>
              </w:rPr>
            </w:pPr>
            <w:r w:rsidRPr="00170271">
              <w:rPr>
                <w:color w:val="000000" w:themeColor="text1"/>
              </w:rPr>
              <w:t>Unit</w:t>
            </w:r>
          </w:p>
        </w:tc>
        <w:tc>
          <w:tcPr>
            <w:tcW w:w="7157" w:type="dxa"/>
          </w:tcPr>
          <w:p w14:paraId="4FD23974" w14:textId="266AF014" w:rsidR="002A06CF" w:rsidRPr="00170271" w:rsidRDefault="000D76F1" w:rsidP="00BC5DB2">
            <w:pPr>
              <w:jc w:val="thaiDistribute"/>
              <w:rPr>
                <w:color w:val="000000" w:themeColor="text1"/>
              </w:rPr>
            </w:pPr>
            <w:r w:rsidRPr="00170271">
              <w:rPr>
                <w:color w:val="000000" w:themeColor="text1"/>
              </w:rPr>
              <w:t>kilogram</w:t>
            </w:r>
          </w:p>
        </w:tc>
      </w:tr>
      <w:tr w:rsidR="0021552E" w:rsidRPr="00170271" w14:paraId="44D60BBF" w14:textId="77777777" w:rsidTr="00187549">
        <w:tc>
          <w:tcPr>
            <w:tcW w:w="1838" w:type="dxa"/>
          </w:tcPr>
          <w:p w14:paraId="59419CC9" w14:textId="7D9D3B21" w:rsidR="002A06CF" w:rsidRPr="00170271" w:rsidRDefault="008B162E" w:rsidP="00BC5DB2">
            <w:pPr>
              <w:jc w:val="thaiDistribute"/>
              <w:rPr>
                <w:color w:val="000000" w:themeColor="text1"/>
              </w:rPr>
            </w:pPr>
            <w:r w:rsidRPr="00170271">
              <w:rPr>
                <w:color w:val="000000" w:themeColor="text1"/>
              </w:rPr>
              <w:t>Definition</w:t>
            </w:r>
          </w:p>
        </w:tc>
        <w:tc>
          <w:tcPr>
            <w:tcW w:w="7157" w:type="dxa"/>
          </w:tcPr>
          <w:p w14:paraId="4528AF33" w14:textId="3AB6B222" w:rsidR="002A06CF" w:rsidRPr="00170271" w:rsidRDefault="000D76F1" w:rsidP="00BC5DB2">
            <w:pPr>
              <w:jc w:val="thaiDistribute"/>
              <w:rPr>
                <w:color w:val="000000" w:themeColor="text1"/>
                <w:cs/>
              </w:rPr>
            </w:pPr>
            <w:r w:rsidRPr="00170271">
              <w:rPr>
                <w:color w:val="000000" w:themeColor="text1"/>
              </w:rPr>
              <w:t>Mass of agricultural waste type b incinerated in case of project implementation in year t</w:t>
            </w:r>
          </w:p>
        </w:tc>
      </w:tr>
      <w:tr w:rsidR="0021552E" w:rsidRPr="00170271" w14:paraId="2D0B833B" w14:textId="77777777" w:rsidTr="00187549">
        <w:tc>
          <w:tcPr>
            <w:tcW w:w="1838" w:type="dxa"/>
          </w:tcPr>
          <w:p w14:paraId="628D7E85" w14:textId="4D51923D" w:rsidR="002A06CF" w:rsidRPr="00170271" w:rsidRDefault="008B162E" w:rsidP="00BC5DB2">
            <w:pPr>
              <w:jc w:val="thaiDistribute"/>
              <w:rPr>
                <w:color w:val="000000" w:themeColor="text1"/>
              </w:rPr>
            </w:pPr>
            <w:r w:rsidRPr="00170271">
              <w:rPr>
                <w:color w:val="000000" w:themeColor="text1"/>
              </w:rPr>
              <w:t>Data Source</w:t>
            </w:r>
          </w:p>
        </w:tc>
        <w:tc>
          <w:tcPr>
            <w:tcW w:w="7157" w:type="dxa"/>
          </w:tcPr>
          <w:p w14:paraId="693B8FE0" w14:textId="3793CDB8" w:rsidR="00F51FD8" w:rsidRPr="00170271" w:rsidRDefault="007C1728" w:rsidP="00BC5DB2">
            <w:pPr>
              <w:rPr>
                <w:color w:val="000000" w:themeColor="text1"/>
                <w:cs/>
              </w:rPr>
            </w:pPr>
            <w:r w:rsidRPr="00170271">
              <w:rPr>
                <w:rFonts w:hint="cs"/>
                <w:color w:val="000000" w:themeColor="text1"/>
              </w:rPr>
              <w:t>measurement report</w:t>
            </w:r>
          </w:p>
        </w:tc>
      </w:tr>
      <w:tr w:rsidR="0021552E" w:rsidRPr="00170271" w14:paraId="3198CED8" w14:textId="77777777" w:rsidTr="00187549">
        <w:tc>
          <w:tcPr>
            <w:tcW w:w="1838" w:type="dxa"/>
          </w:tcPr>
          <w:p w14:paraId="2DB635C4" w14:textId="31927CD1" w:rsidR="002A06CF" w:rsidRPr="00170271" w:rsidRDefault="008B4936" w:rsidP="00BC5DB2">
            <w:pPr>
              <w:jc w:val="thaiDistribute"/>
              <w:rPr>
                <w:color w:val="000000" w:themeColor="text1"/>
                <w:cs/>
              </w:rPr>
            </w:pPr>
            <w:r w:rsidRPr="00170271">
              <w:rPr>
                <w:color w:val="000000" w:themeColor="text1"/>
              </w:rPr>
              <w:t>Monitoring method</w:t>
            </w:r>
          </w:p>
        </w:tc>
        <w:tc>
          <w:tcPr>
            <w:tcW w:w="7157" w:type="dxa"/>
          </w:tcPr>
          <w:p w14:paraId="4239770C" w14:textId="4AC82CCB" w:rsidR="002A06CF" w:rsidRPr="00170271" w:rsidRDefault="000D76F1" w:rsidP="00BC5DB2">
            <w:pPr>
              <w:rPr>
                <w:color w:val="000000" w:themeColor="text1"/>
              </w:rPr>
            </w:pPr>
            <w:r w:rsidRPr="00170271">
              <w:rPr>
                <w:color w:val="000000" w:themeColor="text1"/>
              </w:rPr>
              <w:t xml:space="preserve">Collecting samples of biomass above ground in the area before incineration and sample size at </w:t>
            </w:r>
            <w:r w:rsidRPr="00170271">
              <w:rPr>
                <w:color w:val="000000" w:themeColor="text1"/>
                <w:cs/>
              </w:rPr>
              <w:t xml:space="preserve">1 </w:t>
            </w:r>
            <w:r w:rsidRPr="00170271">
              <w:rPr>
                <w:color w:val="000000" w:themeColor="text1"/>
              </w:rPr>
              <w:t xml:space="preserve">x </w:t>
            </w:r>
            <w:r w:rsidRPr="00170271">
              <w:rPr>
                <w:color w:val="000000" w:themeColor="text1"/>
                <w:cs/>
              </w:rPr>
              <w:t xml:space="preserve">1 </w:t>
            </w:r>
            <w:r w:rsidRPr="00170271">
              <w:rPr>
                <w:color w:val="000000" w:themeColor="text1"/>
              </w:rPr>
              <w:t xml:space="preserve">meter, at least </w:t>
            </w:r>
            <w:r w:rsidRPr="00170271">
              <w:rPr>
                <w:color w:val="000000" w:themeColor="text1"/>
                <w:cs/>
              </w:rPr>
              <w:t xml:space="preserve">3 </w:t>
            </w:r>
            <w:r w:rsidRPr="00170271">
              <w:rPr>
                <w:color w:val="000000" w:themeColor="text1"/>
              </w:rPr>
              <w:t>repetitions</w:t>
            </w:r>
          </w:p>
        </w:tc>
      </w:tr>
      <w:tr w:rsidR="0021552E" w:rsidRPr="00170271" w14:paraId="1719B7EC" w14:textId="77777777" w:rsidTr="00187549">
        <w:tc>
          <w:tcPr>
            <w:tcW w:w="1838" w:type="dxa"/>
          </w:tcPr>
          <w:p w14:paraId="4E43F2E2" w14:textId="72DE7D5F" w:rsidR="00F51FD8" w:rsidRPr="00170271" w:rsidRDefault="002D1CD1" w:rsidP="00F51FD8">
            <w:pPr>
              <w:rPr>
                <w:color w:val="000000" w:themeColor="text1"/>
                <w:cs/>
              </w:rPr>
            </w:pPr>
            <w:r>
              <w:rPr>
                <w:color w:val="000000" w:themeColor="text1"/>
              </w:rPr>
              <w:t>Monitoring Frequency</w:t>
            </w:r>
          </w:p>
        </w:tc>
        <w:tc>
          <w:tcPr>
            <w:tcW w:w="7157" w:type="dxa"/>
          </w:tcPr>
          <w:p w14:paraId="1FC9ADB5" w14:textId="0AFA4774" w:rsidR="00F51FD8" w:rsidRPr="00170271" w:rsidRDefault="00292C85" w:rsidP="00F51FD8">
            <w:pPr>
              <w:rPr>
                <w:i/>
                <w:iCs/>
                <w:color w:val="000000" w:themeColor="text1"/>
              </w:rPr>
            </w:pPr>
            <w:r w:rsidRPr="00170271">
              <w:rPr>
                <w:color w:val="000000" w:themeColor="text1"/>
              </w:rPr>
              <w:t xml:space="preserve">Following a cycle of follow-up assessments for certification </w:t>
            </w:r>
          </w:p>
        </w:tc>
      </w:tr>
      <w:tr w:rsidR="00B13802" w:rsidRPr="00170271" w14:paraId="135D9063" w14:textId="77777777" w:rsidTr="00187549">
        <w:tc>
          <w:tcPr>
            <w:tcW w:w="1838" w:type="dxa"/>
          </w:tcPr>
          <w:p w14:paraId="50B190EE" w14:textId="10DFCC9A" w:rsidR="00F51FD8" w:rsidRPr="00170271" w:rsidRDefault="008B162E" w:rsidP="00F51FD8">
            <w:pPr>
              <w:jc w:val="thaiDistribute"/>
              <w:rPr>
                <w:color w:val="000000" w:themeColor="text1"/>
                <w:cs/>
              </w:rPr>
            </w:pPr>
            <w:r w:rsidRPr="00170271">
              <w:rPr>
                <w:color w:val="000000" w:themeColor="text1"/>
              </w:rPr>
              <w:t>Remarks</w:t>
            </w:r>
          </w:p>
        </w:tc>
        <w:tc>
          <w:tcPr>
            <w:tcW w:w="7157" w:type="dxa"/>
          </w:tcPr>
          <w:p w14:paraId="4711DD24" w14:textId="6344281B" w:rsidR="00F51FD8" w:rsidRPr="00170271" w:rsidRDefault="000D76F1" w:rsidP="00F51FD8">
            <w:pPr>
              <w:rPr>
                <w:color w:val="000000" w:themeColor="text1"/>
              </w:rPr>
            </w:pPr>
            <w:r w:rsidRPr="00170271">
              <w:rPr>
                <w:color w:val="000000" w:themeColor="text1"/>
              </w:rPr>
              <w:t>Set the burnt biomass as the above-ground biomass.</w:t>
            </w:r>
          </w:p>
        </w:tc>
      </w:tr>
    </w:tbl>
    <w:p w14:paraId="78BFACD7" w14:textId="2BDB23BB" w:rsidR="00F850A0" w:rsidRPr="00170271" w:rsidRDefault="00F850A0"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45A43C3B" w14:textId="77777777" w:rsidTr="00187549">
        <w:tc>
          <w:tcPr>
            <w:tcW w:w="1838" w:type="dxa"/>
          </w:tcPr>
          <w:p w14:paraId="5E0EA698" w14:textId="7222AD34" w:rsidR="00BD0626" w:rsidRPr="00170271" w:rsidRDefault="008B162E" w:rsidP="00BC5DB2">
            <w:pPr>
              <w:jc w:val="thaiDistribute"/>
              <w:rPr>
                <w:color w:val="000000" w:themeColor="text1"/>
                <w:cs/>
              </w:rPr>
            </w:pPr>
            <w:r w:rsidRPr="00170271">
              <w:rPr>
                <w:color w:val="000000" w:themeColor="text1"/>
              </w:rPr>
              <w:t>Parameter</w:t>
            </w:r>
          </w:p>
        </w:tc>
        <w:tc>
          <w:tcPr>
            <w:tcW w:w="7157" w:type="dxa"/>
          </w:tcPr>
          <w:p w14:paraId="7319F3A0" w14:textId="5587E10B" w:rsidR="00BD0626"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m:t>
                    </m:r>
                  </m:e>
                  <m:sub>
                    <m:r>
                      <w:rPr>
                        <w:rFonts w:ascii="Cambria Math" w:hAnsi="Cambria Math"/>
                        <w:color w:val="000000" w:themeColor="text1"/>
                        <w:sz w:val="22"/>
                        <w:szCs w:val="22"/>
                      </w:rPr>
                      <m:t>SN,PROJ,t</m:t>
                    </m:r>
                  </m:sub>
                </m:sSub>
              </m:oMath>
            </m:oMathPara>
          </w:p>
        </w:tc>
      </w:tr>
      <w:tr w:rsidR="0021552E" w:rsidRPr="00170271" w14:paraId="5BA93E58" w14:textId="77777777" w:rsidTr="00187549">
        <w:tc>
          <w:tcPr>
            <w:tcW w:w="1838" w:type="dxa"/>
          </w:tcPr>
          <w:p w14:paraId="48A78E0E" w14:textId="17696DE0" w:rsidR="00BD0626" w:rsidRPr="00170271" w:rsidRDefault="008B162E" w:rsidP="00BC5DB2">
            <w:pPr>
              <w:jc w:val="thaiDistribute"/>
              <w:rPr>
                <w:color w:val="000000" w:themeColor="text1"/>
              </w:rPr>
            </w:pPr>
            <w:r w:rsidRPr="00170271">
              <w:rPr>
                <w:color w:val="000000" w:themeColor="text1"/>
              </w:rPr>
              <w:t>Unit</w:t>
            </w:r>
          </w:p>
        </w:tc>
        <w:tc>
          <w:tcPr>
            <w:tcW w:w="7157" w:type="dxa"/>
          </w:tcPr>
          <w:p w14:paraId="5F019B22" w14:textId="0CE78723" w:rsidR="00BD0626" w:rsidRPr="00170271" w:rsidRDefault="000D76F1" w:rsidP="00BC5DB2">
            <w:pPr>
              <w:jc w:val="thaiDistribute"/>
              <w:rPr>
                <w:color w:val="000000" w:themeColor="text1"/>
                <w:cs/>
              </w:rPr>
            </w:pPr>
            <w:r w:rsidRPr="00170271">
              <w:rPr>
                <w:rFonts w:hint="cs"/>
                <w:color w:val="000000" w:themeColor="text1"/>
              </w:rPr>
              <w:t>ton of fertilizer</w:t>
            </w:r>
          </w:p>
        </w:tc>
      </w:tr>
      <w:tr w:rsidR="0021552E" w:rsidRPr="00170271" w14:paraId="6578E1DA" w14:textId="77777777" w:rsidTr="00187549">
        <w:tc>
          <w:tcPr>
            <w:tcW w:w="1838" w:type="dxa"/>
          </w:tcPr>
          <w:p w14:paraId="06C98B64" w14:textId="52318172" w:rsidR="00BD0626" w:rsidRPr="00170271" w:rsidRDefault="008B162E" w:rsidP="00BC5DB2">
            <w:pPr>
              <w:jc w:val="thaiDistribute"/>
              <w:rPr>
                <w:color w:val="000000" w:themeColor="text1"/>
              </w:rPr>
            </w:pPr>
            <w:r w:rsidRPr="00170271">
              <w:rPr>
                <w:color w:val="000000" w:themeColor="text1"/>
              </w:rPr>
              <w:t>Definition</w:t>
            </w:r>
          </w:p>
        </w:tc>
        <w:tc>
          <w:tcPr>
            <w:tcW w:w="7157" w:type="dxa"/>
          </w:tcPr>
          <w:p w14:paraId="7CF5317F" w14:textId="0C69FDCE" w:rsidR="00BD0626" w:rsidRPr="00170271" w:rsidRDefault="000D76F1" w:rsidP="00BC5DB2">
            <w:pPr>
              <w:jc w:val="thaiDistribute"/>
              <w:rPr>
                <w:color w:val="000000" w:themeColor="text1"/>
                <w:cs/>
              </w:rPr>
            </w:pPr>
            <w:r w:rsidRPr="00170271">
              <w:rPr>
                <w:color w:val="000000" w:themeColor="text1"/>
              </w:rPr>
              <w:t>The amount of nitrogen SN fertilizer application in the soil in case of project implementation in year t</w:t>
            </w:r>
          </w:p>
        </w:tc>
      </w:tr>
      <w:tr w:rsidR="0021552E" w:rsidRPr="00170271" w14:paraId="263F83F2" w14:textId="77777777" w:rsidTr="00187549">
        <w:tc>
          <w:tcPr>
            <w:tcW w:w="1838" w:type="dxa"/>
          </w:tcPr>
          <w:p w14:paraId="697D46D4" w14:textId="14528A04" w:rsidR="00BD0626" w:rsidRPr="00170271" w:rsidRDefault="008B162E" w:rsidP="00BC5DB2">
            <w:pPr>
              <w:jc w:val="thaiDistribute"/>
              <w:rPr>
                <w:color w:val="000000" w:themeColor="text1"/>
              </w:rPr>
            </w:pPr>
            <w:r w:rsidRPr="00170271">
              <w:rPr>
                <w:color w:val="000000" w:themeColor="text1"/>
              </w:rPr>
              <w:t>Data Source</w:t>
            </w:r>
          </w:p>
        </w:tc>
        <w:tc>
          <w:tcPr>
            <w:tcW w:w="7157" w:type="dxa"/>
          </w:tcPr>
          <w:p w14:paraId="06131CAB" w14:textId="2A497E85" w:rsidR="00BD0626" w:rsidRPr="00170271" w:rsidRDefault="007C1728" w:rsidP="00BC5DB2">
            <w:pPr>
              <w:rPr>
                <w:color w:val="000000" w:themeColor="text1"/>
                <w:cs/>
              </w:rPr>
            </w:pPr>
            <w:r w:rsidRPr="00170271">
              <w:rPr>
                <w:rFonts w:hint="cs"/>
                <w:color w:val="000000" w:themeColor="text1"/>
              </w:rPr>
              <w:t>measurement report</w:t>
            </w:r>
          </w:p>
        </w:tc>
      </w:tr>
      <w:tr w:rsidR="0021552E" w:rsidRPr="00170271" w14:paraId="477F6D6C" w14:textId="77777777" w:rsidTr="00187549">
        <w:tc>
          <w:tcPr>
            <w:tcW w:w="1838" w:type="dxa"/>
          </w:tcPr>
          <w:p w14:paraId="6DB59AC0" w14:textId="1C6C7FCB" w:rsidR="00BD0626" w:rsidRPr="00170271" w:rsidRDefault="008B4936" w:rsidP="00BC5DB2">
            <w:pPr>
              <w:jc w:val="thaiDistribute"/>
              <w:rPr>
                <w:color w:val="000000" w:themeColor="text1"/>
                <w:cs/>
              </w:rPr>
            </w:pPr>
            <w:r w:rsidRPr="00170271">
              <w:rPr>
                <w:color w:val="000000" w:themeColor="text1"/>
              </w:rPr>
              <w:t>Monitoring method</w:t>
            </w:r>
          </w:p>
        </w:tc>
        <w:tc>
          <w:tcPr>
            <w:tcW w:w="7157" w:type="dxa"/>
          </w:tcPr>
          <w:p w14:paraId="6AFEAEA9" w14:textId="3CD76B94" w:rsidR="00BD0626" w:rsidRPr="00170271" w:rsidRDefault="000D76F1" w:rsidP="00BC5DB2">
            <w:pPr>
              <w:rPr>
                <w:color w:val="000000" w:themeColor="text1"/>
              </w:rPr>
            </w:pPr>
            <w:r w:rsidRPr="00170271">
              <w:rPr>
                <w:color w:val="000000" w:themeColor="text1"/>
              </w:rPr>
              <w:t>Data and evidence collection of farmers</w:t>
            </w:r>
          </w:p>
        </w:tc>
      </w:tr>
      <w:tr w:rsidR="0021552E" w:rsidRPr="00170271" w14:paraId="0A761164" w14:textId="77777777" w:rsidTr="00187549">
        <w:tc>
          <w:tcPr>
            <w:tcW w:w="1838" w:type="dxa"/>
          </w:tcPr>
          <w:p w14:paraId="7E95B4F4" w14:textId="33A95DEB" w:rsidR="00F51FD8" w:rsidRPr="00170271" w:rsidRDefault="002D1CD1" w:rsidP="00F51FD8">
            <w:pPr>
              <w:rPr>
                <w:color w:val="000000" w:themeColor="text1"/>
                <w:cs/>
              </w:rPr>
            </w:pPr>
            <w:r>
              <w:rPr>
                <w:color w:val="000000" w:themeColor="text1"/>
              </w:rPr>
              <w:t>Monitoring Frequency</w:t>
            </w:r>
          </w:p>
        </w:tc>
        <w:tc>
          <w:tcPr>
            <w:tcW w:w="7157" w:type="dxa"/>
          </w:tcPr>
          <w:p w14:paraId="504BE3FC" w14:textId="3E93EDBB" w:rsidR="00F51FD8" w:rsidRPr="00170271" w:rsidRDefault="00292C85" w:rsidP="00F51FD8">
            <w:pPr>
              <w:rPr>
                <w:i/>
                <w:iCs/>
                <w:color w:val="000000" w:themeColor="text1"/>
              </w:rPr>
            </w:pPr>
            <w:r w:rsidRPr="00170271">
              <w:rPr>
                <w:color w:val="000000" w:themeColor="text1"/>
              </w:rPr>
              <w:t xml:space="preserve">Following a cycle of follow-up assessments for certification </w:t>
            </w:r>
          </w:p>
        </w:tc>
      </w:tr>
      <w:tr w:rsidR="00B13802" w:rsidRPr="00170271" w14:paraId="38157180" w14:textId="77777777" w:rsidTr="00187549">
        <w:tc>
          <w:tcPr>
            <w:tcW w:w="1838" w:type="dxa"/>
          </w:tcPr>
          <w:p w14:paraId="6E85F0CF" w14:textId="77D08BAC" w:rsidR="00F51FD8" w:rsidRPr="00170271" w:rsidRDefault="008B162E" w:rsidP="00F51FD8">
            <w:pPr>
              <w:jc w:val="thaiDistribute"/>
              <w:rPr>
                <w:color w:val="000000" w:themeColor="text1"/>
                <w:cs/>
              </w:rPr>
            </w:pPr>
            <w:r w:rsidRPr="00170271">
              <w:rPr>
                <w:color w:val="000000" w:themeColor="text1"/>
              </w:rPr>
              <w:t>Remarks</w:t>
            </w:r>
          </w:p>
        </w:tc>
        <w:tc>
          <w:tcPr>
            <w:tcW w:w="7157" w:type="dxa"/>
          </w:tcPr>
          <w:p w14:paraId="237419FB" w14:textId="22EC0C48" w:rsidR="00F51FD8" w:rsidRPr="00170271" w:rsidRDefault="00F51FD8" w:rsidP="00F51FD8">
            <w:pPr>
              <w:rPr>
                <w:color w:val="000000" w:themeColor="text1"/>
              </w:rPr>
            </w:pPr>
            <w:r w:rsidRPr="00170271">
              <w:rPr>
                <w:color w:val="000000" w:themeColor="text1"/>
              </w:rPr>
              <w:t>-</w:t>
            </w:r>
          </w:p>
        </w:tc>
      </w:tr>
    </w:tbl>
    <w:p w14:paraId="45A4621C" w14:textId="77777777" w:rsidR="00B000BB" w:rsidRPr="00170271" w:rsidRDefault="00B000BB"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2171741D" w14:textId="77777777" w:rsidTr="00187549">
        <w:tc>
          <w:tcPr>
            <w:tcW w:w="1838" w:type="dxa"/>
          </w:tcPr>
          <w:p w14:paraId="1740FC9E" w14:textId="4FF85262" w:rsidR="00BD0626" w:rsidRPr="00170271" w:rsidRDefault="008B162E" w:rsidP="00BC5DB2">
            <w:pPr>
              <w:jc w:val="thaiDistribute"/>
              <w:rPr>
                <w:color w:val="000000" w:themeColor="text1"/>
                <w:cs/>
              </w:rPr>
            </w:pPr>
            <w:r w:rsidRPr="00170271">
              <w:rPr>
                <w:color w:val="000000" w:themeColor="text1"/>
              </w:rPr>
              <w:t>Parameter</w:t>
            </w:r>
          </w:p>
        </w:tc>
        <w:tc>
          <w:tcPr>
            <w:tcW w:w="7157" w:type="dxa"/>
          </w:tcPr>
          <w:p w14:paraId="332805C0" w14:textId="794592AF" w:rsidR="00BD0626"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m:t>
                    </m:r>
                  </m:e>
                  <m:sub>
                    <m:r>
                      <w:rPr>
                        <w:rFonts w:ascii="Cambria Math" w:hAnsi="Cambria Math"/>
                        <w:color w:val="000000" w:themeColor="text1"/>
                        <w:sz w:val="22"/>
                        <w:szCs w:val="22"/>
                      </w:rPr>
                      <m:t>ON,PROJ,t</m:t>
                    </m:r>
                  </m:sub>
                </m:sSub>
              </m:oMath>
            </m:oMathPara>
          </w:p>
        </w:tc>
      </w:tr>
      <w:tr w:rsidR="0021552E" w:rsidRPr="00170271" w14:paraId="18D22015" w14:textId="77777777" w:rsidTr="00187549">
        <w:tc>
          <w:tcPr>
            <w:tcW w:w="1838" w:type="dxa"/>
          </w:tcPr>
          <w:p w14:paraId="18803C74" w14:textId="67B4D36E" w:rsidR="00BD0626" w:rsidRPr="00170271" w:rsidRDefault="008B162E" w:rsidP="00BC5DB2">
            <w:pPr>
              <w:jc w:val="thaiDistribute"/>
              <w:rPr>
                <w:color w:val="000000" w:themeColor="text1"/>
              </w:rPr>
            </w:pPr>
            <w:r w:rsidRPr="00170271">
              <w:rPr>
                <w:color w:val="000000" w:themeColor="text1"/>
              </w:rPr>
              <w:t>Unit</w:t>
            </w:r>
          </w:p>
        </w:tc>
        <w:tc>
          <w:tcPr>
            <w:tcW w:w="7157" w:type="dxa"/>
          </w:tcPr>
          <w:p w14:paraId="0A9BDF4C" w14:textId="66E470D9" w:rsidR="00BD0626" w:rsidRPr="00170271" w:rsidRDefault="000D76F1" w:rsidP="00BC5DB2">
            <w:pPr>
              <w:jc w:val="thaiDistribute"/>
              <w:rPr>
                <w:color w:val="000000" w:themeColor="text1"/>
                <w:cs/>
              </w:rPr>
            </w:pPr>
            <w:r w:rsidRPr="00170271">
              <w:rPr>
                <w:rFonts w:hint="cs"/>
                <w:color w:val="000000" w:themeColor="text1"/>
              </w:rPr>
              <w:t>ton of fertilizer</w:t>
            </w:r>
          </w:p>
        </w:tc>
      </w:tr>
      <w:tr w:rsidR="0021552E" w:rsidRPr="00170271" w14:paraId="06A3FE41" w14:textId="77777777" w:rsidTr="00187549">
        <w:tc>
          <w:tcPr>
            <w:tcW w:w="1838" w:type="dxa"/>
          </w:tcPr>
          <w:p w14:paraId="50258551" w14:textId="3D7FA946" w:rsidR="00BD0626" w:rsidRPr="00170271" w:rsidRDefault="008B162E" w:rsidP="00BC5DB2">
            <w:pPr>
              <w:jc w:val="thaiDistribute"/>
              <w:rPr>
                <w:color w:val="000000" w:themeColor="text1"/>
              </w:rPr>
            </w:pPr>
            <w:r w:rsidRPr="00170271">
              <w:rPr>
                <w:color w:val="000000" w:themeColor="text1"/>
              </w:rPr>
              <w:t>Definition</w:t>
            </w:r>
          </w:p>
        </w:tc>
        <w:tc>
          <w:tcPr>
            <w:tcW w:w="7157" w:type="dxa"/>
          </w:tcPr>
          <w:p w14:paraId="4A785D66" w14:textId="07E7FC96" w:rsidR="00BD0626" w:rsidRPr="00170271" w:rsidRDefault="00323009" w:rsidP="00BC5DB2">
            <w:pPr>
              <w:jc w:val="thaiDistribute"/>
              <w:rPr>
                <w:color w:val="000000" w:themeColor="text1"/>
                <w:cs/>
              </w:rPr>
            </w:pPr>
            <w:r w:rsidRPr="00170271">
              <w:rPr>
                <w:color w:val="000000" w:themeColor="text1"/>
              </w:rPr>
              <w:t>Amount of organic nitrogen fertilizer ON type in soil in case of project implementation in year t</w:t>
            </w:r>
          </w:p>
        </w:tc>
      </w:tr>
      <w:tr w:rsidR="0021552E" w:rsidRPr="00170271" w14:paraId="597380C0" w14:textId="77777777" w:rsidTr="00187549">
        <w:tc>
          <w:tcPr>
            <w:tcW w:w="1838" w:type="dxa"/>
          </w:tcPr>
          <w:p w14:paraId="5C5DC22D" w14:textId="46A0C83B" w:rsidR="00BD0626" w:rsidRPr="00170271" w:rsidRDefault="008B162E" w:rsidP="00BC5DB2">
            <w:pPr>
              <w:jc w:val="thaiDistribute"/>
              <w:rPr>
                <w:color w:val="000000" w:themeColor="text1"/>
              </w:rPr>
            </w:pPr>
            <w:r w:rsidRPr="00170271">
              <w:rPr>
                <w:color w:val="000000" w:themeColor="text1"/>
              </w:rPr>
              <w:t>Data Source</w:t>
            </w:r>
          </w:p>
        </w:tc>
        <w:tc>
          <w:tcPr>
            <w:tcW w:w="7157" w:type="dxa"/>
          </w:tcPr>
          <w:p w14:paraId="13EF2BE4" w14:textId="48436A49" w:rsidR="00BD0626" w:rsidRPr="00170271" w:rsidRDefault="007C1728" w:rsidP="00BC5DB2">
            <w:pPr>
              <w:rPr>
                <w:color w:val="000000" w:themeColor="text1"/>
                <w:cs/>
              </w:rPr>
            </w:pPr>
            <w:r w:rsidRPr="00170271">
              <w:rPr>
                <w:rFonts w:hint="cs"/>
                <w:color w:val="000000" w:themeColor="text1"/>
              </w:rPr>
              <w:t>measurement report</w:t>
            </w:r>
          </w:p>
        </w:tc>
      </w:tr>
      <w:tr w:rsidR="0021552E" w:rsidRPr="00170271" w14:paraId="56540773" w14:textId="77777777" w:rsidTr="00187549">
        <w:tc>
          <w:tcPr>
            <w:tcW w:w="1838" w:type="dxa"/>
          </w:tcPr>
          <w:p w14:paraId="3F1F250F" w14:textId="0F5A3335" w:rsidR="00B84E9F" w:rsidRPr="00170271" w:rsidRDefault="008B4936" w:rsidP="00B84E9F">
            <w:pPr>
              <w:jc w:val="thaiDistribute"/>
              <w:rPr>
                <w:color w:val="000000" w:themeColor="text1"/>
                <w:cs/>
              </w:rPr>
            </w:pPr>
            <w:r w:rsidRPr="00170271">
              <w:rPr>
                <w:color w:val="000000" w:themeColor="text1"/>
              </w:rPr>
              <w:t>Monitoring method</w:t>
            </w:r>
          </w:p>
        </w:tc>
        <w:tc>
          <w:tcPr>
            <w:tcW w:w="7157" w:type="dxa"/>
          </w:tcPr>
          <w:p w14:paraId="28DD8C17" w14:textId="118425AA" w:rsidR="00B84E9F" w:rsidRPr="00170271" w:rsidRDefault="000D76F1" w:rsidP="00B84E9F">
            <w:pPr>
              <w:rPr>
                <w:color w:val="000000" w:themeColor="text1"/>
              </w:rPr>
            </w:pPr>
            <w:r w:rsidRPr="00170271">
              <w:rPr>
                <w:rFonts w:hint="cs"/>
                <w:color w:val="000000" w:themeColor="text1"/>
              </w:rPr>
              <w:t>Data collection and evidence from farmers</w:t>
            </w:r>
          </w:p>
        </w:tc>
      </w:tr>
      <w:tr w:rsidR="0021552E" w:rsidRPr="00170271" w14:paraId="1D2A2BF8" w14:textId="77777777" w:rsidTr="00187549">
        <w:tc>
          <w:tcPr>
            <w:tcW w:w="1838" w:type="dxa"/>
          </w:tcPr>
          <w:p w14:paraId="70AEB059" w14:textId="17C5DD0C" w:rsidR="00B84E9F" w:rsidRPr="00170271" w:rsidRDefault="002D1CD1" w:rsidP="00B84E9F">
            <w:pPr>
              <w:rPr>
                <w:color w:val="000000" w:themeColor="text1"/>
                <w:cs/>
              </w:rPr>
            </w:pPr>
            <w:r>
              <w:rPr>
                <w:color w:val="000000" w:themeColor="text1"/>
              </w:rPr>
              <w:t>Monitoring Frequency</w:t>
            </w:r>
          </w:p>
        </w:tc>
        <w:tc>
          <w:tcPr>
            <w:tcW w:w="7157" w:type="dxa"/>
          </w:tcPr>
          <w:p w14:paraId="78B043E9" w14:textId="4C13FF6E" w:rsidR="00B84E9F" w:rsidRPr="00170271" w:rsidRDefault="00292C85" w:rsidP="00B84E9F">
            <w:pPr>
              <w:rPr>
                <w:i/>
                <w:iCs/>
                <w:color w:val="000000" w:themeColor="text1"/>
              </w:rPr>
            </w:pPr>
            <w:r w:rsidRPr="00170271">
              <w:rPr>
                <w:color w:val="000000" w:themeColor="text1"/>
              </w:rPr>
              <w:t xml:space="preserve">Following a cycle of follow-up assessments for certification </w:t>
            </w:r>
          </w:p>
        </w:tc>
      </w:tr>
      <w:tr w:rsidR="00B13802" w:rsidRPr="00170271" w14:paraId="0887FBAD" w14:textId="77777777" w:rsidTr="00187549">
        <w:tc>
          <w:tcPr>
            <w:tcW w:w="1838" w:type="dxa"/>
          </w:tcPr>
          <w:p w14:paraId="75E59957" w14:textId="796D3221" w:rsidR="00B84E9F" w:rsidRPr="00170271" w:rsidRDefault="008B162E" w:rsidP="00B84E9F">
            <w:pPr>
              <w:jc w:val="thaiDistribute"/>
              <w:rPr>
                <w:color w:val="000000" w:themeColor="text1"/>
                <w:cs/>
              </w:rPr>
            </w:pPr>
            <w:r w:rsidRPr="00170271">
              <w:rPr>
                <w:color w:val="000000" w:themeColor="text1"/>
              </w:rPr>
              <w:t>Remarks</w:t>
            </w:r>
          </w:p>
        </w:tc>
        <w:tc>
          <w:tcPr>
            <w:tcW w:w="7157" w:type="dxa"/>
          </w:tcPr>
          <w:p w14:paraId="04388D0E" w14:textId="77777777" w:rsidR="00B84E9F" w:rsidRPr="00170271" w:rsidRDefault="00B84E9F" w:rsidP="00B84E9F">
            <w:pPr>
              <w:rPr>
                <w:color w:val="000000" w:themeColor="text1"/>
              </w:rPr>
            </w:pPr>
            <w:r w:rsidRPr="00170271">
              <w:rPr>
                <w:color w:val="000000" w:themeColor="text1"/>
              </w:rPr>
              <w:t>-</w:t>
            </w:r>
          </w:p>
        </w:tc>
      </w:tr>
    </w:tbl>
    <w:p w14:paraId="4FDAB1B1" w14:textId="4E172001" w:rsidR="00B000BB" w:rsidRPr="00170271" w:rsidRDefault="00B000BB"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D4AC320" w14:textId="77777777" w:rsidTr="00187549">
        <w:tc>
          <w:tcPr>
            <w:tcW w:w="1838" w:type="dxa"/>
          </w:tcPr>
          <w:p w14:paraId="20D4CE36" w14:textId="55505ABC" w:rsidR="00E4385C" w:rsidRPr="00170271" w:rsidRDefault="008B162E" w:rsidP="00BC5DB2">
            <w:pPr>
              <w:jc w:val="thaiDistribute"/>
              <w:rPr>
                <w:color w:val="000000" w:themeColor="text1"/>
                <w:cs/>
              </w:rPr>
            </w:pPr>
            <w:r w:rsidRPr="00170271">
              <w:rPr>
                <w:color w:val="000000" w:themeColor="text1"/>
              </w:rPr>
              <w:t>Parameter</w:t>
            </w:r>
          </w:p>
        </w:tc>
        <w:tc>
          <w:tcPr>
            <w:tcW w:w="7157" w:type="dxa"/>
          </w:tcPr>
          <w:p w14:paraId="1EF7A391" w14:textId="317FC936" w:rsidR="00E4385C"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M</m:t>
                    </m:r>
                  </m:e>
                  <m:sub>
                    <m:r>
                      <w:rPr>
                        <w:rFonts w:ascii="Cambria Math" w:hAnsi="Cambria Math"/>
                        <w:color w:val="000000" w:themeColor="text1"/>
                        <w:sz w:val="22"/>
                        <w:szCs w:val="22"/>
                      </w:rPr>
                      <m:t>c,PROJ,t</m:t>
                    </m:r>
                  </m:sub>
                </m:sSub>
              </m:oMath>
            </m:oMathPara>
          </w:p>
        </w:tc>
      </w:tr>
      <w:tr w:rsidR="0021552E" w:rsidRPr="00170271" w14:paraId="540B3E78" w14:textId="77777777" w:rsidTr="00187549">
        <w:tc>
          <w:tcPr>
            <w:tcW w:w="1838" w:type="dxa"/>
          </w:tcPr>
          <w:p w14:paraId="582C671C" w14:textId="29BC0FF0" w:rsidR="00E4385C" w:rsidRPr="00170271" w:rsidRDefault="008B162E" w:rsidP="00BC5DB2">
            <w:pPr>
              <w:jc w:val="thaiDistribute"/>
              <w:rPr>
                <w:color w:val="000000" w:themeColor="text1"/>
              </w:rPr>
            </w:pPr>
            <w:r w:rsidRPr="00170271">
              <w:rPr>
                <w:color w:val="000000" w:themeColor="text1"/>
              </w:rPr>
              <w:t>Unit</w:t>
            </w:r>
          </w:p>
        </w:tc>
        <w:tc>
          <w:tcPr>
            <w:tcW w:w="7157" w:type="dxa"/>
          </w:tcPr>
          <w:p w14:paraId="3A7C77C3" w14:textId="2FDE7917" w:rsidR="00E4385C" w:rsidRPr="00170271" w:rsidRDefault="008F0906" w:rsidP="00BC5DB2">
            <w:pPr>
              <w:jc w:val="thaiDistribute"/>
              <w:rPr>
                <w:color w:val="000000" w:themeColor="text1"/>
              </w:rPr>
            </w:pPr>
            <w:r w:rsidRPr="00170271">
              <w:rPr>
                <w:color w:val="000000" w:themeColor="text1"/>
              </w:rPr>
              <w:t>Ton of dry weight</w:t>
            </w:r>
          </w:p>
        </w:tc>
      </w:tr>
      <w:tr w:rsidR="0021552E" w:rsidRPr="00170271" w14:paraId="5FFC16D6" w14:textId="77777777" w:rsidTr="00187549">
        <w:tc>
          <w:tcPr>
            <w:tcW w:w="1838" w:type="dxa"/>
          </w:tcPr>
          <w:p w14:paraId="4E685823" w14:textId="07F86633" w:rsidR="00E4385C" w:rsidRPr="00170271" w:rsidRDefault="008B162E" w:rsidP="00BC5DB2">
            <w:pPr>
              <w:jc w:val="thaiDistribute"/>
              <w:rPr>
                <w:color w:val="000000" w:themeColor="text1"/>
              </w:rPr>
            </w:pPr>
            <w:r w:rsidRPr="00170271">
              <w:rPr>
                <w:color w:val="000000" w:themeColor="text1"/>
              </w:rPr>
              <w:lastRenderedPageBreak/>
              <w:t>Definition</w:t>
            </w:r>
          </w:p>
        </w:tc>
        <w:tc>
          <w:tcPr>
            <w:tcW w:w="7157" w:type="dxa"/>
          </w:tcPr>
          <w:p w14:paraId="140A08B0" w14:textId="5A684997" w:rsidR="00E4385C" w:rsidRPr="00170271" w:rsidRDefault="008F0906" w:rsidP="00BC5DB2">
            <w:pPr>
              <w:jc w:val="thaiDistribute"/>
              <w:rPr>
                <w:color w:val="000000" w:themeColor="text1"/>
                <w:cs/>
              </w:rPr>
            </w:pPr>
            <w:r w:rsidRPr="00170271">
              <w:rPr>
                <w:color w:val="000000" w:themeColor="text1"/>
              </w:rPr>
              <w:t>Dry weight of aboveground biomass and underground part of the soil c-type nitrogen-fixing plant in the case of project implementation in year t.</w:t>
            </w:r>
          </w:p>
        </w:tc>
      </w:tr>
      <w:tr w:rsidR="0021552E" w:rsidRPr="00170271" w14:paraId="79FC9EE1" w14:textId="77777777" w:rsidTr="00187549">
        <w:tc>
          <w:tcPr>
            <w:tcW w:w="1838" w:type="dxa"/>
          </w:tcPr>
          <w:p w14:paraId="6504F3D8" w14:textId="0B31D7F3" w:rsidR="00E4385C" w:rsidRPr="00170271" w:rsidRDefault="008B162E" w:rsidP="00BC5DB2">
            <w:pPr>
              <w:jc w:val="thaiDistribute"/>
              <w:rPr>
                <w:color w:val="000000" w:themeColor="text1"/>
              </w:rPr>
            </w:pPr>
            <w:r w:rsidRPr="00170271">
              <w:rPr>
                <w:color w:val="000000" w:themeColor="text1"/>
              </w:rPr>
              <w:t>Data Source</w:t>
            </w:r>
          </w:p>
        </w:tc>
        <w:tc>
          <w:tcPr>
            <w:tcW w:w="7157" w:type="dxa"/>
          </w:tcPr>
          <w:p w14:paraId="0A0B9916" w14:textId="12AED9D0" w:rsidR="00E4385C" w:rsidRPr="00170271" w:rsidRDefault="007C1728" w:rsidP="00BC5DB2">
            <w:pPr>
              <w:rPr>
                <w:color w:val="000000" w:themeColor="text1"/>
                <w:cs/>
              </w:rPr>
            </w:pPr>
            <w:r w:rsidRPr="00170271">
              <w:rPr>
                <w:rFonts w:hint="cs"/>
                <w:color w:val="000000" w:themeColor="text1"/>
              </w:rPr>
              <w:t>measurement report</w:t>
            </w:r>
          </w:p>
        </w:tc>
      </w:tr>
      <w:tr w:rsidR="0021552E" w:rsidRPr="00170271" w14:paraId="55744E13" w14:textId="77777777" w:rsidTr="00187549">
        <w:tc>
          <w:tcPr>
            <w:tcW w:w="1838" w:type="dxa"/>
          </w:tcPr>
          <w:p w14:paraId="6B681F49" w14:textId="332645DE" w:rsidR="00E4385C" w:rsidRPr="00170271" w:rsidRDefault="008B4936" w:rsidP="00BC5DB2">
            <w:pPr>
              <w:jc w:val="thaiDistribute"/>
              <w:rPr>
                <w:color w:val="000000" w:themeColor="text1"/>
                <w:cs/>
              </w:rPr>
            </w:pPr>
            <w:r w:rsidRPr="00170271">
              <w:rPr>
                <w:color w:val="000000" w:themeColor="text1"/>
              </w:rPr>
              <w:t>Monitoring method</w:t>
            </w:r>
          </w:p>
        </w:tc>
        <w:tc>
          <w:tcPr>
            <w:tcW w:w="7157" w:type="dxa"/>
          </w:tcPr>
          <w:p w14:paraId="148535F9" w14:textId="4DDB6FF9" w:rsidR="00E4385C" w:rsidRPr="00170271" w:rsidRDefault="00060980" w:rsidP="00BC5DB2">
            <w:pPr>
              <w:rPr>
                <w:color w:val="000000" w:themeColor="text1"/>
              </w:rPr>
            </w:pPr>
            <w:r w:rsidRPr="00170271">
              <w:rPr>
                <w:color w:val="000000" w:themeColor="text1"/>
              </w:rPr>
              <w:t>Aboveground and belowground biomass of nitrogen-fixing plants collected from the soil samples or using reference or recommended values from Data Trusted Source</w:t>
            </w:r>
          </w:p>
        </w:tc>
      </w:tr>
      <w:tr w:rsidR="0021552E" w:rsidRPr="00170271" w14:paraId="6EA88501" w14:textId="77777777" w:rsidTr="00187549">
        <w:tc>
          <w:tcPr>
            <w:tcW w:w="1838" w:type="dxa"/>
          </w:tcPr>
          <w:p w14:paraId="69E406B7" w14:textId="37F3E9BC" w:rsidR="00A0717D" w:rsidRPr="00170271" w:rsidRDefault="002D1CD1" w:rsidP="00A0717D">
            <w:pPr>
              <w:rPr>
                <w:color w:val="000000" w:themeColor="text1"/>
                <w:cs/>
              </w:rPr>
            </w:pPr>
            <w:r>
              <w:rPr>
                <w:color w:val="000000" w:themeColor="text1"/>
              </w:rPr>
              <w:t>Monitoring Frequency</w:t>
            </w:r>
          </w:p>
        </w:tc>
        <w:tc>
          <w:tcPr>
            <w:tcW w:w="7157" w:type="dxa"/>
          </w:tcPr>
          <w:p w14:paraId="6BE2962F" w14:textId="363B0E15" w:rsidR="00A0717D" w:rsidRPr="00170271" w:rsidRDefault="00292C85" w:rsidP="00A0717D">
            <w:pPr>
              <w:rPr>
                <w:i/>
                <w:iCs/>
                <w:color w:val="000000" w:themeColor="text1"/>
              </w:rPr>
            </w:pPr>
            <w:r w:rsidRPr="00170271">
              <w:rPr>
                <w:color w:val="000000" w:themeColor="text1"/>
              </w:rPr>
              <w:t xml:space="preserve">Following a cycle of follow-up assessments for certification </w:t>
            </w:r>
          </w:p>
        </w:tc>
      </w:tr>
      <w:tr w:rsidR="00B13802" w:rsidRPr="00170271" w14:paraId="44CE3A15" w14:textId="77777777" w:rsidTr="00187549">
        <w:tc>
          <w:tcPr>
            <w:tcW w:w="1838" w:type="dxa"/>
          </w:tcPr>
          <w:p w14:paraId="520361FC" w14:textId="59D59C08" w:rsidR="00A0717D" w:rsidRPr="00170271" w:rsidRDefault="008B162E" w:rsidP="00A0717D">
            <w:pPr>
              <w:jc w:val="thaiDistribute"/>
              <w:rPr>
                <w:color w:val="000000" w:themeColor="text1"/>
                <w:cs/>
              </w:rPr>
            </w:pPr>
            <w:r w:rsidRPr="00170271">
              <w:rPr>
                <w:color w:val="000000" w:themeColor="text1"/>
              </w:rPr>
              <w:t>Remarks</w:t>
            </w:r>
          </w:p>
        </w:tc>
        <w:tc>
          <w:tcPr>
            <w:tcW w:w="7157" w:type="dxa"/>
          </w:tcPr>
          <w:p w14:paraId="66D2ECAB" w14:textId="4100D453" w:rsidR="00A0717D" w:rsidRPr="00170271" w:rsidRDefault="00A0717D" w:rsidP="00A0717D">
            <w:pPr>
              <w:rPr>
                <w:color w:val="000000" w:themeColor="text1"/>
              </w:rPr>
            </w:pPr>
            <w:r w:rsidRPr="00170271">
              <w:rPr>
                <w:color w:val="000000" w:themeColor="text1"/>
              </w:rPr>
              <w:t>-</w:t>
            </w:r>
          </w:p>
        </w:tc>
      </w:tr>
    </w:tbl>
    <w:p w14:paraId="6833A884" w14:textId="5110D5CB" w:rsidR="00E4385C" w:rsidRPr="00170271" w:rsidRDefault="00E4385C" w:rsidP="001133AC">
      <w:pPr>
        <w:rPr>
          <w:color w:val="000000" w:themeColor="text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7157"/>
      </w:tblGrid>
      <w:tr w:rsidR="0021552E" w:rsidRPr="00170271" w14:paraId="1759A2E0" w14:textId="77777777" w:rsidTr="00187549">
        <w:tc>
          <w:tcPr>
            <w:tcW w:w="1838" w:type="dxa"/>
          </w:tcPr>
          <w:p w14:paraId="6793F781" w14:textId="03211701" w:rsidR="00841798" w:rsidRPr="00170271" w:rsidRDefault="008B162E" w:rsidP="00BC5DB2">
            <w:pPr>
              <w:jc w:val="thaiDistribute"/>
              <w:rPr>
                <w:color w:val="000000" w:themeColor="text1"/>
                <w:cs/>
              </w:rPr>
            </w:pPr>
            <w:r w:rsidRPr="00170271">
              <w:rPr>
                <w:color w:val="000000" w:themeColor="text1"/>
              </w:rPr>
              <w:t>Parameter</w:t>
            </w:r>
          </w:p>
        </w:tc>
        <w:tc>
          <w:tcPr>
            <w:tcW w:w="7157" w:type="dxa"/>
          </w:tcPr>
          <w:p w14:paraId="328AF159" w14:textId="299949AE" w:rsidR="00841798" w:rsidRPr="00170271" w:rsidRDefault="00000000" w:rsidP="00BC5DB2">
            <w:pPr>
              <w:jc w:val="thaiDistribute"/>
              <w:rPr>
                <w:color w:val="000000" w:themeColor="text1"/>
                <w:sz w:val="22"/>
                <w:szCs w:val="22"/>
              </w:rPr>
            </w:pPr>
            <m:oMathPara>
              <m:oMathParaPr>
                <m:jc m:val="left"/>
              </m:oMathParaPr>
              <m:oMath>
                <m:sSub>
                  <m:sSubPr>
                    <m:ctrlPr>
                      <w:rPr>
                        <w:rFonts w:ascii="Cambria Math" w:hAnsi="Cambria Math"/>
                        <w:i/>
                        <w:color w:val="000000" w:themeColor="text1"/>
                        <w:sz w:val="22"/>
                        <w:szCs w:val="22"/>
                      </w:rPr>
                    </m:ctrlPr>
                  </m:sSubPr>
                  <m:e>
                    <m:r>
                      <w:rPr>
                        <w:rFonts w:ascii="Cambria Math" w:hAnsi="Cambria Math"/>
                        <w:color w:val="000000" w:themeColor="text1"/>
                        <w:sz w:val="22"/>
                        <w:szCs w:val="22"/>
                      </w:rPr>
                      <m:t>LE</m:t>
                    </m:r>
                  </m:e>
                  <m:sub>
                    <m:r>
                      <w:rPr>
                        <w:rFonts w:ascii="Cambria Math" w:hAnsi="Cambria Math"/>
                        <w:color w:val="000000" w:themeColor="text1"/>
                        <w:sz w:val="22"/>
                        <w:szCs w:val="22"/>
                      </w:rPr>
                      <m:t>t</m:t>
                    </m:r>
                  </m:sub>
                </m:sSub>
              </m:oMath>
            </m:oMathPara>
          </w:p>
        </w:tc>
      </w:tr>
      <w:tr w:rsidR="0021552E" w:rsidRPr="00170271" w14:paraId="5C5A5649" w14:textId="77777777" w:rsidTr="00187549">
        <w:tc>
          <w:tcPr>
            <w:tcW w:w="1838" w:type="dxa"/>
          </w:tcPr>
          <w:p w14:paraId="64CA200C" w14:textId="06935D57" w:rsidR="00841798" w:rsidRPr="00170271" w:rsidRDefault="008B162E" w:rsidP="00841798">
            <w:pPr>
              <w:jc w:val="thaiDistribute"/>
              <w:rPr>
                <w:color w:val="000000" w:themeColor="text1"/>
              </w:rPr>
            </w:pPr>
            <w:r w:rsidRPr="00170271">
              <w:rPr>
                <w:color w:val="000000" w:themeColor="text1"/>
              </w:rPr>
              <w:t>Unit</w:t>
            </w:r>
          </w:p>
        </w:tc>
        <w:tc>
          <w:tcPr>
            <w:tcW w:w="7157" w:type="dxa"/>
          </w:tcPr>
          <w:p w14:paraId="393C60CC" w14:textId="15F872C1" w:rsidR="00841798" w:rsidRPr="00170271" w:rsidRDefault="009D3373" w:rsidP="00841798">
            <w:pPr>
              <w:jc w:val="thaiDistribute"/>
              <w:rPr>
                <w:color w:val="000000" w:themeColor="text1"/>
                <w:cs/>
              </w:rPr>
            </w:pPr>
            <w:r w:rsidRPr="00170271">
              <w:rPr>
                <w:color w:val="000000" w:themeColor="text1"/>
              </w:rPr>
              <w:t>tons of carbon dioxide equivalent</w:t>
            </w:r>
          </w:p>
        </w:tc>
      </w:tr>
      <w:tr w:rsidR="0021552E" w:rsidRPr="00170271" w14:paraId="73B2CB53" w14:textId="77777777" w:rsidTr="00187549">
        <w:tc>
          <w:tcPr>
            <w:tcW w:w="1838" w:type="dxa"/>
          </w:tcPr>
          <w:p w14:paraId="10AD291B" w14:textId="38A88593" w:rsidR="00841798" w:rsidRPr="00170271" w:rsidRDefault="008B162E" w:rsidP="00841798">
            <w:pPr>
              <w:jc w:val="thaiDistribute"/>
              <w:rPr>
                <w:color w:val="000000" w:themeColor="text1"/>
              </w:rPr>
            </w:pPr>
            <w:r w:rsidRPr="00170271">
              <w:rPr>
                <w:color w:val="000000" w:themeColor="text1"/>
              </w:rPr>
              <w:t>Definition</w:t>
            </w:r>
          </w:p>
        </w:tc>
        <w:tc>
          <w:tcPr>
            <w:tcW w:w="7157" w:type="dxa"/>
          </w:tcPr>
          <w:p w14:paraId="5E0EAA94" w14:textId="3D393BE7" w:rsidR="00841798" w:rsidRPr="00170271" w:rsidRDefault="009D3373" w:rsidP="00841798">
            <w:pPr>
              <w:jc w:val="thaiDistribute"/>
              <w:rPr>
                <w:color w:val="000000" w:themeColor="text1"/>
                <w:cs/>
              </w:rPr>
            </w:pPr>
            <w:r w:rsidRPr="00170271">
              <w:rPr>
                <w:color w:val="000000" w:themeColor="text1"/>
              </w:rPr>
              <w:t>Leakage amount in year</w:t>
            </w:r>
            <w:r w:rsidR="00F06181" w:rsidRPr="00170271">
              <w:rPr>
                <w:color w:val="000000" w:themeColor="text1"/>
              </w:rPr>
              <w:t xml:space="preserve"> t</w:t>
            </w:r>
          </w:p>
        </w:tc>
      </w:tr>
      <w:tr w:rsidR="0021552E" w:rsidRPr="00170271" w14:paraId="00CB582A" w14:textId="77777777" w:rsidTr="00187549">
        <w:tc>
          <w:tcPr>
            <w:tcW w:w="1838" w:type="dxa"/>
          </w:tcPr>
          <w:p w14:paraId="2D2F2E02" w14:textId="27F49404" w:rsidR="00841798" w:rsidRPr="00170271" w:rsidRDefault="008B162E" w:rsidP="00BC5DB2">
            <w:pPr>
              <w:jc w:val="thaiDistribute"/>
              <w:rPr>
                <w:color w:val="000000" w:themeColor="text1"/>
              </w:rPr>
            </w:pPr>
            <w:r w:rsidRPr="00170271">
              <w:rPr>
                <w:color w:val="000000" w:themeColor="text1"/>
              </w:rPr>
              <w:t>Data Source</w:t>
            </w:r>
          </w:p>
        </w:tc>
        <w:tc>
          <w:tcPr>
            <w:tcW w:w="7157" w:type="dxa"/>
          </w:tcPr>
          <w:p w14:paraId="0604CA23" w14:textId="26FD0524" w:rsidR="00841798" w:rsidRPr="00170271" w:rsidRDefault="007C1728" w:rsidP="00BC5DB2">
            <w:pPr>
              <w:rPr>
                <w:color w:val="000000" w:themeColor="text1"/>
                <w:cs/>
              </w:rPr>
            </w:pPr>
            <w:r w:rsidRPr="00170271">
              <w:rPr>
                <w:rFonts w:hint="cs"/>
                <w:color w:val="000000" w:themeColor="text1"/>
              </w:rPr>
              <w:t>measurement report</w:t>
            </w:r>
          </w:p>
        </w:tc>
      </w:tr>
      <w:tr w:rsidR="0021552E" w:rsidRPr="00170271" w14:paraId="131BCECF" w14:textId="77777777" w:rsidTr="00187549">
        <w:tc>
          <w:tcPr>
            <w:tcW w:w="1838" w:type="dxa"/>
          </w:tcPr>
          <w:p w14:paraId="1402069F" w14:textId="36633654" w:rsidR="00841798" w:rsidRPr="00170271" w:rsidRDefault="008B4936" w:rsidP="00BC5DB2">
            <w:pPr>
              <w:jc w:val="thaiDistribute"/>
              <w:rPr>
                <w:color w:val="000000" w:themeColor="text1"/>
                <w:cs/>
              </w:rPr>
            </w:pPr>
            <w:r w:rsidRPr="00170271">
              <w:rPr>
                <w:color w:val="000000" w:themeColor="text1"/>
              </w:rPr>
              <w:t>Monitoring method</w:t>
            </w:r>
          </w:p>
        </w:tc>
        <w:tc>
          <w:tcPr>
            <w:tcW w:w="7157" w:type="dxa"/>
          </w:tcPr>
          <w:p w14:paraId="2CC4C08E" w14:textId="496B2278" w:rsidR="00841798" w:rsidRPr="00170271" w:rsidRDefault="009D3373" w:rsidP="00BC5DB2">
            <w:pPr>
              <w:rPr>
                <w:color w:val="000000" w:themeColor="text1"/>
              </w:rPr>
            </w:pPr>
            <w:r w:rsidRPr="00170271">
              <w:rPr>
                <w:color w:val="000000" w:themeColor="text1"/>
              </w:rPr>
              <w:t>Details according to the method in the topic "Additionality "</w:t>
            </w:r>
          </w:p>
        </w:tc>
      </w:tr>
      <w:tr w:rsidR="002D1CD1" w:rsidRPr="00170271" w14:paraId="7318F057" w14:textId="77777777" w:rsidTr="00187549">
        <w:tc>
          <w:tcPr>
            <w:tcW w:w="1838" w:type="dxa"/>
          </w:tcPr>
          <w:p w14:paraId="2CD99469" w14:textId="2D0477CF" w:rsidR="002D1CD1" w:rsidRPr="00170271" w:rsidRDefault="002D1CD1" w:rsidP="002D1CD1">
            <w:pPr>
              <w:rPr>
                <w:color w:val="000000" w:themeColor="text1"/>
                <w:cs/>
              </w:rPr>
            </w:pPr>
            <w:r>
              <w:rPr>
                <w:color w:val="000000" w:themeColor="text1"/>
              </w:rPr>
              <w:t>Monitoring Frequency</w:t>
            </w:r>
          </w:p>
        </w:tc>
        <w:tc>
          <w:tcPr>
            <w:tcW w:w="7157" w:type="dxa"/>
          </w:tcPr>
          <w:p w14:paraId="321F3AA1" w14:textId="56ACB72A" w:rsidR="002D1CD1" w:rsidRPr="00170271" w:rsidRDefault="002D1CD1" w:rsidP="002D1CD1">
            <w:pPr>
              <w:rPr>
                <w:i/>
                <w:iCs/>
                <w:color w:val="000000" w:themeColor="text1"/>
              </w:rPr>
            </w:pPr>
            <w:r w:rsidRPr="00170271">
              <w:rPr>
                <w:color w:val="000000" w:themeColor="text1"/>
              </w:rPr>
              <w:t xml:space="preserve">Following a cycle of follow-up assessments for certification </w:t>
            </w:r>
          </w:p>
        </w:tc>
      </w:tr>
      <w:tr w:rsidR="002D1CD1" w:rsidRPr="00170271" w14:paraId="30B56551" w14:textId="77777777" w:rsidTr="00187549">
        <w:tc>
          <w:tcPr>
            <w:tcW w:w="1838" w:type="dxa"/>
          </w:tcPr>
          <w:p w14:paraId="1EC9247E" w14:textId="276AB7FD" w:rsidR="002D1CD1" w:rsidRPr="00170271" w:rsidRDefault="002D1CD1" w:rsidP="002D1CD1">
            <w:pPr>
              <w:jc w:val="thaiDistribute"/>
              <w:rPr>
                <w:color w:val="000000" w:themeColor="text1"/>
                <w:cs/>
              </w:rPr>
            </w:pPr>
            <w:r w:rsidRPr="00170271">
              <w:rPr>
                <w:color w:val="000000" w:themeColor="text1"/>
              </w:rPr>
              <w:t>Remarks</w:t>
            </w:r>
          </w:p>
        </w:tc>
        <w:tc>
          <w:tcPr>
            <w:tcW w:w="7157" w:type="dxa"/>
          </w:tcPr>
          <w:p w14:paraId="2589C0C7" w14:textId="3339761C" w:rsidR="002D1CD1" w:rsidRPr="00170271" w:rsidRDefault="002D1CD1" w:rsidP="002D1CD1">
            <w:pPr>
              <w:rPr>
                <w:color w:val="000000" w:themeColor="text1"/>
              </w:rPr>
            </w:pPr>
            <w:r w:rsidRPr="00170271">
              <w:rPr>
                <w:color w:val="000000" w:themeColor="text1"/>
              </w:rPr>
              <w:t>-</w:t>
            </w:r>
          </w:p>
        </w:tc>
      </w:tr>
    </w:tbl>
    <w:p w14:paraId="0DE6BAAB" w14:textId="69C0EF8C" w:rsidR="00841798" w:rsidRPr="00170271" w:rsidRDefault="00841798" w:rsidP="001133AC">
      <w:pPr>
        <w:rPr>
          <w:color w:val="000000" w:themeColor="text1"/>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089"/>
      </w:tblGrid>
      <w:tr w:rsidR="0021552E" w:rsidRPr="00170271" w14:paraId="05DB737F" w14:textId="77777777" w:rsidTr="007F42A8">
        <w:tc>
          <w:tcPr>
            <w:tcW w:w="1842" w:type="dxa"/>
          </w:tcPr>
          <w:p w14:paraId="0DA082DF" w14:textId="63BEC55F" w:rsidR="00FB4FC3" w:rsidRPr="00170271" w:rsidRDefault="008B162E" w:rsidP="007F42A8">
            <w:pPr>
              <w:rPr>
                <w:color w:val="000000" w:themeColor="text1"/>
              </w:rPr>
            </w:pPr>
            <w:r w:rsidRPr="00170271">
              <w:rPr>
                <w:color w:val="000000" w:themeColor="text1"/>
              </w:rPr>
              <w:t>Parameter</w:t>
            </w:r>
          </w:p>
        </w:tc>
        <w:tc>
          <w:tcPr>
            <w:tcW w:w="7089" w:type="dxa"/>
          </w:tcPr>
          <w:p w14:paraId="61C962AD" w14:textId="77777777" w:rsidR="00FB4FC3" w:rsidRPr="00170271" w:rsidRDefault="00000000" w:rsidP="007F42A8">
            <w:pPr>
              <w:rPr>
                <w:color w:val="000000" w:themeColor="text1"/>
                <w:sz w:val="28"/>
                <w:szCs w:val="28"/>
              </w:rPr>
            </w:pPr>
            <m:oMathPara>
              <m:oMathParaPr>
                <m:jc m:val="left"/>
              </m:oMathParaPr>
              <m:oMath>
                <m:sSub>
                  <m:sSubPr>
                    <m:ctrlPr>
                      <w:rPr>
                        <w:rFonts w:ascii="Cambria Math" w:hAnsi="Cambria Math"/>
                        <w:color w:val="000000" w:themeColor="text1"/>
                        <w:sz w:val="22"/>
                        <w:szCs w:val="22"/>
                      </w:rPr>
                    </m:ctrlPr>
                  </m:sSubPr>
                  <m:e>
                    <m:r>
                      <w:rPr>
                        <w:rFonts w:ascii="Cambria Math" w:hAnsi="Cambria Math"/>
                        <w:color w:val="000000" w:themeColor="text1"/>
                        <w:sz w:val="22"/>
                        <w:szCs w:val="22"/>
                      </w:rPr>
                      <m:t>GWP</m:t>
                    </m:r>
                  </m:e>
                  <m:sub>
                    <m:r>
                      <w:rPr>
                        <w:rFonts w:ascii="Cambria Math" w:eastAsia="Cambria Math" w:hAnsi="Cambria Math" w:cs="Cambria Math"/>
                        <w:color w:val="000000" w:themeColor="text1"/>
                        <w:sz w:val="22"/>
                        <w:szCs w:val="22"/>
                      </w:rPr>
                      <m:t>CH4</m:t>
                    </m:r>
                  </m:sub>
                </m:sSub>
              </m:oMath>
            </m:oMathPara>
          </w:p>
        </w:tc>
      </w:tr>
      <w:tr w:rsidR="0021552E" w:rsidRPr="00170271" w14:paraId="03E241F0" w14:textId="77777777" w:rsidTr="007F42A8">
        <w:tc>
          <w:tcPr>
            <w:tcW w:w="1842" w:type="dxa"/>
          </w:tcPr>
          <w:p w14:paraId="4EEA9126" w14:textId="1F22164D" w:rsidR="00FB4FC3" w:rsidRPr="00170271" w:rsidRDefault="008B162E" w:rsidP="007F42A8">
            <w:pPr>
              <w:rPr>
                <w:color w:val="000000" w:themeColor="text1"/>
              </w:rPr>
            </w:pPr>
            <w:r w:rsidRPr="00170271">
              <w:rPr>
                <w:color w:val="000000" w:themeColor="text1"/>
              </w:rPr>
              <w:t>Unit</w:t>
            </w:r>
          </w:p>
        </w:tc>
        <w:tc>
          <w:tcPr>
            <w:tcW w:w="7089" w:type="dxa"/>
          </w:tcPr>
          <w:p w14:paraId="17CF399F" w14:textId="77777777" w:rsidR="00FB4FC3" w:rsidRPr="00170271" w:rsidRDefault="00FB4FC3" w:rsidP="007F42A8">
            <w:pPr>
              <w:rPr>
                <w:color w:val="000000" w:themeColor="text1"/>
                <w:sz w:val="28"/>
                <w:szCs w:val="28"/>
                <w:cs/>
              </w:rPr>
            </w:pPr>
            <w:proofErr w:type="spellStart"/>
            <w:r w:rsidRPr="00170271">
              <w:rPr>
                <w:rFonts w:eastAsia="Times New Roman"/>
                <w:color w:val="000000" w:themeColor="text1"/>
                <w:sz w:val="28"/>
                <w:szCs w:val="28"/>
              </w:rPr>
              <w:t>tCO</w:t>
            </w:r>
            <w:proofErr w:type="spellEnd"/>
            <w:r w:rsidRPr="00170271">
              <w:rPr>
                <w:rFonts w:eastAsia="Times New Roman"/>
                <w:color w:val="000000" w:themeColor="text1"/>
                <w:sz w:val="28"/>
                <w:szCs w:val="28"/>
                <w:vertAlign w:val="subscript"/>
                <w:cs/>
              </w:rPr>
              <w:t>2</w:t>
            </w:r>
            <w:r w:rsidRPr="00170271">
              <w:rPr>
                <w:rFonts w:eastAsia="Times New Roman"/>
                <w:color w:val="000000" w:themeColor="text1"/>
                <w:sz w:val="28"/>
                <w:szCs w:val="28"/>
              </w:rPr>
              <w:t>e</w:t>
            </w:r>
            <w:r w:rsidRPr="00170271">
              <w:rPr>
                <w:rFonts w:eastAsia="Times New Roman"/>
                <w:color w:val="000000" w:themeColor="text1"/>
                <w:sz w:val="28"/>
                <w:szCs w:val="28"/>
                <w:cs/>
              </w:rPr>
              <w:t>/</w:t>
            </w:r>
            <w:r w:rsidRPr="00170271">
              <w:rPr>
                <w:rFonts w:eastAsia="Times New Roman"/>
                <w:color w:val="000000" w:themeColor="text1"/>
                <w:sz w:val="28"/>
                <w:szCs w:val="28"/>
              </w:rPr>
              <w:t>tCH</w:t>
            </w:r>
            <w:r w:rsidRPr="00170271">
              <w:rPr>
                <w:rFonts w:eastAsia="Times New Roman"/>
                <w:color w:val="000000" w:themeColor="text1"/>
                <w:sz w:val="28"/>
                <w:szCs w:val="28"/>
                <w:vertAlign w:val="subscript"/>
              </w:rPr>
              <w:t>4</w:t>
            </w:r>
          </w:p>
        </w:tc>
      </w:tr>
      <w:tr w:rsidR="0021552E" w:rsidRPr="00170271" w14:paraId="2596E034" w14:textId="77777777" w:rsidTr="007F42A8">
        <w:tc>
          <w:tcPr>
            <w:tcW w:w="1842" w:type="dxa"/>
          </w:tcPr>
          <w:p w14:paraId="1A083802" w14:textId="45CEA484" w:rsidR="00FB4FC3" w:rsidRPr="00170271" w:rsidRDefault="008B162E" w:rsidP="007F42A8">
            <w:pPr>
              <w:rPr>
                <w:color w:val="000000" w:themeColor="text1"/>
              </w:rPr>
            </w:pPr>
            <w:r w:rsidRPr="00170271">
              <w:rPr>
                <w:color w:val="000000" w:themeColor="text1"/>
              </w:rPr>
              <w:t>Definition</w:t>
            </w:r>
          </w:p>
        </w:tc>
        <w:tc>
          <w:tcPr>
            <w:tcW w:w="7089" w:type="dxa"/>
            <w:vAlign w:val="center"/>
          </w:tcPr>
          <w:p w14:paraId="48595175" w14:textId="2919AF3D" w:rsidR="00FB4FC3" w:rsidRPr="00170271" w:rsidRDefault="009D3373" w:rsidP="007F42A8">
            <w:pPr>
              <w:rPr>
                <w:color w:val="000000" w:themeColor="text1"/>
                <w:cs/>
              </w:rPr>
            </w:pPr>
            <w:r w:rsidRPr="00170271">
              <w:rPr>
                <w:rFonts w:eastAsia="Times New Roman"/>
                <w:color w:val="000000" w:themeColor="text1"/>
              </w:rPr>
              <w:t>The global warming potential of methane</w:t>
            </w:r>
          </w:p>
        </w:tc>
      </w:tr>
      <w:tr w:rsidR="0021552E" w:rsidRPr="00170271" w14:paraId="4FB685F1" w14:textId="77777777" w:rsidTr="007F42A8">
        <w:tc>
          <w:tcPr>
            <w:tcW w:w="1842" w:type="dxa"/>
          </w:tcPr>
          <w:p w14:paraId="2823F78B" w14:textId="490B98EB" w:rsidR="00FB4FC3" w:rsidRPr="00170271" w:rsidRDefault="008B162E" w:rsidP="007F42A8">
            <w:pPr>
              <w:rPr>
                <w:color w:val="000000" w:themeColor="text1"/>
              </w:rPr>
            </w:pPr>
            <w:r w:rsidRPr="00170271">
              <w:rPr>
                <w:color w:val="000000" w:themeColor="text1"/>
              </w:rPr>
              <w:t>Data Source</w:t>
            </w:r>
          </w:p>
        </w:tc>
        <w:tc>
          <w:tcPr>
            <w:tcW w:w="7089" w:type="dxa"/>
            <w:vAlign w:val="center"/>
          </w:tcPr>
          <w:p w14:paraId="06DC625F" w14:textId="23313E3C" w:rsidR="00FB4FC3" w:rsidRPr="00170271" w:rsidRDefault="009D3373" w:rsidP="007F42A8">
            <w:pPr>
              <w:rPr>
                <w:rFonts w:eastAsia="Times New Roman"/>
                <w:color w:val="000000" w:themeColor="text1"/>
              </w:rPr>
            </w:pPr>
            <w:r w:rsidRPr="00170271">
              <w:rPr>
                <w:rFonts w:eastAsia="Times New Roman"/>
                <w:color w:val="000000" w:themeColor="text1"/>
              </w:rPr>
              <w:t>Use data from the Climate Change Situation Assessment Report released by the Intergovernmental Panel on Climate Change. (Intergovernmental Panel on Climate Change or IPCC) announced by TGO</w:t>
            </w:r>
          </w:p>
        </w:tc>
      </w:tr>
      <w:tr w:rsidR="0021552E" w:rsidRPr="00170271" w14:paraId="1AD4899D" w14:textId="77777777" w:rsidTr="007F42A8">
        <w:tc>
          <w:tcPr>
            <w:tcW w:w="1842" w:type="dxa"/>
          </w:tcPr>
          <w:p w14:paraId="283D4791" w14:textId="73A7EE2A" w:rsidR="00FB4FC3" w:rsidRPr="00170271" w:rsidRDefault="008B4936" w:rsidP="007F42A8">
            <w:pPr>
              <w:rPr>
                <w:color w:val="000000" w:themeColor="text1"/>
              </w:rPr>
            </w:pPr>
            <w:r w:rsidRPr="00170271">
              <w:rPr>
                <w:color w:val="000000" w:themeColor="text1"/>
              </w:rPr>
              <w:t>Monitoring method</w:t>
            </w:r>
          </w:p>
        </w:tc>
        <w:tc>
          <w:tcPr>
            <w:tcW w:w="7089" w:type="dxa"/>
            <w:vAlign w:val="center"/>
          </w:tcPr>
          <w:p w14:paraId="614D7CF8" w14:textId="30E50CD1" w:rsidR="009D3373" w:rsidRPr="00170271" w:rsidRDefault="009D3373" w:rsidP="009D3373">
            <w:pPr>
              <w:jc w:val="thaiDistribute"/>
              <w:rPr>
                <w:b/>
                <w:bCs/>
                <w:color w:val="000000" w:themeColor="text1"/>
                <w:u w:val="single"/>
              </w:rPr>
            </w:pPr>
            <w:r w:rsidRPr="00170271">
              <w:rPr>
                <w:b/>
                <w:bCs/>
                <w:color w:val="000000" w:themeColor="text1"/>
                <w:u w:val="single"/>
              </w:rPr>
              <w:t>For the preparation of project proposal documents</w:t>
            </w:r>
          </w:p>
          <w:p w14:paraId="680A84EE" w14:textId="77777777" w:rsidR="009D3373" w:rsidRPr="00170271" w:rsidRDefault="009D3373" w:rsidP="009D3373">
            <w:pPr>
              <w:jc w:val="thaiDistribute"/>
              <w:rPr>
                <w:color w:val="000000" w:themeColor="text1"/>
              </w:rPr>
            </w:pPr>
            <w:r w:rsidRPr="00170271">
              <w:rPr>
                <w:color w:val="000000" w:themeColor="text1"/>
              </w:rPr>
              <w:t xml:space="preserve">- Use the latest </w:t>
            </w:r>
            <w:r w:rsidRPr="00170271">
              <w:rPr>
                <w:rFonts w:eastAsia="Times New Roman"/>
                <w:color w:val="000000" w:themeColor="text1"/>
              </w:rPr>
              <w:t>GWP</w:t>
            </w:r>
            <w:r w:rsidRPr="00170271">
              <w:rPr>
                <w:rFonts w:eastAsia="Times New Roman"/>
                <w:color w:val="000000" w:themeColor="text1"/>
                <w:vertAlign w:val="subscript"/>
              </w:rPr>
              <w:t>CH4</w:t>
            </w:r>
            <w:r w:rsidRPr="00170271">
              <w:rPr>
                <w:color w:val="000000" w:themeColor="text1"/>
              </w:rPr>
              <w:t xml:space="preserve"> value announced by TGO </w:t>
            </w:r>
          </w:p>
          <w:p w14:paraId="65F9AA97" w14:textId="4B6C9DA7" w:rsidR="00FB4FC3" w:rsidRPr="00170271" w:rsidRDefault="009D3373" w:rsidP="009D3373">
            <w:pPr>
              <w:jc w:val="thaiDistribute"/>
              <w:rPr>
                <w:b/>
                <w:bCs/>
                <w:color w:val="000000" w:themeColor="text1"/>
                <w:u w:val="single"/>
              </w:rPr>
            </w:pPr>
            <w:r w:rsidRPr="00170271">
              <w:rPr>
                <w:b/>
                <w:bCs/>
                <w:color w:val="000000" w:themeColor="text1"/>
                <w:u w:val="single"/>
              </w:rPr>
              <w:t>For monitoring the results of reducing greenhouse gas emissions</w:t>
            </w:r>
          </w:p>
          <w:p w14:paraId="78136347" w14:textId="0DB96B80" w:rsidR="00FB4FC3" w:rsidRPr="00170271" w:rsidRDefault="009D3373" w:rsidP="009D3373">
            <w:pPr>
              <w:numPr>
                <w:ilvl w:val="0"/>
                <w:numId w:val="13"/>
              </w:numPr>
              <w:tabs>
                <w:tab w:val="left" w:pos="216"/>
              </w:tabs>
              <w:ind w:left="0" w:firstLine="29"/>
              <w:jc w:val="thaiDistribute"/>
              <w:rPr>
                <w:color w:val="000000" w:themeColor="text1"/>
              </w:rPr>
            </w:pPr>
            <w:r w:rsidRPr="00170271">
              <w:rPr>
                <w:color w:val="000000" w:themeColor="text1"/>
              </w:rPr>
              <w:t>Use the value of GWPN</w:t>
            </w:r>
            <w:r w:rsidRPr="00170271">
              <w:rPr>
                <w:color w:val="000000" w:themeColor="text1"/>
                <w:vertAlign w:val="subscript"/>
                <w:cs/>
              </w:rPr>
              <w:t>2</w:t>
            </w:r>
            <w:r w:rsidRPr="00170271">
              <w:rPr>
                <w:color w:val="000000" w:themeColor="text1"/>
                <w:vertAlign w:val="subscript"/>
              </w:rPr>
              <w:t>O</w:t>
            </w:r>
            <w:r w:rsidRPr="00170271">
              <w:rPr>
                <w:color w:val="000000" w:themeColor="text1"/>
              </w:rPr>
              <w:t xml:space="preserve"> as announced by TGO for evaluating the amount of greenhouse gases during the crediting period for which the amount of greenhouse gas certification is requested.</w:t>
            </w:r>
          </w:p>
        </w:tc>
      </w:tr>
    </w:tbl>
    <w:p w14:paraId="66B01863" w14:textId="77777777" w:rsidR="00FB4FC3" w:rsidRPr="00170271" w:rsidRDefault="00FB4FC3" w:rsidP="00FB4FC3">
      <w:pPr>
        <w:rPr>
          <w:color w:val="000000" w:themeColor="text1"/>
        </w:rPr>
      </w:pP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7089"/>
      </w:tblGrid>
      <w:tr w:rsidR="0021552E" w:rsidRPr="00170271" w14:paraId="5B2C947A" w14:textId="77777777" w:rsidTr="007F42A8">
        <w:tc>
          <w:tcPr>
            <w:tcW w:w="1842" w:type="dxa"/>
          </w:tcPr>
          <w:p w14:paraId="0CA46B54" w14:textId="1FEA1147" w:rsidR="00FB4FC3" w:rsidRPr="00170271" w:rsidRDefault="008B162E" w:rsidP="007F42A8">
            <w:pPr>
              <w:rPr>
                <w:color w:val="000000" w:themeColor="text1"/>
              </w:rPr>
            </w:pPr>
            <w:r w:rsidRPr="00170271">
              <w:rPr>
                <w:color w:val="000000" w:themeColor="text1"/>
              </w:rPr>
              <w:t>Parameter</w:t>
            </w:r>
          </w:p>
        </w:tc>
        <w:tc>
          <w:tcPr>
            <w:tcW w:w="7089" w:type="dxa"/>
          </w:tcPr>
          <w:p w14:paraId="1AB6356F" w14:textId="77777777" w:rsidR="00FB4FC3" w:rsidRPr="00170271" w:rsidRDefault="00FB4FC3" w:rsidP="007F42A8">
            <w:pPr>
              <w:rPr>
                <w:color w:val="000000" w:themeColor="text1"/>
              </w:rPr>
            </w:pPr>
            <w:r w:rsidRPr="00170271">
              <w:rPr>
                <w:rFonts w:eastAsia="Times New Roman"/>
                <w:color w:val="000000" w:themeColor="text1"/>
              </w:rPr>
              <w:t>GWP</w:t>
            </w:r>
            <w:r w:rsidRPr="00170271">
              <w:rPr>
                <w:rFonts w:eastAsia="Times New Roman"/>
                <w:color w:val="000000" w:themeColor="text1"/>
                <w:vertAlign w:val="subscript"/>
              </w:rPr>
              <w:t>N2O</w:t>
            </w:r>
          </w:p>
        </w:tc>
      </w:tr>
      <w:tr w:rsidR="0021552E" w:rsidRPr="00170271" w14:paraId="74959F51" w14:textId="77777777" w:rsidTr="007F42A8">
        <w:tc>
          <w:tcPr>
            <w:tcW w:w="1842" w:type="dxa"/>
          </w:tcPr>
          <w:p w14:paraId="5848EC27" w14:textId="15039989" w:rsidR="00FB4FC3" w:rsidRPr="00170271" w:rsidRDefault="008B162E" w:rsidP="007F42A8">
            <w:pPr>
              <w:rPr>
                <w:color w:val="000000" w:themeColor="text1"/>
              </w:rPr>
            </w:pPr>
            <w:r w:rsidRPr="00170271">
              <w:rPr>
                <w:color w:val="000000" w:themeColor="text1"/>
              </w:rPr>
              <w:t>Unit</w:t>
            </w:r>
          </w:p>
        </w:tc>
        <w:tc>
          <w:tcPr>
            <w:tcW w:w="7089" w:type="dxa"/>
          </w:tcPr>
          <w:p w14:paraId="00987A39" w14:textId="77777777" w:rsidR="00FB4FC3" w:rsidRPr="00170271" w:rsidRDefault="00FB4FC3" w:rsidP="007F42A8">
            <w:pPr>
              <w:rPr>
                <w:color w:val="000000" w:themeColor="text1"/>
                <w:cs/>
              </w:rPr>
            </w:pPr>
            <w:proofErr w:type="spellStart"/>
            <w:r w:rsidRPr="00170271">
              <w:rPr>
                <w:rFonts w:eastAsia="Times New Roman"/>
                <w:color w:val="000000" w:themeColor="text1"/>
              </w:rPr>
              <w:t>tCO</w:t>
            </w:r>
            <w:proofErr w:type="spellEnd"/>
            <w:r w:rsidRPr="00170271">
              <w:rPr>
                <w:rFonts w:eastAsia="Times New Roman"/>
                <w:color w:val="000000" w:themeColor="text1"/>
                <w:vertAlign w:val="subscript"/>
                <w:cs/>
              </w:rPr>
              <w:t>2</w:t>
            </w:r>
            <w:r w:rsidRPr="00170271">
              <w:rPr>
                <w:rFonts w:eastAsia="Times New Roman"/>
                <w:color w:val="000000" w:themeColor="text1"/>
              </w:rPr>
              <w:t>e</w:t>
            </w:r>
            <w:r w:rsidRPr="00170271">
              <w:rPr>
                <w:rFonts w:eastAsia="Times New Roman"/>
                <w:color w:val="000000" w:themeColor="text1"/>
                <w:cs/>
              </w:rPr>
              <w:t>/</w:t>
            </w:r>
            <w:r w:rsidRPr="00170271">
              <w:rPr>
                <w:rFonts w:eastAsia="Times New Roman"/>
                <w:color w:val="000000" w:themeColor="text1"/>
              </w:rPr>
              <w:t>tN</w:t>
            </w:r>
            <w:r w:rsidRPr="00170271">
              <w:rPr>
                <w:rFonts w:eastAsia="Times New Roman"/>
                <w:color w:val="000000" w:themeColor="text1"/>
                <w:vertAlign w:val="subscript"/>
              </w:rPr>
              <w:t>2</w:t>
            </w:r>
            <w:r w:rsidRPr="00170271">
              <w:rPr>
                <w:rFonts w:eastAsia="Times New Roman"/>
                <w:color w:val="000000" w:themeColor="text1"/>
              </w:rPr>
              <w:t>O</w:t>
            </w:r>
          </w:p>
        </w:tc>
      </w:tr>
      <w:tr w:rsidR="0021552E" w:rsidRPr="00170271" w14:paraId="1C6CB990" w14:textId="77777777" w:rsidTr="007F42A8">
        <w:tc>
          <w:tcPr>
            <w:tcW w:w="1842" w:type="dxa"/>
          </w:tcPr>
          <w:p w14:paraId="2B0DD2A0" w14:textId="05E5B973" w:rsidR="00FB4FC3" w:rsidRPr="00170271" w:rsidRDefault="008B162E" w:rsidP="007F42A8">
            <w:pPr>
              <w:rPr>
                <w:color w:val="000000" w:themeColor="text1"/>
              </w:rPr>
            </w:pPr>
            <w:r w:rsidRPr="00170271">
              <w:rPr>
                <w:color w:val="000000" w:themeColor="text1"/>
              </w:rPr>
              <w:lastRenderedPageBreak/>
              <w:t>Definition</w:t>
            </w:r>
          </w:p>
        </w:tc>
        <w:tc>
          <w:tcPr>
            <w:tcW w:w="7089" w:type="dxa"/>
            <w:vAlign w:val="center"/>
          </w:tcPr>
          <w:p w14:paraId="4C560E3B" w14:textId="3CF575D5" w:rsidR="00FB4FC3" w:rsidRPr="00170271" w:rsidRDefault="009D3373" w:rsidP="007F42A8">
            <w:pPr>
              <w:rPr>
                <w:color w:val="000000" w:themeColor="text1"/>
                <w:cs/>
              </w:rPr>
            </w:pPr>
            <w:r w:rsidRPr="00170271">
              <w:rPr>
                <w:rFonts w:eastAsia="Times New Roman"/>
                <w:color w:val="000000" w:themeColor="text1"/>
              </w:rPr>
              <w:t>The global warming potential of nitrous oxide</w:t>
            </w:r>
          </w:p>
        </w:tc>
      </w:tr>
      <w:tr w:rsidR="0021552E" w:rsidRPr="00170271" w14:paraId="0B207ADD" w14:textId="77777777" w:rsidTr="007F42A8">
        <w:tc>
          <w:tcPr>
            <w:tcW w:w="1842" w:type="dxa"/>
          </w:tcPr>
          <w:p w14:paraId="121791C5" w14:textId="71FE5048" w:rsidR="00FB4FC3" w:rsidRPr="00170271" w:rsidRDefault="008B162E" w:rsidP="007F42A8">
            <w:pPr>
              <w:rPr>
                <w:color w:val="000000" w:themeColor="text1"/>
              </w:rPr>
            </w:pPr>
            <w:r w:rsidRPr="00170271">
              <w:rPr>
                <w:color w:val="000000" w:themeColor="text1"/>
              </w:rPr>
              <w:t>Data Source</w:t>
            </w:r>
          </w:p>
        </w:tc>
        <w:tc>
          <w:tcPr>
            <w:tcW w:w="7089" w:type="dxa"/>
            <w:vAlign w:val="center"/>
          </w:tcPr>
          <w:p w14:paraId="2D3FFED8" w14:textId="249B26D4" w:rsidR="00FB4FC3" w:rsidRPr="00170271" w:rsidRDefault="009D3373" w:rsidP="007F42A8">
            <w:pPr>
              <w:rPr>
                <w:rFonts w:eastAsia="Times New Roman"/>
                <w:color w:val="000000" w:themeColor="text1"/>
              </w:rPr>
            </w:pPr>
            <w:r w:rsidRPr="00170271">
              <w:rPr>
                <w:rFonts w:eastAsia="Times New Roman"/>
                <w:color w:val="000000" w:themeColor="text1"/>
              </w:rPr>
              <w:t>se data from the Climate Change Situation Assessment Report released by the Intergovernmental Panel on Climate Change (Intergovernmental Panel on Climate Change or IPCC) announced by TGO</w:t>
            </w:r>
          </w:p>
        </w:tc>
      </w:tr>
      <w:tr w:rsidR="0021552E" w:rsidRPr="00170271" w14:paraId="213C5723" w14:textId="77777777" w:rsidTr="007F42A8">
        <w:tc>
          <w:tcPr>
            <w:tcW w:w="1842" w:type="dxa"/>
          </w:tcPr>
          <w:p w14:paraId="78163451" w14:textId="267FC3E5" w:rsidR="00FB4FC3" w:rsidRPr="00170271" w:rsidRDefault="008B4936" w:rsidP="007F42A8">
            <w:pPr>
              <w:rPr>
                <w:color w:val="000000" w:themeColor="text1"/>
              </w:rPr>
            </w:pPr>
            <w:r w:rsidRPr="00170271">
              <w:rPr>
                <w:color w:val="000000" w:themeColor="text1"/>
              </w:rPr>
              <w:t>Monitoring method</w:t>
            </w:r>
          </w:p>
        </w:tc>
        <w:tc>
          <w:tcPr>
            <w:tcW w:w="7089" w:type="dxa"/>
            <w:vAlign w:val="center"/>
          </w:tcPr>
          <w:p w14:paraId="61CF6556" w14:textId="77777777" w:rsidR="009D3373" w:rsidRPr="00170271" w:rsidRDefault="009D3373" w:rsidP="009D3373">
            <w:pPr>
              <w:jc w:val="thaiDistribute"/>
              <w:rPr>
                <w:b/>
                <w:bCs/>
                <w:color w:val="000000" w:themeColor="text1"/>
                <w:u w:val="single"/>
              </w:rPr>
            </w:pPr>
            <w:r w:rsidRPr="00170271">
              <w:rPr>
                <w:b/>
                <w:bCs/>
                <w:color w:val="000000" w:themeColor="text1"/>
                <w:u w:val="single"/>
              </w:rPr>
              <w:t>For the preparation of project proposal documents</w:t>
            </w:r>
          </w:p>
          <w:p w14:paraId="6C6F8E13" w14:textId="77777777" w:rsidR="009D3373" w:rsidRPr="00170271" w:rsidRDefault="009D3373" w:rsidP="009D3373">
            <w:pPr>
              <w:ind w:left="312"/>
              <w:jc w:val="thaiDistribute"/>
              <w:rPr>
                <w:color w:val="000000" w:themeColor="text1"/>
              </w:rPr>
            </w:pPr>
            <w:r w:rsidRPr="00170271">
              <w:rPr>
                <w:color w:val="000000" w:themeColor="text1"/>
              </w:rPr>
              <w:t xml:space="preserve">- Use the latest </w:t>
            </w:r>
            <w:r w:rsidRPr="00170271">
              <w:rPr>
                <w:rFonts w:eastAsia="Times New Roman"/>
                <w:color w:val="000000" w:themeColor="text1"/>
              </w:rPr>
              <w:t>GWP</w:t>
            </w:r>
            <w:r w:rsidRPr="00170271">
              <w:rPr>
                <w:rFonts w:eastAsia="Times New Roman"/>
                <w:color w:val="000000" w:themeColor="text1"/>
                <w:vertAlign w:val="subscript"/>
              </w:rPr>
              <w:t>CH4</w:t>
            </w:r>
            <w:r w:rsidRPr="00170271">
              <w:rPr>
                <w:color w:val="000000" w:themeColor="text1"/>
              </w:rPr>
              <w:t xml:space="preserve"> value announced by TGO </w:t>
            </w:r>
          </w:p>
          <w:p w14:paraId="0EAA5615" w14:textId="77777777" w:rsidR="009D3373" w:rsidRPr="00170271" w:rsidRDefault="009D3373" w:rsidP="009D3373">
            <w:pPr>
              <w:jc w:val="thaiDistribute"/>
              <w:rPr>
                <w:b/>
                <w:bCs/>
                <w:color w:val="000000" w:themeColor="text1"/>
                <w:u w:val="single"/>
              </w:rPr>
            </w:pPr>
            <w:r w:rsidRPr="00170271">
              <w:rPr>
                <w:b/>
                <w:bCs/>
                <w:color w:val="000000" w:themeColor="text1"/>
                <w:u w:val="single"/>
              </w:rPr>
              <w:t>For monitoring the results of reducing greenhouse gas emissions</w:t>
            </w:r>
          </w:p>
          <w:p w14:paraId="5BCB4C56" w14:textId="37B51BC0" w:rsidR="00FB4FC3" w:rsidRPr="00170271" w:rsidRDefault="009D3373" w:rsidP="009D3373">
            <w:pPr>
              <w:numPr>
                <w:ilvl w:val="0"/>
                <w:numId w:val="13"/>
              </w:numPr>
              <w:ind w:left="454" w:hanging="134"/>
              <w:jc w:val="thaiDistribute"/>
              <w:rPr>
                <w:color w:val="000000" w:themeColor="text1"/>
              </w:rPr>
            </w:pPr>
            <w:r w:rsidRPr="00170271">
              <w:rPr>
                <w:color w:val="000000" w:themeColor="text1"/>
              </w:rPr>
              <w:t>Use the value of GWPN</w:t>
            </w:r>
            <w:r w:rsidRPr="00170271">
              <w:rPr>
                <w:color w:val="000000" w:themeColor="text1"/>
                <w:vertAlign w:val="subscript"/>
                <w:cs/>
              </w:rPr>
              <w:t>2</w:t>
            </w:r>
            <w:r w:rsidRPr="00170271">
              <w:rPr>
                <w:color w:val="000000" w:themeColor="text1"/>
                <w:vertAlign w:val="subscript"/>
              </w:rPr>
              <w:t>O</w:t>
            </w:r>
            <w:r w:rsidRPr="00170271">
              <w:rPr>
                <w:color w:val="000000" w:themeColor="text1"/>
              </w:rPr>
              <w:t xml:space="preserve"> as announced by TGO for evaluating the amount of greenhouse gases during the crediting period for which the amount of greenhouse gas certification is requested.</w:t>
            </w:r>
          </w:p>
        </w:tc>
      </w:tr>
    </w:tbl>
    <w:p w14:paraId="22E78FAA" w14:textId="77777777" w:rsidR="00FB4FC3" w:rsidRPr="00170271" w:rsidRDefault="00FB4FC3" w:rsidP="00FB4FC3">
      <w:pPr>
        <w:ind w:firstLine="720"/>
        <w:rPr>
          <w:color w:val="000000" w:themeColor="text1"/>
          <w:cs/>
        </w:rPr>
      </w:pPr>
    </w:p>
    <w:p w14:paraId="287F3E35" w14:textId="39B5EEA8" w:rsidR="00FB4FC3" w:rsidRPr="00170271" w:rsidRDefault="00B31F7E" w:rsidP="00FB4FC3">
      <w:pPr>
        <w:ind w:firstLine="720"/>
        <w:rPr>
          <w:color w:val="000000" w:themeColor="text1"/>
        </w:rPr>
      </w:pPr>
      <w:r w:rsidRPr="00170271">
        <w:rPr>
          <w:color w:val="000000" w:themeColor="text1"/>
        </w:rPr>
        <w:t>O</w:t>
      </w:r>
      <w:r w:rsidR="00E4475E" w:rsidRPr="00170271">
        <w:rPr>
          <w:color w:val="000000" w:themeColor="text1"/>
        </w:rPr>
        <w:t>ther p</w:t>
      </w:r>
      <w:r w:rsidR="008B162E" w:rsidRPr="00170271">
        <w:rPr>
          <w:rFonts w:hint="cs"/>
          <w:color w:val="000000" w:themeColor="text1"/>
        </w:rPr>
        <w:t>arameter</w:t>
      </w:r>
      <w:r w:rsidR="00E4475E" w:rsidRPr="00170271">
        <w:rPr>
          <w:color w:val="000000" w:themeColor="text1"/>
        </w:rPr>
        <w:t>s required monitoring</w:t>
      </w:r>
      <w:r w:rsidRPr="00170271">
        <w:rPr>
          <w:color w:val="000000" w:themeColor="text1"/>
        </w:rPr>
        <w:t xml:space="preserve"> shall appear in relevant calculation tool.</w:t>
      </w:r>
    </w:p>
    <w:bookmarkEnd w:id="16"/>
    <w:p w14:paraId="45CFF797" w14:textId="46CD3083" w:rsidR="00BD3E65" w:rsidRPr="00170271" w:rsidRDefault="00BD3E65">
      <w:pPr>
        <w:rPr>
          <w:b/>
          <w:bCs/>
          <w:color w:val="000000" w:themeColor="text1"/>
        </w:rPr>
      </w:pPr>
      <w:r w:rsidRPr="00170271">
        <w:rPr>
          <w:b/>
          <w:bCs/>
          <w:color w:val="000000" w:themeColor="text1"/>
        </w:rPr>
        <w:br w:type="page"/>
      </w:r>
    </w:p>
    <w:p w14:paraId="07628A44" w14:textId="7538B82F" w:rsidR="00F22BEC" w:rsidRPr="00170271" w:rsidRDefault="00422DA6" w:rsidP="00E13295">
      <w:pPr>
        <w:pStyle w:val="Heading1"/>
      </w:pPr>
      <w:r w:rsidRPr="00170271">
        <w:lastRenderedPageBreak/>
        <w:t xml:space="preserve">10. </w:t>
      </w:r>
      <w:r w:rsidR="00487CA3" w:rsidRPr="00170271">
        <w:t>References</w:t>
      </w:r>
    </w:p>
    <w:p w14:paraId="2763D983" w14:textId="1E32034E" w:rsidR="00A5462B" w:rsidRPr="00170271" w:rsidRDefault="00A5462B" w:rsidP="00340465">
      <w:pPr>
        <w:pStyle w:val="ListParagraph"/>
        <w:numPr>
          <w:ilvl w:val="0"/>
          <w:numId w:val="4"/>
        </w:numPr>
        <w:spacing w:before="120"/>
        <w:jc w:val="thaiDistribute"/>
        <w:rPr>
          <w:color w:val="000000" w:themeColor="text1"/>
        </w:rPr>
      </w:pPr>
      <w:r w:rsidRPr="00170271">
        <w:rPr>
          <w:color w:val="000000" w:themeColor="text1"/>
        </w:rPr>
        <w:t>AMS-III.BF.: Reduction of N</w:t>
      </w:r>
      <w:r w:rsidRPr="00170271">
        <w:rPr>
          <w:color w:val="000000" w:themeColor="text1"/>
          <w:vertAlign w:val="subscript"/>
        </w:rPr>
        <w:t>2</w:t>
      </w:r>
      <w:r w:rsidRPr="00170271">
        <w:rPr>
          <w:color w:val="000000" w:themeColor="text1"/>
        </w:rPr>
        <w:t>O emissions from use of Nitrogen Use Efficient (NUE) seeds that require less fertilizer application</w:t>
      </w:r>
      <w:r w:rsidR="00AD3CE5">
        <w:rPr>
          <w:color w:val="000000" w:themeColor="text1"/>
        </w:rPr>
        <w:t xml:space="preserve">, </w:t>
      </w:r>
      <w:r w:rsidRPr="00170271">
        <w:rPr>
          <w:color w:val="000000" w:themeColor="text1"/>
        </w:rPr>
        <w:t>Version 2.0</w:t>
      </w:r>
    </w:p>
    <w:p w14:paraId="0C0F00AE" w14:textId="38B54C04" w:rsidR="00A5462B" w:rsidRPr="00170271" w:rsidRDefault="00A5462B" w:rsidP="00340465">
      <w:pPr>
        <w:pStyle w:val="ListParagraph"/>
        <w:numPr>
          <w:ilvl w:val="0"/>
          <w:numId w:val="4"/>
        </w:numPr>
        <w:spacing w:before="120"/>
        <w:jc w:val="thaiDistribute"/>
        <w:rPr>
          <w:color w:val="000000" w:themeColor="text1"/>
        </w:rPr>
      </w:pPr>
      <w:r w:rsidRPr="00170271">
        <w:rPr>
          <w:color w:val="000000" w:themeColor="text1"/>
        </w:rPr>
        <w:t>AMS-III.AU.: Methane emission reduction by adjusted water management practice in rice cultivation</w:t>
      </w:r>
      <w:r w:rsidR="00AD3CE5">
        <w:rPr>
          <w:color w:val="000000" w:themeColor="text1"/>
        </w:rPr>
        <w:t>,</w:t>
      </w:r>
      <w:r w:rsidRPr="00170271">
        <w:rPr>
          <w:color w:val="000000" w:themeColor="text1"/>
        </w:rPr>
        <w:t xml:space="preserve"> Version 4.0</w:t>
      </w:r>
    </w:p>
    <w:p w14:paraId="03A9BE9D" w14:textId="01F45F90" w:rsidR="00DA0A84" w:rsidRPr="00170271" w:rsidRDefault="00DA0A84" w:rsidP="00340465">
      <w:pPr>
        <w:pStyle w:val="ListParagraph"/>
        <w:numPr>
          <w:ilvl w:val="0"/>
          <w:numId w:val="4"/>
        </w:numPr>
        <w:spacing w:before="120"/>
        <w:jc w:val="thaiDistribute"/>
        <w:rPr>
          <w:color w:val="000000" w:themeColor="text1"/>
        </w:rPr>
      </w:pPr>
      <w:r w:rsidRPr="00170271">
        <w:rPr>
          <w:color w:val="000000" w:themeColor="text1"/>
        </w:rPr>
        <w:t>Methodology for improved agricultural land management (VM0042 Version 2.0), VCS</w:t>
      </w:r>
    </w:p>
    <w:p w14:paraId="1702BFED" w14:textId="4AD23630" w:rsidR="00A5462B" w:rsidRPr="00170271" w:rsidRDefault="00A5462B" w:rsidP="00340465">
      <w:pPr>
        <w:pStyle w:val="ListParagraph"/>
        <w:numPr>
          <w:ilvl w:val="0"/>
          <w:numId w:val="4"/>
        </w:numPr>
        <w:spacing w:before="120"/>
        <w:jc w:val="thaiDistribute"/>
        <w:rPr>
          <w:color w:val="000000" w:themeColor="text1"/>
        </w:rPr>
      </w:pPr>
      <w:r w:rsidRPr="00170271">
        <w:rPr>
          <w:color w:val="000000" w:themeColor="text1"/>
        </w:rPr>
        <w:t>T-VER-METH-AGR-01 Good Fertilization Practice in Agricultural Land</w:t>
      </w:r>
      <w:r w:rsidR="00AD3CE5">
        <w:rPr>
          <w:color w:val="000000" w:themeColor="text1"/>
        </w:rPr>
        <w:t xml:space="preserve">, </w:t>
      </w:r>
      <w:r w:rsidRPr="00170271">
        <w:rPr>
          <w:color w:val="000000" w:themeColor="text1"/>
        </w:rPr>
        <w:t>Version 03</w:t>
      </w:r>
    </w:p>
    <w:p w14:paraId="4DC1DA7B" w14:textId="25D9749E" w:rsidR="00422DA6" w:rsidRPr="00170271" w:rsidRDefault="004224B9" w:rsidP="00340465">
      <w:pPr>
        <w:pStyle w:val="ListParagraph"/>
        <w:numPr>
          <w:ilvl w:val="0"/>
          <w:numId w:val="4"/>
        </w:numPr>
        <w:spacing w:before="120"/>
        <w:jc w:val="thaiDistribute"/>
        <w:rPr>
          <w:color w:val="000000" w:themeColor="text1"/>
        </w:rPr>
      </w:pPr>
      <w:r w:rsidRPr="00170271">
        <w:rPr>
          <w:color w:val="000000" w:themeColor="text1"/>
          <w:cs/>
        </w:rPr>
        <w:t xml:space="preserve">2019 </w:t>
      </w:r>
      <w:r w:rsidRPr="00170271">
        <w:rPr>
          <w:color w:val="000000" w:themeColor="text1"/>
        </w:rPr>
        <w:t xml:space="preserve">Refinement to the </w:t>
      </w:r>
      <w:r w:rsidRPr="00170271">
        <w:rPr>
          <w:color w:val="000000" w:themeColor="text1"/>
          <w:cs/>
        </w:rPr>
        <w:t xml:space="preserve">2006 </w:t>
      </w:r>
      <w:r w:rsidRPr="00170271">
        <w:rPr>
          <w:color w:val="000000" w:themeColor="text1"/>
        </w:rPr>
        <w:t>IPCC Guidelines for National Greenhouse Gas Inventories</w:t>
      </w:r>
    </w:p>
    <w:p w14:paraId="27A011F7" w14:textId="77777777" w:rsidR="00A5462B" w:rsidRPr="00170271" w:rsidRDefault="00A5462B" w:rsidP="00187549">
      <w:pPr>
        <w:pStyle w:val="ListParagraph"/>
        <w:rPr>
          <w:color w:val="000000" w:themeColor="text1"/>
          <w:cs/>
        </w:rPr>
      </w:pPr>
    </w:p>
    <w:p w14:paraId="59FE6A12" w14:textId="4B736AF7" w:rsidR="00535580" w:rsidRPr="00170271" w:rsidRDefault="00535580">
      <w:pPr>
        <w:rPr>
          <w:color w:val="000000" w:themeColor="text1"/>
          <w:cs/>
        </w:rPr>
      </w:pPr>
      <w:r w:rsidRPr="00170271">
        <w:rPr>
          <w:color w:val="000000" w:themeColor="text1"/>
          <w:cs/>
        </w:rPr>
        <w:br w:type="page"/>
      </w:r>
    </w:p>
    <w:p w14:paraId="42E7616A" w14:textId="77777777" w:rsidR="001B2819" w:rsidRPr="00170271" w:rsidRDefault="001B2819" w:rsidP="00BC5DB2">
      <w:pPr>
        <w:jc w:val="center"/>
        <w:rPr>
          <w:rFonts w:ascii="Browallia New" w:hAnsi="Browallia New" w:cs="Browallia New"/>
          <w:b/>
          <w:bCs/>
          <w:color w:val="000000" w:themeColor="text1"/>
          <w:cs/>
        </w:rPr>
        <w:sectPr w:rsidR="001B2819" w:rsidRPr="00170271" w:rsidSect="00292D61">
          <w:headerReference w:type="default" r:id="rId10"/>
          <w:footerReference w:type="default" r:id="rId11"/>
          <w:pgSz w:w="11906" w:h="16838"/>
          <w:pgMar w:top="1440" w:right="1440" w:bottom="1440" w:left="1440" w:header="706" w:footer="706" w:gutter="0"/>
          <w:cols w:space="708"/>
          <w:docGrid w:linePitch="435"/>
        </w:sect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D1CD1" w:rsidRPr="00AB26F4" w14:paraId="2AB60893" w14:textId="77777777" w:rsidTr="00083339">
        <w:trPr>
          <w:trHeight w:val="60"/>
        </w:trPr>
        <w:tc>
          <w:tcPr>
            <w:tcW w:w="9322" w:type="dxa"/>
            <w:tcBorders>
              <w:top w:val="single" w:sz="4" w:space="0" w:color="auto"/>
              <w:left w:val="single" w:sz="4" w:space="0" w:color="auto"/>
              <w:bottom w:val="single" w:sz="4" w:space="0" w:color="auto"/>
              <w:right w:val="single" w:sz="4" w:space="0" w:color="auto"/>
            </w:tcBorders>
            <w:hideMark/>
          </w:tcPr>
          <w:p w14:paraId="1A14CAD5" w14:textId="77777777" w:rsidR="002D1CD1" w:rsidRPr="00AB26F4" w:rsidRDefault="002D1CD1" w:rsidP="00083339">
            <w:pPr>
              <w:spacing w:before="100"/>
              <w:jc w:val="center"/>
              <w:rPr>
                <w:b/>
                <w:bCs/>
                <w:color w:val="000000" w:themeColor="text1"/>
              </w:rPr>
            </w:pPr>
            <w:r w:rsidRPr="00CC16CA">
              <w:rPr>
                <w:b/>
                <w:bCs/>
                <w:color w:val="000000" w:themeColor="text1"/>
              </w:rPr>
              <w:lastRenderedPageBreak/>
              <w:t>Document information</w:t>
            </w:r>
          </w:p>
        </w:tc>
      </w:tr>
    </w:tbl>
    <w:p w14:paraId="2473B5E9" w14:textId="77777777" w:rsidR="002D1CD1" w:rsidRPr="00AB26F4" w:rsidRDefault="002D1CD1" w:rsidP="002D1CD1">
      <w:pPr>
        <w:rPr>
          <w:c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511"/>
        <w:gridCol w:w="1838"/>
        <w:gridCol w:w="4936"/>
      </w:tblGrid>
      <w:tr w:rsidR="002D1CD1" w:rsidRPr="00AB26F4" w14:paraId="336B5D9E" w14:textId="77777777" w:rsidTr="00083339">
        <w:trPr>
          <w:trHeight w:val="60"/>
        </w:trPr>
        <w:tc>
          <w:tcPr>
            <w:tcW w:w="1039" w:type="dxa"/>
            <w:tcBorders>
              <w:top w:val="single" w:sz="4" w:space="0" w:color="auto"/>
              <w:left w:val="single" w:sz="4" w:space="0" w:color="auto"/>
              <w:bottom w:val="single" w:sz="4" w:space="0" w:color="auto"/>
              <w:right w:val="single" w:sz="4" w:space="0" w:color="auto"/>
            </w:tcBorders>
            <w:hideMark/>
          </w:tcPr>
          <w:p w14:paraId="06168291" w14:textId="77777777" w:rsidR="002D1CD1" w:rsidRPr="00CC16CA" w:rsidRDefault="002D1CD1" w:rsidP="00083339">
            <w:pPr>
              <w:jc w:val="center"/>
              <w:rPr>
                <w:b/>
                <w:bCs/>
              </w:rPr>
            </w:pPr>
            <w:r w:rsidRPr="00CC16CA">
              <w:rPr>
                <w:b/>
                <w:bCs/>
              </w:rPr>
              <w:t>Version</w:t>
            </w:r>
          </w:p>
        </w:tc>
        <w:tc>
          <w:tcPr>
            <w:tcW w:w="1371" w:type="dxa"/>
            <w:tcBorders>
              <w:top w:val="single" w:sz="4" w:space="0" w:color="auto"/>
              <w:left w:val="single" w:sz="4" w:space="0" w:color="auto"/>
              <w:bottom w:val="single" w:sz="4" w:space="0" w:color="auto"/>
              <w:right w:val="single" w:sz="4" w:space="0" w:color="auto"/>
            </w:tcBorders>
            <w:hideMark/>
          </w:tcPr>
          <w:p w14:paraId="289B9CC4" w14:textId="77777777" w:rsidR="002D1CD1" w:rsidRPr="00CC16CA" w:rsidRDefault="002D1CD1" w:rsidP="00083339">
            <w:pPr>
              <w:jc w:val="center"/>
              <w:rPr>
                <w:b/>
                <w:bCs/>
              </w:rPr>
            </w:pPr>
            <w:r w:rsidRPr="00CC16CA">
              <w:rPr>
                <w:b/>
                <w:bCs/>
              </w:rPr>
              <w:t>Amendment</w:t>
            </w:r>
          </w:p>
        </w:tc>
        <w:tc>
          <w:tcPr>
            <w:tcW w:w="1869" w:type="dxa"/>
            <w:tcBorders>
              <w:top w:val="single" w:sz="4" w:space="0" w:color="auto"/>
              <w:left w:val="single" w:sz="4" w:space="0" w:color="auto"/>
              <w:bottom w:val="single" w:sz="4" w:space="0" w:color="auto"/>
              <w:right w:val="single" w:sz="4" w:space="0" w:color="auto"/>
            </w:tcBorders>
            <w:hideMark/>
          </w:tcPr>
          <w:p w14:paraId="74D9C57F" w14:textId="77777777" w:rsidR="002D1CD1" w:rsidRPr="00CC16CA" w:rsidRDefault="002D1CD1" w:rsidP="00083339">
            <w:pPr>
              <w:jc w:val="center"/>
              <w:rPr>
                <w:b/>
                <w:bCs/>
              </w:rPr>
            </w:pPr>
            <w:r w:rsidRPr="00CC16CA">
              <w:rPr>
                <w:b/>
                <w:bCs/>
              </w:rPr>
              <w:t>Entry into force</w:t>
            </w:r>
          </w:p>
        </w:tc>
        <w:tc>
          <w:tcPr>
            <w:tcW w:w="5043" w:type="dxa"/>
            <w:tcBorders>
              <w:top w:val="single" w:sz="4" w:space="0" w:color="auto"/>
              <w:left w:val="single" w:sz="4" w:space="0" w:color="auto"/>
              <w:bottom w:val="single" w:sz="4" w:space="0" w:color="auto"/>
              <w:right w:val="single" w:sz="4" w:space="0" w:color="auto"/>
            </w:tcBorders>
            <w:hideMark/>
          </w:tcPr>
          <w:p w14:paraId="617A7F1D" w14:textId="77777777" w:rsidR="002D1CD1" w:rsidRPr="00CC16CA" w:rsidRDefault="002D1CD1" w:rsidP="00083339">
            <w:pPr>
              <w:jc w:val="center"/>
              <w:rPr>
                <w:b/>
                <w:bCs/>
              </w:rPr>
            </w:pPr>
            <w:r w:rsidRPr="00CC16CA">
              <w:rPr>
                <w:b/>
                <w:bCs/>
              </w:rPr>
              <w:t>Description</w:t>
            </w:r>
          </w:p>
        </w:tc>
      </w:tr>
      <w:tr w:rsidR="002D1CD1" w:rsidRPr="001B2DA0" w14:paraId="4D9D3EAA" w14:textId="77777777" w:rsidTr="00083339">
        <w:tc>
          <w:tcPr>
            <w:tcW w:w="1039" w:type="dxa"/>
            <w:tcBorders>
              <w:top w:val="single" w:sz="4" w:space="0" w:color="auto"/>
              <w:left w:val="single" w:sz="4" w:space="0" w:color="auto"/>
              <w:bottom w:val="single" w:sz="4" w:space="0" w:color="auto"/>
              <w:right w:val="single" w:sz="4" w:space="0" w:color="auto"/>
            </w:tcBorders>
            <w:hideMark/>
          </w:tcPr>
          <w:p w14:paraId="38F34752" w14:textId="77777777" w:rsidR="002D1CD1" w:rsidRPr="00AB26F4" w:rsidRDefault="002D1CD1" w:rsidP="00083339">
            <w:pPr>
              <w:jc w:val="center"/>
            </w:pPr>
            <w:r w:rsidRPr="00AB26F4">
              <w:t>01</w:t>
            </w:r>
          </w:p>
        </w:tc>
        <w:tc>
          <w:tcPr>
            <w:tcW w:w="1371" w:type="dxa"/>
            <w:tcBorders>
              <w:top w:val="single" w:sz="4" w:space="0" w:color="auto"/>
              <w:left w:val="single" w:sz="4" w:space="0" w:color="auto"/>
              <w:bottom w:val="single" w:sz="4" w:space="0" w:color="auto"/>
              <w:right w:val="single" w:sz="4" w:space="0" w:color="auto"/>
            </w:tcBorders>
            <w:hideMark/>
          </w:tcPr>
          <w:p w14:paraId="6803F538" w14:textId="77777777" w:rsidR="002D1CD1" w:rsidRPr="00AB26F4" w:rsidRDefault="002D1CD1" w:rsidP="00083339">
            <w:pPr>
              <w:jc w:val="center"/>
              <w:rPr>
                <w:cs/>
              </w:rPr>
            </w:pPr>
            <w:r w:rsidRPr="00AB26F4">
              <w:t>--</w:t>
            </w:r>
          </w:p>
        </w:tc>
        <w:tc>
          <w:tcPr>
            <w:tcW w:w="1869" w:type="dxa"/>
            <w:tcBorders>
              <w:top w:val="single" w:sz="4" w:space="0" w:color="auto"/>
              <w:left w:val="single" w:sz="4" w:space="0" w:color="auto"/>
              <w:bottom w:val="single" w:sz="4" w:space="0" w:color="auto"/>
              <w:right w:val="single" w:sz="4" w:space="0" w:color="auto"/>
            </w:tcBorders>
            <w:hideMark/>
          </w:tcPr>
          <w:p w14:paraId="7AE35CC7" w14:textId="77777777" w:rsidR="002D1CD1" w:rsidRPr="00AB26F4" w:rsidRDefault="002D1CD1" w:rsidP="00083339">
            <w:pPr>
              <w:jc w:val="center"/>
            </w:pPr>
            <w:r>
              <w:t>1 March</w:t>
            </w:r>
            <w:r>
              <w:rPr>
                <w:rFonts w:hint="cs"/>
                <w:cs/>
              </w:rPr>
              <w:t xml:space="preserve"> </w:t>
            </w:r>
            <w:r>
              <w:t>2023</w:t>
            </w:r>
          </w:p>
        </w:tc>
        <w:tc>
          <w:tcPr>
            <w:tcW w:w="5043" w:type="dxa"/>
            <w:tcBorders>
              <w:top w:val="single" w:sz="4" w:space="0" w:color="auto"/>
              <w:left w:val="single" w:sz="4" w:space="0" w:color="auto"/>
              <w:bottom w:val="single" w:sz="4" w:space="0" w:color="auto"/>
              <w:right w:val="single" w:sz="4" w:space="0" w:color="auto"/>
            </w:tcBorders>
            <w:hideMark/>
          </w:tcPr>
          <w:p w14:paraId="7F6B2CA9" w14:textId="77777777" w:rsidR="002D1CD1" w:rsidRPr="00AB26F4" w:rsidRDefault="002D1CD1" w:rsidP="00083339">
            <w:r>
              <w:t>-</w:t>
            </w:r>
          </w:p>
        </w:tc>
      </w:tr>
    </w:tbl>
    <w:p w14:paraId="2479CF8F" w14:textId="77777777" w:rsidR="002D1CD1" w:rsidRDefault="002D1CD1" w:rsidP="002D1CD1">
      <w:pPr>
        <w:spacing w:before="60" w:after="60"/>
      </w:pPr>
    </w:p>
    <w:p w14:paraId="701C6595" w14:textId="77777777" w:rsidR="002D1CD1" w:rsidRPr="00885845" w:rsidRDefault="002D1CD1" w:rsidP="002D1CD1">
      <w:pPr>
        <w:spacing w:before="60" w:after="60"/>
        <w:rPr>
          <w:color w:val="000000" w:themeColor="text1"/>
        </w:rPr>
      </w:pPr>
    </w:p>
    <w:p w14:paraId="0AFF9422" w14:textId="77777777" w:rsidR="001B2819" w:rsidRPr="0021552E" w:rsidRDefault="001B2819" w:rsidP="00535580">
      <w:pPr>
        <w:spacing w:before="60" w:after="60"/>
        <w:rPr>
          <w:color w:val="000000" w:themeColor="text1"/>
        </w:rPr>
      </w:pPr>
    </w:p>
    <w:sectPr w:rsidR="001B2819" w:rsidRPr="0021552E" w:rsidSect="00292D61">
      <w:pgSz w:w="11906" w:h="16838"/>
      <w:pgMar w:top="1440" w:right="1440" w:bottom="1440" w:left="1440" w:header="706" w:footer="706" w:gutter="0"/>
      <w:cols w:space="708"/>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37773" w14:textId="77777777" w:rsidR="004C51B5" w:rsidRDefault="004C51B5" w:rsidP="00B21732">
      <w:r>
        <w:separator/>
      </w:r>
    </w:p>
  </w:endnote>
  <w:endnote w:type="continuationSeparator" w:id="0">
    <w:p w14:paraId="22CA83A3" w14:textId="77777777" w:rsidR="004C51B5" w:rsidRDefault="004C51B5" w:rsidP="00B2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embedRegular r:id="rId1" w:fontKey="{75D8A763-660E-42E2-B16F-6A5DA1E11680}"/>
    <w:embedBold r:id="rId2" w:fontKey="{07B6F706-2DB7-407C-8662-374EF3D2C7DF}"/>
    <w:embedItalic r:id="rId3" w:fontKey="{0209776D-A1F2-4404-ACCC-6A9B03B79594}"/>
    <w:embedBoldItalic r:id="rId4" w:fontKey="{84B02F0F-7CB3-454D-8D3B-A0375DBE215B}"/>
  </w:font>
  <w:font w:name="TH Niramit AS">
    <w:altName w:val="Browallia New"/>
    <w:panose1 w:val="02000506000000020004"/>
    <w:charset w:val="00"/>
    <w:family w:val="auto"/>
    <w:pitch w:val="variable"/>
    <w:sig w:usb0="A100006F" w:usb1="5000204A" w:usb2="00000000" w:usb3="00000000" w:csb0="00010183"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Browallia New">
    <w:charset w:val="DE"/>
    <w:family w:val="swiss"/>
    <w:pitch w:val="variable"/>
    <w:sig w:usb0="81000003" w:usb1="00000000" w:usb2="00000000" w:usb3="00000000" w:csb0="00010001" w:csb1="00000000"/>
    <w:embedRegular r:id="rId5" w:subsetted="1" w:fontKey="{74FB0EF9-EA79-4145-886D-03B9C26B3DC8}"/>
  </w:font>
  <w:font w:name="Cordia New">
    <w:panose1 w:val="020B0304020202020204"/>
    <w:charset w:val="DE"/>
    <w:family w:val="swiss"/>
    <w:pitch w:val="variable"/>
    <w:sig w:usb0="81000003" w:usb1="00000000" w:usb2="00000000" w:usb3="00000000" w:csb0="00010001" w:csb1="00000000"/>
  </w:font>
  <w:font w:name="Cambria Math">
    <w:panose1 w:val="02040503050406030204"/>
    <w:charset w:val="00"/>
    <w:family w:val="roman"/>
    <w:pitch w:val="variable"/>
    <w:sig w:usb0="E00006FF" w:usb1="420024FF" w:usb2="02000000" w:usb3="00000000" w:csb0="0000019F" w:csb1="00000000"/>
    <w:embedRegular r:id="rId6" w:fontKey="{1CC214E3-EEA6-44B5-A38F-8A6615D1AFD3}"/>
    <w:embedItalic r:id="rId7" w:fontKey="{C53196B9-F1BD-4696-A02D-4ED1AD6F386B}"/>
  </w:font>
  <w:font w:name="Arial">
    <w:panose1 w:val="020B0604020202020204"/>
    <w:charset w:val="00"/>
    <w:family w:val="swiss"/>
    <w:pitch w:val="variable"/>
    <w:sig w:usb0="E0002EFF" w:usb1="C000785B" w:usb2="00000009" w:usb3="00000000" w:csb0="000001FF" w:csb1="00000000"/>
  </w:font>
  <w:font w:name="BrowalliaUPC">
    <w:charset w:val="DE"/>
    <w:family w:val="swiss"/>
    <w:pitch w:val="variable"/>
    <w:sig w:usb0="81000003" w:usb1="00000000" w:usb2="00000000" w:usb3="00000000" w:csb0="00010001" w:csb1="00000000"/>
    <w:embedBold r:id="rId8" w:subsetted="1" w:fontKey="{15681C31-73C9-4252-9C50-706E6CD7BA1F}"/>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DE2613" w14:textId="5832DC06" w:rsidR="00EC11CD" w:rsidRPr="00BC15C0" w:rsidRDefault="00EC11CD" w:rsidP="00BC15C0">
    <w:pPr>
      <w:pStyle w:val="Footer"/>
      <w:jc w:val="right"/>
      <w:rPr>
        <w:rFonts w:ascii="Browallia New" w:hAnsi="Browallia New" w:cs="Browallia New"/>
        <w:b/>
        <w:bCs/>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8B7DF" w14:textId="77777777" w:rsidR="004C51B5" w:rsidRDefault="004C51B5" w:rsidP="00B21732">
      <w:r>
        <w:separator/>
      </w:r>
    </w:p>
  </w:footnote>
  <w:footnote w:type="continuationSeparator" w:id="0">
    <w:p w14:paraId="2B9C2DA2" w14:textId="77777777" w:rsidR="004C51B5" w:rsidRDefault="004C51B5" w:rsidP="00B2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300" w:type="dxa"/>
      <w:tblInd w:w="-567" w:type="dxa"/>
      <w:tblLayout w:type="fixed"/>
      <w:tblLook w:val="04A0" w:firstRow="1" w:lastRow="0" w:firstColumn="1" w:lastColumn="0" w:noHBand="0" w:noVBand="1"/>
    </w:tblPr>
    <w:tblGrid>
      <w:gridCol w:w="1167"/>
      <w:gridCol w:w="4676"/>
      <w:gridCol w:w="3457"/>
    </w:tblGrid>
    <w:tr w:rsidR="00EC11CD" w14:paraId="4896B500" w14:textId="77777777" w:rsidTr="00D554A8">
      <w:tc>
        <w:tcPr>
          <w:tcW w:w="1168" w:type="dxa"/>
          <w:hideMark/>
        </w:tcPr>
        <w:p w14:paraId="08452C80" w14:textId="77777777" w:rsidR="00EC11CD" w:rsidRDefault="00EC11CD" w:rsidP="00BA6325">
          <w:r>
            <w:rPr>
              <w:noProof/>
            </w:rPr>
            <w:drawing>
              <wp:inline distT="0" distB="0" distL="0" distR="0" wp14:anchorId="58AAA241" wp14:editId="6AFAB11E">
                <wp:extent cx="307613" cy="32004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TVER Logo.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7613" cy="320040"/>
                        </a:xfrm>
                        <a:prstGeom prst="rect">
                          <a:avLst/>
                        </a:prstGeom>
                        <a:noFill/>
                        <a:ln>
                          <a:noFill/>
                        </a:ln>
                      </pic:spPr>
                    </pic:pic>
                  </a:graphicData>
                </a:graphic>
              </wp:inline>
            </w:drawing>
          </w:r>
        </w:p>
      </w:tc>
      <w:tc>
        <w:tcPr>
          <w:tcW w:w="4678" w:type="dxa"/>
          <w:vAlign w:val="center"/>
          <w:hideMark/>
        </w:tcPr>
        <w:p w14:paraId="60C8D26F" w14:textId="77777777" w:rsidR="00EC11CD" w:rsidRDefault="00EC11CD" w:rsidP="00BA6325">
          <w:pPr>
            <w:ind w:left="34"/>
            <w:rPr>
              <w:rFonts w:ascii="BrowalliaUPC" w:hAnsi="BrowalliaUPC" w:cs="BrowalliaUPC"/>
              <w:sz w:val="28"/>
              <w:szCs w:val="28"/>
            </w:rPr>
          </w:pPr>
          <w:r>
            <w:rPr>
              <w:rFonts w:ascii="BrowalliaUPC" w:hAnsi="BrowalliaUPC" w:cs="BrowalliaUPC"/>
              <w:b/>
              <w:bCs/>
              <w:sz w:val="28"/>
              <w:szCs w:val="28"/>
            </w:rPr>
            <w:t>Thailand Voluntary Emission Reduction Program</w:t>
          </w:r>
        </w:p>
      </w:tc>
      <w:tc>
        <w:tcPr>
          <w:tcW w:w="3458" w:type="dxa"/>
          <w:vAlign w:val="center"/>
          <w:hideMark/>
        </w:tcPr>
        <w:p w14:paraId="133DE569" w14:textId="0DFD0CC0" w:rsidR="00EC11CD" w:rsidRDefault="00EC11CD" w:rsidP="00BA6325">
          <w:pPr>
            <w:ind w:left="203"/>
            <w:jc w:val="center"/>
            <w:rPr>
              <w:rFonts w:ascii="BrowalliaUPC" w:hAnsi="BrowalliaUPC" w:cs="BrowalliaUPC"/>
              <w:b/>
              <w:bCs/>
              <w:sz w:val="28"/>
              <w:szCs w:val="28"/>
              <w:lang w:val="en-GB"/>
            </w:rPr>
          </w:pPr>
          <w:r>
            <w:rPr>
              <w:rFonts w:ascii="BrowalliaUPC" w:hAnsi="BrowalliaUPC" w:cs="BrowalliaUPC"/>
              <w:b/>
              <w:bCs/>
              <w:sz w:val="28"/>
              <w:szCs w:val="28"/>
            </w:rPr>
            <w:t>T-VER</w:t>
          </w:r>
          <w:r>
            <w:rPr>
              <w:rFonts w:ascii="BrowalliaUPC" w:hAnsi="BrowalliaUPC" w:cs="BrowalliaUPC" w:hint="cs"/>
              <w:b/>
              <w:bCs/>
              <w:sz w:val="28"/>
              <w:szCs w:val="28"/>
              <w:cs/>
            </w:rPr>
            <w:t>-</w:t>
          </w:r>
          <w:r>
            <w:rPr>
              <w:rFonts w:ascii="BrowalliaUPC" w:hAnsi="BrowalliaUPC" w:cs="BrowalliaUPC"/>
              <w:b/>
              <w:bCs/>
              <w:sz w:val="28"/>
              <w:szCs w:val="28"/>
            </w:rPr>
            <w:t xml:space="preserve">P-METH-13-06 Version </w:t>
          </w:r>
          <w:r>
            <w:rPr>
              <w:rFonts w:ascii="BrowalliaUPC" w:hAnsi="BrowalliaUPC" w:cs="BrowalliaUPC" w:hint="cs"/>
              <w:b/>
              <w:bCs/>
              <w:sz w:val="28"/>
              <w:szCs w:val="28"/>
              <w:cs/>
            </w:rPr>
            <w:t>0</w:t>
          </w:r>
          <w:r>
            <w:rPr>
              <w:rFonts w:ascii="BrowalliaUPC" w:hAnsi="BrowalliaUPC" w:cs="BrowalliaUPC"/>
              <w:b/>
              <w:bCs/>
              <w:sz w:val="28"/>
              <w:szCs w:val="28"/>
            </w:rPr>
            <w:t>1</w:t>
          </w:r>
        </w:p>
      </w:tc>
    </w:tr>
  </w:tbl>
  <w:p w14:paraId="6A5238B1" w14:textId="005FADA8" w:rsidR="00EC11CD" w:rsidRPr="0087452D" w:rsidRDefault="00EC11CD" w:rsidP="00CC5A4F">
    <w:pPr>
      <w:rPr>
        <w:cs/>
        <w:lang w:val="en-GB"/>
      </w:rPr>
    </w:pPr>
    <w:r>
      <w:rPr>
        <w:noProof/>
        <w:lang w:val="en-GB" w:eastAsia="en-GB"/>
      </w:rPr>
      <mc:AlternateContent>
        <mc:Choice Requires="wps">
          <w:drawing>
            <wp:anchor distT="0" distB="0" distL="114300" distR="114300" simplePos="0" relativeHeight="251660288" behindDoc="0" locked="0" layoutInCell="0" allowOverlap="1" wp14:anchorId="561266BA" wp14:editId="40FBD9B2">
              <wp:simplePos x="0" y="0"/>
              <wp:positionH relativeFrom="page">
                <wp:align>right</wp:align>
              </wp:positionH>
              <wp:positionV relativeFrom="topMargin">
                <wp:align>center</wp:align>
              </wp:positionV>
              <wp:extent cx="914400" cy="231775"/>
              <wp:effectExtent l="0" t="0" r="0" b="889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31775"/>
                      </a:xfrm>
                      <a:prstGeom prst="rect">
                        <a:avLst/>
                      </a:prstGeom>
                      <a:solidFill>
                        <a:schemeClr val="tx2"/>
                      </a:solidFill>
                      <a:ln>
                        <a:noFill/>
                      </a:ln>
                    </wps:spPr>
                    <wps:txbx>
                      <w:txbxContent>
                        <w:p w14:paraId="2F2836AA" w14:textId="2C299FAF" w:rsidR="00EC11CD" w:rsidRPr="008F4917" w:rsidRDefault="00EC11CD" w:rsidP="003A7941">
                          <w:pPr>
                            <w:rPr>
                              <w:b/>
                              <w:bCs/>
                              <w:color w:val="FFFFFF" w:themeColor="background1"/>
                              <w:sz w:val="28"/>
                              <w:szCs w:val="28"/>
                            </w:rPr>
                          </w:pPr>
                          <w:r>
                            <w:rPr>
                              <w:b/>
                              <w:bCs/>
                              <w:color w:val="FFFFFF" w:themeColor="background1"/>
                              <w:sz w:val="28"/>
                              <w:szCs w:val="28"/>
                            </w:rPr>
                            <w:t>Page</w:t>
                          </w:r>
                          <w:r w:rsidRPr="008F4917">
                            <w:rPr>
                              <w:b/>
                              <w:bCs/>
                              <w:color w:val="FFFFFF" w:themeColor="background1"/>
                              <w:sz w:val="28"/>
                              <w:szCs w:val="28"/>
                              <w:cs/>
                            </w:rPr>
                            <w:t xml:space="preserve"> </w:t>
                          </w:r>
                          <w:r w:rsidRPr="008F4917">
                            <w:rPr>
                              <w:b/>
                              <w:bCs/>
                              <w:color w:val="FFFFFF" w:themeColor="background1"/>
                              <w:sz w:val="28"/>
                              <w:szCs w:val="28"/>
                            </w:rPr>
                            <w:fldChar w:fldCharType="begin"/>
                          </w:r>
                          <w:r w:rsidRPr="008F4917">
                            <w:rPr>
                              <w:b/>
                              <w:bCs/>
                              <w:color w:val="FFFFFF" w:themeColor="background1"/>
                              <w:sz w:val="28"/>
                              <w:szCs w:val="28"/>
                            </w:rPr>
                            <w:instrText xml:space="preserve"> PAGE   \</w:instrText>
                          </w:r>
                          <w:r w:rsidRPr="008F4917">
                            <w:rPr>
                              <w:b/>
                              <w:bCs/>
                              <w:color w:val="FFFFFF" w:themeColor="background1"/>
                              <w:sz w:val="28"/>
                              <w:szCs w:val="28"/>
                              <w:cs/>
                            </w:rPr>
                            <w:instrText xml:space="preserve">* </w:instrText>
                          </w:r>
                          <w:r w:rsidRPr="008F4917">
                            <w:rPr>
                              <w:b/>
                              <w:bCs/>
                              <w:color w:val="FFFFFF" w:themeColor="background1"/>
                              <w:sz w:val="28"/>
                              <w:szCs w:val="28"/>
                            </w:rPr>
                            <w:instrText xml:space="preserve">MERGEFORMAT </w:instrText>
                          </w:r>
                          <w:r w:rsidRPr="008F4917">
                            <w:rPr>
                              <w:b/>
                              <w:bCs/>
                              <w:color w:val="FFFFFF" w:themeColor="background1"/>
                              <w:sz w:val="28"/>
                              <w:szCs w:val="28"/>
                            </w:rPr>
                            <w:fldChar w:fldCharType="separate"/>
                          </w:r>
                          <w:r w:rsidRPr="008F4917">
                            <w:rPr>
                              <w:b/>
                              <w:bCs/>
                              <w:noProof/>
                              <w:color w:val="FFFFFF" w:themeColor="background1"/>
                              <w:sz w:val="28"/>
                              <w:szCs w:val="28"/>
                            </w:rPr>
                            <w:t>17</w:t>
                          </w:r>
                          <w:r w:rsidRPr="008F4917">
                            <w:rPr>
                              <w:b/>
                              <w:bCs/>
                              <w:color w:val="FFFFFF" w:themeColor="background1"/>
                              <w:sz w:val="28"/>
                              <w:szCs w:val="28"/>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type w14:anchorId="561266BA" id="_x0000_t202" coordsize="21600,21600" o:spt="202" path="m,l,21600r21600,l21600,xe">
              <v:stroke joinstyle="miter"/>
              <v:path gradientshapeok="t" o:connecttype="rect"/>
            </v:shapetype>
            <v:shape id="Text Box 1" o:spid="_x0000_s1026" type="#_x0000_t202" style="position:absolute;margin-left:20.8pt;margin-top:0;width:1in;height:18.25pt;z-index:251660288;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" o:allowincell="f" fillcolor="#1f497d [3215]" stroked="f">
              <v:textbox style="mso-fit-shape-to-text:t" inset=",0,,0">
                <w:txbxContent>
                  <w:p w14:paraId="2F2836AA" w14:textId="2C299FAF" w:rsidR="00EC11CD" w:rsidRPr="008F4917" w:rsidRDefault="00EC11CD" w:rsidP="003A7941">
                    <w:pPr>
                      <w:rPr>
                        <w:b/>
                        <w:bCs/>
                        <w:color w:val="FFFFFF" w:themeColor="background1"/>
                        <w:sz w:val="28"/>
                        <w:szCs w:val="28"/>
                      </w:rPr>
                    </w:pPr>
                    <w:r>
                      <w:rPr>
                        <w:b/>
                        <w:bCs/>
                        <w:color w:val="FFFFFF" w:themeColor="background1"/>
                        <w:sz w:val="28"/>
                        <w:szCs w:val="28"/>
                      </w:rPr>
                      <w:t>Page</w:t>
                    </w:r>
                    <w:r w:rsidRPr="008F4917">
                      <w:rPr>
                        <w:b/>
                        <w:bCs/>
                        <w:color w:val="FFFFFF" w:themeColor="background1"/>
                        <w:sz w:val="28"/>
                        <w:szCs w:val="28"/>
                        <w:cs/>
                      </w:rPr>
                      <w:t xml:space="preserve"> </w:t>
                    </w:r>
                    <w:r w:rsidRPr="008F4917">
                      <w:rPr>
                        <w:b/>
                        <w:bCs/>
                        <w:color w:val="FFFFFF" w:themeColor="background1"/>
                        <w:sz w:val="28"/>
                        <w:szCs w:val="28"/>
                      </w:rPr>
                      <w:fldChar w:fldCharType="begin"/>
                    </w:r>
                    <w:r w:rsidRPr="008F4917">
                      <w:rPr>
                        <w:b/>
                        <w:bCs/>
                        <w:color w:val="FFFFFF" w:themeColor="background1"/>
                        <w:sz w:val="28"/>
                        <w:szCs w:val="28"/>
                      </w:rPr>
                      <w:instrText xml:space="preserve"> PAGE   \</w:instrText>
                    </w:r>
                    <w:r w:rsidRPr="008F4917">
                      <w:rPr>
                        <w:b/>
                        <w:bCs/>
                        <w:color w:val="FFFFFF" w:themeColor="background1"/>
                        <w:sz w:val="28"/>
                        <w:szCs w:val="28"/>
                        <w:cs/>
                      </w:rPr>
                      <w:instrText xml:space="preserve">* </w:instrText>
                    </w:r>
                    <w:r w:rsidRPr="008F4917">
                      <w:rPr>
                        <w:b/>
                        <w:bCs/>
                        <w:color w:val="FFFFFF" w:themeColor="background1"/>
                        <w:sz w:val="28"/>
                        <w:szCs w:val="28"/>
                      </w:rPr>
                      <w:instrText xml:space="preserve">MERGEFORMAT </w:instrText>
                    </w:r>
                    <w:r w:rsidRPr="008F4917">
                      <w:rPr>
                        <w:b/>
                        <w:bCs/>
                        <w:color w:val="FFFFFF" w:themeColor="background1"/>
                        <w:sz w:val="28"/>
                        <w:szCs w:val="28"/>
                      </w:rPr>
                      <w:fldChar w:fldCharType="separate"/>
                    </w:r>
                    <w:r w:rsidRPr="008F4917">
                      <w:rPr>
                        <w:b/>
                        <w:bCs/>
                        <w:noProof/>
                        <w:color w:val="FFFFFF" w:themeColor="background1"/>
                        <w:sz w:val="28"/>
                        <w:szCs w:val="28"/>
                      </w:rPr>
                      <w:t>17</w:t>
                    </w:r>
                    <w:r w:rsidRPr="008F4917">
                      <w:rPr>
                        <w:b/>
                        <w:bCs/>
                        <w:color w:val="FFFFFF" w:themeColor="background1"/>
                        <w:sz w:val="28"/>
                        <w:szCs w:val="28"/>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2854"/>
    <w:multiLevelType w:val="hybridMultilevel"/>
    <w:tmpl w:val="B1E416A0"/>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14252D"/>
    <w:multiLevelType w:val="hybridMultilevel"/>
    <w:tmpl w:val="5AA6249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EB74361"/>
    <w:multiLevelType w:val="hybridMultilevel"/>
    <w:tmpl w:val="6B02AAB6"/>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EEE7FB5"/>
    <w:multiLevelType w:val="hybridMultilevel"/>
    <w:tmpl w:val="2408B0CA"/>
    <w:lvl w:ilvl="0" w:tplc="C1AEAB7E">
      <w:start w:val="1"/>
      <w:numFmt w:val="decimal"/>
      <w:lvlText w:val="%1."/>
      <w:lvlJc w:val="left"/>
      <w:pPr>
        <w:ind w:left="720" w:hanging="360"/>
      </w:pPr>
      <w:rPr>
        <w:rFonts w:ascii="TH SarabunPSK" w:eastAsia="TH SarabunPSK" w:hAnsi="TH SarabunPSK" w:cs="TH SarabunPSK" w:hint="default"/>
        <w:lang w:bidi="th-TH"/>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35C14"/>
    <w:multiLevelType w:val="hybridMultilevel"/>
    <w:tmpl w:val="565EE90C"/>
    <w:lvl w:ilvl="0" w:tplc="EC6480C0">
      <w:start w:val="1"/>
      <w:numFmt w:val="bullet"/>
      <w:lvlText w:val="-"/>
      <w:lvlJc w:val="left"/>
      <w:pPr>
        <w:ind w:left="1036" w:hanging="360"/>
      </w:pPr>
      <w:rPr>
        <w:rFonts w:ascii="TH Niramit AS" w:eastAsia="Times New Roman" w:hAnsi="TH Niramit AS" w:cs="TH Niramit AS" w:hint="default"/>
        <w:lang w:bidi="th-TH"/>
      </w:rPr>
    </w:lvl>
    <w:lvl w:ilvl="1" w:tplc="04090003">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5" w15:restartNumberingAfterBreak="0">
    <w:nsid w:val="25862CE2"/>
    <w:multiLevelType w:val="hybridMultilevel"/>
    <w:tmpl w:val="4CDC1C72"/>
    <w:lvl w:ilvl="0" w:tplc="3DE00B8E">
      <w:start w:val="2"/>
      <w:numFmt w:val="bullet"/>
      <w:lvlText w:val="-"/>
      <w:lvlJc w:val="left"/>
      <w:pPr>
        <w:ind w:left="1800" w:hanging="360"/>
      </w:pPr>
      <w:rPr>
        <w:rFonts w:ascii="TH SarabunPSK" w:eastAsiaTheme="minorHAnsi" w:hAnsi="TH SarabunPSK" w:cs="TH SarabunPSK"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B154F3F"/>
    <w:multiLevelType w:val="hybridMultilevel"/>
    <w:tmpl w:val="E5C2D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52531B"/>
    <w:multiLevelType w:val="hybridMultilevel"/>
    <w:tmpl w:val="23B664CE"/>
    <w:lvl w:ilvl="0" w:tplc="A8AEA4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E65C36"/>
    <w:multiLevelType w:val="hybridMultilevel"/>
    <w:tmpl w:val="0EA04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BC09E0"/>
    <w:multiLevelType w:val="hybridMultilevel"/>
    <w:tmpl w:val="2D069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AFB318E"/>
    <w:multiLevelType w:val="hybridMultilevel"/>
    <w:tmpl w:val="B150D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AFF63F0"/>
    <w:multiLevelType w:val="hybridMultilevel"/>
    <w:tmpl w:val="9510F128"/>
    <w:lvl w:ilvl="0" w:tplc="3DE00B8E">
      <w:start w:val="2"/>
      <w:numFmt w:val="bullet"/>
      <w:lvlText w:val="-"/>
      <w:lvlJc w:val="left"/>
      <w:pPr>
        <w:ind w:left="720" w:hanging="360"/>
      </w:pPr>
      <w:rPr>
        <w:rFonts w:ascii="TH SarabunPSK" w:eastAsiaTheme="minorHAnsi" w:hAnsi="TH SarabunPSK" w:cs="TH SarabunPSK"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5B592BDE"/>
    <w:multiLevelType w:val="multilevel"/>
    <w:tmpl w:val="7FEE67D4"/>
    <w:lvl w:ilvl="0">
      <w:start w:val="1"/>
      <w:numFmt w:val="decimal"/>
      <w:lvlText w:val="%1."/>
      <w:lvlJc w:val="left"/>
      <w:pPr>
        <w:ind w:left="720" w:hanging="360"/>
      </w:pPr>
      <w:rPr>
        <w:rFonts w:ascii="TH SarabunPSK" w:eastAsia="TH SarabunPSK" w:hAnsi="TH SarabunPSK" w:cs="TH SarabunPSK"/>
        <w:lang w:bidi="th-TH"/>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D490FA3"/>
    <w:multiLevelType w:val="hybridMultilevel"/>
    <w:tmpl w:val="F510F846"/>
    <w:lvl w:ilvl="0" w:tplc="517A2B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BD483D"/>
    <w:multiLevelType w:val="hybridMultilevel"/>
    <w:tmpl w:val="973C4572"/>
    <w:lvl w:ilvl="0" w:tplc="7ED2D968">
      <w:start w:val="1"/>
      <w:numFmt w:val="bullet"/>
      <w:lvlText w:val=""/>
      <w:lvlJc w:val="left"/>
      <w:pPr>
        <w:ind w:left="1800" w:hanging="360"/>
      </w:pPr>
      <w:rPr>
        <w:rFonts w:ascii="Symbol" w:hAnsi="Symbol" w:hint="default"/>
        <w:lang w:bidi="th-TH"/>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15" w15:restartNumberingAfterBreak="0">
    <w:nsid w:val="73137AED"/>
    <w:multiLevelType w:val="hybridMultilevel"/>
    <w:tmpl w:val="FBFEF938"/>
    <w:lvl w:ilvl="0" w:tplc="99ACE66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083917838">
    <w:abstractNumId w:val="1"/>
  </w:num>
  <w:num w:numId="2" w16cid:durableId="760563824">
    <w:abstractNumId w:val="12"/>
  </w:num>
  <w:num w:numId="3" w16cid:durableId="1747805207">
    <w:abstractNumId w:val="3"/>
  </w:num>
  <w:num w:numId="4" w16cid:durableId="385838145">
    <w:abstractNumId w:val="0"/>
  </w:num>
  <w:num w:numId="5" w16cid:durableId="999771978">
    <w:abstractNumId w:val="11"/>
  </w:num>
  <w:num w:numId="6" w16cid:durableId="370300214">
    <w:abstractNumId w:val="15"/>
  </w:num>
  <w:num w:numId="7" w16cid:durableId="1795363477">
    <w:abstractNumId w:val="14"/>
  </w:num>
  <w:num w:numId="8" w16cid:durableId="1527064383">
    <w:abstractNumId w:val="8"/>
  </w:num>
  <w:num w:numId="9" w16cid:durableId="1390569809">
    <w:abstractNumId w:val="2"/>
  </w:num>
  <w:num w:numId="10" w16cid:durableId="1399784126">
    <w:abstractNumId w:val="13"/>
  </w:num>
  <w:num w:numId="11" w16cid:durableId="625158868">
    <w:abstractNumId w:val="7"/>
  </w:num>
  <w:num w:numId="12" w16cid:durableId="647055524">
    <w:abstractNumId w:val="9"/>
  </w:num>
  <w:num w:numId="13" w16cid:durableId="1327395578">
    <w:abstractNumId w:val="4"/>
  </w:num>
  <w:num w:numId="14" w16cid:durableId="2119910824">
    <w:abstractNumId w:val="6"/>
  </w:num>
  <w:num w:numId="15" w16cid:durableId="1275862180">
    <w:abstractNumId w:val="5"/>
  </w:num>
  <w:num w:numId="16" w16cid:durableId="158427967">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drawingGridHorizontalSpacing w:val="160"/>
  <w:displayHorizontalDrawingGridEvery w:val="2"/>
  <w:characterSpacingControl w:val="doNotCompress"/>
  <w:hdrShapeDefaults>
    <o:shapedefaults v:ext="edit" spidmax="2050" fillcolor="white" strokecolor="#666">
      <v:fill color="white" color2="#999" focusposition="1" focussize="" focus="100%" type="gradient"/>
      <v:stroke color="#666" weight="1pt"/>
      <v:shadow on="t" type="perspective" color="#7f7f7f" opacity=".5" offset="1pt" offset2="-3pt"/>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5516"/>
    <w:rsid w:val="00001A17"/>
    <w:rsid w:val="00002FAA"/>
    <w:rsid w:val="00004DCB"/>
    <w:rsid w:val="00004EC2"/>
    <w:rsid w:val="00005CE8"/>
    <w:rsid w:val="0000636C"/>
    <w:rsid w:val="000072E4"/>
    <w:rsid w:val="00010E42"/>
    <w:rsid w:val="00010F9C"/>
    <w:rsid w:val="000132FD"/>
    <w:rsid w:val="0001391C"/>
    <w:rsid w:val="00013D1E"/>
    <w:rsid w:val="0001438F"/>
    <w:rsid w:val="00014C35"/>
    <w:rsid w:val="00015F56"/>
    <w:rsid w:val="00016693"/>
    <w:rsid w:val="0001737A"/>
    <w:rsid w:val="000174AE"/>
    <w:rsid w:val="00020FD8"/>
    <w:rsid w:val="000213EC"/>
    <w:rsid w:val="00021F7E"/>
    <w:rsid w:val="000222D4"/>
    <w:rsid w:val="00022E5B"/>
    <w:rsid w:val="0002405E"/>
    <w:rsid w:val="000246E8"/>
    <w:rsid w:val="00026302"/>
    <w:rsid w:val="000305E9"/>
    <w:rsid w:val="00030999"/>
    <w:rsid w:val="000309D2"/>
    <w:rsid w:val="00031E47"/>
    <w:rsid w:val="00033981"/>
    <w:rsid w:val="00034C0C"/>
    <w:rsid w:val="00034F96"/>
    <w:rsid w:val="000355CB"/>
    <w:rsid w:val="00035CE1"/>
    <w:rsid w:val="00036909"/>
    <w:rsid w:val="0003697F"/>
    <w:rsid w:val="000417FD"/>
    <w:rsid w:val="000425DD"/>
    <w:rsid w:val="00042CF0"/>
    <w:rsid w:val="00043BD7"/>
    <w:rsid w:val="00043F76"/>
    <w:rsid w:val="000443FE"/>
    <w:rsid w:val="000445A5"/>
    <w:rsid w:val="00044966"/>
    <w:rsid w:val="000469C2"/>
    <w:rsid w:val="00046D6B"/>
    <w:rsid w:val="00047055"/>
    <w:rsid w:val="000506FB"/>
    <w:rsid w:val="0005089F"/>
    <w:rsid w:val="00050E20"/>
    <w:rsid w:val="000541C2"/>
    <w:rsid w:val="00054C87"/>
    <w:rsid w:val="00055D42"/>
    <w:rsid w:val="000561C1"/>
    <w:rsid w:val="0005658C"/>
    <w:rsid w:val="00056DCA"/>
    <w:rsid w:val="000573B3"/>
    <w:rsid w:val="00060980"/>
    <w:rsid w:val="00060EFE"/>
    <w:rsid w:val="000621C1"/>
    <w:rsid w:val="0006310C"/>
    <w:rsid w:val="00063700"/>
    <w:rsid w:val="00063D39"/>
    <w:rsid w:val="00063FD2"/>
    <w:rsid w:val="0006424E"/>
    <w:rsid w:val="00064D55"/>
    <w:rsid w:val="00064F03"/>
    <w:rsid w:val="00066376"/>
    <w:rsid w:val="000663EC"/>
    <w:rsid w:val="00066F91"/>
    <w:rsid w:val="00067642"/>
    <w:rsid w:val="0007006F"/>
    <w:rsid w:val="00070FD7"/>
    <w:rsid w:val="00071B4E"/>
    <w:rsid w:val="00072F1E"/>
    <w:rsid w:val="0007482C"/>
    <w:rsid w:val="00074AAB"/>
    <w:rsid w:val="0007580A"/>
    <w:rsid w:val="000761A5"/>
    <w:rsid w:val="00076BCF"/>
    <w:rsid w:val="000776D0"/>
    <w:rsid w:val="00077F0B"/>
    <w:rsid w:val="000803F6"/>
    <w:rsid w:val="00081518"/>
    <w:rsid w:val="0008151B"/>
    <w:rsid w:val="0008297A"/>
    <w:rsid w:val="0008325C"/>
    <w:rsid w:val="000837B9"/>
    <w:rsid w:val="0008499E"/>
    <w:rsid w:val="00084A84"/>
    <w:rsid w:val="00084D96"/>
    <w:rsid w:val="0008529B"/>
    <w:rsid w:val="00086D80"/>
    <w:rsid w:val="00087516"/>
    <w:rsid w:val="00087F8F"/>
    <w:rsid w:val="00090F1F"/>
    <w:rsid w:val="000915EC"/>
    <w:rsid w:val="00091ADD"/>
    <w:rsid w:val="00091C58"/>
    <w:rsid w:val="00092E9F"/>
    <w:rsid w:val="00093AED"/>
    <w:rsid w:val="00094289"/>
    <w:rsid w:val="0009527E"/>
    <w:rsid w:val="000952A8"/>
    <w:rsid w:val="00095327"/>
    <w:rsid w:val="00096BC7"/>
    <w:rsid w:val="00096C05"/>
    <w:rsid w:val="00096C96"/>
    <w:rsid w:val="0009748A"/>
    <w:rsid w:val="00097DC7"/>
    <w:rsid w:val="00097FC3"/>
    <w:rsid w:val="000A1914"/>
    <w:rsid w:val="000A2204"/>
    <w:rsid w:val="000A26E4"/>
    <w:rsid w:val="000A3C52"/>
    <w:rsid w:val="000A4727"/>
    <w:rsid w:val="000A4BD9"/>
    <w:rsid w:val="000A6E97"/>
    <w:rsid w:val="000A7F9E"/>
    <w:rsid w:val="000B07C4"/>
    <w:rsid w:val="000B081E"/>
    <w:rsid w:val="000B0D61"/>
    <w:rsid w:val="000B1C43"/>
    <w:rsid w:val="000B59B1"/>
    <w:rsid w:val="000B607B"/>
    <w:rsid w:val="000C04FF"/>
    <w:rsid w:val="000C07FF"/>
    <w:rsid w:val="000C106B"/>
    <w:rsid w:val="000C1816"/>
    <w:rsid w:val="000C1BAB"/>
    <w:rsid w:val="000C4583"/>
    <w:rsid w:val="000C5624"/>
    <w:rsid w:val="000C62C0"/>
    <w:rsid w:val="000C6450"/>
    <w:rsid w:val="000C7636"/>
    <w:rsid w:val="000D17D3"/>
    <w:rsid w:val="000D2F13"/>
    <w:rsid w:val="000D3B37"/>
    <w:rsid w:val="000D4F3D"/>
    <w:rsid w:val="000D5467"/>
    <w:rsid w:val="000D5EAF"/>
    <w:rsid w:val="000D682F"/>
    <w:rsid w:val="000D76F1"/>
    <w:rsid w:val="000D793E"/>
    <w:rsid w:val="000D7D30"/>
    <w:rsid w:val="000E0AAA"/>
    <w:rsid w:val="000E0B04"/>
    <w:rsid w:val="000E12FF"/>
    <w:rsid w:val="000E16F4"/>
    <w:rsid w:val="000E2CBD"/>
    <w:rsid w:val="000E3204"/>
    <w:rsid w:val="000E33A0"/>
    <w:rsid w:val="000E3D07"/>
    <w:rsid w:val="000E3D66"/>
    <w:rsid w:val="000E41FB"/>
    <w:rsid w:val="000E4606"/>
    <w:rsid w:val="000E4A83"/>
    <w:rsid w:val="000E4A86"/>
    <w:rsid w:val="000E4ED3"/>
    <w:rsid w:val="000E5851"/>
    <w:rsid w:val="000E5B79"/>
    <w:rsid w:val="000E6994"/>
    <w:rsid w:val="000E6EC6"/>
    <w:rsid w:val="000E73A8"/>
    <w:rsid w:val="000E7842"/>
    <w:rsid w:val="000E7A66"/>
    <w:rsid w:val="000E7D03"/>
    <w:rsid w:val="000E7D80"/>
    <w:rsid w:val="000F0447"/>
    <w:rsid w:val="000F1124"/>
    <w:rsid w:val="000F16F8"/>
    <w:rsid w:val="000F3FC7"/>
    <w:rsid w:val="000F53CA"/>
    <w:rsid w:val="000F57AD"/>
    <w:rsid w:val="000F6DE3"/>
    <w:rsid w:val="00100209"/>
    <w:rsid w:val="0010056B"/>
    <w:rsid w:val="00100792"/>
    <w:rsid w:val="00100CBB"/>
    <w:rsid w:val="0010197B"/>
    <w:rsid w:val="001027C8"/>
    <w:rsid w:val="00102B67"/>
    <w:rsid w:val="001062C0"/>
    <w:rsid w:val="00106704"/>
    <w:rsid w:val="00110F52"/>
    <w:rsid w:val="0011108E"/>
    <w:rsid w:val="001110EE"/>
    <w:rsid w:val="00111E52"/>
    <w:rsid w:val="00111F92"/>
    <w:rsid w:val="00112363"/>
    <w:rsid w:val="001133AC"/>
    <w:rsid w:val="001137DA"/>
    <w:rsid w:val="00114382"/>
    <w:rsid w:val="00114847"/>
    <w:rsid w:val="001153E5"/>
    <w:rsid w:val="001168A0"/>
    <w:rsid w:val="0011714E"/>
    <w:rsid w:val="00117E7B"/>
    <w:rsid w:val="00120D9B"/>
    <w:rsid w:val="0012207E"/>
    <w:rsid w:val="00122EBD"/>
    <w:rsid w:val="00123BB1"/>
    <w:rsid w:val="00123E24"/>
    <w:rsid w:val="00124491"/>
    <w:rsid w:val="0012480D"/>
    <w:rsid w:val="00125A53"/>
    <w:rsid w:val="00126CCB"/>
    <w:rsid w:val="001275CC"/>
    <w:rsid w:val="00127E3E"/>
    <w:rsid w:val="00127FE9"/>
    <w:rsid w:val="001313E7"/>
    <w:rsid w:val="00131946"/>
    <w:rsid w:val="00133A5D"/>
    <w:rsid w:val="00134710"/>
    <w:rsid w:val="00134A79"/>
    <w:rsid w:val="00134D84"/>
    <w:rsid w:val="00134F00"/>
    <w:rsid w:val="0013549C"/>
    <w:rsid w:val="00136131"/>
    <w:rsid w:val="00136C39"/>
    <w:rsid w:val="00137648"/>
    <w:rsid w:val="001376BD"/>
    <w:rsid w:val="001400F3"/>
    <w:rsid w:val="001401CC"/>
    <w:rsid w:val="0014144A"/>
    <w:rsid w:val="001415AA"/>
    <w:rsid w:val="001416AD"/>
    <w:rsid w:val="00141A11"/>
    <w:rsid w:val="00141A22"/>
    <w:rsid w:val="00142055"/>
    <w:rsid w:val="00143D1A"/>
    <w:rsid w:val="00143D9F"/>
    <w:rsid w:val="00143DF1"/>
    <w:rsid w:val="0014516B"/>
    <w:rsid w:val="00145CB6"/>
    <w:rsid w:val="00145D03"/>
    <w:rsid w:val="0014602A"/>
    <w:rsid w:val="0014649C"/>
    <w:rsid w:val="00146B30"/>
    <w:rsid w:val="00146E6F"/>
    <w:rsid w:val="001475B2"/>
    <w:rsid w:val="00150028"/>
    <w:rsid w:val="001519A8"/>
    <w:rsid w:val="00153060"/>
    <w:rsid w:val="00153A7E"/>
    <w:rsid w:val="00154FB5"/>
    <w:rsid w:val="00155605"/>
    <w:rsid w:val="001600C1"/>
    <w:rsid w:val="00160300"/>
    <w:rsid w:val="001616F3"/>
    <w:rsid w:val="001624EC"/>
    <w:rsid w:val="00162BCD"/>
    <w:rsid w:val="001630DF"/>
    <w:rsid w:val="00163156"/>
    <w:rsid w:val="001645C5"/>
    <w:rsid w:val="001646B4"/>
    <w:rsid w:val="0016605E"/>
    <w:rsid w:val="00166F26"/>
    <w:rsid w:val="00170271"/>
    <w:rsid w:val="00170D28"/>
    <w:rsid w:val="001710C5"/>
    <w:rsid w:val="001715A0"/>
    <w:rsid w:val="00172446"/>
    <w:rsid w:val="001731C7"/>
    <w:rsid w:val="00173711"/>
    <w:rsid w:val="001749B8"/>
    <w:rsid w:val="00176CA9"/>
    <w:rsid w:val="00180068"/>
    <w:rsid w:val="0018082E"/>
    <w:rsid w:val="00182272"/>
    <w:rsid w:val="001831CD"/>
    <w:rsid w:val="001833EB"/>
    <w:rsid w:val="001836D8"/>
    <w:rsid w:val="00184389"/>
    <w:rsid w:val="00184859"/>
    <w:rsid w:val="00185FB7"/>
    <w:rsid w:val="00186425"/>
    <w:rsid w:val="00187549"/>
    <w:rsid w:val="00187A71"/>
    <w:rsid w:val="00191BE2"/>
    <w:rsid w:val="00191CD5"/>
    <w:rsid w:val="00192D82"/>
    <w:rsid w:val="00192F6F"/>
    <w:rsid w:val="00194636"/>
    <w:rsid w:val="001952C7"/>
    <w:rsid w:val="001961E4"/>
    <w:rsid w:val="0019764C"/>
    <w:rsid w:val="00197D30"/>
    <w:rsid w:val="001A01CB"/>
    <w:rsid w:val="001A02DA"/>
    <w:rsid w:val="001A0F27"/>
    <w:rsid w:val="001A15D1"/>
    <w:rsid w:val="001A180D"/>
    <w:rsid w:val="001A194D"/>
    <w:rsid w:val="001A1A3F"/>
    <w:rsid w:val="001A353A"/>
    <w:rsid w:val="001A4512"/>
    <w:rsid w:val="001A4997"/>
    <w:rsid w:val="001A4E46"/>
    <w:rsid w:val="001A54E7"/>
    <w:rsid w:val="001A5DE2"/>
    <w:rsid w:val="001A66EC"/>
    <w:rsid w:val="001A6759"/>
    <w:rsid w:val="001B00B3"/>
    <w:rsid w:val="001B0311"/>
    <w:rsid w:val="001B0848"/>
    <w:rsid w:val="001B0DFE"/>
    <w:rsid w:val="001B1186"/>
    <w:rsid w:val="001B22E6"/>
    <w:rsid w:val="001B26E6"/>
    <w:rsid w:val="001B2819"/>
    <w:rsid w:val="001B2C85"/>
    <w:rsid w:val="001B4624"/>
    <w:rsid w:val="001B6464"/>
    <w:rsid w:val="001C0582"/>
    <w:rsid w:val="001C06F3"/>
    <w:rsid w:val="001C1065"/>
    <w:rsid w:val="001C1E6B"/>
    <w:rsid w:val="001C258C"/>
    <w:rsid w:val="001C2955"/>
    <w:rsid w:val="001C2B14"/>
    <w:rsid w:val="001C2B5F"/>
    <w:rsid w:val="001C421D"/>
    <w:rsid w:val="001C43AB"/>
    <w:rsid w:val="001C4F7F"/>
    <w:rsid w:val="001C5FA6"/>
    <w:rsid w:val="001C63F7"/>
    <w:rsid w:val="001C7C31"/>
    <w:rsid w:val="001D1064"/>
    <w:rsid w:val="001D1D8F"/>
    <w:rsid w:val="001D24D4"/>
    <w:rsid w:val="001D374E"/>
    <w:rsid w:val="001D3ECE"/>
    <w:rsid w:val="001D5F55"/>
    <w:rsid w:val="001D6B35"/>
    <w:rsid w:val="001D6DDE"/>
    <w:rsid w:val="001D716B"/>
    <w:rsid w:val="001D72C3"/>
    <w:rsid w:val="001D79FA"/>
    <w:rsid w:val="001E054D"/>
    <w:rsid w:val="001E148D"/>
    <w:rsid w:val="001E1BF6"/>
    <w:rsid w:val="001E1CA3"/>
    <w:rsid w:val="001E23A9"/>
    <w:rsid w:val="001E2A84"/>
    <w:rsid w:val="001E57FD"/>
    <w:rsid w:val="001E58A2"/>
    <w:rsid w:val="001E6C14"/>
    <w:rsid w:val="001E7291"/>
    <w:rsid w:val="001E72BE"/>
    <w:rsid w:val="001E7AD6"/>
    <w:rsid w:val="001E7F49"/>
    <w:rsid w:val="001F06C2"/>
    <w:rsid w:val="001F15B7"/>
    <w:rsid w:val="001F1C41"/>
    <w:rsid w:val="001F1DCB"/>
    <w:rsid w:val="001F532F"/>
    <w:rsid w:val="001F54A7"/>
    <w:rsid w:val="001F573E"/>
    <w:rsid w:val="001F681C"/>
    <w:rsid w:val="001F6934"/>
    <w:rsid w:val="001F728F"/>
    <w:rsid w:val="001F769C"/>
    <w:rsid w:val="001F7985"/>
    <w:rsid w:val="00200569"/>
    <w:rsid w:val="0020150C"/>
    <w:rsid w:val="002015ED"/>
    <w:rsid w:val="0020209C"/>
    <w:rsid w:val="002027EE"/>
    <w:rsid w:val="002029AB"/>
    <w:rsid w:val="00204957"/>
    <w:rsid w:val="00205646"/>
    <w:rsid w:val="00205EC0"/>
    <w:rsid w:val="00206B0C"/>
    <w:rsid w:val="00207CC1"/>
    <w:rsid w:val="00210C85"/>
    <w:rsid w:val="00212C82"/>
    <w:rsid w:val="002134CF"/>
    <w:rsid w:val="00213A31"/>
    <w:rsid w:val="00213BF8"/>
    <w:rsid w:val="00214012"/>
    <w:rsid w:val="002140F5"/>
    <w:rsid w:val="00214137"/>
    <w:rsid w:val="00214198"/>
    <w:rsid w:val="0021470E"/>
    <w:rsid w:val="0021552E"/>
    <w:rsid w:val="0021613A"/>
    <w:rsid w:val="00216283"/>
    <w:rsid w:val="00217295"/>
    <w:rsid w:val="00220DB4"/>
    <w:rsid w:val="0022224D"/>
    <w:rsid w:val="00222EDB"/>
    <w:rsid w:val="00223865"/>
    <w:rsid w:val="00224577"/>
    <w:rsid w:val="00226ECF"/>
    <w:rsid w:val="0022735D"/>
    <w:rsid w:val="00227707"/>
    <w:rsid w:val="00227FB1"/>
    <w:rsid w:val="00230519"/>
    <w:rsid w:val="00230C86"/>
    <w:rsid w:val="0023149E"/>
    <w:rsid w:val="00231C2C"/>
    <w:rsid w:val="0023424E"/>
    <w:rsid w:val="002345B9"/>
    <w:rsid w:val="00234936"/>
    <w:rsid w:val="00235958"/>
    <w:rsid w:val="00237F22"/>
    <w:rsid w:val="0024007B"/>
    <w:rsid w:val="002408C6"/>
    <w:rsid w:val="00241222"/>
    <w:rsid w:val="002416AB"/>
    <w:rsid w:val="00242406"/>
    <w:rsid w:val="00242965"/>
    <w:rsid w:val="00243E29"/>
    <w:rsid w:val="00244A2F"/>
    <w:rsid w:val="00245E32"/>
    <w:rsid w:val="0024613A"/>
    <w:rsid w:val="0024627F"/>
    <w:rsid w:val="00246DD6"/>
    <w:rsid w:val="0024726D"/>
    <w:rsid w:val="00247842"/>
    <w:rsid w:val="002505DF"/>
    <w:rsid w:val="0025135A"/>
    <w:rsid w:val="00251BFC"/>
    <w:rsid w:val="0025268B"/>
    <w:rsid w:val="00253960"/>
    <w:rsid w:val="00254786"/>
    <w:rsid w:val="002547CE"/>
    <w:rsid w:val="00254F56"/>
    <w:rsid w:val="002551A3"/>
    <w:rsid w:val="00255F60"/>
    <w:rsid w:val="00256242"/>
    <w:rsid w:val="002579CD"/>
    <w:rsid w:val="00257A7B"/>
    <w:rsid w:val="00257B8C"/>
    <w:rsid w:val="00260964"/>
    <w:rsid w:val="002615DA"/>
    <w:rsid w:val="00261BA0"/>
    <w:rsid w:val="00261DC5"/>
    <w:rsid w:val="00263A22"/>
    <w:rsid w:val="00264102"/>
    <w:rsid w:val="00264CF3"/>
    <w:rsid w:val="00264EEA"/>
    <w:rsid w:val="002664FF"/>
    <w:rsid w:val="0026767C"/>
    <w:rsid w:val="00267E15"/>
    <w:rsid w:val="00267F01"/>
    <w:rsid w:val="00267F3D"/>
    <w:rsid w:val="002707C2"/>
    <w:rsid w:val="00271052"/>
    <w:rsid w:val="00271933"/>
    <w:rsid w:val="00271B16"/>
    <w:rsid w:val="00271B1F"/>
    <w:rsid w:val="00271DDF"/>
    <w:rsid w:val="0027288E"/>
    <w:rsid w:val="00273F2D"/>
    <w:rsid w:val="0027583C"/>
    <w:rsid w:val="00275DF5"/>
    <w:rsid w:val="00281612"/>
    <w:rsid w:val="002817D5"/>
    <w:rsid w:val="002832AD"/>
    <w:rsid w:val="00283553"/>
    <w:rsid w:val="002835A6"/>
    <w:rsid w:val="00284C61"/>
    <w:rsid w:val="0028514C"/>
    <w:rsid w:val="00290B13"/>
    <w:rsid w:val="00290DE1"/>
    <w:rsid w:val="00291B65"/>
    <w:rsid w:val="00291C82"/>
    <w:rsid w:val="00292120"/>
    <w:rsid w:val="00292C85"/>
    <w:rsid w:val="00292D61"/>
    <w:rsid w:val="002940A4"/>
    <w:rsid w:val="00295ED3"/>
    <w:rsid w:val="002967FA"/>
    <w:rsid w:val="00296F73"/>
    <w:rsid w:val="0029719A"/>
    <w:rsid w:val="002971E9"/>
    <w:rsid w:val="00297233"/>
    <w:rsid w:val="002977EF"/>
    <w:rsid w:val="00297BA3"/>
    <w:rsid w:val="00297DD4"/>
    <w:rsid w:val="002A0439"/>
    <w:rsid w:val="002A06CF"/>
    <w:rsid w:val="002A0C10"/>
    <w:rsid w:val="002A3503"/>
    <w:rsid w:val="002A3A5F"/>
    <w:rsid w:val="002A42CF"/>
    <w:rsid w:val="002A4607"/>
    <w:rsid w:val="002A4AF6"/>
    <w:rsid w:val="002A52D7"/>
    <w:rsid w:val="002A5F41"/>
    <w:rsid w:val="002B0BD4"/>
    <w:rsid w:val="002B0FBB"/>
    <w:rsid w:val="002B1ED7"/>
    <w:rsid w:val="002B364C"/>
    <w:rsid w:val="002B3C00"/>
    <w:rsid w:val="002B4AF4"/>
    <w:rsid w:val="002B7EE0"/>
    <w:rsid w:val="002C042B"/>
    <w:rsid w:val="002C0791"/>
    <w:rsid w:val="002C08BE"/>
    <w:rsid w:val="002C122B"/>
    <w:rsid w:val="002C12EF"/>
    <w:rsid w:val="002C154A"/>
    <w:rsid w:val="002C15A9"/>
    <w:rsid w:val="002C27AC"/>
    <w:rsid w:val="002C30A6"/>
    <w:rsid w:val="002C54CC"/>
    <w:rsid w:val="002C555D"/>
    <w:rsid w:val="002C7FC6"/>
    <w:rsid w:val="002D0B01"/>
    <w:rsid w:val="002D0DB6"/>
    <w:rsid w:val="002D0FE7"/>
    <w:rsid w:val="002D1CB6"/>
    <w:rsid w:val="002D1CD1"/>
    <w:rsid w:val="002D3B72"/>
    <w:rsid w:val="002D443A"/>
    <w:rsid w:val="002D4849"/>
    <w:rsid w:val="002D49BF"/>
    <w:rsid w:val="002D5508"/>
    <w:rsid w:val="002D5592"/>
    <w:rsid w:val="002D5B62"/>
    <w:rsid w:val="002D7157"/>
    <w:rsid w:val="002D763D"/>
    <w:rsid w:val="002E13F4"/>
    <w:rsid w:val="002E23AB"/>
    <w:rsid w:val="002E2CD1"/>
    <w:rsid w:val="002E3B5A"/>
    <w:rsid w:val="002E4107"/>
    <w:rsid w:val="002E4B51"/>
    <w:rsid w:val="002E703E"/>
    <w:rsid w:val="002F126E"/>
    <w:rsid w:val="002F1350"/>
    <w:rsid w:val="002F1DA4"/>
    <w:rsid w:val="002F24A4"/>
    <w:rsid w:val="002F626D"/>
    <w:rsid w:val="002F6AC8"/>
    <w:rsid w:val="002F7599"/>
    <w:rsid w:val="002F7A48"/>
    <w:rsid w:val="002F7C5C"/>
    <w:rsid w:val="0030061E"/>
    <w:rsid w:val="003016A0"/>
    <w:rsid w:val="003028FD"/>
    <w:rsid w:val="00302C6C"/>
    <w:rsid w:val="00303CD4"/>
    <w:rsid w:val="00304168"/>
    <w:rsid w:val="0030419A"/>
    <w:rsid w:val="0030738B"/>
    <w:rsid w:val="00310FDF"/>
    <w:rsid w:val="00311138"/>
    <w:rsid w:val="003113DB"/>
    <w:rsid w:val="00312943"/>
    <w:rsid w:val="00312E87"/>
    <w:rsid w:val="00313178"/>
    <w:rsid w:val="0031404E"/>
    <w:rsid w:val="00314BB0"/>
    <w:rsid w:val="003154E2"/>
    <w:rsid w:val="00315726"/>
    <w:rsid w:val="00315A96"/>
    <w:rsid w:val="0032230A"/>
    <w:rsid w:val="00323009"/>
    <w:rsid w:val="00323554"/>
    <w:rsid w:val="0032378D"/>
    <w:rsid w:val="00324D05"/>
    <w:rsid w:val="0032584F"/>
    <w:rsid w:val="00325C25"/>
    <w:rsid w:val="0032760D"/>
    <w:rsid w:val="00327648"/>
    <w:rsid w:val="00331F93"/>
    <w:rsid w:val="00332037"/>
    <w:rsid w:val="00332147"/>
    <w:rsid w:val="00332E63"/>
    <w:rsid w:val="003331A5"/>
    <w:rsid w:val="0033407C"/>
    <w:rsid w:val="00336237"/>
    <w:rsid w:val="00336241"/>
    <w:rsid w:val="0033673C"/>
    <w:rsid w:val="003377F0"/>
    <w:rsid w:val="0033786E"/>
    <w:rsid w:val="00337BA3"/>
    <w:rsid w:val="00337CB8"/>
    <w:rsid w:val="00340465"/>
    <w:rsid w:val="003405D4"/>
    <w:rsid w:val="0034066C"/>
    <w:rsid w:val="00341B7E"/>
    <w:rsid w:val="00341FFF"/>
    <w:rsid w:val="003430FA"/>
    <w:rsid w:val="00345B04"/>
    <w:rsid w:val="00350B0A"/>
    <w:rsid w:val="00350C0E"/>
    <w:rsid w:val="00350FC4"/>
    <w:rsid w:val="0035320D"/>
    <w:rsid w:val="0035350E"/>
    <w:rsid w:val="00353FD4"/>
    <w:rsid w:val="00354927"/>
    <w:rsid w:val="003549ED"/>
    <w:rsid w:val="00355190"/>
    <w:rsid w:val="003557DC"/>
    <w:rsid w:val="003569A3"/>
    <w:rsid w:val="003569E2"/>
    <w:rsid w:val="00356AF7"/>
    <w:rsid w:val="003577D7"/>
    <w:rsid w:val="003615D4"/>
    <w:rsid w:val="00361723"/>
    <w:rsid w:val="00361EB1"/>
    <w:rsid w:val="003620F5"/>
    <w:rsid w:val="00362F48"/>
    <w:rsid w:val="0036644D"/>
    <w:rsid w:val="0036690E"/>
    <w:rsid w:val="00367B2C"/>
    <w:rsid w:val="00367FAF"/>
    <w:rsid w:val="00370739"/>
    <w:rsid w:val="00371DA8"/>
    <w:rsid w:val="00371E8A"/>
    <w:rsid w:val="00372155"/>
    <w:rsid w:val="00374530"/>
    <w:rsid w:val="00374DE9"/>
    <w:rsid w:val="00374FE6"/>
    <w:rsid w:val="00375CEE"/>
    <w:rsid w:val="00376AAC"/>
    <w:rsid w:val="00377240"/>
    <w:rsid w:val="00377407"/>
    <w:rsid w:val="003801EB"/>
    <w:rsid w:val="00382359"/>
    <w:rsid w:val="00382A59"/>
    <w:rsid w:val="0038314C"/>
    <w:rsid w:val="003836F7"/>
    <w:rsid w:val="00384FED"/>
    <w:rsid w:val="00385A5F"/>
    <w:rsid w:val="00385C1D"/>
    <w:rsid w:val="003860F3"/>
    <w:rsid w:val="00386419"/>
    <w:rsid w:val="00386799"/>
    <w:rsid w:val="00390413"/>
    <w:rsid w:val="00390782"/>
    <w:rsid w:val="00390BFD"/>
    <w:rsid w:val="0039229B"/>
    <w:rsid w:val="00392496"/>
    <w:rsid w:val="003935AA"/>
    <w:rsid w:val="00393CDE"/>
    <w:rsid w:val="0039472B"/>
    <w:rsid w:val="00394739"/>
    <w:rsid w:val="00395102"/>
    <w:rsid w:val="003956CB"/>
    <w:rsid w:val="0039641C"/>
    <w:rsid w:val="00396DE8"/>
    <w:rsid w:val="003A09FE"/>
    <w:rsid w:val="003A2DAD"/>
    <w:rsid w:val="003A3C70"/>
    <w:rsid w:val="003A3D08"/>
    <w:rsid w:val="003A421C"/>
    <w:rsid w:val="003A4431"/>
    <w:rsid w:val="003A4DCB"/>
    <w:rsid w:val="003A55A6"/>
    <w:rsid w:val="003A7457"/>
    <w:rsid w:val="003A7941"/>
    <w:rsid w:val="003A7FC9"/>
    <w:rsid w:val="003B05D2"/>
    <w:rsid w:val="003B229B"/>
    <w:rsid w:val="003B2A2A"/>
    <w:rsid w:val="003B2B55"/>
    <w:rsid w:val="003B2CD7"/>
    <w:rsid w:val="003B3162"/>
    <w:rsid w:val="003B380B"/>
    <w:rsid w:val="003B4F73"/>
    <w:rsid w:val="003B6325"/>
    <w:rsid w:val="003C0153"/>
    <w:rsid w:val="003C0C5B"/>
    <w:rsid w:val="003C1958"/>
    <w:rsid w:val="003C2F5D"/>
    <w:rsid w:val="003C3EC3"/>
    <w:rsid w:val="003C5170"/>
    <w:rsid w:val="003C5311"/>
    <w:rsid w:val="003C7903"/>
    <w:rsid w:val="003C7F94"/>
    <w:rsid w:val="003D130B"/>
    <w:rsid w:val="003D19F7"/>
    <w:rsid w:val="003D28F4"/>
    <w:rsid w:val="003D37CA"/>
    <w:rsid w:val="003D4655"/>
    <w:rsid w:val="003D4BAC"/>
    <w:rsid w:val="003D51A9"/>
    <w:rsid w:val="003D5512"/>
    <w:rsid w:val="003D6C92"/>
    <w:rsid w:val="003D714D"/>
    <w:rsid w:val="003D7A66"/>
    <w:rsid w:val="003E01FE"/>
    <w:rsid w:val="003E105A"/>
    <w:rsid w:val="003E15EA"/>
    <w:rsid w:val="003E170F"/>
    <w:rsid w:val="003E2C4F"/>
    <w:rsid w:val="003E2E06"/>
    <w:rsid w:val="003E32F5"/>
    <w:rsid w:val="003E4FD0"/>
    <w:rsid w:val="003E509B"/>
    <w:rsid w:val="003F0497"/>
    <w:rsid w:val="003F132E"/>
    <w:rsid w:val="003F1AFC"/>
    <w:rsid w:val="003F20ED"/>
    <w:rsid w:val="003F3058"/>
    <w:rsid w:val="003F365B"/>
    <w:rsid w:val="003F468F"/>
    <w:rsid w:val="003F489B"/>
    <w:rsid w:val="003F7807"/>
    <w:rsid w:val="00400432"/>
    <w:rsid w:val="004009B0"/>
    <w:rsid w:val="00401022"/>
    <w:rsid w:val="0040358A"/>
    <w:rsid w:val="00405B96"/>
    <w:rsid w:val="00407664"/>
    <w:rsid w:val="00407CE6"/>
    <w:rsid w:val="004103DA"/>
    <w:rsid w:val="00410D5C"/>
    <w:rsid w:val="00411089"/>
    <w:rsid w:val="004114D6"/>
    <w:rsid w:val="004135B2"/>
    <w:rsid w:val="004138A0"/>
    <w:rsid w:val="00414B75"/>
    <w:rsid w:val="004168EF"/>
    <w:rsid w:val="004207E7"/>
    <w:rsid w:val="00422425"/>
    <w:rsid w:val="004224B9"/>
    <w:rsid w:val="004225DC"/>
    <w:rsid w:val="00422661"/>
    <w:rsid w:val="00422DA6"/>
    <w:rsid w:val="00422ED8"/>
    <w:rsid w:val="004231A5"/>
    <w:rsid w:val="00424205"/>
    <w:rsid w:val="00424B6D"/>
    <w:rsid w:val="00426DC2"/>
    <w:rsid w:val="00427127"/>
    <w:rsid w:val="00427BFC"/>
    <w:rsid w:val="004300B9"/>
    <w:rsid w:val="00430102"/>
    <w:rsid w:val="00431664"/>
    <w:rsid w:val="00431C52"/>
    <w:rsid w:val="004320C6"/>
    <w:rsid w:val="0043269F"/>
    <w:rsid w:val="00432948"/>
    <w:rsid w:val="00432E77"/>
    <w:rsid w:val="004344F6"/>
    <w:rsid w:val="004368D9"/>
    <w:rsid w:val="0043754F"/>
    <w:rsid w:val="00437B28"/>
    <w:rsid w:val="00437BCB"/>
    <w:rsid w:val="00437FA8"/>
    <w:rsid w:val="00440197"/>
    <w:rsid w:val="004428D7"/>
    <w:rsid w:val="00442E85"/>
    <w:rsid w:val="004449D8"/>
    <w:rsid w:val="0044629B"/>
    <w:rsid w:val="004471FD"/>
    <w:rsid w:val="00450748"/>
    <w:rsid w:val="00450F74"/>
    <w:rsid w:val="00453651"/>
    <w:rsid w:val="004536E5"/>
    <w:rsid w:val="00453B47"/>
    <w:rsid w:val="00453DF6"/>
    <w:rsid w:val="0045433E"/>
    <w:rsid w:val="00454689"/>
    <w:rsid w:val="00454F34"/>
    <w:rsid w:val="004552DD"/>
    <w:rsid w:val="00455712"/>
    <w:rsid w:val="00455A3C"/>
    <w:rsid w:val="00455D1E"/>
    <w:rsid w:val="004577D9"/>
    <w:rsid w:val="00457AA1"/>
    <w:rsid w:val="004611A7"/>
    <w:rsid w:val="00461937"/>
    <w:rsid w:val="00463107"/>
    <w:rsid w:val="004631D7"/>
    <w:rsid w:val="0046376B"/>
    <w:rsid w:val="00463AE5"/>
    <w:rsid w:val="00463D5B"/>
    <w:rsid w:val="00464F98"/>
    <w:rsid w:val="00465539"/>
    <w:rsid w:val="004665CF"/>
    <w:rsid w:val="00466EC6"/>
    <w:rsid w:val="00467C86"/>
    <w:rsid w:val="00470468"/>
    <w:rsid w:val="004709A1"/>
    <w:rsid w:val="00470A93"/>
    <w:rsid w:val="00471B87"/>
    <w:rsid w:val="00473CDD"/>
    <w:rsid w:val="00474DA7"/>
    <w:rsid w:val="004751DF"/>
    <w:rsid w:val="004759CB"/>
    <w:rsid w:val="00476A53"/>
    <w:rsid w:val="00477750"/>
    <w:rsid w:val="004806F7"/>
    <w:rsid w:val="00480934"/>
    <w:rsid w:val="00480A48"/>
    <w:rsid w:val="00482578"/>
    <w:rsid w:val="00482745"/>
    <w:rsid w:val="00482A10"/>
    <w:rsid w:val="00483A35"/>
    <w:rsid w:val="00483C60"/>
    <w:rsid w:val="00483CCB"/>
    <w:rsid w:val="00484353"/>
    <w:rsid w:val="004847BC"/>
    <w:rsid w:val="004851DB"/>
    <w:rsid w:val="004860B5"/>
    <w:rsid w:val="00487A82"/>
    <w:rsid w:val="00487CA3"/>
    <w:rsid w:val="00487D34"/>
    <w:rsid w:val="004901CF"/>
    <w:rsid w:val="00491433"/>
    <w:rsid w:val="00491A34"/>
    <w:rsid w:val="00492B4F"/>
    <w:rsid w:val="00493B91"/>
    <w:rsid w:val="00493FF8"/>
    <w:rsid w:val="00494042"/>
    <w:rsid w:val="004947BE"/>
    <w:rsid w:val="004953FE"/>
    <w:rsid w:val="00495D8E"/>
    <w:rsid w:val="00496182"/>
    <w:rsid w:val="00496A41"/>
    <w:rsid w:val="004A0104"/>
    <w:rsid w:val="004A0131"/>
    <w:rsid w:val="004A18CF"/>
    <w:rsid w:val="004A1984"/>
    <w:rsid w:val="004A1A69"/>
    <w:rsid w:val="004A32EE"/>
    <w:rsid w:val="004A3724"/>
    <w:rsid w:val="004A49E7"/>
    <w:rsid w:val="004A51A7"/>
    <w:rsid w:val="004A5A2B"/>
    <w:rsid w:val="004A66E7"/>
    <w:rsid w:val="004A7091"/>
    <w:rsid w:val="004B0878"/>
    <w:rsid w:val="004B0FE4"/>
    <w:rsid w:val="004B2B4A"/>
    <w:rsid w:val="004B4058"/>
    <w:rsid w:val="004B5B96"/>
    <w:rsid w:val="004C037E"/>
    <w:rsid w:val="004C0F49"/>
    <w:rsid w:val="004C0FDC"/>
    <w:rsid w:val="004C111C"/>
    <w:rsid w:val="004C19E8"/>
    <w:rsid w:val="004C2B31"/>
    <w:rsid w:val="004C3E2C"/>
    <w:rsid w:val="004C4695"/>
    <w:rsid w:val="004C501F"/>
    <w:rsid w:val="004C51B5"/>
    <w:rsid w:val="004C6798"/>
    <w:rsid w:val="004C7897"/>
    <w:rsid w:val="004C7AD2"/>
    <w:rsid w:val="004D159D"/>
    <w:rsid w:val="004D2669"/>
    <w:rsid w:val="004D3167"/>
    <w:rsid w:val="004D4754"/>
    <w:rsid w:val="004D4FE3"/>
    <w:rsid w:val="004D7575"/>
    <w:rsid w:val="004D7A35"/>
    <w:rsid w:val="004D7E50"/>
    <w:rsid w:val="004E1C55"/>
    <w:rsid w:val="004E31F0"/>
    <w:rsid w:val="004E3B5C"/>
    <w:rsid w:val="004E52A9"/>
    <w:rsid w:val="004E578B"/>
    <w:rsid w:val="004E61DE"/>
    <w:rsid w:val="004E6DF2"/>
    <w:rsid w:val="004E78BF"/>
    <w:rsid w:val="004F01AD"/>
    <w:rsid w:val="004F094F"/>
    <w:rsid w:val="004F0A48"/>
    <w:rsid w:val="004F1BC8"/>
    <w:rsid w:val="004F20D1"/>
    <w:rsid w:val="004F3247"/>
    <w:rsid w:val="004F3CFE"/>
    <w:rsid w:val="004F44BC"/>
    <w:rsid w:val="004F5F82"/>
    <w:rsid w:val="004F64D2"/>
    <w:rsid w:val="004F734D"/>
    <w:rsid w:val="004F7DA1"/>
    <w:rsid w:val="00500391"/>
    <w:rsid w:val="00500DF4"/>
    <w:rsid w:val="005023BC"/>
    <w:rsid w:val="005024F9"/>
    <w:rsid w:val="005026BB"/>
    <w:rsid w:val="00504296"/>
    <w:rsid w:val="00504439"/>
    <w:rsid w:val="00504D18"/>
    <w:rsid w:val="00505A7A"/>
    <w:rsid w:val="00505C1B"/>
    <w:rsid w:val="0050624C"/>
    <w:rsid w:val="0050681B"/>
    <w:rsid w:val="00506F2D"/>
    <w:rsid w:val="0050727C"/>
    <w:rsid w:val="00507B17"/>
    <w:rsid w:val="005110A5"/>
    <w:rsid w:val="00511687"/>
    <w:rsid w:val="0051205F"/>
    <w:rsid w:val="005123FA"/>
    <w:rsid w:val="00512AA0"/>
    <w:rsid w:val="005148C5"/>
    <w:rsid w:val="00514B6C"/>
    <w:rsid w:val="00515220"/>
    <w:rsid w:val="00515526"/>
    <w:rsid w:val="0051583B"/>
    <w:rsid w:val="00516922"/>
    <w:rsid w:val="0051699E"/>
    <w:rsid w:val="005179DE"/>
    <w:rsid w:val="00521106"/>
    <w:rsid w:val="0052136A"/>
    <w:rsid w:val="005227C3"/>
    <w:rsid w:val="00523305"/>
    <w:rsid w:val="00524A97"/>
    <w:rsid w:val="005252F2"/>
    <w:rsid w:val="00525FB8"/>
    <w:rsid w:val="005269EE"/>
    <w:rsid w:val="005277A0"/>
    <w:rsid w:val="00527951"/>
    <w:rsid w:val="00527E57"/>
    <w:rsid w:val="005315BB"/>
    <w:rsid w:val="00532644"/>
    <w:rsid w:val="0053281D"/>
    <w:rsid w:val="0053420E"/>
    <w:rsid w:val="00535580"/>
    <w:rsid w:val="005361FD"/>
    <w:rsid w:val="005401AC"/>
    <w:rsid w:val="00541259"/>
    <w:rsid w:val="00544198"/>
    <w:rsid w:val="005442EA"/>
    <w:rsid w:val="00544C26"/>
    <w:rsid w:val="00545CE7"/>
    <w:rsid w:val="005462DF"/>
    <w:rsid w:val="0054750F"/>
    <w:rsid w:val="00547A82"/>
    <w:rsid w:val="00550BCA"/>
    <w:rsid w:val="005516DC"/>
    <w:rsid w:val="00552385"/>
    <w:rsid w:val="005536AB"/>
    <w:rsid w:val="0055394F"/>
    <w:rsid w:val="00553C9D"/>
    <w:rsid w:val="00553E98"/>
    <w:rsid w:val="00555B4F"/>
    <w:rsid w:val="00555E66"/>
    <w:rsid w:val="00556A09"/>
    <w:rsid w:val="00557BC1"/>
    <w:rsid w:val="00560C55"/>
    <w:rsid w:val="00562C60"/>
    <w:rsid w:val="00562D38"/>
    <w:rsid w:val="005632C2"/>
    <w:rsid w:val="00563701"/>
    <w:rsid w:val="005645AD"/>
    <w:rsid w:val="005659EE"/>
    <w:rsid w:val="0056665F"/>
    <w:rsid w:val="00566E0B"/>
    <w:rsid w:val="00567740"/>
    <w:rsid w:val="00567C5A"/>
    <w:rsid w:val="00567FD9"/>
    <w:rsid w:val="00571102"/>
    <w:rsid w:val="00571A92"/>
    <w:rsid w:val="00571EE9"/>
    <w:rsid w:val="005727CD"/>
    <w:rsid w:val="0057393B"/>
    <w:rsid w:val="0057497B"/>
    <w:rsid w:val="00575333"/>
    <w:rsid w:val="00576A2A"/>
    <w:rsid w:val="0057793D"/>
    <w:rsid w:val="00577B13"/>
    <w:rsid w:val="005804C8"/>
    <w:rsid w:val="00581065"/>
    <w:rsid w:val="00581D3B"/>
    <w:rsid w:val="00582220"/>
    <w:rsid w:val="00582482"/>
    <w:rsid w:val="005827C3"/>
    <w:rsid w:val="00582F86"/>
    <w:rsid w:val="00584161"/>
    <w:rsid w:val="00584741"/>
    <w:rsid w:val="00584F06"/>
    <w:rsid w:val="005859A6"/>
    <w:rsid w:val="00586355"/>
    <w:rsid w:val="005867F2"/>
    <w:rsid w:val="00586D48"/>
    <w:rsid w:val="00587B40"/>
    <w:rsid w:val="00587CCF"/>
    <w:rsid w:val="005900F7"/>
    <w:rsid w:val="0059220C"/>
    <w:rsid w:val="00592EE7"/>
    <w:rsid w:val="00592F7C"/>
    <w:rsid w:val="00593742"/>
    <w:rsid w:val="00593D4B"/>
    <w:rsid w:val="00594889"/>
    <w:rsid w:val="00594DDC"/>
    <w:rsid w:val="00595F91"/>
    <w:rsid w:val="005967A6"/>
    <w:rsid w:val="00596F16"/>
    <w:rsid w:val="00596F62"/>
    <w:rsid w:val="00597272"/>
    <w:rsid w:val="00597382"/>
    <w:rsid w:val="005975E3"/>
    <w:rsid w:val="00597A50"/>
    <w:rsid w:val="00597F33"/>
    <w:rsid w:val="00597F78"/>
    <w:rsid w:val="005A04EE"/>
    <w:rsid w:val="005A1C97"/>
    <w:rsid w:val="005A258C"/>
    <w:rsid w:val="005A2595"/>
    <w:rsid w:val="005A3908"/>
    <w:rsid w:val="005A393E"/>
    <w:rsid w:val="005A55EF"/>
    <w:rsid w:val="005A5639"/>
    <w:rsid w:val="005A57A2"/>
    <w:rsid w:val="005A5C6D"/>
    <w:rsid w:val="005A5FE8"/>
    <w:rsid w:val="005A616D"/>
    <w:rsid w:val="005A705C"/>
    <w:rsid w:val="005A7E93"/>
    <w:rsid w:val="005B06DA"/>
    <w:rsid w:val="005B0FE4"/>
    <w:rsid w:val="005B1863"/>
    <w:rsid w:val="005B2DEB"/>
    <w:rsid w:val="005B304A"/>
    <w:rsid w:val="005B3852"/>
    <w:rsid w:val="005B3A35"/>
    <w:rsid w:val="005B47CA"/>
    <w:rsid w:val="005B6ED2"/>
    <w:rsid w:val="005C066A"/>
    <w:rsid w:val="005C257D"/>
    <w:rsid w:val="005C2658"/>
    <w:rsid w:val="005C30A3"/>
    <w:rsid w:val="005C30E4"/>
    <w:rsid w:val="005C4915"/>
    <w:rsid w:val="005C4EE9"/>
    <w:rsid w:val="005C57ED"/>
    <w:rsid w:val="005C64CE"/>
    <w:rsid w:val="005C72B6"/>
    <w:rsid w:val="005C73E3"/>
    <w:rsid w:val="005C7498"/>
    <w:rsid w:val="005D11C5"/>
    <w:rsid w:val="005D203F"/>
    <w:rsid w:val="005D2E8F"/>
    <w:rsid w:val="005D3DA1"/>
    <w:rsid w:val="005D48BB"/>
    <w:rsid w:val="005D4E5A"/>
    <w:rsid w:val="005E0F1D"/>
    <w:rsid w:val="005E1B82"/>
    <w:rsid w:val="005E4EA5"/>
    <w:rsid w:val="005E62A0"/>
    <w:rsid w:val="005E6947"/>
    <w:rsid w:val="005F069E"/>
    <w:rsid w:val="005F096A"/>
    <w:rsid w:val="005F0D72"/>
    <w:rsid w:val="005F120D"/>
    <w:rsid w:val="005F13B9"/>
    <w:rsid w:val="005F1EE8"/>
    <w:rsid w:val="005F3430"/>
    <w:rsid w:val="005F3A5B"/>
    <w:rsid w:val="005F3F8F"/>
    <w:rsid w:val="005F43DF"/>
    <w:rsid w:val="005F4B6C"/>
    <w:rsid w:val="005F5B91"/>
    <w:rsid w:val="005F5F56"/>
    <w:rsid w:val="005F68FE"/>
    <w:rsid w:val="005F6F97"/>
    <w:rsid w:val="005F798E"/>
    <w:rsid w:val="005F7A48"/>
    <w:rsid w:val="005F7AA1"/>
    <w:rsid w:val="00603019"/>
    <w:rsid w:val="00603D3A"/>
    <w:rsid w:val="00605D59"/>
    <w:rsid w:val="006069AB"/>
    <w:rsid w:val="0060794A"/>
    <w:rsid w:val="006079B5"/>
    <w:rsid w:val="00610488"/>
    <w:rsid w:val="006111E8"/>
    <w:rsid w:val="006115D5"/>
    <w:rsid w:val="006118B3"/>
    <w:rsid w:val="00611B9F"/>
    <w:rsid w:val="00611FA6"/>
    <w:rsid w:val="00612B48"/>
    <w:rsid w:val="006138E8"/>
    <w:rsid w:val="00613FED"/>
    <w:rsid w:val="00614EDA"/>
    <w:rsid w:val="0061596A"/>
    <w:rsid w:val="006166E7"/>
    <w:rsid w:val="00616998"/>
    <w:rsid w:val="00616A4B"/>
    <w:rsid w:val="00620070"/>
    <w:rsid w:val="006204C6"/>
    <w:rsid w:val="006216AC"/>
    <w:rsid w:val="006218AF"/>
    <w:rsid w:val="00621B72"/>
    <w:rsid w:val="006223AE"/>
    <w:rsid w:val="006223B8"/>
    <w:rsid w:val="00622CA8"/>
    <w:rsid w:val="0062329D"/>
    <w:rsid w:val="00623AE2"/>
    <w:rsid w:val="00625056"/>
    <w:rsid w:val="0063018D"/>
    <w:rsid w:val="0063022B"/>
    <w:rsid w:val="00630ACE"/>
    <w:rsid w:val="00630BB8"/>
    <w:rsid w:val="00630CFA"/>
    <w:rsid w:val="006318AC"/>
    <w:rsid w:val="00631A80"/>
    <w:rsid w:val="00631DDD"/>
    <w:rsid w:val="0063217D"/>
    <w:rsid w:val="006323AF"/>
    <w:rsid w:val="00633AA7"/>
    <w:rsid w:val="00634AD4"/>
    <w:rsid w:val="00634E3F"/>
    <w:rsid w:val="00635401"/>
    <w:rsid w:val="00635D4B"/>
    <w:rsid w:val="00636517"/>
    <w:rsid w:val="00636844"/>
    <w:rsid w:val="00636D6D"/>
    <w:rsid w:val="00637F92"/>
    <w:rsid w:val="006400D9"/>
    <w:rsid w:val="00640125"/>
    <w:rsid w:val="006408A9"/>
    <w:rsid w:val="006417F5"/>
    <w:rsid w:val="00641A2D"/>
    <w:rsid w:val="00642BB4"/>
    <w:rsid w:val="00643948"/>
    <w:rsid w:val="00643CE9"/>
    <w:rsid w:val="00646052"/>
    <w:rsid w:val="00647FDF"/>
    <w:rsid w:val="0065050F"/>
    <w:rsid w:val="0065096C"/>
    <w:rsid w:val="00650B99"/>
    <w:rsid w:val="0065117D"/>
    <w:rsid w:val="00651B87"/>
    <w:rsid w:val="00652915"/>
    <w:rsid w:val="006529C6"/>
    <w:rsid w:val="006529DD"/>
    <w:rsid w:val="00653308"/>
    <w:rsid w:val="006535CC"/>
    <w:rsid w:val="006558D9"/>
    <w:rsid w:val="00655BB5"/>
    <w:rsid w:val="00656888"/>
    <w:rsid w:val="00657155"/>
    <w:rsid w:val="00657B21"/>
    <w:rsid w:val="00657FD6"/>
    <w:rsid w:val="006603A0"/>
    <w:rsid w:val="006613D6"/>
    <w:rsid w:val="00661761"/>
    <w:rsid w:val="00662250"/>
    <w:rsid w:val="00663019"/>
    <w:rsid w:val="00663DBB"/>
    <w:rsid w:val="00665BB3"/>
    <w:rsid w:val="00665D31"/>
    <w:rsid w:val="006661EB"/>
    <w:rsid w:val="00666455"/>
    <w:rsid w:val="00666CDE"/>
    <w:rsid w:val="006678A5"/>
    <w:rsid w:val="00670C06"/>
    <w:rsid w:val="00671D16"/>
    <w:rsid w:val="006730DD"/>
    <w:rsid w:val="006731FC"/>
    <w:rsid w:val="00673D86"/>
    <w:rsid w:val="006742C8"/>
    <w:rsid w:val="006767AB"/>
    <w:rsid w:val="00677E1B"/>
    <w:rsid w:val="00681611"/>
    <w:rsid w:val="00682071"/>
    <w:rsid w:val="006835A8"/>
    <w:rsid w:val="006850D5"/>
    <w:rsid w:val="00685212"/>
    <w:rsid w:val="00685452"/>
    <w:rsid w:val="00685520"/>
    <w:rsid w:val="006875CF"/>
    <w:rsid w:val="006901D1"/>
    <w:rsid w:val="00690A97"/>
    <w:rsid w:val="00691A19"/>
    <w:rsid w:val="00693112"/>
    <w:rsid w:val="00693325"/>
    <w:rsid w:val="00693809"/>
    <w:rsid w:val="00694BDD"/>
    <w:rsid w:val="00696ECE"/>
    <w:rsid w:val="006977DC"/>
    <w:rsid w:val="00697A85"/>
    <w:rsid w:val="006A12E0"/>
    <w:rsid w:val="006A25C1"/>
    <w:rsid w:val="006A2CB7"/>
    <w:rsid w:val="006A32A3"/>
    <w:rsid w:val="006A5371"/>
    <w:rsid w:val="006A560E"/>
    <w:rsid w:val="006A6FEC"/>
    <w:rsid w:val="006A79AE"/>
    <w:rsid w:val="006A7A86"/>
    <w:rsid w:val="006B003E"/>
    <w:rsid w:val="006B02F2"/>
    <w:rsid w:val="006B2D82"/>
    <w:rsid w:val="006B31B7"/>
    <w:rsid w:val="006B31CA"/>
    <w:rsid w:val="006B43E7"/>
    <w:rsid w:val="006B463C"/>
    <w:rsid w:val="006B47B6"/>
    <w:rsid w:val="006B5DDF"/>
    <w:rsid w:val="006B67F6"/>
    <w:rsid w:val="006B6A0A"/>
    <w:rsid w:val="006B75DA"/>
    <w:rsid w:val="006B7668"/>
    <w:rsid w:val="006B7E77"/>
    <w:rsid w:val="006C0662"/>
    <w:rsid w:val="006C0A8B"/>
    <w:rsid w:val="006C1039"/>
    <w:rsid w:val="006C1935"/>
    <w:rsid w:val="006C33A0"/>
    <w:rsid w:val="006C54E5"/>
    <w:rsid w:val="006C5B00"/>
    <w:rsid w:val="006D0A0F"/>
    <w:rsid w:val="006D0CEE"/>
    <w:rsid w:val="006D1817"/>
    <w:rsid w:val="006D3929"/>
    <w:rsid w:val="006D5253"/>
    <w:rsid w:val="006D56D4"/>
    <w:rsid w:val="006D6831"/>
    <w:rsid w:val="006D697C"/>
    <w:rsid w:val="006D760F"/>
    <w:rsid w:val="006D7BF7"/>
    <w:rsid w:val="006E0D63"/>
    <w:rsid w:val="006E1EB0"/>
    <w:rsid w:val="006E24E5"/>
    <w:rsid w:val="006E2C9F"/>
    <w:rsid w:val="006E2E11"/>
    <w:rsid w:val="006E3036"/>
    <w:rsid w:val="006E3958"/>
    <w:rsid w:val="006E3D64"/>
    <w:rsid w:val="006E3FF1"/>
    <w:rsid w:val="006E40F8"/>
    <w:rsid w:val="006E4586"/>
    <w:rsid w:val="006E4CCB"/>
    <w:rsid w:val="006E5D26"/>
    <w:rsid w:val="006E67CA"/>
    <w:rsid w:val="006E71FE"/>
    <w:rsid w:val="006F000A"/>
    <w:rsid w:val="006F036C"/>
    <w:rsid w:val="006F0C83"/>
    <w:rsid w:val="006F16F6"/>
    <w:rsid w:val="006F1BE6"/>
    <w:rsid w:val="006F2ACC"/>
    <w:rsid w:val="006F5C23"/>
    <w:rsid w:val="006F66B9"/>
    <w:rsid w:val="006F7B16"/>
    <w:rsid w:val="007001EF"/>
    <w:rsid w:val="007007C5"/>
    <w:rsid w:val="00700F97"/>
    <w:rsid w:val="00701773"/>
    <w:rsid w:val="00701DCA"/>
    <w:rsid w:val="007038CC"/>
    <w:rsid w:val="00705794"/>
    <w:rsid w:val="00705D89"/>
    <w:rsid w:val="00706529"/>
    <w:rsid w:val="0070772F"/>
    <w:rsid w:val="00710E67"/>
    <w:rsid w:val="00711C9C"/>
    <w:rsid w:val="0071274D"/>
    <w:rsid w:val="0071308B"/>
    <w:rsid w:val="00713193"/>
    <w:rsid w:val="0071397F"/>
    <w:rsid w:val="007139A6"/>
    <w:rsid w:val="00715703"/>
    <w:rsid w:val="00716B25"/>
    <w:rsid w:val="007170C4"/>
    <w:rsid w:val="00717F75"/>
    <w:rsid w:val="00720785"/>
    <w:rsid w:val="00722161"/>
    <w:rsid w:val="00724550"/>
    <w:rsid w:val="007246BF"/>
    <w:rsid w:val="00725906"/>
    <w:rsid w:val="007262F4"/>
    <w:rsid w:val="00726BA8"/>
    <w:rsid w:val="00727228"/>
    <w:rsid w:val="00727927"/>
    <w:rsid w:val="0073036F"/>
    <w:rsid w:val="007304F8"/>
    <w:rsid w:val="00730DA1"/>
    <w:rsid w:val="00731C06"/>
    <w:rsid w:val="007320DB"/>
    <w:rsid w:val="00733FAB"/>
    <w:rsid w:val="00734736"/>
    <w:rsid w:val="00734811"/>
    <w:rsid w:val="00735AA3"/>
    <w:rsid w:val="00736093"/>
    <w:rsid w:val="0073662E"/>
    <w:rsid w:val="0073688A"/>
    <w:rsid w:val="007369A8"/>
    <w:rsid w:val="00737138"/>
    <w:rsid w:val="00737AEB"/>
    <w:rsid w:val="00740606"/>
    <w:rsid w:val="0074067D"/>
    <w:rsid w:val="007407FB"/>
    <w:rsid w:val="00740BAE"/>
    <w:rsid w:val="00740CFD"/>
    <w:rsid w:val="00741260"/>
    <w:rsid w:val="00742D40"/>
    <w:rsid w:val="00742E80"/>
    <w:rsid w:val="00744113"/>
    <w:rsid w:val="007442E5"/>
    <w:rsid w:val="00745553"/>
    <w:rsid w:val="007462E1"/>
    <w:rsid w:val="00746C05"/>
    <w:rsid w:val="007509FB"/>
    <w:rsid w:val="0075155B"/>
    <w:rsid w:val="00751D50"/>
    <w:rsid w:val="00752A70"/>
    <w:rsid w:val="0075388E"/>
    <w:rsid w:val="007544DD"/>
    <w:rsid w:val="00754D1C"/>
    <w:rsid w:val="00757760"/>
    <w:rsid w:val="00757F73"/>
    <w:rsid w:val="007603CF"/>
    <w:rsid w:val="00760490"/>
    <w:rsid w:val="00761B6C"/>
    <w:rsid w:val="00763468"/>
    <w:rsid w:val="00764B3C"/>
    <w:rsid w:val="00765B26"/>
    <w:rsid w:val="00766101"/>
    <w:rsid w:val="00766A16"/>
    <w:rsid w:val="0077043C"/>
    <w:rsid w:val="00770783"/>
    <w:rsid w:val="00770AC2"/>
    <w:rsid w:val="00771149"/>
    <w:rsid w:val="00771493"/>
    <w:rsid w:val="007715CB"/>
    <w:rsid w:val="00773476"/>
    <w:rsid w:val="007736CF"/>
    <w:rsid w:val="00777ADC"/>
    <w:rsid w:val="00780521"/>
    <w:rsid w:val="007814B2"/>
    <w:rsid w:val="007818B0"/>
    <w:rsid w:val="00781BA3"/>
    <w:rsid w:val="007820C1"/>
    <w:rsid w:val="0078268D"/>
    <w:rsid w:val="00783CD7"/>
    <w:rsid w:val="00785364"/>
    <w:rsid w:val="0078615D"/>
    <w:rsid w:val="007866B3"/>
    <w:rsid w:val="00787878"/>
    <w:rsid w:val="007908ED"/>
    <w:rsid w:val="00790A73"/>
    <w:rsid w:val="00791CB0"/>
    <w:rsid w:val="00793529"/>
    <w:rsid w:val="00794985"/>
    <w:rsid w:val="00794E5E"/>
    <w:rsid w:val="0079682E"/>
    <w:rsid w:val="007974C4"/>
    <w:rsid w:val="00797F45"/>
    <w:rsid w:val="007A212E"/>
    <w:rsid w:val="007A2475"/>
    <w:rsid w:val="007A29F2"/>
    <w:rsid w:val="007A48A4"/>
    <w:rsid w:val="007A52FC"/>
    <w:rsid w:val="007A5769"/>
    <w:rsid w:val="007A5AF2"/>
    <w:rsid w:val="007A7F46"/>
    <w:rsid w:val="007B030E"/>
    <w:rsid w:val="007B06AF"/>
    <w:rsid w:val="007B0D35"/>
    <w:rsid w:val="007B1022"/>
    <w:rsid w:val="007B1456"/>
    <w:rsid w:val="007B1A33"/>
    <w:rsid w:val="007B1B81"/>
    <w:rsid w:val="007B2020"/>
    <w:rsid w:val="007B2A3A"/>
    <w:rsid w:val="007B31EF"/>
    <w:rsid w:val="007B3EB0"/>
    <w:rsid w:val="007B403D"/>
    <w:rsid w:val="007B4472"/>
    <w:rsid w:val="007B4704"/>
    <w:rsid w:val="007B4EF2"/>
    <w:rsid w:val="007B5D6A"/>
    <w:rsid w:val="007B5FF3"/>
    <w:rsid w:val="007B74CD"/>
    <w:rsid w:val="007B76BF"/>
    <w:rsid w:val="007C1728"/>
    <w:rsid w:val="007C7CF5"/>
    <w:rsid w:val="007D038C"/>
    <w:rsid w:val="007D087F"/>
    <w:rsid w:val="007D101E"/>
    <w:rsid w:val="007D1A46"/>
    <w:rsid w:val="007D46FC"/>
    <w:rsid w:val="007D4C54"/>
    <w:rsid w:val="007D535A"/>
    <w:rsid w:val="007D5C59"/>
    <w:rsid w:val="007D5C70"/>
    <w:rsid w:val="007D6BE8"/>
    <w:rsid w:val="007D74C5"/>
    <w:rsid w:val="007D79CD"/>
    <w:rsid w:val="007D7CB6"/>
    <w:rsid w:val="007D7F80"/>
    <w:rsid w:val="007E05EE"/>
    <w:rsid w:val="007E1C3D"/>
    <w:rsid w:val="007E2163"/>
    <w:rsid w:val="007E22D5"/>
    <w:rsid w:val="007E3F53"/>
    <w:rsid w:val="007E41AF"/>
    <w:rsid w:val="007E480E"/>
    <w:rsid w:val="007E4B0B"/>
    <w:rsid w:val="007E4E61"/>
    <w:rsid w:val="007E50DD"/>
    <w:rsid w:val="007E6043"/>
    <w:rsid w:val="007E747C"/>
    <w:rsid w:val="007E7CEE"/>
    <w:rsid w:val="007F0639"/>
    <w:rsid w:val="007F1B66"/>
    <w:rsid w:val="007F1FE2"/>
    <w:rsid w:val="007F33FC"/>
    <w:rsid w:val="007F3524"/>
    <w:rsid w:val="007F42A8"/>
    <w:rsid w:val="007F43EC"/>
    <w:rsid w:val="007F4744"/>
    <w:rsid w:val="007F4E69"/>
    <w:rsid w:val="007F5516"/>
    <w:rsid w:val="007F5925"/>
    <w:rsid w:val="007F6D7C"/>
    <w:rsid w:val="007F71F1"/>
    <w:rsid w:val="008004C8"/>
    <w:rsid w:val="008006CB"/>
    <w:rsid w:val="00800A8F"/>
    <w:rsid w:val="00800F95"/>
    <w:rsid w:val="00801CD0"/>
    <w:rsid w:val="00802187"/>
    <w:rsid w:val="00802735"/>
    <w:rsid w:val="00803121"/>
    <w:rsid w:val="008032B9"/>
    <w:rsid w:val="008039F5"/>
    <w:rsid w:val="00803B15"/>
    <w:rsid w:val="00803CBF"/>
    <w:rsid w:val="008046CE"/>
    <w:rsid w:val="008057DA"/>
    <w:rsid w:val="008071B8"/>
    <w:rsid w:val="0080725A"/>
    <w:rsid w:val="00810AD8"/>
    <w:rsid w:val="00811052"/>
    <w:rsid w:val="008113B5"/>
    <w:rsid w:val="00814021"/>
    <w:rsid w:val="00814466"/>
    <w:rsid w:val="008147BA"/>
    <w:rsid w:val="00814E00"/>
    <w:rsid w:val="0081547B"/>
    <w:rsid w:val="0081594A"/>
    <w:rsid w:val="00815964"/>
    <w:rsid w:val="008165EF"/>
    <w:rsid w:val="00816680"/>
    <w:rsid w:val="00816A75"/>
    <w:rsid w:val="00816F09"/>
    <w:rsid w:val="0081704D"/>
    <w:rsid w:val="00817225"/>
    <w:rsid w:val="00817363"/>
    <w:rsid w:val="008176CA"/>
    <w:rsid w:val="00817B2A"/>
    <w:rsid w:val="00817D04"/>
    <w:rsid w:val="0082159C"/>
    <w:rsid w:val="00823C1E"/>
    <w:rsid w:val="00824283"/>
    <w:rsid w:val="00824847"/>
    <w:rsid w:val="00824CBE"/>
    <w:rsid w:val="00824E25"/>
    <w:rsid w:val="00825716"/>
    <w:rsid w:val="00825BD4"/>
    <w:rsid w:val="00826077"/>
    <w:rsid w:val="0082621A"/>
    <w:rsid w:val="008272FC"/>
    <w:rsid w:val="008276EE"/>
    <w:rsid w:val="0083233C"/>
    <w:rsid w:val="008349BB"/>
    <w:rsid w:val="00834FD7"/>
    <w:rsid w:val="008362FC"/>
    <w:rsid w:val="00836CF0"/>
    <w:rsid w:val="00837435"/>
    <w:rsid w:val="00837C28"/>
    <w:rsid w:val="00837DDA"/>
    <w:rsid w:val="00837F7B"/>
    <w:rsid w:val="00840F26"/>
    <w:rsid w:val="00841798"/>
    <w:rsid w:val="0084287D"/>
    <w:rsid w:val="008436F4"/>
    <w:rsid w:val="00844C3A"/>
    <w:rsid w:val="0084501B"/>
    <w:rsid w:val="008453F3"/>
    <w:rsid w:val="00846F9E"/>
    <w:rsid w:val="008475A7"/>
    <w:rsid w:val="00851C55"/>
    <w:rsid w:val="008525B5"/>
    <w:rsid w:val="00852F15"/>
    <w:rsid w:val="00853527"/>
    <w:rsid w:val="008545CF"/>
    <w:rsid w:val="0085479C"/>
    <w:rsid w:val="00854D8D"/>
    <w:rsid w:val="008550F5"/>
    <w:rsid w:val="0085559A"/>
    <w:rsid w:val="008559B3"/>
    <w:rsid w:val="008569A4"/>
    <w:rsid w:val="008605F4"/>
    <w:rsid w:val="0086257B"/>
    <w:rsid w:val="008630B6"/>
    <w:rsid w:val="00863AE6"/>
    <w:rsid w:val="00864443"/>
    <w:rsid w:val="008644FF"/>
    <w:rsid w:val="0086467C"/>
    <w:rsid w:val="00864CA7"/>
    <w:rsid w:val="00866299"/>
    <w:rsid w:val="008663A6"/>
    <w:rsid w:val="00866624"/>
    <w:rsid w:val="00866A2D"/>
    <w:rsid w:val="00866D90"/>
    <w:rsid w:val="00867953"/>
    <w:rsid w:val="00867A9A"/>
    <w:rsid w:val="008706F4"/>
    <w:rsid w:val="00871BCA"/>
    <w:rsid w:val="008733B9"/>
    <w:rsid w:val="0087368C"/>
    <w:rsid w:val="008739FE"/>
    <w:rsid w:val="008740C2"/>
    <w:rsid w:val="0087452D"/>
    <w:rsid w:val="00874551"/>
    <w:rsid w:val="008749AA"/>
    <w:rsid w:val="0087601C"/>
    <w:rsid w:val="00877A65"/>
    <w:rsid w:val="0088150B"/>
    <w:rsid w:val="00882BE6"/>
    <w:rsid w:val="00884783"/>
    <w:rsid w:val="00885554"/>
    <w:rsid w:val="008867EB"/>
    <w:rsid w:val="00890703"/>
    <w:rsid w:val="00891307"/>
    <w:rsid w:val="00891705"/>
    <w:rsid w:val="00891E67"/>
    <w:rsid w:val="00891F36"/>
    <w:rsid w:val="0089232E"/>
    <w:rsid w:val="0089238B"/>
    <w:rsid w:val="0089245D"/>
    <w:rsid w:val="00894B6B"/>
    <w:rsid w:val="008961BC"/>
    <w:rsid w:val="00897593"/>
    <w:rsid w:val="00897A97"/>
    <w:rsid w:val="008A0069"/>
    <w:rsid w:val="008A2977"/>
    <w:rsid w:val="008A3F49"/>
    <w:rsid w:val="008A45BB"/>
    <w:rsid w:val="008A4BCD"/>
    <w:rsid w:val="008A4C78"/>
    <w:rsid w:val="008A5231"/>
    <w:rsid w:val="008A6832"/>
    <w:rsid w:val="008A7B89"/>
    <w:rsid w:val="008A7C72"/>
    <w:rsid w:val="008A7ED7"/>
    <w:rsid w:val="008A7FDC"/>
    <w:rsid w:val="008B008E"/>
    <w:rsid w:val="008B07F3"/>
    <w:rsid w:val="008B162E"/>
    <w:rsid w:val="008B16F1"/>
    <w:rsid w:val="008B200F"/>
    <w:rsid w:val="008B223D"/>
    <w:rsid w:val="008B347D"/>
    <w:rsid w:val="008B4936"/>
    <w:rsid w:val="008B4A63"/>
    <w:rsid w:val="008B4E90"/>
    <w:rsid w:val="008B57C6"/>
    <w:rsid w:val="008B6184"/>
    <w:rsid w:val="008B6742"/>
    <w:rsid w:val="008B73F4"/>
    <w:rsid w:val="008C0095"/>
    <w:rsid w:val="008C0761"/>
    <w:rsid w:val="008C080C"/>
    <w:rsid w:val="008C0982"/>
    <w:rsid w:val="008C0C7B"/>
    <w:rsid w:val="008C13A1"/>
    <w:rsid w:val="008C2EF5"/>
    <w:rsid w:val="008C30A3"/>
    <w:rsid w:val="008C4107"/>
    <w:rsid w:val="008C4BC4"/>
    <w:rsid w:val="008C69B3"/>
    <w:rsid w:val="008C6BD4"/>
    <w:rsid w:val="008C6C46"/>
    <w:rsid w:val="008C7A8A"/>
    <w:rsid w:val="008D18B5"/>
    <w:rsid w:val="008D1C84"/>
    <w:rsid w:val="008D2C09"/>
    <w:rsid w:val="008D3A51"/>
    <w:rsid w:val="008D5047"/>
    <w:rsid w:val="008E09D2"/>
    <w:rsid w:val="008E308E"/>
    <w:rsid w:val="008E3703"/>
    <w:rsid w:val="008E39B3"/>
    <w:rsid w:val="008E3D96"/>
    <w:rsid w:val="008E52C2"/>
    <w:rsid w:val="008E6086"/>
    <w:rsid w:val="008E63C9"/>
    <w:rsid w:val="008E68E9"/>
    <w:rsid w:val="008E6996"/>
    <w:rsid w:val="008E6EDF"/>
    <w:rsid w:val="008E76C2"/>
    <w:rsid w:val="008F05F7"/>
    <w:rsid w:val="008F0755"/>
    <w:rsid w:val="008F0906"/>
    <w:rsid w:val="008F2E83"/>
    <w:rsid w:val="008F4548"/>
    <w:rsid w:val="008F4917"/>
    <w:rsid w:val="008F4FB0"/>
    <w:rsid w:val="008F5A7C"/>
    <w:rsid w:val="008F6DC6"/>
    <w:rsid w:val="00900195"/>
    <w:rsid w:val="009004C8"/>
    <w:rsid w:val="00900A0C"/>
    <w:rsid w:val="00900CC5"/>
    <w:rsid w:val="00901277"/>
    <w:rsid w:val="00901427"/>
    <w:rsid w:val="009014B2"/>
    <w:rsid w:val="009014D3"/>
    <w:rsid w:val="0090225C"/>
    <w:rsid w:val="00902D9D"/>
    <w:rsid w:val="00904FE2"/>
    <w:rsid w:val="00905299"/>
    <w:rsid w:val="00906577"/>
    <w:rsid w:val="009074E0"/>
    <w:rsid w:val="00910E3D"/>
    <w:rsid w:val="00910E78"/>
    <w:rsid w:val="009112D6"/>
    <w:rsid w:val="0091285A"/>
    <w:rsid w:val="0091286D"/>
    <w:rsid w:val="00913412"/>
    <w:rsid w:val="0091470A"/>
    <w:rsid w:val="009148F0"/>
    <w:rsid w:val="00914D10"/>
    <w:rsid w:val="00916D8A"/>
    <w:rsid w:val="009178D5"/>
    <w:rsid w:val="00920324"/>
    <w:rsid w:val="0092032D"/>
    <w:rsid w:val="009216A9"/>
    <w:rsid w:val="009220FB"/>
    <w:rsid w:val="009235BF"/>
    <w:rsid w:val="00923E7E"/>
    <w:rsid w:val="00923F0B"/>
    <w:rsid w:val="00924A9B"/>
    <w:rsid w:val="00924EC7"/>
    <w:rsid w:val="0092564D"/>
    <w:rsid w:val="00925B7C"/>
    <w:rsid w:val="0092656E"/>
    <w:rsid w:val="00926619"/>
    <w:rsid w:val="009266A2"/>
    <w:rsid w:val="0093255C"/>
    <w:rsid w:val="009329BF"/>
    <w:rsid w:val="00933F08"/>
    <w:rsid w:val="00935B48"/>
    <w:rsid w:val="00935C60"/>
    <w:rsid w:val="00936648"/>
    <w:rsid w:val="00936D5C"/>
    <w:rsid w:val="00936E2B"/>
    <w:rsid w:val="00937A3C"/>
    <w:rsid w:val="009405BB"/>
    <w:rsid w:val="009419A7"/>
    <w:rsid w:val="00941C15"/>
    <w:rsid w:val="00942258"/>
    <w:rsid w:val="00943E7F"/>
    <w:rsid w:val="0094598A"/>
    <w:rsid w:val="00946321"/>
    <w:rsid w:val="009467E2"/>
    <w:rsid w:val="009468CE"/>
    <w:rsid w:val="00946D5D"/>
    <w:rsid w:val="0094715D"/>
    <w:rsid w:val="0094792A"/>
    <w:rsid w:val="00950513"/>
    <w:rsid w:val="009513F2"/>
    <w:rsid w:val="00951797"/>
    <w:rsid w:val="00951DF0"/>
    <w:rsid w:val="00953325"/>
    <w:rsid w:val="00954217"/>
    <w:rsid w:val="00954751"/>
    <w:rsid w:val="00954754"/>
    <w:rsid w:val="0095502D"/>
    <w:rsid w:val="009550BD"/>
    <w:rsid w:val="009556C6"/>
    <w:rsid w:val="009559D7"/>
    <w:rsid w:val="00955B63"/>
    <w:rsid w:val="009578F3"/>
    <w:rsid w:val="00957FB9"/>
    <w:rsid w:val="00957FF7"/>
    <w:rsid w:val="009600F4"/>
    <w:rsid w:val="009611ED"/>
    <w:rsid w:val="0096232D"/>
    <w:rsid w:val="009627CB"/>
    <w:rsid w:val="009629C7"/>
    <w:rsid w:val="00962E05"/>
    <w:rsid w:val="0096311F"/>
    <w:rsid w:val="0096400F"/>
    <w:rsid w:val="00964396"/>
    <w:rsid w:val="009652A7"/>
    <w:rsid w:val="009663CF"/>
    <w:rsid w:val="00966490"/>
    <w:rsid w:val="00966920"/>
    <w:rsid w:val="00966924"/>
    <w:rsid w:val="009672FB"/>
    <w:rsid w:val="00972BA7"/>
    <w:rsid w:val="00972CA1"/>
    <w:rsid w:val="00972EB5"/>
    <w:rsid w:val="00973806"/>
    <w:rsid w:val="00973A60"/>
    <w:rsid w:val="009746B2"/>
    <w:rsid w:val="00975658"/>
    <w:rsid w:val="00976099"/>
    <w:rsid w:val="00976155"/>
    <w:rsid w:val="0097621B"/>
    <w:rsid w:val="009764E8"/>
    <w:rsid w:val="0097655F"/>
    <w:rsid w:val="00976A54"/>
    <w:rsid w:val="00977BE5"/>
    <w:rsid w:val="00977FC5"/>
    <w:rsid w:val="00980653"/>
    <w:rsid w:val="00980831"/>
    <w:rsid w:val="00980FCD"/>
    <w:rsid w:val="0098126E"/>
    <w:rsid w:val="009823F2"/>
    <w:rsid w:val="00982606"/>
    <w:rsid w:val="00983031"/>
    <w:rsid w:val="0098413C"/>
    <w:rsid w:val="00984369"/>
    <w:rsid w:val="009851C0"/>
    <w:rsid w:val="00985A30"/>
    <w:rsid w:val="0099300D"/>
    <w:rsid w:val="009931A3"/>
    <w:rsid w:val="009934CE"/>
    <w:rsid w:val="0099379A"/>
    <w:rsid w:val="0099500D"/>
    <w:rsid w:val="009958AE"/>
    <w:rsid w:val="00995CA0"/>
    <w:rsid w:val="0099615E"/>
    <w:rsid w:val="00996357"/>
    <w:rsid w:val="009967A8"/>
    <w:rsid w:val="00996A48"/>
    <w:rsid w:val="009977CD"/>
    <w:rsid w:val="009A174A"/>
    <w:rsid w:val="009A19B6"/>
    <w:rsid w:val="009A1A67"/>
    <w:rsid w:val="009A1F99"/>
    <w:rsid w:val="009A2312"/>
    <w:rsid w:val="009A3EA7"/>
    <w:rsid w:val="009A6660"/>
    <w:rsid w:val="009A66B1"/>
    <w:rsid w:val="009A72E3"/>
    <w:rsid w:val="009A79CA"/>
    <w:rsid w:val="009A7EAC"/>
    <w:rsid w:val="009B0D20"/>
    <w:rsid w:val="009B0FDE"/>
    <w:rsid w:val="009B1EDE"/>
    <w:rsid w:val="009B2550"/>
    <w:rsid w:val="009B282A"/>
    <w:rsid w:val="009B2C9C"/>
    <w:rsid w:val="009B30D8"/>
    <w:rsid w:val="009B3596"/>
    <w:rsid w:val="009B3FF9"/>
    <w:rsid w:val="009B464D"/>
    <w:rsid w:val="009B5CFC"/>
    <w:rsid w:val="009B6E85"/>
    <w:rsid w:val="009B7412"/>
    <w:rsid w:val="009B7417"/>
    <w:rsid w:val="009B7637"/>
    <w:rsid w:val="009C0A09"/>
    <w:rsid w:val="009C1154"/>
    <w:rsid w:val="009C1892"/>
    <w:rsid w:val="009C2764"/>
    <w:rsid w:val="009C401D"/>
    <w:rsid w:val="009C61A4"/>
    <w:rsid w:val="009C667C"/>
    <w:rsid w:val="009C66A9"/>
    <w:rsid w:val="009C671A"/>
    <w:rsid w:val="009C6D33"/>
    <w:rsid w:val="009C6D9E"/>
    <w:rsid w:val="009C77C1"/>
    <w:rsid w:val="009D08AF"/>
    <w:rsid w:val="009D08D7"/>
    <w:rsid w:val="009D1DB5"/>
    <w:rsid w:val="009D2BE3"/>
    <w:rsid w:val="009D3373"/>
    <w:rsid w:val="009D4146"/>
    <w:rsid w:val="009D4168"/>
    <w:rsid w:val="009D4920"/>
    <w:rsid w:val="009D65F7"/>
    <w:rsid w:val="009D77EF"/>
    <w:rsid w:val="009E07C6"/>
    <w:rsid w:val="009E091B"/>
    <w:rsid w:val="009E1AFE"/>
    <w:rsid w:val="009E2E51"/>
    <w:rsid w:val="009E463A"/>
    <w:rsid w:val="009E4BA7"/>
    <w:rsid w:val="009E5922"/>
    <w:rsid w:val="009E6324"/>
    <w:rsid w:val="009F02A0"/>
    <w:rsid w:val="009F0CAD"/>
    <w:rsid w:val="009F11DF"/>
    <w:rsid w:val="009F121B"/>
    <w:rsid w:val="009F218C"/>
    <w:rsid w:val="009F2A60"/>
    <w:rsid w:val="009F39A2"/>
    <w:rsid w:val="009F3C04"/>
    <w:rsid w:val="009F6472"/>
    <w:rsid w:val="00A00420"/>
    <w:rsid w:val="00A0180D"/>
    <w:rsid w:val="00A02594"/>
    <w:rsid w:val="00A041C8"/>
    <w:rsid w:val="00A050D6"/>
    <w:rsid w:val="00A055B6"/>
    <w:rsid w:val="00A06C69"/>
    <w:rsid w:val="00A06DAB"/>
    <w:rsid w:val="00A0717D"/>
    <w:rsid w:val="00A10287"/>
    <w:rsid w:val="00A11D25"/>
    <w:rsid w:val="00A125D2"/>
    <w:rsid w:val="00A12DF9"/>
    <w:rsid w:val="00A12FB8"/>
    <w:rsid w:val="00A13410"/>
    <w:rsid w:val="00A15488"/>
    <w:rsid w:val="00A155D0"/>
    <w:rsid w:val="00A15DB9"/>
    <w:rsid w:val="00A15E99"/>
    <w:rsid w:val="00A15EFB"/>
    <w:rsid w:val="00A1699F"/>
    <w:rsid w:val="00A170BE"/>
    <w:rsid w:val="00A17232"/>
    <w:rsid w:val="00A173AE"/>
    <w:rsid w:val="00A1789E"/>
    <w:rsid w:val="00A17CF5"/>
    <w:rsid w:val="00A216A9"/>
    <w:rsid w:val="00A21BFE"/>
    <w:rsid w:val="00A22898"/>
    <w:rsid w:val="00A2484A"/>
    <w:rsid w:val="00A2535C"/>
    <w:rsid w:val="00A255C2"/>
    <w:rsid w:val="00A2663B"/>
    <w:rsid w:val="00A27385"/>
    <w:rsid w:val="00A277AB"/>
    <w:rsid w:val="00A300D8"/>
    <w:rsid w:val="00A3088D"/>
    <w:rsid w:val="00A30ACF"/>
    <w:rsid w:val="00A31A54"/>
    <w:rsid w:val="00A32B79"/>
    <w:rsid w:val="00A32C78"/>
    <w:rsid w:val="00A32D91"/>
    <w:rsid w:val="00A33001"/>
    <w:rsid w:val="00A33C8A"/>
    <w:rsid w:val="00A344D9"/>
    <w:rsid w:val="00A344FA"/>
    <w:rsid w:val="00A3451E"/>
    <w:rsid w:val="00A36C0D"/>
    <w:rsid w:val="00A36CB7"/>
    <w:rsid w:val="00A36FB6"/>
    <w:rsid w:val="00A37623"/>
    <w:rsid w:val="00A37CFC"/>
    <w:rsid w:val="00A37F4E"/>
    <w:rsid w:val="00A42F77"/>
    <w:rsid w:val="00A43EC1"/>
    <w:rsid w:val="00A44627"/>
    <w:rsid w:val="00A453A4"/>
    <w:rsid w:val="00A458E3"/>
    <w:rsid w:val="00A47C87"/>
    <w:rsid w:val="00A47FE3"/>
    <w:rsid w:val="00A506B2"/>
    <w:rsid w:val="00A51586"/>
    <w:rsid w:val="00A51E87"/>
    <w:rsid w:val="00A526F1"/>
    <w:rsid w:val="00A52DC7"/>
    <w:rsid w:val="00A5304D"/>
    <w:rsid w:val="00A530AA"/>
    <w:rsid w:val="00A53C9F"/>
    <w:rsid w:val="00A5462B"/>
    <w:rsid w:val="00A54EEA"/>
    <w:rsid w:val="00A54EED"/>
    <w:rsid w:val="00A55535"/>
    <w:rsid w:val="00A57096"/>
    <w:rsid w:val="00A5779B"/>
    <w:rsid w:val="00A6053D"/>
    <w:rsid w:val="00A60780"/>
    <w:rsid w:val="00A60C96"/>
    <w:rsid w:val="00A61611"/>
    <w:rsid w:val="00A61CA9"/>
    <w:rsid w:val="00A62607"/>
    <w:rsid w:val="00A62939"/>
    <w:rsid w:val="00A6317B"/>
    <w:rsid w:val="00A63718"/>
    <w:rsid w:val="00A6498A"/>
    <w:rsid w:val="00A66107"/>
    <w:rsid w:val="00A66132"/>
    <w:rsid w:val="00A66D3C"/>
    <w:rsid w:val="00A66E39"/>
    <w:rsid w:val="00A674C9"/>
    <w:rsid w:val="00A67920"/>
    <w:rsid w:val="00A70484"/>
    <w:rsid w:val="00A717A8"/>
    <w:rsid w:val="00A73208"/>
    <w:rsid w:val="00A73596"/>
    <w:rsid w:val="00A75AA1"/>
    <w:rsid w:val="00A767C5"/>
    <w:rsid w:val="00A76F5B"/>
    <w:rsid w:val="00A770E0"/>
    <w:rsid w:val="00A775D6"/>
    <w:rsid w:val="00A77E2C"/>
    <w:rsid w:val="00A77FBF"/>
    <w:rsid w:val="00A80D7D"/>
    <w:rsid w:val="00A80FF8"/>
    <w:rsid w:val="00A821C9"/>
    <w:rsid w:val="00A83475"/>
    <w:rsid w:val="00A83673"/>
    <w:rsid w:val="00A83E8A"/>
    <w:rsid w:val="00A84891"/>
    <w:rsid w:val="00A84DB4"/>
    <w:rsid w:val="00A852DD"/>
    <w:rsid w:val="00A853D2"/>
    <w:rsid w:val="00A85531"/>
    <w:rsid w:val="00A870A6"/>
    <w:rsid w:val="00A909F1"/>
    <w:rsid w:val="00A910A0"/>
    <w:rsid w:val="00A91C07"/>
    <w:rsid w:val="00A927FE"/>
    <w:rsid w:val="00A94235"/>
    <w:rsid w:val="00A947A8"/>
    <w:rsid w:val="00A94A41"/>
    <w:rsid w:val="00A95244"/>
    <w:rsid w:val="00A9552B"/>
    <w:rsid w:val="00A957DE"/>
    <w:rsid w:val="00A97531"/>
    <w:rsid w:val="00AA0F39"/>
    <w:rsid w:val="00AA16C5"/>
    <w:rsid w:val="00AA1942"/>
    <w:rsid w:val="00AA2B48"/>
    <w:rsid w:val="00AA47C7"/>
    <w:rsid w:val="00AA4FBA"/>
    <w:rsid w:val="00AA5E2B"/>
    <w:rsid w:val="00AA71AD"/>
    <w:rsid w:val="00AB07AF"/>
    <w:rsid w:val="00AB2408"/>
    <w:rsid w:val="00AB2832"/>
    <w:rsid w:val="00AB35D3"/>
    <w:rsid w:val="00AB3A4A"/>
    <w:rsid w:val="00AB40D5"/>
    <w:rsid w:val="00AB5BF6"/>
    <w:rsid w:val="00AB7075"/>
    <w:rsid w:val="00AC0331"/>
    <w:rsid w:val="00AC0744"/>
    <w:rsid w:val="00AC07A8"/>
    <w:rsid w:val="00AC0A1E"/>
    <w:rsid w:val="00AC1208"/>
    <w:rsid w:val="00AC1BFA"/>
    <w:rsid w:val="00AC2260"/>
    <w:rsid w:val="00AC2B53"/>
    <w:rsid w:val="00AC3DFF"/>
    <w:rsid w:val="00AC4ADA"/>
    <w:rsid w:val="00AC4D77"/>
    <w:rsid w:val="00AC5AE8"/>
    <w:rsid w:val="00AC60EB"/>
    <w:rsid w:val="00AC6F74"/>
    <w:rsid w:val="00AC73F1"/>
    <w:rsid w:val="00AC7B32"/>
    <w:rsid w:val="00AD02D8"/>
    <w:rsid w:val="00AD05AA"/>
    <w:rsid w:val="00AD072F"/>
    <w:rsid w:val="00AD1619"/>
    <w:rsid w:val="00AD1995"/>
    <w:rsid w:val="00AD2A23"/>
    <w:rsid w:val="00AD3CE5"/>
    <w:rsid w:val="00AD3FBF"/>
    <w:rsid w:val="00AD4703"/>
    <w:rsid w:val="00AD4839"/>
    <w:rsid w:val="00AD5B92"/>
    <w:rsid w:val="00AE0F9F"/>
    <w:rsid w:val="00AE1469"/>
    <w:rsid w:val="00AE263C"/>
    <w:rsid w:val="00AE390E"/>
    <w:rsid w:val="00AE484A"/>
    <w:rsid w:val="00AE5B8D"/>
    <w:rsid w:val="00AE7E04"/>
    <w:rsid w:val="00AE7F25"/>
    <w:rsid w:val="00AF04B6"/>
    <w:rsid w:val="00AF268E"/>
    <w:rsid w:val="00AF2822"/>
    <w:rsid w:val="00AF4037"/>
    <w:rsid w:val="00AF4AEA"/>
    <w:rsid w:val="00AF4B6C"/>
    <w:rsid w:val="00AF6AD5"/>
    <w:rsid w:val="00AF6CE4"/>
    <w:rsid w:val="00AF6E9F"/>
    <w:rsid w:val="00B000BB"/>
    <w:rsid w:val="00B005FC"/>
    <w:rsid w:val="00B01196"/>
    <w:rsid w:val="00B01338"/>
    <w:rsid w:val="00B0233B"/>
    <w:rsid w:val="00B02E77"/>
    <w:rsid w:val="00B04765"/>
    <w:rsid w:val="00B049A5"/>
    <w:rsid w:val="00B05ED8"/>
    <w:rsid w:val="00B0705D"/>
    <w:rsid w:val="00B0788E"/>
    <w:rsid w:val="00B07FA2"/>
    <w:rsid w:val="00B108D2"/>
    <w:rsid w:val="00B109FD"/>
    <w:rsid w:val="00B111E4"/>
    <w:rsid w:val="00B111E9"/>
    <w:rsid w:val="00B1176C"/>
    <w:rsid w:val="00B11F80"/>
    <w:rsid w:val="00B12EB0"/>
    <w:rsid w:val="00B137C3"/>
    <w:rsid w:val="00B13802"/>
    <w:rsid w:val="00B14C17"/>
    <w:rsid w:val="00B15A02"/>
    <w:rsid w:val="00B15FBB"/>
    <w:rsid w:val="00B166B8"/>
    <w:rsid w:val="00B1717D"/>
    <w:rsid w:val="00B17B68"/>
    <w:rsid w:val="00B2037A"/>
    <w:rsid w:val="00B204C3"/>
    <w:rsid w:val="00B2064E"/>
    <w:rsid w:val="00B21732"/>
    <w:rsid w:val="00B22612"/>
    <w:rsid w:val="00B23415"/>
    <w:rsid w:val="00B238C9"/>
    <w:rsid w:val="00B24253"/>
    <w:rsid w:val="00B24754"/>
    <w:rsid w:val="00B24974"/>
    <w:rsid w:val="00B24BAD"/>
    <w:rsid w:val="00B25439"/>
    <w:rsid w:val="00B263EE"/>
    <w:rsid w:val="00B26B0F"/>
    <w:rsid w:val="00B27758"/>
    <w:rsid w:val="00B302C2"/>
    <w:rsid w:val="00B30B35"/>
    <w:rsid w:val="00B31102"/>
    <w:rsid w:val="00B31575"/>
    <w:rsid w:val="00B3195F"/>
    <w:rsid w:val="00B31F7E"/>
    <w:rsid w:val="00B32692"/>
    <w:rsid w:val="00B328FA"/>
    <w:rsid w:val="00B33083"/>
    <w:rsid w:val="00B331EF"/>
    <w:rsid w:val="00B33E37"/>
    <w:rsid w:val="00B33ED7"/>
    <w:rsid w:val="00B34CB4"/>
    <w:rsid w:val="00B35A7B"/>
    <w:rsid w:val="00B362F6"/>
    <w:rsid w:val="00B364B4"/>
    <w:rsid w:val="00B37726"/>
    <w:rsid w:val="00B377DA"/>
    <w:rsid w:val="00B37B98"/>
    <w:rsid w:val="00B4026E"/>
    <w:rsid w:val="00B41C90"/>
    <w:rsid w:val="00B445C0"/>
    <w:rsid w:val="00B44C10"/>
    <w:rsid w:val="00B5103A"/>
    <w:rsid w:val="00B514F5"/>
    <w:rsid w:val="00B5199C"/>
    <w:rsid w:val="00B52FA7"/>
    <w:rsid w:val="00B52FAB"/>
    <w:rsid w:val="00B53452"/>
    <w:rsid w:val="00B53A0A"/>
    <w:rsid w:val="00B56512"/>
    <w:rsid w:val="00B56F4C"/>
    <w:rsid w:val="00B57191"/>
    <w:rsid w:val="00B571ED"/>
    <w:rsid w:val="00B5735E"/>
    <w:rsid w:val="00B60584"/>
    <w:rsid w:val="00B609CD"/>
    <w:rsid w:val="00B617FC"/>
    <w:rsid w:val="00B61E2F"/>
    <w:rsid w:val="00B6249B"/>
    <w:rsid w:val="00B63FC9"/>
    <w:rsid w:val="00B64354"/>
    <w:rsid w:val="00B6450E"/>
    <w:rsid w:val="00B64615"/>
    <w:rsid w:val="00B65C13"/>
    <w:rsid w:val="00B667F4"/>
    <w:rsid w:val="00B66901"/>
    <w:rsid w:val="00B669D7"/>
    <w:rsid w:val="00B67400"/>
    <w:rsid w:val="00B70131"/>
    <w:rsid w:val="00B70160"/>
    <w:rsid w:val="00B703E9"/>
    <w:rsid w:val="00B714C0"/>
    <w:rsid w:val="00B71D01"/>
    <w:rsid w:val="00B72EA4"/>
    <w:rsid w:val="00B733C2"/>
    <w:rsid w:val="00B73AFF"/>
    <w:rsid w:val="00B73BCE"/>
    <w:rsid w:val="00B7746C"/>
    <w:rsid w:val="00B817A7"/>
    <w:rsid w:val="00B8196A"/>
    <w:rsid w:val="00B81DCB"/>
    <w:rsid w:val="00B81E97"/>
    <w:rsid w:val="00B82D27"/>
    <w:rsid w:val="00B838C5"/>
    <w:rsid w:val="00B84507"/>
    <w:rsid w:val="00B845DD"/>
    <w:rsid w:val="00B84E9F"/>
    <w:rsid w:val="00B85CA8"/>
    <w:rsid w:val="00B85FE6"/>
    <w:rsid w:val="00B861D6"/>
    <w:rsid w:val="00B86972"/>
    <w:rsid w:val="00B86C8D"/>
    <w:rsid w:val="00B87E66"/>
    <w:rsid w:val="00B919E2"/>
    <w:rsid w:val="00B921F5"/>
    <w:rsid w:val="00B9271E"/>
    <w:rsid w:val="00B92E2A"/>
    <w:rsid w:val="00B962D4"/>
    <w:rsid w:val="00B9633B"/>
    <w:rsid w:val="00B96A8D"/>
    <w:rsid w:val="00B9778F"/>
    <w:rsid w:val="00B97828"/>
    <w:rsid w:val="00BA005E"/>
    <w:rsid w:val="00BA0DE8"/>
    <w:rsid w:val="00BA1DF6"/>
    <w:rsid w:val="00BA2497"/>
    <w:rsid w:val="00BA39EB"/>
    <w:rsid w:val="00BA4326"/>
    <w:rsid w:val="00BA4B5A"/>
    <w:rsid w:val="00BA6325"/>
    <w:rsid w:val="00BA77E5"/>
    <w:rsid w:val="00BB06A6"/>
    <w:rsid w:val="00BB251F"/>
    <w:rsid w:val="00BB2B3B"/>
    <w:rsid w:val="00BB35BA"/>
    <w:rsid w:val="00BB3B82"/>
    <w:rsid w:val="00BB4CCB"/>
    <w:rsid w:val="00BB5F18"/>
    <w:rsid w:val="00BB72D2"/>
    <w:rsid w:val="00BC018A"/>
    <w:rsid w:val="00BC0A65"/>
    <w:rsid w:val="00BC15C0"/>
    <w:rsid w:val="00BC28C9"/>
    <w:rsid w:val="00BC2FF9"/>
    <w:rsid w:val="00BC41E0"/>
    <w:rsid w:val="00BC4A14"/>
    <w:rsid w:val="00BC5C70"/>
    <w:rsid w:val="00BC5DB2"/>
    <w:rsid w:val="00BC6CBF"/>
    <w:rsid w:val="00BC75BE"/>
    <w:rsid w:val="00BC79D9"/>
    <w:rsid w:val="00BD0626"/>
    <w:rsid w:val="00BD0C5D"/>
    <w:rsid w:val="00BD125C"/>
    <w:rsid w:val="00BD2073"/>
    <w:rsid w:val="00BD3E65"/>
    <w:rsid w:val="00BD639F"/>
    <w:rsid w:val="00BD643A"/>
    <w:rsid w:val="00BD68A9"/>
    <w:rsid w:val="00BD72AB"/>
    <w:rsid w:val="00BE05B2"/>
    <w:rsid w:val="00BE05B7"/>
    <w:rsid w:val="00BE0EED"/>
    <w:rsid w:val="00BE1FBB"/>
    <w:rsid w:val="00BE24B9"/>
    <w:rsid w:val="00BE3969"/>
    <w:rsid w:val="00BE3A02"/>
    <w:rsid w:val="00BE3F86"/>
    <w:rsid w:val="00BE40DE"/>
    <w:rsid w:val="00BE4ECB"/>
    <w:rsid w:val="00BE50C9"/>
    <w:rsid w:val="00BE52CD"/>
    <w:rsid w:val="00BE53CD"/>
    <w:rsid w:val="00BE53E4"/>
    <w:rsid w:val="00BE6932"/>
    <w:rsid w:val="00BF105F"/>
    <w:rsid w:val="00BF3AD6"/>
    <w:rsid w:val="00BF4985"/>
    <w:rsid w:val="00BF547A"/>
    <w:rsid w:val="00BF54F6"/>
    <w:rsid w:val="00BF5C1C"/>
    <w:rsid w:val="00BF671A"/>
    <w:rsid w:val="00BF6BF3"/>
    <w:rsid w:val="00BF7621"/>
    <w:rsid w:val="00BF76B8"/>
    <w:rsid w:val="00BF7D37"/>
    <w:rsid w:val="00C0003C"/>
    <w:rsid w:val="00C0090E"/>
    <w:rsid w:val="00C00BF9"/>
    <w:rsid w:val="00C02EE2"/>
    <w:rsid w:val="00C03A82"/>
    <w:rsid w:val="00C03B4C"/>
    <w:rsid w:val="00C03F4A"/>
    <w:rsid w:val="00C040D0"/>
    <w:rsid w:val="00C04AF6"/>
    <w:rsid w:val="00C05A56"/>
    <w:rsid w:val="00C05F44"/>
    <w:rsid w:val="00C069DD"/>
    <w:rsid w:val="00C114F2"/>
    <w:rsid w:val="00C1192F"/>
    <w:rsid w:val="00C12CD8"/>
    <w:rsid w:val="00C12F96"/>
    <w:rsid w:val="00C13CC6"/>
    <w:rsid w:val="00C14CF8"/>
    <w:rsid w:val="00C16131"/>
    <w:rsid w:val="00C161F4"/>
    <w:rsid w:val="00C1752F"/>
    <w:rsid w:val="00C20B83"/>
    <w:rsid w:val="00C2241E"/>
    <w:rsid w:val="00C226C3"/>
    <w:rsid w:val="00C22885"/>
    <w:rsid w:val="00C22DBB"/>
    <w:rsid w:val="00C23F72"/>
    <w:rsid w:val="00C24457"/>
    <w:rsid w:val="00C2467D"/>
    <w:rsid w:val="00C24885"/>
    <w:rsid w:val="00C24B10"/>
    <w:rsid w:val="00C265AE"/>
    <w:rsid w:val="00C26C57"/>
    <w:rsid w:val="00C27351"/>
    <w:rsid w:val="00C2794B"/>
    <w:rsid w:val="00C301AC"/>
    <w:rsid w:val="00C315C2"/>
    <w:rsid w:val="00C31D77"/>
    <w:rsid w:val="00C3361F"/>
    <w:rsid w:val="00C337CA"/>
    <w:rsid w:val="00C34ABD"/>
    <w:rsid w:val="00C34B40"/>
    <w:rsid w:val="00C34BDA"/>
    <w:rsid w:val="00C35BE1"/>
    <w:rsid w:val="00C36CE4"/>
    <w:rsid w:val="00C37BA5"/>
    <w:rsid w:val="00C37C10"/>
    <w:rsid w:val="00C406C8"/>
    <w:rsid w:val="00C4346F"/>
    <w:rsid w:val="00C446C0"/>
    <w:rsid w:val="00C4535C"/>
    <w:rsid w:val="00C45697"/>
    <w:rsid w:val="00C47F6D"/>
    <w:rsid w:val="00C506B8"/>
    <w:rsid w:val="00C50BFA"/>
    <w:rsid w:val="00C5195B"/>
    <w:rsid w:val="00C53177"/>
    <w:rsid w:val="00C543A1"/>
    <w:rsid w:val="00C5569E"/>
    <w:rsid w:val="00C57AFD"/>
    <w:rsid w:val="00C6020F"/>
    <w:rsid w:val="00C607C6"/>
    <w:rsid w:val="00C61653"/>
    <w:rsid w:val="00C6176B"/>
    <w:rsid w:val="00C63157"/>
    <w:rsid w:val="00C6398C"/>
    <w:rsid w:val="00C64746"/>
    <w:rsid w:val="00C70F61"/>
    <w:rsid w:val="00C721D2"/>
    <w:rsid w:val="00C73FEA"/>
    <w:rsid w:val="00C74CD4"/>
    <w:rsid w:val="00C75637"/>
    <w:rsid w:val="00C756DE"/>
    <w:rsid w:val="00C75829"/>
    <w:rsid w:val="00C75D4E"/>
    <w:rsid w:val="00C760C9"/>
    <w:rsid w:val="00C76711"/>
    <w:rsid w:val="00C76F6E"/>
    <w:rsid w:val="00C7744B"/>
    <w:rsid w:val="00C77531"/>
    <w:rsid w:val="00C77BB4"/>
    <w:rsid w:val="00C816D7"/>
    <w:rsid w:val="00C81935"/>
    <w:rsid w:val="00C820CF"/>
    <w:rsid w:val="00C8217D"/>
    <w:rsid w:val="00C85DF8"/>
    <w:rsid w:val="00C8679D"/>
    <w:rsid w:val="00C9074A"/>
    <w:rsid w:val="00C91081"/>
    <w:rsid w:val="00C91DF1"/>
    <w:rsid w:val="00C92496"/>
    <w:rsid w:val="00C9418C"/>
    <w:rsid w:val="00C94FED"/>
    <w:rsid w:val="00C96241"/>
    <w:rsid w:val="00CA1A0A"/>
    <w:rsid w:val="00CA1FA6"/>
    <w:rsid w:val="00CA2257"/>
    <w:rsid w:val="00CA328C"/>
    <w:rsid w:val="00CA5B01"/>
    <w:rsid w:val="00CA6402"/>
    <w:rsid w:val="00CA657C"/>
    <w:rsid w:val="00CA72A6"/>
    <w:rsid w:val="00CA72E7"/>
    <w:rsid w:val="00CA7E98"/>
    <w:rsid w:val="00CB0101"/>
    <w:rsid w:val="00CB15FE"/>
    <w:rsid w:val="00CB160E"/>
    <w:rsid w:val="00CB28B9"/>
    <w:rsid w:val="00CB2FA5"/>
    <w:rsid w:val="00CB594F"/>
    <w:rsid w:val="00CB59FA"/>
    <w:rsid w:val="00CB65FF"/>
    <w:rsid w:val="00CB7FC5"/>
    <w:rsid w:val="00CC0890"/>
    <w:rsid w:val="00CC0C67"/>
    <w:rsid w:val="00CC15BC"/>
    <w:rsid w:val="00CC1EE6"/>
    <w:rsid w:val="00CC2EC8"/>
    <w:rsid w:val="00CC3085"/>
    <w:rsid w:val="00CC4046"/>
    <w:rsid w:val="00CC5A4F"/>
    <w:rsid w:val="00CD0E42"/>
    <w:rsid w:val="00CD3845"/>
    <w:rsid w:val="00CD38EC"/>
    <w:rsid w:val="00CD3B86"/>
    <w:rsid w:val="00CD6536"/>
    <w:rsid w:val="00CD65C3"/>
    <w:rsid w:val="00CE0D42"/>
    <w:rsid w:val="00CE1375"/>
    <w:rsid w:val="00CE13AF"/>
    <w:rsid w:val="00CE178D"/>
    <w:rsid w:val="00CE1A5C"/>
    <w:rsid w:val="00CE1AD0"/>
    <w:rsid w:val="00CE262F"/>
    <w:rsid w:val="00CE2F49"/>
    <w:rsid w:val="00CE30E6"/>
    <w:rsid w:val="00CE365F"/>
    <w:rsid w:val="00CE3CEB"/>
    <w:rsid w:val="00CE46CA"/>
    <w:rsid w:val="00CE4C08"/>
    <w:rsid w:val="00CE6038"/>
    <w:rsid w:val="00CE6255"/>
    <w:rsid w:val="00CE6576"/>
    <w:rsid w:val="00CF2195"/>
    <w:rsid w:val="00CF2235"/>
    <w:rsid w:val="00CF2763"/>
    <w:rsid w:val="00CF3FBF"/>
    <w:rsid w:val="00CF4072"/>
    <w:rsid w:val="00CF4561"/>
    <w:rsid w:val="00CF4D11"/>
    <w:rsid w:val="00CF5B90"/>
    <w:rsid w:val="00CF7F34"/>
    <w:rsid w:val="00D00A4B"/>
    <w:rsid w:val="00D01F6F"/>
    <w:rsid w:val="00D02125"/>
    <w:rsid w:val="00D0369A"/>
    <w:rsid w:val="00D037CF"/>
    <w:rsid w:val="00D037E1"/>
    <w:rsid w:val="00D044D7"/>
    <w:rsid w:val="00D04D18"/>
    <w:rsid w:val="00D04F66"/>
    <w:rsid w:val="00D05C9B"/>
    <w:rsid w:val="00D064C9"/>
    <w:rsid w:val="00D066DF"/>
    <w:rsid w:val="00D108DF"/>
    <w:rsid w:val="00D130C3"/>
    <w:rsid w:val="00D144CA"/>
    <w:rsid w:val="00D14B10"/>
    <w:rsid w:val="00D14D95"/>
    <w:rsid w:val="00D1594D"/>
    <w:rsid w:val="00D16C83"/>
    <w:rsid w:val="00D17BD4"/>
    <w:rsid w:val="00D17F24"/>
    <w:rsid w:val="00D200AF"/>
    <w:rsid w:val="00D2023D"/>
    <w:rsid w:val="00D21A27"/>
    <w:rsid w:val="00D21BE9"/>
    <w:rsid w:val="00D22C3B"/>
    <w:rsid w:val="00D22FE1"/>
    <w:rsid w:val="00D235D6"/>
    <w:rsid w:val="00D26394"/>
    <w:rsid w:val="00D27803"/>
    <w:rsid w:val="00D301D3"/>
    <w:rsid w:val="00D3242E"/>
    <w:rsid w:val="00D33457"/>
    <w:rsid w:val="00D3374F"/>
    <w:rsid w:val="00D33B70"/>
    <w:rsid w:val="00D33C87"/>
    <w:rsid w:val="00D342A0"/>
    <w:rsid w:val="00D35FA8"/>
    <w:rsid w:val="00D36157"/>
    <w:rsid w:val="00D36237"/>
    <w:rsid w:val="00D3756D"/>
    <w:rsid w:val="00D40229"/>
    <w:rsid w:val="00D41486"/>
    <w:rsid w:val="00D4167C"/>
    <w:rsid w:val="00D41FE5"/>
    <w:rsid w:val="00D430A2"/>
    <w:rsid w:val="00D45734"/>
    <w:rsid w:val="00D4575A"/>
    <w:rsid w:val="00D46851"/>
    <w:rsid w:val="00D4759A"/>
    <w:rsid w:val="00D50381"/>
    <w:rsid w:val="00D50AB6"/>
    <w:rsid w:val="00D5105E"/>
    <w:rsid w:val="00D53B90"/>
    <w:rsid w:val="00D53E66"/>
    <w:rsid w:val="00D54246"/>
    <w:rsid w:val="00D54718"/>
    <w:rsid w:val="00D554A8"/>
    <w:rsid w:val="00D556EF"/>
    <w:rsid w:val="00D5581E"/>
    <w:rsid w:val="00D56D5D"/>
    <w:rsid w:val="00D575A1"/>
    <w:rsid w:val="00D601AE"/>
    <w:rsid w:val="00D60976"/>
    <w:rsid w:val="00D61676"/>
    <w:rsid w:val="00D626E2"/>
    <w:rsid w:val="00D62DC3"/>
    <w:rsid w:val="00D65706"/>
    <w:rsid w:val="00D664AA"/>
    <w:rsid w:val="00D709AC"/>
    <w:rsid w:val="00D70A3A"/>
    <w:rsid w:val="00D72B58"/>
    <w:rsid w:val="00D72D8D"/>
    <w:rsid w:val="00D7338C"/>
    <w:rsid w:val="00D7350B"/>
    <w:rsid w:val="00D73C7B"/>
    <w:rsid w:val="00D76B52"/>
    <w:rsid w:val="00D76FA6"/>
    <w:rsid w:val="00D81672"/>
    <w:rsid w:val="00D81B7E"/>
    <w:rsid w:val="00D8266E"/>
    <w:rsid w:val="00D827BF"/>
    <w:rsid w:val="00D82BBA"/>
    <w:rsid w:val="00D82FE8"/>
    <w:rsid w:val="00D86480"/>
    <w:rsid w:val="00D87195"/>
    <w:rsid w:val="00D87CCA"/>
    <w:rsid w:val="00D87F90"/>
    <w:rsid w:val="00D90D9C"/>
    <w:rsid w:val="00D91B37"/>
    <w:rsid w:val="00D92D61"/>
    <w:rsid w:val="00D93303"/>
    <w:rsid w:val="00D93806"/>
    <w:rsid w:val="00D93FFE"/>
    <w:rsid w:val="00D9509F"/>
    <w:rsid w:val="00D9653A"/>
    <w:rsid w:val="00DA001A"/>
    <w:rsid w:val="00DA0579"/>
    <w:rsid w:val="00DA0A84"/>
    <w:rsid w:val="00DA0F80"/>
    <w:rsid w:val="00DA2032"/>
    <w:rsid w:val="00DA2A87"/>
    <w:rsid w:val="00DA3694"/>
    <w:rsid w:val="00DA3785"/>
    <w:rsid w:val="00DA4A7B"/>
    <w:rsid w:val="00DA6D16"/>
    <w:rsid w:val="00DB065E"/>
    <w:rsid w:val="00DB1B7B"/>
    <w:rsid w:val="00DB275A"/>
    <w:rsid w:val="00DB27A7"/>
    <w:rsid w:val="00DB303F"/>
    <w:rsid w:val="00DB7C3F"/>
    <w:rsid w:val="00DB7E45"/>
    <w:rsid w:val="00DC2C8C"/>
    <w:rsid w:val="00DC2F22"/>
    <w:rsid w:val="00DC55CD"/>
    <w:rsid w:val="00DC725D"/>
    <w:rsid w:val="00DC793B"/>
    <w:rsid w:val="00DD086C"/>
    <w:rsid w:val="00DD1C91"/>
    <w:rsid w:val="00DD1F5C"/>
    <w:rsid w:val="00DD2CA1"/>
    <w:rsid w:val="00DD4005"/>
    <w:rsid w:val="00DD4B60"/>
    <w:rsid w:val="00DD52CC"/>
    <w:rsid w:val="00DE0422"/>
    <w:rsid w:val="00DE0B0D"/>
    <w:rsid w:val="00DE1101"/>
    <w:rsid w:val="00DE23CC"/>
    <w:rsid w:val="00DE2BF7"/>
    <w:rsid w:val="00DE2D5A"/>
    <w:rsid w:val="00DE32AA"/>
    <w:rsid w:val="00DE3BFE"/>
    <w:rsid w:val="00DE4F2E"/>
    <w:rsid w:val="00DE549D"/>
    <w:rsid w:val="00DE5551"/>
    <w:rsid w:val="00DE6851"/>
    <w:rsid w:val="00DE7B6D"/>
    <w:rsid w:val="00DF11D5"/>
    <w:rsid w:val="00DF1A03"/>
    <w:rsid w:val="00DF1A48"/>
    <w:rsid w:val="00DF2319"/>
    <w:rsid w:val="00DF2CE0"/>
    <w:rsid w:val="00DF4288"/>
    <w:rsid w:val="00DF6D6A"/>
    <w:rsid w:val="00DF74D9"/>
    <w:rsid w:val="00E028CB"/>
    <w:rsid w:val="00E029C5"/>
    <w:rsid w:val="00E0304C"/>
    <w:rsid w:val="00E0385B"/>
    <w:rsid w:val="00E03B14"/>
    <w:rsid w:val="00E050FC"/>
    <w:rsid w:val="00E051FF"/>
    <w:rsid w:val="00E05958"/>
    <w:rsid w:val="00E05A3A"/>
    <w:rsid w:val="00E0610F"/>
    <w:rsid w:val="00E101A4"/>
    <w:rsid w:val="00E102B3"/>
    <w:rsid w:val="00E105FF"/>
    <w:rsid w:val="00E123A5"/>
    <w:rsid w:val="00E13295"/>
    <w:rsid w:val="00E13337"/>
    <w:rsid w:val="00E13587"/>
    <w:rsid w:val="00E13AB1"/>
    <w:rsid w:val="00E13D36"/>
    <w:rsid w:val="00E13ECE"/>
    <w:rsid w:val="00E2067D"/>
    <w:rsid w:val="00E212B1"/>
    <w:rsid w:val="00E21775"/>
    <w:rsid w:val="00E21967"/>
    <w:rsid w:val="00E22680"/>
    <w:rsid w:val="00E2331A"/>
    <w:rsid w:val="00E2375F"/>
    <w:rsid w:val="00E239C7"/>
    <w:rsid w:val="00E23D0D"/>
    <w:rsid w:val="00E2433E"/>
    <w:rsid w:val="00E24A94"/>
    <w:rsid w:val="00E24BC3"/>
    <w:rsid w:val="00E26538"/>
    <w:rsid w:val="00E2778D"/>
    <w:rsid w:val="00E31BC2"/>
    <w:rsid w:val="00E32AE6"/>
    <w:rsid w:val="00E332F8"/>
    <w:rsid w:val="00E339FD"/>
    <w:rsid w:val="00E34C9F"/>
    <w:rsid w:val="00E36BC6"/>
    <w:rsid w:val="00E37C32"/>
    <w:rsid w:val="00E406CB"/>
    <w:rsid w:val="00E41F28"/>
    <w:rsid w:val="00E4255B"/>
    <w:rsid w:val="00E42D9E"/>
    <w:rsid w:val="00E4385C"/>
    <w:rsid w:val="00E43D26"/>
    <w:rsid w:val="00E4475E"/>
    <w:rsid w:val="00E456B8"/>
    <w:rsid w:val="00E4575E"/>
    <w:rsid w:val="00E46B6D"/>
    <w:rsid w:val="00E46C78"/>
    <w:rsid w:val="00E46F27"/>
    <w:rsid w:val="00E46FEF"/>
    <w:rsid w:val="00E4703A"/>
    <w:rsid w:val="00E47201"/>
    <w:rsid w:val="00E476BA"/>
    <w:rsid w:val="00E5040D"/>
    <w:rsid w:val="00E51648"/>
    <w:rsid w:val="00E5201B"/>
    <w:rsid w:val="00E52523"/>
    <w:rsid w:val="00E53D82"/>
    <w:rsid w:val="00E54ABD"/>
    <w:rsid w:val="00E55BE5"/>
    <w:rsid w:val="00E560EA"/>
    <w:rsid w:val="00E56227"/>
    <w:rsid w:val="00E568E4"/>
    <w:rsid w:val="00E57042"/>
    <w:rsid w:val="00E57209"/>
    <w:rsid w:val="00E57FD2"/>
    <w:rsid w:val="00E60F6B"/>
    <w:rsid w:val="00E61FAB"/>
    <w:rsid w:val="00E62E8F"/>
    <w:rsid w:val="00E638FE"/>
    <w:rsid w:val="00E64266"/>
    <w:rsid w:val="00E64910"/>
    <w:rsid w:val="00E6496C"/>
    <w:rsid w:val="00E64A8F"/>
    <w:rsid w:val="00E64F96"/>
    <w:rsid w:val="00E677DE"/>
    <w:rsid w:val="00E70606"/>
    <w:rsid w:val="00E70853"/>
    <w:rsid w:val="00E74143"/>
    <w:rsid w:val="00E7534A"/>
    <w:rsid w:val="00E75505"/>
    <w:rsid w:val="00E7796B"/>
    <w:rsid w:val="00E809B3"/>
    <w:rsid w:val="00E80C46"/>
    <w:rsid w:val="00E81145"/>
    <w:rsid w:val="00E8169B"/>
    <w:rsid w:val="00E83565"/>
    <w:rsid w:val="00E835BE"/>
    <w:rsid w:val="00E83EDA"/>
    <w:rsid w:val="00E85D70"/>
    <w:rsid w:val="00E8668C"/>
    <w:rsid w:val="00E87982"/>
    <w:rsid w:val="00E87EDF"/>
    <w:rsid w:val="00E90FC3"/>
    <w:rsid w:val="00E9179E"/>
    <w:rsid w:val="00E91E57"/>
    <w:rsid w:val="00E9327E"/>
    <w:rsid w:val="00E933FB"/>
    <w:rsid w:val="00E942FF"/>
    <w:rsid w:val="00E94423"/>
    <w:rsid w:val="00E94975"/>
    <w:rsid w:val="00E9583D"/>
    <w:rsid w:val="00E9660D"/>
    <w:rsid w:val="00E96836"/>
    <w:rsid w:val="00E9731E"/>
    <w:rsid w:val="00E9790E"/>
    <w:rsid w:val="00E97A00"/>
    <w:rsid w:val="00EA05B2"/>
    <w:rsid w:val="00EA0809"/>
    <w:rsid w:val="00EA0BE4"/>
    <w:rsid w:val="00EA184A"/>
    <w:rsid w:val="00EA18B3"/>
    <w:rsid w:val="00EA1A02"/>
    <w:rsid w:val="00EA20A0"/>
    <w:rsid w:val="00EA5A9D"/>
    <w:rsid w:val="00EA5CCB"/>
    <w:rsid w:val="00EA69C9"/>
    <w:rsid w:val="00EA721A"/>
    <w:rsid w:val="00EA74F3"/>
    <w:rsid w:val="00EA7794"/>
    <w:rsid w:val="00EB0AED"/>
    <w:rsid w:val="00EB0CFC"/>
    <w:rsid w:val="00EB180F"/>
    <w:rsid w:val="00EB1B2E"/>
    <w:rsid w:val="00EB1B5F"/>
    <w:rsid w:val="00EB1C79"/>
    <w:rsid w:val="00EB33F9"/>
    <w:rsid w:val="00EB3597"/>
    <w:rsid w:val="00EB3ED6"/>
    <w:rsid w:val="00EB4CC6"/>
    <w:rsid w:val="00EB576F"/>
    <w:rsid w:val="00EB5A36"/>
    <w:rsid w:val="00EB5A59"/>
    <w:rsid w:val="00EB64C2"/>
    <w:rsid w:val="00EB6C68"/>
    <w:rsid w:val="00EB769F"/>
    <w:rsid w:val="00EB7EF5"/>
    <w:rsid w:val="00EC03DA"/>
    <w:rsid w:val="00EC11CD"/>
    <w:rsid w:val="00EC146A"/>
    <w:rsid w:val="00EC3A98"/>
    <w:rsid w:val="00EC3B02"/>
    <w:rsid w:val="00EC4F80"/>
    <w:rsid w:val="00EC66DF"/>
    <w:rsid w:val="00EC7E32"/>
    <w:rsid w:val="00ED1589"/>
    <w:rsid w:val="00ED1C65"/>
    <w:rsid w:val="00ED3740"/>
    <w:rsid w:val="00ED409D"/>
    <w:rsid w:val="00ED4FCA"/>
    <w:rsid w:val="00ED5671"/>
    <w:rsid w:val="00ED5802"/>
    <w:rsid w:val="00ED5A6C"/>
    <w:rsid w:val="00ED68D7"/>
    <w:rsid w:val="00ED69E4"/>
    <w:rsid w:val="00EE181E"/>
    <w:rsid w:val="00EE286F"/>
    <w:rsid w:val="00EE2BAD"/>
    <w:rsid w:val="00EE2D61"/>
    <w:rsid w:val="00EE3500"/>
    <w:rsid w:val="00EE40B8"/>
    <w:rsid w:val="00EE4E53"/>
    <w:rsid w:val="00EE50E9"/>
    <w:rsid w:val="00EE7765"/>
    <w:rsid w:val="00EE79F6"/>
    <w:rsid w:val="00EE7D7D"/>
    <w:rsid w:val="00EF0292"/>
    <w:rsid w:val="00EF13A0"/>
    <w:rsid w:val="00EF18BC"/>
    <w:rsid w:val="00EF1DE8"/>
    <w:rsid w:val="00EF22E7"/>
    <w:rsid w:val="00EF30D4"/>
    <w:rsid w:val="00EF3C68"/>
    <w:rsid w:val="00EF42E1"/>
    <w:rsid w:val="00EF4775"/>
    <w:rsid w:val="00EF4964"/>
    <w:rsid w:val="00EF5913"/>
    <w:rsid w:val="00EF705E"/>
    <w:rsid w:val="00EF7794"/>
    <w:rsid w:val="00EF7B1F"/>
    <w:rsid w:val="00F0114D"/>
    <w:rsid w:val="00F0271F"/>
    <w:rsid w:val="00F031E2"/>
    <w:rsid w:val="00F0332A"/>
    <w:rsid w:val="00F041B8"/>
    <w:rsid w:val="00F04C7D"/>
    <w:rsid w:val="00F05698"/>
    <w:rsid w:val="00F06181"/>
    <w:rsid w:val="00F075BE"/>
    <w:rsid w:val="00F07C71"/>
    <w:rsid w:val="00F107AC"/>
    <w:rsid w:val="00F12091"/>
    <w:rsid w:val="00F149FE"/>
    <w:rsid w:val="00F14CDF"/>
    <w:rsid w:val="00F14E83"/>
    <w:rsid w:val="00F1745D"/>
    <w:rsid w:val="00F17659"/>
    <w:rsid w:val="00F179B5"/>
    <w:rsid w:val="00F2178D"/>
    <w:rsid w:val="00F221DC"/>
    <w:rsid w:val="00F22684"/>
    <w:rsid w:val="00F22BEC"/>
    <w:rsid w:val="00F22FF1"/>
    <w:rsid w:val="00F23182"/>
    <w:rsid w:val="00F24044"/>
    <w:rsid w:val="00F24276"/>
    <w:rsid w:val="00F2521E"/>
    <w:rsid w:val="00F25974"/>
    <w:rsid w:val="00F26895"/>
    <w:rsid w:val="00F279C5"/>
    <w:rsid w:val="00F27F5B"/>
    <w:rsid w:val="00F31456"/>
    <w:rsid w:val="00F31510"/>
    <w:rsid w:val="00F32A13"/>
    <w:rsid w:val="00F348AC"/>
    <w:rsid w:val="00F35D4D"/>
    <w:rsid w:val="00F362F1"/>
    <w:rsid w:val="00F36526"/>
    <w:rsid w:val="00F3741D"/>
    <w:rsid w:val="00F37B54"/>
    <w:rsid w:val="00F37BF8"/>
    <w:rsid w:val="00F4208F"/>
    <w:rsid w:val="00F426AB"/>
    <w:rsid w:val="00F42923"/>
    <w:rsid w:val="00F42F28"/>
    <w:rsid w:val="00F446F6"/>
    <w:rsid w:val="00F44A8B"/>
    <w:rsid w:val="00F451D5"/>
    <w:rsid w:val="00F45517"/>
    <w:rsid w:val="00F45A99"/>
    <w:rsid w:val="00F46E66"/>
    <w:rsid w:val="00F47FCD"/>
    <w:rsid w:val="00F51FD8"/>
    <w:rsid w:val="00F5209B"/>
    <w:rsid w:val="00F523F2"/>
    <w:rsid w:val="00F52C70"/>
    <w:rsid w:val="00F53453"/>
    <w:rsid w:val="00F536BE"/>
    <w:rsid w:val="00F540B5"/>
    <w:rsid w:val="00F54400"/>
    <w:rsid w:val="00F554FC"/>
    <w:rsid w:val="00F55600"/>
    <w:rsid w:val="00F5609B"/>
    <w:rsid w:val="00F563EA"/>
    <w:rsid w:val="00F5702A"/>
    <w:rsid w:val="00F578D5"/>
    <w:rsid w:val="00F60041"/>
    <w:rsid w:val="00F602D9"/>
    <w:rsid w:val="00F60BB2"/>
    <w:rsid w:val="00F60CB9"/>
    <w:rsid w:val="00F6147E"/>
    <w:rsid w:val="00F61A26"/>
    <w:rsid w:val="00F6282F"/>
    <w:rsid w:val="00F62F13"/>
    <w:rsid w:val="00F63260"/>
    <w:rsid w:val="00F63C8A"/>
    <w:rsid w:val="00F6411E"/>
    <w:rsid w:val="00F6460F"/>
    <w:rsid w:val="00F652CF"/>
    <w:rsid w:val="00F67337"/>
    <w:rsid w:val="00F6797F"/>
    <w:rsid w:val="00F67CC6"/>
    <w:rsid w:val="00F71583"/>
    <w:rsid w:val="00F7227F"/>
    <w:rsid w:val="00F72C1A"/>
    <w:rsid w:val="00F72E20"/>
    <w:rsid w:val="00F7326B"/>
    <w:rsid w:val="00F755B0"/>
    <w:rsid w:val="00F75689"/>
    <w:rsid w:val="00F75909"/>
    <w:rsid w:val="00F75D41"/>
    <w:rsid w:val="00F763B8"/>
    <w:rsid w:val="00F766FB"/>
    <w:rsid w:val="00F800AB"/>
    <w:rsid w:val="00F803F8"/>
    <w:rsid w:val="00F81B14"/>
    <w:rsid w:val="00F8245F"/>
    <w:rsid w:val="00F827D5"/>
    <w:rsid w:val="00F831D5"/>
    <w:rsid w:val="00F83DD3"/>
    <w:rsid w:val="00F84CC6"/>
    <w:rsid w:val="00F850A0"/>
    <w:rsid w:val="00F85738"/>
    <w:rsid w:val="00F85923"/>
    <w:rsid w:val="00F87048"/>
    <w:rsid w:val="00F902ED"/>
    <w:rsid w:val="00F9149D"/>
    <w:rsid w:val="00F91524"/>
    <w:rsid w:val="00F91709"/>
    <w:rsid w:val="00F91B56"/>
    <w:rsid w:val="00F91FA6"/>
    <w:rsid w:val="00F92399"/>
    <w:rsid w:val="00F9288F"/>
    <w:rsid w:val="00F9346C"/>
    <w:rsid w:val="00F945D3"/>
    <w:rsid w:val="00F946CC"/>
    <w:rsid w:val="00F94881"/>
    <w:rsid w:val="00F94F0E"/>
    <w:rsid w:val="00F94F64"/>
    <w:rsid w:val="00F95085"/>
    <w:rsid w:val="00F950CA"/>
    <w:rsid w:val="00F95513"/>
    <w:rsid w:val="00F96249"/>
    <w:rsid w:val="00F972C1"/>
    <w:rsid w:val="00F97433"/>
    <w:rsid w:val="00FA0D5B"/>
    <w:rsid w:val="00FA2859"/>
    <w:rsid w:val="00FA3121"/>
    <w:rsid w:val="00FA3188"/>
    <w:rsid w:val="00FA32D2"/>
    <w:rsid w:val="00FA4E7C"/>
    <w:rsid w:val="00FA4E99"/>
    <w:rsid w:val="00FA4F2A"/>
    <w:rsid w:val="00FA66EC"/>
    <w:rsid w:val="00FB0E0C"/>
    <w:rsid w:val="00FB2644"/>
    <w:rsid w:val="00FB30F9"/>
    <w:rsid w:val="00FB30FB"/>
    <w:rsid w:val="00FB36DA"/>
    <w:rsid w:val="00FB4006"/>
    <w:rsid w:val="00FB4234"/>
    <w:rsid w:val="00FB4311"/>
    <w:rsid w:val="00FB4FC3"/>
    <w:rsid w:val="00FB52EA"/>
    <w:rsid w:val="00FB5826"/>
    <w:rsid w:val="00FB737F"/>
    <w:rsid w:val="00FB7F2E"/>
    <w:rsid w:val="00FC1BE6"/>
    <w:rsid w:val="00FC2E88"/>
    <w:rsid w:val="00FC38BF"/>
    <w:rsid w:val="00FC50C2"/>
    <w:rsid w:val="00FC54D0"/>
    <w:rsid w:val="00FC569E"/>
    <w:rsid w:val="00FC634A"/>
    <w:rsid w:val="00FC63CC"/>
    <w:rsid w:val="00FC667D"/>
    <w:rsid w:val="00FC69A1"/>
    <w:rsid w:val="00FC77EF"/>
    <w:rsid w:val="00FC792A"/>
    <w:rsid w:val="00FD1312"/>
    <w:rsid w:val="00FD1A30"/>
    <w:rsid w:val="00FD1C42"/>
    <w:rsid w:val="00FD29E6"/>
    <w:rsid w:val="00FD2D1F"/>
    <w:rsid w:val="00FD3AE1"/>
    <w:rsid w:val="00FD3DF3"/>
    <w:rsid w:val="00FD66B9"/>
    <w:rsid w:val="00FE0567"/>
    <w:rsid w:val="00FE0617"/>
    <w:rsid w:val="00FE07C2"/>
    <w:rsid w:val="00FE1479"/>
    <w:rsid w:val="00FE20B1"/>
    <w:rsid w:val="00FE356C"/>
    <w:rsid w:val="00FE36BC"/>
    <w:rsid w:val="00FE3C2F"/>
    <w:rsid w:val="00FE4CBF"/>
    <w:rsid w:val="00FE504B"/>
    <w:rsid w:val="00FE5318"/>
    <w:rsid w:val="00FE6466"/>
    <w:rsid w:val="00FE6CDC"/>
    <w:rsid w:val="00FE7D7C"/>
    <w:rsid w:val="00FF0C1E"/>
    <w:rsid w:val="00FF0FEF"/>
    <w:rsid w:val="00FF1076"/>
    <w:rsid w:val="00FF12B5"/>
    <w:rsid w:val="00FF2B26"/>
    <w:rsid w:val="00FF3353"/>
    <w:rsid w:val="00FF6A4B"/>
    <w:rsid w:val="00FF74EE"/>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fillcolor="white" strokecolor="#666">
      <v:fill color="white" color2="#999" focusposition="1" focussize="" focus="100%" type="gradient"/>
      <v:stroke color="#666" weight="1pt"/>
      <v:shadow on="t" type="perspective" color="#7f7f7f" opacity=".5" offset="1pt" offset2="-3pt"/>
    </o:shapedefaults>
    <o:shapelayout v:ext="edit">
      <o:idmap v:ext="edit" data="2"/>
    </o:shapelayout>
  </w:shapeDefaults>
  <w:decimalSymbol w:val="."/>
  <w:listSeparator w:val=","/>
  <w14:docId w14:val="550C8764"/>
  <w15:docId w15:val="{604CC3EB-14BA-4104-96BB-FFA9842E9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 Niramit AS" w:eastAsia="Calibri" w:hAnsi="TH Niramit AS" w:cs="Angsana New"/>
        <w:lang w:val="en-US" w:eastAsia="en-US" w:bidi="th-TH"/>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5CE1"/>
    <w:rPr>
      <w:rFonts w:ascii="TH SarabunPSK" w:eastAsia="TH SarabunPSK" w:hAnsi="TH SarabunPSK" w:cs="TH SarabunPSK"/>
      <w:sz w:val="32"/>
      <w:szCs w:val="32"/>
    </w:rPr>
  </w:style>
  <w:style w:type="paragraph" w:styleId="Heading1">
    <w:name w:val="heading 1"/>
    <w:basedOn w:val="Normal"/>
    <w:next w:val="Normal"/>
    <w:link w:val="Heading1Char"/>
    <w:autoRedefine/>
    <w:uiPriority w:val="9"/>
    <w:qFormat/>
    <w:rsid w:val="00E13295"/>
    <w:pPr>
      <w:keepNext/>
      <w:keepLines/>
      <w:ind w:firstLine="720"/>
      <w:jc w:val="both"/>
      <w:outlineLvl w:val="0"/>
    </w:pPr>
    <w:rPr>
      <w:b/>
      <w:bCs/>
    </w:rPr>
  </w:style>
  <w:style w:type="paragraph" w:styleId="Heading2">
    <w:name w:val="heading 2"/>
    <w:basedOn w:val="Normal"/>
    <w:link w:val="Heading2Char"/>
    <w:uiPriority w:val="9"/>
    <w:qFormat/>
    <w:rsid w:val="00184389"/>
    <w:pPr>
      <w:spacing w:before="100" w:beforeAutospacing="1" w:after="100" w:afterAutospacing="1"/>
      <w:ind w:left="720"/>
      <w:outlineLvl w:val="1"/>
    </w:pPr>
    <w:rPr>
      <w:rFonts w:eastAsia="Times New Roman"/>
      <w:b/>
      <w:bCs/>
      <w:color w:val="1F497D" w:themeColor="text2"/>
    </w:rPr>
  </w:style>
  <w:style w:type="paragraph" w:styleId="Heading3">
    <w:name w:val="heading 3"/>
    <w:basedOn w:val="Normal"/>
    <w:next w:val="Normal"/>
    <w:link w:val="Heading3Char"/>
    <w:uiPriority w:val="9"/>
    <w:unhideWhenUsed/>
    <w:qFormat/>
    <w:rsid w:val="00184389"/>
    <w:pPr>
      <w:keepNext/>
      <w:keepLines/>
      <w:ind w:left="720"/>
      <w:outlineLvl w:val="2"/>
    </w:pPr>
    <w:rPr>
      <w:rFonts w:eastAsiaTheme="majorEastAsia"/>
      <w:color w:val="1F497D" w:themeColor="text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08D2"/>
    <w:pPr>
      <w:ind w:left="720"/>
      <w:contextualSpacing/>
    </w:pPr>
  </w:style>
  <w:style w:type="character" w:customStyle="1" w:styleId="Heading2Char">
    <w:name w:val="Heading 2 Char"/>
    <w:basedOn w:val="DefaultParagraphFont"/>
    <w:link w:val="Heading2"/>
    <w:uiPriority w:val="9"/>
    <w:rsid w:val="00184389"/>
    <w:rPr>
      <w:rFonts w:ascii="TH SarabunPSK" w:eastAsia="Times New Roman" w:hAnsi="TH SarabunPSK" w:cs="TH SarabunPSK"/>
      <w:b/>
      <w:bCs/>
      <w:color w:val="1F497D" w:themeColor="text2"/>
      <w:sz w:val="32"/>
      <w:szCs w:val="32"/>
    </w:rPr>
  </w:style>
  <w:style w:type="table" w:styleId="TableGrid">
    <w:name w:val="Table Grid"/>
    <w:basedOn w:val="TableNormal"/>
    <w:uiPriority w:val="59"/>
    <w:rsid w:val="001A19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21732"/>
    <w:rPr>
      <w:sz w:val="20"/>
      <w:szCs w:val="25"/>
    </w:rPr>
  </w:style>
  <w:style w:type="character" w:customStyle="1" w:styleId="FootnoteTextChar">
    <w:name w:val="Footnote Text Char"/>
    <w:basedOn w:val="DefaultParagraphFont"/>
    <w:link w:val="FootnoteText"/>
    <w:uiPriority w:val="99"/>
    <w:semiHidden/>
    <w:rsid w:val="00B21732"/>
    <w:rPr>
      <w:rFonts w:cs="Angsana New"/>
      <w:szCs w:val="25"/>
    </w:rPr>
  </w:style>
  <w:style w:type="character" w:styleId="FootnoteReference">
    <w:name w:val="footnote reference"/>
    <w:basedOn w:val="DefaultParagraphFont"/>
    <w:uiPriority w:val="99"/>
    <w:semiHidden/>
    <w:unhideWhenUsed/>
    <w:rsid w:val="00B21732"/>
    <w:rPr>
      <w:sz w:val="32"/>
      <w:szCs w:val="32"/>
      <w:vertAlign w:val="superscript"/>
    </w:rPr>
  </w:style>
  <w:style w:type="paragraph" w:styleId="NormalWeb">
    <w:name w:val="Normal (Web)"/>
    <w:basedOn w:val="Normal"/>
    <w:uiPriority w:val="99"/>
    <w:semiHidden/>
    <w:unhideWhenUsed/>
    <w:rsid w:val="00213A31"/>
    <w:pPr>
      <w:spacing w:before="100" w:beforeAutospacing="1" w:after="100" w:afterAutospacing="1"/>
    </w:pPr>
    <w:rPr>
      <w:rFonts w:ascii="Tahoma" w:eastAsia="Times New Roman" w:hAnsi="Tahoma" w:cs="Tahoma"/>
      <w:sz w:val="24"/>
      <w:szCs w:val="24"/>
    </w:rPr>
  </w:style>
  <w:style w:type="paragraph" w:styleId="Header">
    <w:name w:val="header"/>
    <w:basedOn w:val="Normal"/>
    <w:link w:val="HeaderChar"/>
    <w:unhideWhenUsed/>
    <w:rsid w:val="00337BA3"/>
    <w:pPr>
      <w:tabs>
        <w:tab w:val="center" w:pos="4513"/>
        <w:tab w:val="right" w:pos="9026"/>
      </w:tabs>
    </w:pPr>
    <w:rPr>
      <w:szCs w:val="40"/>
    </w:rPr>
  </w:style>
  <w:style w:type="character" w:customStyle="1" w:styleId="HeaderChar">
    <w:name w:val="Header Char"/>
    <w:basedOn w:val="DefaultParagraphFont"/>
    <w:link w:val="Header"/>
    <w:uiPriority w:val="99"/>
    <w:rsid w:val="00337BA3"/>
    <w:rPr>
      <w:rFonts w:cs="Angsana New"/>
      <w:sz w:val="32"/>
      <w:szCs w:val="40"/>
    </w:rPr>
  </w:style>
  <w:style w:type="paragraph" w:styleId="Footer">
    <w:name w:val="footer"/>
    <w:basedOn w:val="Normal"/>
    <w:link w:val="FooterChar"/>
    <w:uiPriority w:val="99"/>
    <w:unhideWhenUsed/>
    <w:rsid w:val="00337BA3"/>
    <w:pPr>
      <w:tabs>
        <w:tab w:val="center" w:pos="4513"/>
        <w:tab w:val="right" w:pos="9026"/>
      </w:tabs>
    </w:pPr>
    <w:rPr>
      <w:szCs w:val="40"/>
    </w:rPr>
  </w:style>
  <w:style w:type="character" w:customStyle="1" w:styleId="FooterChar">
    <w:name w:val="Footer Char"/>
    <w:basedOn w:val="DefaultParagraphFont"/>
    <w:link w:val="Footer"/>
    <w:uiPriority w:val="99"/>
    <w:rsid w:val="00337BA3"/>
    <w:rPr>
      <w:rFonts w:cs="Angsana New"/>
      <w:sz w:val="32"/>
      <w:szCs w:val="40"/>
    </w:rPr>
  </w:style>
  <w:style w:type="paragraph" w:styleId="BalloonText">
    <w:name w:val="Balloon Text"/>
    <w:basedOn w:val="Normal"/>
    <w:semiHidden/>
    <w:rsid w:val="00FD1312"/>
    <w:rPr>
      <w:rFonts w:ascii="Tahoma" w:hAnsi="Tahoma"/>
      <w:sz w:val="16"/>
      <w:szCs w:val="18"/>
    </w:rPr>
  </w:style>
  <w:style w:type="character" w:styleId="PageNumber">
    <w:name w:val="page number"/>
    <w:basedOn w:val="DefaultParagraphFont"/>
    <w:rsid w:val="0085559A"/>
  </w:style>
  <w:style w:type="character" w:customStyle="1" w:styleId="Heading1Char">
    <w:name w:val="Heading 1 Char"/>
    <w:basedOn w:val="DefaultParagraphFont"/>
    <w:link w:val="Heading1"/>
    <w:uiPriority w:val="9"/>
    <w:rsid w:val="00E13295"/>
    <w:rPr>
      <w:rFonts w:ascii="TH SarabunPSK" w:eastAsia="TH SarabunPSK" w:hAnsi="TH SarabunPSK" w:cs="TH SarabunPSK"/>
      <w:b/>
      <w:bCs/>
      <w:sz w:val="32"/>
      <w:szCs w:val="32"/>
    </w:rPr>
  </w:style>
  <w:style w:type="paragraph" w:styleId="EndnoteText">
    <w:name w:val="endnote text"/>
    <w:basedOn w:val="Normal"/>
    <w:link w:val="EndnoteTextChar"/>
    <w:semiHidden/>
    <w:rsid w:val="009958AE"/>
    <w:rPr>
      <w:rFonts w:ascii="Times New Roman" w:eastAsia="Times New Roman" w:hAnsi="Times New Roman" w:cs="Times New Roman"/>
      <w:sz w:val="22"/>
      <w:szCs w:val="20"/>
      <w:lang w:val="en-GB" w:bidi="ar-SA"/>
    </w:rPr>
  </w:style>
  <w:style w:type="character" w:customStyle="1" w:styleId="EndnoteTextChar">
    <w:name w:val="Endnote Text Char"/>
    <w:basedOn w:val="DefaultParagraphFont"/>
    <w:link w:val="EndnoteText"/>
    <w:semiHidden/>
    <w:rsid w:val="009958AE"/>
    <w:rPr>
      <w:rFonts w:ascii="Times New Roman" w:eastAsia="Times New Roman" w:hAnsi="Times New Roman" w:cs="Times New Roman"/>
      <w:sz w:val="22"/>
      <w:lang w:val="en-GB" w:bidi="ar-SA"/>
    </w:rPr>
  </w:style>
  <w:style w:type="paragraph" w:customStyle="1" w:styleId="PlainwithIndent">
    <w:name w:val="Plain with Indent"/>
    <w:basedOn w:val="Normal"/>
    <w:rsid w:val="009958AE"/>
    <w:pPr>
      <w:spacing w:after="240"/>
      <w:ind w:firstLine="720"/>
    </w:pPr>
    <w:rPr>
      <w:rFonts w:ascii="Times New Roman" w:eastAsia="Times New Roman" w:hAnsi="Times New Roman" w:cs="Times New Roman"/>
      <w:sz w:val="22"/>
      <w:szCs w:val="20"/>
      <w:lang w:val="en-GB" w:bidi="ar-SA"/>
    </w:rPr>
  </w:style>
  <w:style w:type="character" w:styleId="Hyperlink">
    <w:name w:val="Hyperlink"/>
    <w:basedOn w:val="DefaultParagraphFont"/>
    <w:uiPriority w:val="99"/>
    <w:unhideWhenUsed/>
    <w:rsid w:val="006138E8"/>
    <w:rPr>
      <w:color w:val="0000FF"/>
      <w:u w:val="single"/>
    </w:rPr>
  </w:style>
  <w:style w:type="character" w:styleId="PlaceholderText">
    <w:name w:val="Placeholder Text"/>
    <w:basedOn w:val="DefaultParagraphFont"/>
    <w:uiPriority w:val="99"/>
    <w:semiHidden/>
    <w:rsid w:val="00B5735E"/>
    <w:rPr>
      <w:color w:val="808080"/>
    </w:rPr>
  </w:style>
  <w:style w:type="paragraph" w:customStyle="1" w:styleId="Default">
    <w:name w:val="Default"/>
    <w:rsid w:val="003F3058"/>
    <w:pPr>
      <w:autoSpaceDE w:val="0"/>
      <w:autoSpaceDN w:val="0"/>
      <w:adjustRightInd w:val="0"/>
    </w:pPr>
    <w:rPr>
      <w:rFonts w:ascii="Browallia New" w:hAnsi="Browallia New" w:cs="Browallia New"/>
      <w:color w:val="000000"/>
      <w:sz w:val="24"/>
      <w:szCs w:val="24"/>
    </w:rPr>
  </w:style>
  <w:style w:type="character" w:customStyle="1" w:styleId="ListParagraphChar">
    <w:name w:val="List Paragraph Char"/>
    <w:link w:val="ListParagraph"/>
    <w:uiPriority w:val="34"/>
    <w:locked/>
    <w:rsid w:val="00B108D2"/>
    <w:rPr>
      <w:rFonts w:ascii="TH SarabunPSK" w:eastAsia="TH SarabunPSK" w:hAnsi="TH SarabunPSK" w:cs="TH SarabunPSK"/>
      <w:sz w:val="32"/>
      <w:szCs w:val="32"/>
    </w:rPr>
  </w:style>
  <w:style w:type="character" w:styleId="CommentReference">
    <w:name w:val="annotation reference"/>
    <w:basedOn w:val="DefaultParagraphFont"/>
    <w:uiPriority w:val="99"/>
    <w:semiHidden/>
    <w:unhideWhenUsed/>
    <w:rsid w:val="005E4EA5"/>
    <w:rPr>
      <w:sz w:val="16"/>
      <w:szCs w:val="18"/>
    </w:rPr>
  </w:style>
  <w:style w:type="paragraph" w:styleId="CommentText">
    <w:name w:val="annotation text"/>
    <w:basedOn w:val="Normal"/>
    <w:link w:val="CommentTextChar"/>
    <w:uiPriority w:val="99"/>
    <w:unhideWhenUsed/>
    <w:rsid w:val="005E4EA5"/>
    <w:rPr>
      <w:sz w:val="20"/>
      <w:szCs w:val="25"/>
    </w:rPr>
  </w:style>
  <w:style w:type="character" w:customStyle="1" w:styleId="CommentTextChar">
    <w:name w:val="Comment Text Char"/>
    <w:basedOn w:val="DefaultParagraphFont"/>
    <w:link w:val="CommentText"/>
    <w:uiPriority w:val="99"/>
    <w:rsid w:val="005E4EA5"/>
    <w:rPr>
      <w:szCs w:val="25"/>
    </w:rPr>
  </w:style>
  <w:style w:type="paragraph" w:styleId="CommentSubject">
    <w:name w:val="annotation subject"/>
    <w:basedOn w:val="CommentText"/>
    <w:next w:val="CommentText"/>
    <w:link w:val="CommentSubjectChar"/>
    <w:uiPriority w:val="99"/>
    <w:semiHidden/>
    <w:unhideWhenUsed/>
    <w:rsid w:val="005E4EA5"/>
    <w:rPr>
      <w:b/>
      <w:bCs/>
    </w:rPr>
  </w:style>
  <w:style w:type="character" w:customStyle="1" w:styleId="CommentSubjectChar">
    <w:name w:val="Comment Subject Char"/>
    <w:basedOn w:val="CommentTextChar"/>
    <w:link w:val="CommentSubject"/>
    <w:uiPriority w:val="99"/>
    <w:semiHidden/>
    <w:rsid w:val="005E4EA5"/>
    <w:rPr>
      <w:b/>
      <w:bCs/>
      <w:szCs w:val="25"/>
    </w:rPr>
  </w:style>
  <w:style w:type="table" w:customStyle="1" w:styleId="TableGrid1">
    <w:name w:val="Table Grid1"/>
    <w:basedOn w:val="TableNormal"/>
    <w:next w:val="TableGrid"/>
    <w:uiPriority w:val="39"/>
    <w:rsid w:val="00EA5A9D"/>
    <w:rPr>
      <w:rFonts w:ascii="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43D1A"/>
    <w:rPr>
      <w:rFonts w:cs="TH Niramit A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166B8"/>
    <w:rPr>
      <w:sz w:val="32"/>
      <w:szCs w:val="40"/>
    </w:rPr>
  </w:style>
  <w:style w:type="character" w:customStyle="1" w:styleId="Heading3Char">
    <w:name w:val="Heading 3 Char"/>
    <w:basedOn w:val="DefaultParagraphFont"/>
    <w:link w:val="Heading3"/>
    <w:uiPriority w:val="9"/>
    <w:rsid w:val="00184389"/>
    <w:rPr>
      <w:rFonts w:ascii="TH SarabunPSK" w:eastAsiaTheme="majorEastAsia" w:hAnsi="TH SarabunPSK" w:cs="TH SarabunPSK"/>
      <w:color w:val="1F497D" w:themeColor="text2"/>
      <w:sz w:val="32"/>
      <w:szCs w:val="32"/>
      <w:u w:val="single"/>
    </w:rPr>
  </w:style>
  <w:style w:type="paragraph" w:styleId="Title">
    <w:name w:val="Title"/>
    <w:basedOn w:val="Normal"/>
    <w:next w:val="Normal"/>
    <w:link w:val="TitleChar"/>
    <w:uiPriority w:val="10"/>
    <w:qFormat/>
    <w:rsid w:val="00290B13"/>
    <w:pPr>
      <w:spacing w:before="100" w:beforeAutospacing="1" w:after="100" w:afterAutospacing="1"/>
      <w:contextualSpacing/>
      <w:jc w:val="center"/>
    </w:pPr>
    <w:rPr>
      <w:b/>
      <w:bCs/>
      <w:spacing w:val="-10"/>
      <w:kern w:val="28"/>
      <w:sz w:val="44"/>
      <w:szCs w:val="44"/>
    </w:rPr>
  </w:style>
  <w:style w:type="character" w:customStyle="1" w:styleId="TitleChar">
    <w:name w:val="Title Char"/>
    <w:basedOn w:val="DefaultParagraphFont"/>
    <w:link w:val="Title"/>
    <w:uiPriority w:val="10"/>
    <w:rsid w:val="00290B13"/>
    <w:rPr>
      <w:rFonts w:ascii="TH SarabunPSK" w:eastAsia="TH SarabunPSK" w:hAnsi="TH SarabunPSK" w:cs="TH SarabunPSK"/>
      <w:b/>
      <w:bCs/>
      <w:spacing w:val="-10"/>
      <w:kern w:val="28"/>
      <w:sz w:val="44"/>
      <w:szCs w:val="44"/>
    </w:rPr>
  </w:style>
  <w:style w:type="character" w:styleId="Strong">
    <w:name w:val="Strong"/>
    <w:basedOn w:val="DefaultParagraphFont"/>
    <w:uiPriority w:val="22"/>
    <w:qFormat/>
    <w:rsid w:val="00263A22"/>
    <w:rPr>
      <w:b/>
      <w:bCs/>
    </w:rPr>
  </w:style>
  <w:style w:type="character" w:styleId="UnresolvedMention">
    <w:name w:val="Unresolved Mention"/>
    <w:basedOn w:val="DefaultParagraphFont"/>
    <w:uiPriority w:val="99"/>
    <w:semiHidden/>
    <w:unhideWhenUsed/>
    <w:rsid w:val="00527E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3621304">
      <w:bodyDiv w:val="1"/>
      <w:marLeft w:val="0"/>
      <w:marRight w:val="0"/>
      <w:marTop w:val="0"/>
      <w:marBottom w:val="0"/>
      <w:divBdr>
        <w:top w:val="none" w:sz="0" w:space="0" w:color="auto"/>
        <w:left w:val="none" w:sz="0" w:space="0" w:color="auto"/>
        <w:bottom w:val="none" w:sz="0" w:space="0" w:color="auto"/>
        <w:right w:val="none" w:sz="0" w:space="0" w:color="auto"/>
      </w:divBdr>
    </w:div>
    <w:div w:id="479611705">
      <w:bodyDiv w:val="1"/>
      <w:marLeft w:val="0"/>
      <w:marRight w:val="0"/>
      <w:marTop w:val="0"/>
      <w:marBottom w:val="0"/>
      <w:divBdr>
        <w:top w:val="none" w:sz="0" w:space="0" w:color="auto"/>
        <w:left w:val="none" w:sz="0" w:space="0" w:color="auto"/>
        <w:bottom w:val="none" w:sz="0" w:space="0" w:color="auto"/>
        <w:right w:val="none" w:sz="0" w:space="0" w:color="auto"/>
      </w:divBdr>
    </w:div>
    <w:div w:id="571358361">
      <w:bodyDiv w:val="1"/>
      <w:marLeft w:val="0"/>
      <w:marRight w:val="0"/>
      <w:marTop w:val="0"/>
      <w:marBottom w:val="0"/>
      <w:divBdr>
        <w:top w:val="none" w:sz="0" w:space="0" w:color="auto"/>
        <w:left w:val="none" w:sz="0" w:space="0" w:color="auto"/>
        <w:bottom w:val="none" w:sz="0" w:space="0" w:color="auto"/>
        <w:right w:val="none" w:sz="0" w:space="0" w:color="auto"/>
      </w:divBdr>
    </w:div>
    <w:div w:id="828793090">
      <w:bodyDiv w:val="1"/>
      <w:marLeft w:val="0"/>
      <w:marRight w:val="0"/>
      <w:marTop w:val="0"/>
      <w:marBottom w:val="0"/>
      <w:divBdr>
        <w:top w:val="none" w:sz="0" w:space="0" w:color="auto"/>
        <w:left w:val="none" w:sz="0" w:space="0" w:color="auto"/>
        <w:bottom w:val="none" w:sz="0" w:space="0" w:color="auto"/>
        <w:right w:val="none" w:sz="0" w:space="0" w:color="auto"/>
      </w:divBdr>
      <w:divsChild>
        <w:div w:id="247271887">
          <w:marLeft w:val="0"/>
          <w:marRight w:val="0"/>
          <w:marTop w:val="0"/>
          <w:marBottom w:val="0"/>
          <w:divBdr>
            <w:top w:val="none" w:sz="0" w:space="0" w:color="auto"/>
            <w:left w:val="none" w:sz="0" w:space="0" w:color="auto"/>
            <w:bottom w:val="none" w:sz="0" w:space="0" w:color="auto"/>
            <w:right w:val="none" w:sz="0" w:space="0" w:color="auto"/>
          </w:divBdr>
          <w:divsChild>
            <w:div w:id="1454707513">
              <w:marLeft w:val="0"/>
              <w:marRight w:val="0"/>
              <w:marTop w:val="0"/>
              <w:marBottom w:val="0"/>
              <w:divBdr>
                <w:top w:val="none" w:sz="0" w:space="0" w:color="auto"/>
                <w:left w:val="none" w:sz="0" w:space="0" w:color="auto"/>
                <w:bottom w:val="none" w:sz="0" w:space="0" w:color="auto"/>
                <w:right w:val="none" w:sz="0" w:space="0" w:color="auto"/>
              </w:divBdr>
              <w:divsChild>
                <w:div w:id="13604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059199">
      <w:bodyDiv w:val="1"/>
      <w:marLeft w:val="0"/>
      <w:marRight w:val="0"/>
      <w:marTop w:val="0"/>
      <w:marBottom w:val="0"/>
      <w:divBdr>
        <w:top w:val="none" w:sz="0" w:space="0" w:color="auto"/>
        <w:left w:val="none" w:sz="0" w:space="0" w:color="auto"/>
        <w:bottom w:val="none" w:sz="0" w:space="0" w:color="auto"/>
        <w:right w:val="none" w:sz="0" w:space="0" w:color="auto"/>
      </w:divBdr>
      <w:divsChild>
        <w:div w:id="489910691">
          <w:marLeft w:val="576"/>
          <w:marRight w:val="0"/>
          <w:marTop w:val="0"/>
          <w:marBottom w:val="0"/>
          <w:divBdr>
            <w:top w:val="none" w:sz="0" w:space="0" w:color="auto"/>
            <w:left w:val="none" w:sz="0" w:space="0" w:color="auto"/>
            <w:bottom w:val="none" w:sz="0" w:space="0" w:color="auto"/>
            <w:right w:val="none" w:sz="0" w:space="0" w:color="auto"/>
          </w:divBdr>
        </w:div>
      </w:divsChild>
    </w:div>
    <w:div w:id="921108744">
      <w:bodyDiv w:val="1"/>
      <w:marLeft w:val="0"/>
      <w:marRight w:val="0"/>
      <w:marTop w:val="0"/>
      <w:marBottom w:val="0"/>
      <w:divBdr>
        <w:top w:val="none" w:sz="0" w:space="0" w:color="auto"/>
        <w:left w:val="none" w:sz="0" w:space="0" w:color="auto"/>
        <w:bottom w:val="none" w:sz="0" w:space="0" w:color="auto"/>
        <w:right w:val="none" w:sz="0" w:space="0" w:color="auto"/>
      </w:divBdr>
    </w:div>
    <w:div w:id="992761639">
      <w:bodyDiv w:val="1"/>
      <w:marLeft w:val="0"/>
      <w:marRight w:val="0"/>
      <w:marTop w:val="0"/>
      <w:marBottom w:val="0"/>
      <w:divBdr>
        <w:top w:val="none" w:sz="0" w:space="0" w:color="auto"/>
        <w:left w:val="none" w:sz="0" w:space="0" w:color="auto"/>
        <w:bottom w:val="none" w:sz="0" w:space="0" w:color="auto"/>
        <w:right w:val="none" w:sz="0" w:space="0" w:color="auto"/>
      </w:divBdr>
    </w:div>
    <w:div w:id="1046490868">
      <w:bodyDiv w:val="1"/>
      <w:marLeft w:val="0"/>
      <w:marRight w:val="0"/>
      <w:marTop w:val="0"/>
      <w:marBottom w:val="0"/>
      <w:divBdr>
        <w:top w:val="none" w:sz="0" w:space="0" w:color="auto"/>
        <w:left w:val="none" w:sz="0" w:space="0" w:color="auto"/>
        <w:bottom w:val="none" w:sz="0" w:space="0" w:color="auto"/>
        <w:right w:val="none" w:sz="0" w:space="0" w:color="auto"/>
      </w:divBdr>
      <w:divsChild>
        <w:div w:id="309478763">
          <w:marLeft w:val="576"/>
          <w:marRight w:val="0"/>
          <w:marTop w:val="0"/>
          <w:marBottom w:val="0"/>
          <w:divBdr>
            <w:top w:val="none" w:sz="0" w:space="0" w:color="auto"/>
            <w:left w:val="none" w:sz="0" w:space="0" w:color="auto"/>
            <w:bottom w:val="none" w:sz="0" w:space="0" w:color="auto"/>
            <w:right w:val="none" w:sz="0" w:space="0" w:color="auto"/>
          </w:divBdr>
        </w:div>
      </w:divsChild>
    </w:div>
    <w:div w:id="1112551287">
      <w:bodyDiv w:val="1"/>
      <w:marLeft w:val="0"/>
      <w:marRight w:val="0"/>
      <w:marTop w:val="0"/>
      <w:marBottom w:val="0"/>
      <w:divBdr>
        <w:top w:val="none" w:sz="0" w:space="0" w:color="auto"/>
        <w:left w:val="none" w:sz="0" w:space="0" w:color="auto"/>
        <w:bottom w:val="none" w:sz="0" w:space="0" w:color="auto"/>
        <w:right w:val="none" w:sz="0" w:space="0" w:color="auto"/>
      </w:divBdr>
    </w:div>
    <w:div w:id="1232617476">
      <w:bodyDiv w:val="1"/>
      <w:marLeft w:val="0"/>
      <w:marRight w:val="0"/>
      <w:marTop w:val="0"/>
      <w:marBottom w:val="0"/>
      <w:divBdr>
        <w:top w:val="none" w:sz="0" w:space="0" w:color="auto"/>
        <w:left w:val="none" w:sz="0" w:space="0" w:color="auto"/>
        <w:bottom w:val="none" w:sz="0" w:space="0" w:color="auto"/>
        <w:right w:val="none" w:sz="0" w:space="0" w:color="auto"/>
      </w:divBdr>
    </w:div>
    <w:div w:id="1273629790">
      <w:bodyDiv w:val="1"/>
      <w:marLeft w:val="0"/>
      <w:marRight w:val="0"/>
      <w:marTop w:val="0"/>
      <w:marBottom w:val="0"/>
      <w:divBdr>
        <w:top w:val="none" w:sz="0" w:space="0" w:color="auto"/>
        <w:left w:val="none" w:sz="0" w:space="0" w:color="auto"/>
        <w:bottom w:val="none" w:sz="0" w:space="0" w:color="auto"/>
        <w:right w:val="none" w:sz="0" w:space="0" w:color="auto"/>
      </w:divBdr>
    </w:div>
    <w:div w:id="1524787922">
      <w:bodyDiv w:val="1"/>
      <w:marLeft w:val="0"/>
      <w:marRight w:val="0"/>
      <w:marTop w:val="0"/>
      <w:marBottom w:val="0"/>
      <w:divBdr>
        <w:top w:val="none" w:sz="0" w:space="0" w:color="auto"/>
        <w:left w:val="none" w:sz="0" w:space="0" w:color="auto"/>
        <w:bottom w:val="none" w:sz="0" w:space="0" w:color="auto"/>
        <w:right w:val="none" w:sz="0" w:space="0" w:color="auto"/>
      </w:divBdr>
      <w:divsChild>
        <w:div w:id="910890191">
          <w:marLeft w:val="576"/>
          <w:marRight w:val="0"/>
          <w:marTop w:val="0"/>
          <w:marBottom w:val="0"/>
          <w:divBdr>
            <w:top w:val="none" w:sz="0" w:space="0" w:color="auto"/>
            <w:left w:val="none" w:sz="0" w:space="0" w:color="auto"/>
            <w:bottom w:val="none" w:sz="0" w:space="0" w:color="auto"/>
            <w:right w:val="none" w:sz="0" w:space="0" w:color="auto"/>
          </w:divBdr>
        </w:div>
      </w:divsChild>
    </w:div>
    <w:div w:id="1823501035">
      <w:bodyDiv w:val="1"/>
      <w:marLeft w:val="0"/>
      <w:marRight w:val="0"/>
      <w:marTop w:val="0"/>
      <w:marBottom w:val="0"/>
      <w:divBdr>
        <w:top w:val="none" w:sz="0" w:space="0" w:color="auto"/>
        <w:left w:val="none" w:sz="0" w:space="0" w:color="auto"/>
        <w:bottom w:val="none" w:sz="0" w:space="0" w:color="auto"/>
        <w:right w:val="none" w:sz="0" w:space="0" w:color="auto"/>
      </w:divBdr>
    </w:div>
    <w:div w:id="1998146520">
      <w:bodyDiv w:val="1"/>
      <w:marLeft w:val="0"/>
      <w:marRight w:val="0"/>
      <w:marTop w:val="0"/>
      <w:marBottom w:val="0"/>
      <w:divBdr>
        <w:top w:val="none" w:sz="0" w:space="0" w:color="auto"/>
        <w:left w:val="none" w:sz="0" w:space="0" w:color="auto"/>
        <w:bottom w:val="none" w:sz="0" w:space="0" w:color="auto"/>
        <w:right w:val="none" w:sz="0" w:space="0" w:color="auto"/>
      </w:divBdr>
    </w:div>
    <w:div w:id="2038310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rcs.usda.gov/wps/portal/nrcs/detail/soils/survey/?cid=nrcs142p2_054167"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48D87-AEB1-4BBE-BBFB-C966B81AC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41</Pages>
  <Words>9751</Words>
  <Characters>55582</Characters>
  <Application>Microsoft Office Word</Application>
  <DocSecurity>0</DocSecurity>
  <Lines>463</Lines>
  <Paragraphs>130</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(ร่าง) รูปแบบการขึ้นทะเบียนและการบริหารจัดการ</vt:lpstr>
      <vt:lpstr>(ร่าง) รูปแบบการขึ้นทะเบียนและการบริหารจัดการ</vt:lpstr>
    </vt:vector>
  </TitlesOfParts>
  <Company>Microsoft</Company>
  <LinksUpToDate>false</LinksUpToDate>
  <CharactersWithSpaces>65203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(ร่าง) รูปแบบการขึ้นทะเบียนและการบริหารจัดการ</dc:title>
  <dc:creator>nopparat</dc:creator>
  <cp:lastModifiedBy>Siriporn Wiriyatangsakul</cp:lastModifiedBy>
  <cp:revision>20</cp:revision>
  <cp:lastPrinted>2022-04-08T06:12:00Z</cp:lastPrinted>
  <dcterms:created xsi:type="dcterms:W3CDTF">2022-10-30T17:07:00Z</dcterms:created>
  <dcterms:modified xsi:type="dcterms:W3CDTF">2026-03-04T10:09:00Z</dcterms:modified>
</cp:coreProperties>
</file>