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  <w: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  <w:cs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  <w:cs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E01A9C">
        <w:rPr>
          <w:b/>
          <w:bCs/>
          <w:sz w:val="44"/>
          <w:szCs w:val="44"/>
        </w:rPr>
        <w:t>3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  <w:cs/>
        </w:rPr>
      </w:pPr>
      <w:r>
        <w:rPr>
          <w:b/>
          <w:bCs/>
          <w:color w:val="000000" w:themeColor="text1"/>
          <w:sz w:val="44"/>
          <w:szCs w:val="44"/>
          <w:cs/>
        </w:rPr>
        <w:t>กา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รผลิตปุ๋ยหรือสารปรับปรุงดินจากขยะอินทรีย์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>
        <w:rPr>
          <w:b/>
          <w:bCs/>
          <w:color w:val="000000" w:themeColor="text1"/>
          <w:sz w:val="44"/>
          <w:szCs w:val="44"/>
        </w:rPr>
        <w:t>Production of compost or soil amendments from organic waste)</w:t>
      </w:r>
    </w:p>
    <w:p w:rsidR="00673E33" w:rsidRPr="0089465D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5E9B" w:rsidRPr="00723F54" w:rsidRDefault="003C5E9B" w:rsidP="003C5E9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E97B9D" w:rsidRPr="008E73A9" w:rsidRDefault="003C5E9B" w:rsidP="003C5E9B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723F5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Production of compost or soil amendments from </w:t>
            </w:r>
            <w:r w:rsidRPr="00723F54">
              <w:rPr>
                <w:color w:val="000000" w:themeColor="text1"/>
              </w:rPr>
              <w:t>organic waste)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 xml:space="preserve">หรือสารปรับปรุงดิน     </w:t>
            </w:r>
          </w:p>
          <w:p w:rsidR="003C5E9B" w:rsidRPr="001C7836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  <w:r>
              <w:rPr>
                <w:rFonts w:hint="cs"/>
                <w:color w:val="000000" w:themeColor="text1"/>
                <w:cs/>
              </w:rPr>
              <w:t>ในทางการเกษตร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ลักษณะของกิจกรรมโครงการที่เข้าข่าย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ี่มีกิจกรรมการหมักขยะอินทรีย์เพื่อผลิตปุ๋ย</w:t>
            </w:r>
          </w:p>
          <w:p w:rsidR="003C5E9B" w:rsidRPr="001C7836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4A035B" w:rsidRDefault="004D0DF1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 w:rsidRPr="004C5EC0"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014406">
              <w:rPr>
                <w:rFonts w:hint="cs"/>
                <w:color w:val="000000" w:themeColor="text1"/>
                <w:szCs w:val="32"/>
                <w:cs/>
              </w:rPr>
              <w:t>การ</w:t>
            </w:r>
            <w:r w:rsidR="004A035B">
              <w:rPr>
                <w:rFonts w:hint="cs"/>
                <w:color w:val="000000" w:themeColor="text1"/>
                <w:szCs w:val="32"/>
                <w:cs/>
              </w:rPr>
              <w:t>คัดแยกและ</w:t>
            </w:r>
            <w:r w:rsidR="000D615E" w:rsidRPr="004A035B">
              <w:rPr>
                <w:rFonts w:hint="cs"/>
                <w:color w:val="000000" w:themeColor="text1"/>
                <w:szCs w:val="32"/>
                <w:cs/>
              </w:rPr>
              <w:t>รวบรวม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605360" w:rsidRPr="004A035B" w:rsidRDefault="004A035B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ระบบหมักทำ</w:t>
            </w:r>
            <w:r w:rsidR="00033C8F">
              <w:rPr>
                <w:rFonts w:hint="cs"/>
                <w:color w:val="000000" w:themeColor="text1"/>
                <w:szCs w:val="32"/>
                <w:cs/>
              </w:rPr>
              <w:t>สารปรับปรุงสภาพดิน</w:t>
            </w:r>
          </w:p>
          <w:p w:rsidR="0080376D" w:rsidRPr="0080376D" w:rsidRDefault="00A1293B" w:rsidP="00494D6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หาก</w:t>
            </w:r>
            <w:r w:rsidR="0080376D" w:rsidRPr="0080376D">
              <w:rPr>
                <w:szCs w:val="32"/>
                <w:cs/>
              </w:rPr>
              <w:t>ระยะทางการขนส่ง</w:t>
            </w:r>
            <w:r w:rsidR="003A2A37">
              <w:rPr>
                <w:rFonts w:hint="cs"/>
                <w:szCs w:val="32"/>
                <w:cs/>
              </w:rPr>
              <w:t>ขยะ</w:t>
            </w:r>
            <w:r w:rsidR="00605360">
              <w:rPr>
                <w:rFonts w:hint="cs"/>
                <w:szCs w:val="32"/>
                <w:cs/>
              </w:rPr>
              <w:t>อินทรีย์</w:t>
            </w:r>
            <w:r w:rsidR="0080376D" w:rsidRPr="0080376D">
              <w:rPr>
                <w:szCs w:val="32"/>
                <w:cs/>
              </w:rPr>
              <w:t>อยู่นอกรัศมี</w:t>
            </w:r>
            <w:r>
              <w:rPr>
                <w:rFonts w:hint="cs"/>
                <w:szCs w:val="32"/>
                <w:cs/>
              </w:rPr>
              <w:t>มากกว่า</w:t>
            </w:r>
            <w:r w:rsidR="0080376D" w:rsidRPr="0080376D">
              <w:rPr>
                <w:szCs w:val="32"/>
              </w:rPr>
              <w:t xml:space="preserve"> 200 </w:t>
            </w:r>
            <w:r w:rsidR="0080376D" w:rsidRPr="0080376D">
              <w:rPr>
                <w:szCs w:val="32"/>
                <w:cs/>
              </w:rPr>
              <w:t xml:space="preserve">กิโลเมตร </w:t>
            </w:r>
            <w:r w:rsidR="0080376D" w:rsidRPr="0080376D">
              <w:rPr>
                <w:rFonts w:hint="cs"/>
                <w:szCs w:val="32"/>
                <w:cs/>
              </w:rPr>
              <w:t>ต้องประเมิน</w:t>
            </w:r>
            <w:r w:rsidR="0080376D" w:rsidRPr="0080376D">
              <w:rPr>
                <w:szCs w:val="32"/>
                <w:cs/>
              </w:rPr>
              <w:t>การปล่อยก๊าซเรือนกระจกภายนอกขอบเขตโครงการจากการ</w:t>
            </w:r>
            <w:r w:rsidR="0080376D" w:rsidRPr="00952756">
              <w:rPr>
                <w:szCs w:val="32"/>
                <w:cs/>
              </w:rPr>
              <w:t>ขนส่ง</w:t>
            </w:r>
            <w:r w:rsidR="003A2A37" w:rsidRPr="00952756">
              <w:rPr>
                <w:rFonts w:hint="cs"/>
                <w:szCs w:val="32"/>
                <w:cs/>
              </w:rPr>
              <w:t>ขยะ</w:t>
            </w:r>
            <w:r w:rsidR="00605360" w:rsidRPr="00952756">
              <w:rPr>
                <w:rFonts w:hint="cs"/>
                <w:szCs w:val="32"/>
                <w:cs/>
              </w:rPr>
              <w:t>อินทรีย์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382748" w:rsidRDefault="003C5E9B" w:rsidP="0038274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3C5E9B" w:rsidRDefault="003C5E9B" w:rsidP="00204F34">
            <w:pPr>
              <w:pStyle w:val="ListParagraph"/>
              <w:spacing w:before="0" w:after="0" w:line="240" w:lineRule="auto"/>
              <w:ind w:left="0"/>
              <w:rPr>
                <w:szCs w:val="32"/>
                <w:cs/>
              </w:rPr>
            </w:pPr>
            <w:r w:rsidRPr="0004182A">
              <w:rPr>
                <w:szCs w:val="32"/>
                <w:cs/>
              </w:rPr>
              <w:t>กรณีที่มีการนำปุ๋ย</w:t>
            </w:r>
            <w:r>
              <w:rPr>
                <w:rFonts w:hint="cs"/>
                <w:szCs w:val="32"/>
                <w:cs/>
              </w:rPr>
              <w:t>หรือสารปรับปรุงดิน</w:t>
            </w:r>
            <w:r w:rsidRPr="0004182A">
              <w:rPr>
                <w:szCs w:val="32"/>
                <w:cs/>
              </w:rPr>
              <w:t>ไปใช้ประโยชน์ทางการเกษตรสามารถ</w:t>
            </w:r>
            <w:r>
              <w:rPr>
                <w:rFonts w:hint="cs"/>
                <w:szCs w:val="32"/>
                <w:cs/>
              </w:rPr>
              <w:t xml:space="preserve">นำ </w:t>
            </w:r>
            <w:r w:rsidRPr="0004182A">
              <w:rPr>
                <w:szCs w:val="32"/>
              </w:rPr>
              <w:t xml:space="preserve">T-VER-METH-AGR-01 </w:t>
            </w:r>
            <w:r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605360" w:rsidRDefault="00605360" w:rsidP="00263DD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605360">
              <w:rPr>
                <w:b/>
                <w:bCs/>
                <w:color w:val="000000" w:themeColor="text1"/>
                <w:cs/>
              </w:rPr>
              <w:t>กา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รผลิต</w:t>
            </w:r>
            <w:r w:rsidR="00033C8F">
              <w:rPr>
                <w:rFonts w:hint="cs"/>
                <w:b/>
                <w:bCs/>
                <w:color w:val="000000" w:themeColor="text1"/>
                <w:cs/>
              </w:rPr>
              <w:t>สารปรับปรุงสภาพดิน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b/>
                <w:bCs/>
                <w:color w:val="000000" w:themeColor="text1"/>
                <w:cs/>
              </w:rPr>
              <w:t>ขยะอินทรีย์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</w:t>
      </w:r>
      <w:r w:rsidR="00605360">
        <w:rPr>
          <w:rFonts w:hint="cs"/>
          <w:color w:val="000000" w:themeColor="text1"/>
          <w:cs/>
        </w:rPr>
        <w:t>ขยะอินทรีย์เพื่อนำมาหมักทำ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952756">
        <w:rPr>
          <w:rFonts w:hint="cs"/>
          <w:color w:val="000000" w:themeColor="text1"/>
          <w:cs/>
        </w:rPr>
        <w:t>โดยใช้กระบวนการย่อยสลายสารอินทรีย์ทางชีวภาพแบบใช้ออกซิเจนภายใต้สภาวะที่มีอุณหภูมิสูง ซึ่งความร้อนที่เกิดขึ้นสามารถทำลายเชื้อโรคและทำให้สารอินทรีย์ที่ย่อยนั้นมีความเสถียรและได้ผลผลิตเป็น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B331B6">
        <w:rPr>
          <w:rFonts w:hint="cs"/>
          <w:color w:val="000000" w:themeColor="text1"/>
          <w:cs/>
        </w:rPr>
        <w:t xml:space="preserve"> เพื่อนำไปใช้</w:t>
      </w:r>
      <w:r w:rsidR="00952756">
        <w:rPr>
          <w:rFonts w:hint="cs"/>
          <w:color w:val="000000" w:themeColor="text1"/>
          <w:cs/>
        </w:rPr>
        <w:t>ในทางการเกษตร</w:t>
      </w:r>
    </w:p>
    <w:p w:rsidR="00AC0164" w:rsidRDefault="008475A7" w:rsidP="00AE33E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</w:t>
      </w:r>
      <w:r w:rsidR="00952756">
        <w:rPr>
          <w:rFonts w:hint="cs"/>
          <w:color w:val="000000" w:themeColor="text1"/>
          <w:cs/>
        </w:rPr>
        <w:t>ขยะอินทรีย์</w:t>
      </w:r>
      <w:r w:rsidR="00AE33E8">
        <w:rPr>
          <w:rFonts w:hint="cs"/>
          <w:color w:val="000000" w:themeColor="text1"/>
          <w:cs/>
        </w:rPr>
        <w:t>และ</w:t>
      </w:r>
      <w:r w:rsidR="000C59EC" w:rsidRPr="00B331B6">
        <w:rPr>
          <w:rFonts w:hint="cs"/>
          <w:color w:val="000000" w:themeColor="text1"/>
          <w:cs/>
        </w:rPr>
        <w:t>ระบบหมัก</w:t>
      </w:r>
      <w:r w:rsidR="003A2A37">
        <w:rPr>
          <w:rFonts w:hint="cs"/>
          <w:color w:val="000000" w:themeColor="text1"/>
          <w:cs/>
        </w:rPr>
        <w:t>ขยะ</w:t>
      </w:r>
      <w:r w:rsidR="00AE33E8">
        <w:rPr>
          <w:rFonts w:hint="cs"/>
          <w:color w:val="000000" w:themeColor="text1"/>
          <w:cs/>
        </w:rPr>
        <w:t>อินทรีย์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BD643A" w:rsidRPr="00E44EF5">
        <w:rPr>
          <w:b/>
          <w:bCs/>
          <w:szCs w:val="32"/>
        </w:rPr>
        <w:t>(Baseline Scenario)</w:t>
      </w:r>
    </w:p>
    <w:p w:rsidR="00AE33E8" w:rsidRPr="00444430" w:rsidRDefault="00AE33E8" w:rsidP="00AE33E8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9D3EDF">
        <w:rPr>
          <w:rFonts w:hint="cs"/>
          <w:color w:val="000000" w:themeColor="text1"/>
          <w:szCs w:val="32"/>
          <w:cs/>
        </w:rPr>
        <w:t>โครงการนำขยะอินทรีย์มาหมักทำ</w:t>
      </w:r>
      <w:r w:rsidR="009D3EDF" w:rsidRPr="009D3EDF">
        <w:rPr>
          <w:rFonts w:hint="cs"/>
          <w:color w:val="000000" w:themeColor="text1"/>
          <w:szCs w:val="32"/>
          <w:cs/>
        </w:rPr>
        <w:t>ปุ๋ยหรือสารปรับปรุงดิน</w:t>
      </w:r>
      <w:r w:rsidRPr="009D3EDF">
        <w:rPr>
          <w:rFonts w:hint="cs"/>
          <w:color w:val="000000" w:themeColor="text1"/>
          <w:szCs w:val="32"/>
          <w:cs/>
        </w:rPr>
        <w:t>แทนการฝังกลบให้ใช้ปริมาณ</w:t>
      </w:r>
      <w:r w:rsidRPr="00444430">
        <w:rPr>
          <w:rFonts w:hint="cs"/>
          <w:color w:val="000000" w:themeColor="text1"/>
          <w:szCs w:val="32"/>
          <w:cs/>
        </w:rPr>
        <w:t>ก๊าซมีเทน</w:t>
      </w:r>
      <w:r w:rsidRPr="00444430">
        <w:rPr>
          <w:rFonts w:hint="cs"/>
          <w:spacing w:val="-4"/>
          <w:szCs w:val="32"/>
          <w:cs/>
        </w:rPr>
        <w:t>(</w:t>
      </w:r>
      <w:r w:rsidRPr="00444430">
        <w:rPr>
          <w:spacing w:val="-4"/>
          <w:szCs w:val="32"/>
        </w:rPr>
        <w:t>CH</w:t>
      </w:r>
      <w:r w:rsidRPr="00444430">
        <w:rPr>
          <w:spacing w:val="-4"/>
          <w:szCs w:val="32"/>
          <w:vertAlign w:val="subscript"/>
        </w:rPr>
        <w:t>4</w:t>
      </w:r>
      <w:r w:rsidRPr="00444430">
        <w:rPr>
          <w:spacing w:val="-4"/>
          <w:szCs w:val="32"/>
        </w:rPr>
        <w:t xml:space="preserve">) </w:t>
      </w:r>
      <w:r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</w:t>
      </w:r>
      <w:r w:rsidR="00263DDF">
        <w:rPr>
          <w:rFonts w:hint="cs"/>
          <w:color w:val="000000" w:themeColor="text1"/>
          <w:szCs w:val="32"/>
          <w:cs/>
        </w:rPr>
        <w:t>-</w:t>
      </w:r>
      <w:r w:rsidRPr="00444430">
        <w:rPr>
          <w:rFonts w:hint="cs"/>
          <w:color w:val="000000" w:themeColor="text1"/>
          <w:szCs w:val="32"/>
          <w:cs/>
        </w:rPr>
        <w:t>เดชั่นกับอากาศภายในชั้นวัสดุกลบทับเป็นข้อมูลกรณีฐาน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E33E8" w:rsidRPr="002836D3" w:rsidTr="0077367A">
        <w:tc>
          <w:tcPr>
            <w:tcW w:w="2310" w:type="dxa"/>
          </w:tcPr>
          <w:p w:rsid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E33E8" w:rsidRP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2836D3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56D97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E33E8" w:rsidRPr="002836D3" w:rsidRDefault="00AE33E8" w:rsidP="00156D9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E33E8" w:rsidRPr="00E44EF5" w:rsidTr="0077367A">
        <w:trPr>
          <w:trHeight w:val="711"/>
        </w:trPr>
        <w:tc>
          <w:tcPr>
            <w:tcW w:w="231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  <w:tc>
          <w:tcPr>
            <w:tcW w:w="1848" w:type="dxa"/>
          </w:tcPr>
          <w:p w:rsidR="00AE33E8" w:rsidRPr="001C7836" w:rsidRDefault="00AE33E8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การฝังกลบขยะอินทรีย์ในหลุมฝังกลบ</w:t>
            </w:r>
          </w:p>
        </w:tc>
        <w:tc>
          <w:tcPr>
            <w:tcW w:w="162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836D3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</w:t>
            </w:r>
          </w:p>
          <w:p w:rsidR="00AE33E8" w:rsidRPr="001C7836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 w:val="restart"/>
          </w:tcPr>
          <w:p w:rsidR="00AE1679" w:rsidRPr="00822BC9" w:rsidRDefault="00AE1679" w:rsidP="0077367A">
            <w:pPr>
              <w:spacing w:before="60" w:after="60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E1679" w:rsidRPr="00E44EF5" w:rsidTr="00AE1679">
        <w:trPr>
          <w:trHeight w:val="580"/>
        </w:trPr>
        <w:tc>
          <w:tcPr>
            <w:tcW w:w="2310" w:type="dxa"/>
            <w:vMerge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AD4D3C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AE1679" w:rsidRPr="0098784E" w:rsidRDefault="00AE1679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การหมักขยะอินทรีย์</w:t>
            </w:r>
          </w:p>
        </w:tc>
        <w:tc>
          <w:tcPr>
            <w:tcW w:w="1620" w:type="dxa"/>
          </w:tcPr>
          <w:p w:rsidR="00AE1679" w:rsidRPr="001C7836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หมักสารอินทรีย์</w:t>
            </w:r>
          </w:p>
        </w:tc>
      </w:tr>
      <w:tr w:rsidR="00AE1679" w:rsidRPr="00E44EF5" w:rsidTr="0077367A"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AE1679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AE1679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385B3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การหมักสารอินทรีย์</w:t>
            </w:r>
          </w:p>
        </w:tc>
      </w:tr>
      <w:tr w:rsidR="00AE1679" w:rsidRPr="00002F30" w:rsidTr="006B2D9B">
        <w:tc>
          <w:tcPr>
            <w:tcW w:w="2310" w:type="dxa"/>
            <w:vMerge/>
          </w:tcPr>
          <w:p w:rsidR="00AE1679" w:rsidRDefault="00AE1679" w:rsidP="00AE167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FD5F12">
              <w:rPr>
                <w:sz w:val="28"/>
                <w:szCs w:val="28"/>
                <w:cs/>
              </w:rPr>
              <w:t>บำบัดน้ำเสียแบบไร้อากาศ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D5F12">
              <w:rPr>
                <w:sz w:val="28"/>
                <w:szCs w:val="28"/>
              </w:rPr>
              <w:t>CH</w:t>
            </w:r>
            <w:r w:rsidRPr="00FD5F1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sz w:val="28"/>
                <w:szCs w:val="28"/>
                <w:cs/>
              </w:rPr>
              <w:t>การ</w:t>
            </w:r>
            <w:r w:rsidRPr="00FD5F12">
              <w:rPr>
                <w:rFonts w:hint="cs"/>
                <w:sz w:val="28"/>
                <w:szCs w:val="28"/>
                <w:cs/>
              </w:rPr>
              <w:t>ย่อยสลายของสารอินทรีย์โดยกระบวน</w:t>
            </w:r>
            <w:r w:rsidRPr="00FD5F12">
              <w:rPr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156D97" w:rsidRPr="00002F30" w:rsidTr="0077367A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63DDF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63DDF">
              <w:rPr>
                <w:color w:val="000000" w:themeColor="text1"/>
                <w:sz w:val="28"/>
                <w:szCs w:val="28"/>
              </w:rPr>
              <w:t>CO</w:t>
            </w:r>
            <w:r w:rsidRPr="00263DDF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63DDF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C4165B" w:rsidRDefault="00263DDF" w:rsidP="002836D3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ที่นำมาทำ</w:t>
            </w:r>
            <w:r w:rsidR="00E92C24" w:rsidRPr="00E92C24">
              <w:rPr>
                <w:rFonts w:hint="cs"/>
                <w:color w:val="000000" w:themeColor="text1"/>
                <w:sz w:val="28"/>
                <w:szCs w:val="28"/>
                <w:cs/>
              </w:rPr>
              <w:t>ปุ๋ยหรือสารปรับปรุงดิน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หมัก</w:t>
            </w:r>
            <w:r w:rsidR="00E92C24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อาทิ</w:t>
            </w:r>
            <w:r w:rsidR="00E92C24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อาหาร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(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เศษผัก ผลไม้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)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กิ่งไม้/ใบไม้จากสวน โดยให้ใช้ </w:t>
            </w:r>
            <w:r>
              <w:rPr>
                <w:spacing w:val="-4"/>
                <w:sz w:val="28"/>
                <w:szCs w:val="28"/>
              </w:rPr>
              <w:t>T-VER-TOOL-W</w:t>
            </w:r>
            <w:r w:rsidR="002836D3">
              <w:rPr>
                <w:spacing w:val="-4"/>
                <w:sz w:val="28"/>
                <w:szCs w:val="28"/>
              </w:rPr>
              <w:t>ASTE-</w:t>
            </w:r>
            <w:r>
              <w:rPr>
                <w:spacing w:val="-4"/>
                <w:sz w:val="28"/>
                <w:szCs w:val="28"/>
              </w:rPr>
              <w:t xml:space="preserve">01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ใน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>การคำนวณ</w:t>
            </w:r>
            <w:r w:rsidR="00CD5B4E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CD5B4E" w:rsidRPr="009F1C0B">
              <w:rPr>
                <w:sz w:val="28"/>
                <w:szCs w:val="28"/>
              </w:rPr>
              <w:t>(Baseline Emission</w:t>
            </w:r>
            <w:r w:rsidR="00CD5B4E">
              <w:rPr>
                <w:sz w:val="28"/>
                <w:szCs w:val="28"/>
              </w:rPr>
              <w:t>:</w:t>
            </w:r>
            <w:r w:rsidR="00E92C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CD5B4E">
              <w:rPr>
                <w:spacing w:val="-4"/>
                <w:sz w:val="28"/>
                <w:szCs w:val="28"/>
              </w:rPr>
              <w:t>BE</w:t>
            </w:r>
            <w:r w:rsidR="00CD5B4E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CD5B4E">
              <w:rPr>
                <w:spacing w:val="-4"/>
                <w:sz w:val="28"/>
                <w:szCs w:val="28"/>
              </w:rPr>
              <w:t xml:space="preserve">) 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002EC3">
              <w:rPr>
                <w:spacing w:val="-4"/>
                <w:sz w:val="28"/>
                <w:szCs w:val="28"/>
              </w:rPr>
              <w:t xml:space="preserve">MCF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6F5EAF" w:rsidRPr="00063AB4" w:rsidRDefault="006F5EAF" w:rsidP="0077367A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A720D1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A720D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A720D1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063AB4">
              <w:rPr>
                <w:rFonts w:hint="cs"/>
                <w:sz w:val="28"/>
                <w:szCs w:val="28"/>
                <w:cs/>
              </w:rPr>
              <w:t>และ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มีเทน (</w:t>
            </w:r>
            <w:r w:rsidR="00063AB4">
              <w:rPr>
                <w:color w:val="000000" w:themeColor="text1"/>
                <w:sz w:val="28"/>
                <w:szCs w:val="28"/>
              </w:rPr>
              <w:t>CH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และก๊าซไนตรัสออกไซด์ </w:t>
            </w:r>
            <w:r w:rsidR="00063AB4">
              <w:rPr>
                <w:color w:val="000000" w:themeColor="text1"/>
                <w:sz w:val="28"/>
                <w:szCs w:val="28"/>
              </w:rPr>
              <w:t>(N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O) 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จากการ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หมักขยะอินทรีย์</w:t>
            </w:r>
            <w:r w:rsidR="00FD5F12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และการบำบัดน้ำเสียแบบไร้อากาศ</w:t>
            </w: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D5F1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FD5F12" w:rsidRDefault="006F5E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="00AD4D3C"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AD4D3C" w:rsidRPr="00FD5F12">
                    <w:rPr>
                      <w:sz w:val="28"/>
                      <w:szCs w:val="28"/>
                    </w:rPr>
                    <w:t>PE</w:t>
                  </w:r>
                  <w:r w:rsidR="00AD4D3C" w:rsidRPr="00FD5F12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COMP,y</w:t>
                  </w:r>
                  <w:proofErr w:type="spellEnd"/>
                  <w:r w:rsidR="00051742" w:rsidRPr="00FD5F12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460A28" w:rsidRPr="00FD5F12">
                    <w:rPr>
                      <w:sz w:val="28"/>
                      <w:szCs w:val="28"/>
                    </w:rPr>
                    <w:t>PE</w:t>
                  </w:r>
                  <w:r w:rsidR="00460A28" w:rsidRPr="00FD5F12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6F5EAF" w:rsidRPr="00822BC9" w:rsidTr="00AD4D3C"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822BC9" w:rsidTr="00AD4D3C">
              <w:tc>
                <w:tcPr>
                  <w:tcW w:w="904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AD4D3C" w:rsidRPr="00C24932" w:rsidRDefault="00AD4D3C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04375" w:rsidRPr="00AB1853" w:rsidTr="00AD4D3C">
              <w:tc>
                <w:tcPr>
                  <w:tcW w:w="904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004375" w:rsidRPr="00AB1853" w:rsidRDefault="00004375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AD4D3C" w:rsidRDefault="00AD4D3C" w:rsidP="00AD4D3C">
            <w:pPr>
              <w:pStyle w:val="ListParagraph"/>
              <w:numPr>
                <w:ilvl w:val="1"/>
                <w:numId w:val="2"/>
              </w:numPr>
              <w:spacing w:before="0" w:after="0"/>
              <w:ind w:left="717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AD4D3C" w:rsidRPr="00AD4D3C" w:rsidRDefault="00AD4D3C" w:rsidP="00AD4D3C">
            <w:pPr>
              <w:pStyle w:val="ListParagraph"/>
              <w:spacing w:before="0" w:after="0"/>
              <w:ind w:left="717"/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500A66" w:rsidTr="00AD4D3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0"/>
                      <w:szCs w:val="20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D4D3C" w:rsidRPr="00ED6BA6" w:rsidRDefault="00AD4D3C" w:rsidP="00AD4D3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6C27F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spacing w:val="-4"/>
                      <w:sz w:val="28"/>
                      <w:szCs w:val="28"/>
                    </w:rPr>
                    <w:br/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ED6BA6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FC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NCV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AD4D3C" w:rsidRPr="00ED6BA6" w:rsidTr="00AD4D3C">
              <w:trPr>
                <w:trHeight w:val="233"/>
              </w:trPr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 xml:space="preserve"> (kgCO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6BA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D4D3C" w:rsidRPr="00F13CB8" w:rsidRDefault="00AD4D3C" w:rsidP="00AD4D3C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8"/>
                <w:szCs w:val="8"/>
              </w:rPr>
            </w:pPr>
          </w:p>
          <w:p w:rsidR="00AD4D3C" w:rsidRPr="00F13CB8" w:rsidRDefault="00AD4D3C" w:rsidP="00AD4D3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  <w:tab w:val="left" w:pos="2141"/>
              </w:tabs>
              <w:spacing w:before="0" w:after="0"/>
              <w:ind w:left="717"/>
              <w:rPr>
                <w:sz w:val="28"/>
                <w:szCs w:val="28"/>
              </w:rPr>
            </w:pPr>
            <w:r w:rsidRPr="00F13CB8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ED6BA6" w:rsidTr="0086296B">
              <w:tc>
                <w:tcPr>
                  <w:tcW w:w="720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AD4D3C" w:rsidRPr="0086296B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6296B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AD4D3C" w:rsidRPr="00ED6BA6" w:rsidRDefault="00AD4D3C" w:rsidP="00AD4D3C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  <w:cs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sz w:val="28"/>
                      <w:szCs w:val="28"/>
                    </w:rPr>
                    <w:t>y 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EF</w:t>
                  </w:r>
                  <w:r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AA41E0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sz w:val="28"/>
                      <w:szCs w:val="28"/>
                    </w:rPr>
                    <w:t>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AD4D3C" w:rsidRPr="0086296B" w:rsidRDefault="00AD4D3C" w:rsidP="003D7630">
            <w:pPr>
              <w:spacing w:before="0" w:after="0" w:line="240" w:lineRule="auto"/>
              <w:ind w:left="360"/>
              <w:rPr>
                <w:sz w:val="8"/>
                <w:szCs w:val="8"/>
              </w:rPr>
            </w:pPr>
          </w:p>
          <w:p w:rsidR="00065C6A" w:rsidRDefault="00065C6A" w:rsidP="003D7630">
            <w:pPr>
              <w:spacing w:before="0" w:after="0" w:line="240" w:lineRule="auto"/>
              <w:ind w:left="360"/>
              <w:rPr>
                <w:rFonts w:hint="cs"/>
                <w:sz w:val="28"/>
                <w:szCs w:val="28"/>
              </w:rPr>
            </w:pPr>
          </w:p>
          <w:p w:rsidR="006F5EAF" w:rsidRPr="00822BC9" w:rsidRDefault="006F5EAF" w:rsidP="003D7630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5.</w:t>
            </w:r>
            <w:r>
              <w:rPr>
                <w:sz w:val="28"/>
                <w:szCs w:val="28"/>
              </w:rPr>
              <w:t>3</w:t>
            </w:r>
            <w:r w:rsidR="00065C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</w:p>
          <w:tbl>
            <w:tblPr>
              <w:tblStyle w:val="TableGrid"/>
              <w:tblW w:w="8914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60"/>
              <w:gridCol w:w="7650"/>
            </w:tblGrid>
            <w:tr w:rsidR="006F5EAF" w:rsidRPr="00822BC9" w:rsidTr="0086296B">
              <w:trPr>
                <w:trHeight w:val="50"/>
              </w:trPr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x (EF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CH4 </w:t>
                  </w:r>
                  <w:r>
                    <w:rPr>
                      <w:sz w:val="28"/>
                      <w:szCs w:val="28"/>
                    </w:rPr>
                    <w:t>+ EF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N2O 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F5EAF" w:rsidRDefault="006F5EAF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41" w:type="dxa"/>
              <w:tblInd w:w="90" w:type="dxa"/>
              <w:tblLook w:val="04A0"/>
            </w:tblPr>
            <w:tblGrid>
              <w:gridCol w:w="986"/>
              <w:gridCol w:w="360"/>
              <w:gridCol w:w="7595"/>
            </w:tblGrid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1742" w:rsidRPr="00C24932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3629E7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ปริมาณขยะอินทรีย์ในปี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CH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B16F0A" w:rsidRDefault="00051742" w:rsidP="00051742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  <w:vertAlign w:val="subscript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01A9C">
                    <w:rPr>
                      <w:rFonts w:eastAsia="Times New Roman"/>
                      <w:sz w:val="28"/>
                      <w:szCs w:val="28"/>
                    </w:rPr>
                    <w:t>tCO</w:t>
                  </w:r>
                  <w:proofErr w:type="spellEnd"/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E01A9C"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  <w:r w:rsidRPr="00E01A9C">
                    <w:rPr>
                      <w:rFonts w:eastAsia="Times New Roman"/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E01A9C">
                    <w:rPr>
                      <w:rFonts w:eastAsia="Times New Roman"/>
                      <w:sz w:val="28"/>
                      <w:szCs w:val="28"/>
                    </w:rPr>
                    <w:t>tCH</w:t>
                  </w:r>
                  <w:proofErr w:type="spellEnd"/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B16F0A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EF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N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B16F0A">
                    <w:rPr>
                      <w:sz w:val="28"/>
                      <w:szCs w:val="28"/>
                    </w:rPr>
                    <w:t>O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</w:p>
              </w:tc>
            </w:tr>
          </w:tbl>
          <w:p w:rsid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</w:p>
          <w:p w:rsidR="00286A7A" w:rsidRPr="00AB1853" w:rsidRDefault="002F0929">
            <w:pPr>
              <w:pStyle w:val="ListParagraph"/>
              <w:numPr>
                <w:ilvl w:val="1"/>
                <w:numId w:val="9"/>
              </w:num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การปล่อยก๊าซเรือนกระจกจากกระบวนการบำบัดน้ำเสียแบบไร้อากาศ</w:t>
            </w:r>
          </w:p>
          <w:p w:rsidR="00204F34" w:rsidRPr="00AB1853" w:rsidRDefault="0075090A" w:rsidP="0075090A">
            <w:p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จะพิจารณาเฉพาะโครงการที่ปล่อยก๊าซเรือนกระจกมากกว่า  20,000 </w:t>
            </w:r>
            <w:r w:rsidRPr="00AB1853">
              <w:rPr>
                <w:sz w:val="28"/>
                <w:szCs w:val="28"/>
              </w:rPr>
              <w:t>tCO</w:t>
            </w:r>
            <w:r w:rsidRPr="00AB1853">
              <w:rPr>
                <w:sz w:val="28"/>
                <w:szCs w:val="28"/>
                <w:vertAlign w:val="subscript"/>
              </w:rPr>
              <w:t>2</w:t>
            </w:r>
            <w:r w:rsidRPr="00AB1853">
              <w:rPr>
                <w:sz w:val="28"/>
                <w:szCs w:val="28"/>
              </w:rPr>
              <w:t>e/year</w:t>
            </w: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 และมีความลึกบ่อบำบัดน้ำเสียแบบไร้อากาศมากกว่า 2 เมตร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323"/>
              <w:gridCol w:w="6754"/>
            </w:tblGrid>
            <w:tr w:rsidR="00051742" w:rsidRPr="00AB1853" w:rsidTr="006B2D9B">
              <w:tc>
                <w:tcPr>
                  <w:tcW w:w="1620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54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eff,PJ,y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>) x 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  <w:r w:rsidRPr="00AB1853">
                    <w:rPr>
                      <w:sz w:val="28"/>
                      <w:szCs w:val="28"/>
                    </w:rPr>
                    <w:t xml:space="preserve"> x 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AB1853">
                    <w:rPr>
                      <w:sz w:val="28"/>
                      <w:szCs w:val="28"/>
                    </w:rPr>
                    <w:t xml:space="preserve"> x 10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051742" w:rsidRPr="00AB1853" w:rsidRDefault="00051742" w:rsidP="00051742">
            <w:pPr>
              <w:tabs>
                <w:tab w:val="left" w:pos="3329"/>
              </w:tabs>
              <w:spacing w:after="0"/>
              <w:ind w:left="142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(m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AB1853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pacing w:val="-4"/>
                      <w:sz w:val="28"/>
                      <w:szCs w:val="28"/>
                      <w:vertAlign w:val="subscript"/>
                    </w:rPr>
                    <w:t>eff,PJ,y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>ของน้ำเสียที่ผ่านกระบวนการบำบัดน้ำเสียแบบไร้อากาศ ในปี</w:t>
                  </w:r>
                  <w:r w:rsidRPr="00AB1853">
                    <w:rPr>
                      <w:sz w:val="28"/>
                      <w:szCs w:val="28"/>
                    </w:rPr>
                    <w:t xml:space="preserve"> 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>mg/l)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>Methane Correction Factor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 xml:space="preserve">Model Correction Factor </w:t>
                  </w:r>
                  <w:r w:rsidRPr="00AB1853">
                    <w:rPr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 w:rsidRPr="00AB1853">
                    <w:rPr>
                      <w:sz w:val="28"/>
                      <w:szCs w:val="28"/>
                    </w:rPr>
                    <w:t>(kgCH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kgCODremoval</w:t>
                  </w:r>
                  <w:proofErr w:type="spellEnd"/>
                  <w:r w:rsidRPr="00AB1853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AB1853">
                    <w:rPr>
                      <w:sz w:val="28"/>
                      <w:szCs w:val="28"/>
                    </w:rPr>
                    <w:t xml:space="preserve">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e/tCH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)</w:t>
                  </w:r>
                </w:p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51742" w:rsidRPr="00AB1853" w:rsidTr="006B2D9B">
              <w:tc>
                <w:tcPr>
                  <w:tcW w:w="8927" w:type="dxa"/>
                  <w:gridSpan w:val="3"/>
                </w:tcPr>
                <w:p w:rsidR="00051742" w:rsidRPr="00AB1853" w:rsidRDefault="00051742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="00204F34" w:rsidRPr="00AB185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75090A" w:rsidRPr="00AB185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AB1853">
                    <w:rPr>
                      <w:sz w:val="28"/>
                      <w:szCs w:val="28"/>
                      <w:cs/>
                    </w:rPr>
                    <w:t>กรณีที่มีการ</w:t>
                  </w:r>
                  <w:r w:rsidRPr="00AB1853">
                    <w:rPr>
                      <w:spacing w:val="-2"/>
                      <w:sz w:val="28"/>
                      <w:szCs w:val="28"/>
                      <w:cs/>
                    </w:rPr>
                    <w:t>กักเก็บก๊าซมีเทนจากการบำบัดน้ำเสียแบบไร้อากาศเพื่อนำไปใช้ประโยชน์หรือเผาทำลาย</w:t>
                  </w:r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ค่า </w:t>
                  </w:r>
                  <w:proofErr w:type="spellStart"/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มีค่าเท่ากับ 0 โดยให้คำนวณค่าโดยใช้ระเบียบวิธี  </w:t>
                  </w:r>
                  <w:r w:rsidRPr="00AB1853">
                    <w:rPr>
                      <w:spacing w:val="-2"/>
                      <w:sz w:val="28"/>
                      <w:szCs w:val="28"/>
                    </w:rPr>
                    <w:t>T-VER-METH-WM-01</w:t>
                  </w:r>
                </w:p>
                <w:p w:rsidR="00204F34" w:rsidRPr="00AB1853" w:rsidRDefault="00204F34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051742" w:rsidRP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"/>
                <w:szCs w:val="2"/>
              </w:rPr>
            </w:pPr>
          </w:p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6B2D9B" w:rsidRPr="00E44EF5" w:rsidRDefault="006B2D9B" w:rsidP="006B2D9B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E44EF5">
        <w:rPr>
          <w:b/>
          <w:bCs/>
          <w:szCs w:val="32"/>
        </w:rPr>
        <w:t xml:space="preserve"> (Leakage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2D9B" w:rsidRPr="00E44EF5" w:rsidTr="006B2D9B">
        <w:trPr>
          <w:trHeight w:val="365"/>
        </w:trPr>
        <w:tc>
          <w:tcPr>
            <w:tcW w:w="9242" w:type="dxa"/>
          </w:tcPr>
          <w:p w:rsidR="006B2D9B" w:rsidRPr="00CA3768" w:rsidRDefault="006B2D9B" w:rsidP="006B2D9B">
            <w:pPr>
              <w:tabs>
                <w:tab w:val="left" w:pos="420"/>
                <w:tab w:val="left" w:pos="993"/>
                <w:tab w:val="left" w:pos="2141"/>
              </w:tabs>
              <w:spacing w:before="0" w:after="0" w:line="240" w:lineRule="auto"/>
              <w:ind w:left="142" w:hanging="142"/>
              <w:jc w:val="thaiDistribute"/>
              <w:rPr>
                <w:sz w:val="28"/>
                <w:szCs w:val="28"/>
                <w:cs/>
              </w:rPr>
            </w:pPr>
            <w:r w:rsidRPr="00D2458E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>
              <w:rPr>
                <w:rFonts w:hint="cs"/>
                <w:sz w:val="28"/>
                <w:szCs w:val="28"/>
                <w:cs/>
              </w:rPr>
              <w:t>เฉพาะ</w:t>
            </w:r>
            <w:r w:rsidRPr="00D2458E">
              <w:rPr>
                <w:sz w:val="28"/>
                <w:szCs w:val="28"/>
                <w:cs/>
              </w:rPr>
              <w:t>การปล่อยก๊าซคาร์บอนไดออกไซด์ (</w:t>
            </w:r>
            <w:r w:rsidRPr="00D2458E">
              <w:rPr>
                <w:sz w:val="28"/>
                <w:szCs w:val="28"/>
              </w:rPr>
              <w:t>CO</w:t>
            </w:r>
            <w:r w:rsidRPr="00D2458E">
              <w:rPr>
                <w:sz w:val="28"/>
                <w:szCs w:val="28"/>
                <w:vertAlign w:val="subscript"/>
              </w:rPr>
              <w:t>2</w:t>
            </w:r>
            <w:r w:rsidRPr="00D2458E">
              <w:rPr>
                <w:sz w:val="28"/>
                <w:szCs w:val="28"/>
                <w:cs/>
              </w:rPr>
              <w:t>) จากการใช้</w:t>
            </w:r>
            <w:r w:rsidRPr="00D2458E">
              <w:rPr>
                <w:spacing w:val="-6"/>
                <w:sz w:val="28"/>
                <w:szCs w:val="28"/>
                <w:cs/>
              </w:rPr>
              <w:t>เชื้อเพลิงฟอสซิลในการขนส่งขยะ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อินทรีย์เฉพาะ</w:t>
            </w:r>
            <w:r w:rsidRPr="00D2458E">
              <w:rPr>
                <w:spacing w:val="-6"/>
                <w:sz w:val="28"/>
                <w:szCs w:val="28"/>
                <w:cs/>
              </w:rPr>
              <w:t>กร</w:t>
            </w:r>
            <w:r w:rsidRPr="00D2458E">
              <w:rPr>
                <w:color w:val="000000" w:themeColor="text1"/>
                <w:sz w:val="28"/>
                <w:szCs w:val="28"/>
                <w:cs/>
              </w:rPr>
              <w:t>ณีที่</w:t>
            </w:r>
            <w:r w:rsidRPr="00D2458E">
              <w:rPr>
                <w:sz w:val="28"/>
                <w:szCs w:val="28"/>
                <w:cs/>
              </w:rPr>
              <w:t>ระยะทางการขนส่งขยะ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D2458E">
              <w:rPr>
                <w:spacing w:val="-6"/>
                <w:sz w:val="28"/>
                <w:szCs w:val="28"/>
                <w:cs/>
              </w:rPr>
              <w:t>จากแหล่งกำเนิดมายัง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โครงการ</w:t>
            </w:r>
            <w:r w:rsidRPr="00D2458E">
              <w:rPr>
                <w:sz w:val="28"/>
                <w:szCs w:val="28"/>
                <w:cs/>
              </w:rPr>
              <w:t>อยู่นอกรัศมีมากกว่า</w:t>
            </w:r>
            <w:r w:rsidRPr="00D2458E">
              <w:rPr>
                <w:sz w:val="28"/>
                <w:szCs w:val="28"/>
              </w:rPr>
              <w:t xml:space="preserve"> 200 </w:t>
            </w:r>
            <w:r w:rsidRPr="00D2458E">
              <w:rPr>
                <w:sz w:val="28"/>
                <w:szCs w:val="28"/>
                <w:cs/>
              </w:rPr>
              <w:t>กิโลเมตร โดยให้คิดระยะทางรวมทั้งหมดในการขนส่งของกรณีนี้</w:t>
            </w:r>
          </w:p>
          <w:p w:rsidR="006B2D9B" w:rsidRPr="00CA3768" w:rsidRDefault="006B2D9B" w:rsidP="006B2D9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6B2D9B" w:rsidRPr="00002F30" w:rsidTr="006B2D9B">
              <w:tc>
                <w:tcPr>
                  <w:tcW w:w="72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6B2D9B" w:rsidRPr="00002F30" w:rsidRDefault="006B2D9B" w:rsidP="006B2D9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6B2D9B" w:rsidRPr="00002F30" w:rsidRDefault="006B2D9B" w:rsidP="006B2D9B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028BF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lastRenderedPageBreak/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2D9B" w:rsidRDefault="006B2D9B" w:rsidP="006B2D9B">
            <w:pPr>
              <w:spacing w:before="0" w:after="0" w:line="240" w:lineRule="auto"/>
              <w:ind w:left="547" w:hanging="1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 xml:space="preserve">6.1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Pr="00002F30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896"/>
              <w:gridCol w:w="7920"/>
            </w:tblGrid>
            <w:tr w:rsidR="006B2D9B" w:rsidRPr="0027561D" w:rsidTr="006B2D9B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896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sym w:font="Symbol" w:char="F0E5"/>
                  </w:r>
                  <w:r w:rsidRPr="00DD6B7D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r w:rsidRPr="00DD6B7D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DD6B7D">
                    <w:rPr>
                      <w:sz w:val="28"/>
                      <w:szCs w:val="28"/>
                    </w:rPr>
                    <w:t>) x 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DD6B7D">
                    <w:rPr>
                      <w:sz w:val="28"/>
                      <w:szCs w:val="28"/>
                    </w:rPr>
                    <w:t>)x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6B2D9B" w:rsidRPr="00DD6B7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</w:p>
          <w:p w:rsidR="006B2D9B" w:rsidRPr="0027561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27561D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27561D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27561D">
                    <w:rPr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sz w:val="28"/>
                      <w:szCs w:val="28"/>
                    </w:rPr>
                    <w:t>y (tCO</w:t>
                  </w:r>
                  <w:r w:rsidRPr="0027561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27561D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  <w:cs/>
                    </w:rPr>
                    <w:t>สำหรับการขนส่ง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DD6B7D">
                    <w:rPr>
                      <w:sz w:val="28"/>
                      <w:szCs w:val="28"/>
                    </w:rPr>
                    <w:t>y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DD6B7D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D6B7D">
                    <w:rPr>
                      <w:sz w:val="28"/>
                      <w:szCs w:val="28"/>
                    </w:rPr>
                    <w:t>(Net Calorific Value)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DD6B7D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6B2D9B" w:rsidRPr="00DD6B7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(kgCO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D6B7D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6B2D9B" w:rsidRDefault="006B2D9B" w:rsidP="006B2D9B">
            <w:pPr>
              <w:ind w:left="0"/>
            </w:pPr>
          </w:p>
        </w:tc>
      </w:tr>
    </w:tbl>
    <w:p w:rsidR="00286A7A" w:rsidRDefault="00286A7A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286A7A" w:rsidRDefault="002F0929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  <w:cs/>
        </w:rPr>
      </w:pPr>
      <w:r w:rsidRPr="002F0929">
        <w:rPr>
          <w:b/>
          <w:bCs/>
          <w:szCs w:val="32"/>
          <w:cs/>
        </w:rPr>
        <w:t>การคำนวณการลดการปล่อยก๊าซเรือนกระจก</w:t>
      </w:r>
      <w:r w:rsidRPr="002F0929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vertAlign w:val="subscript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7339F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7339FF" w:rsidRPr="00E44EF5">
                    <w:rPr>
                      <w:sz w:val="28"/>
                      <w:szCs w:val="28"/>
                    </w:rPr>
                    <w:t>y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t>8</w:t>
      </w:r>
      <w:r w:rsidR="00C548E9">
        <w:rPr>
          <w:b/>
          <w:bCs/>
          <w:cs/>
        </w:rPr>
        <w:t>.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004375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004375" w:rsidRDefault="00004375">
      <w:pPr>
        <w:spacing w:before="0" w:after="0" w:line="240" w:lineRule="auto"/>
        <w:ind w:left="0"/>
      </w:pPr>
      <w:r>
        <w:br w:type="page"/>
      </w:r>
    </w:p>
    <w:p w:rsidR="00487BE7" w:rsidRPr="00004375" w:rsidRDefault="00487BE7" w:rsidP="00163B58">
      <w:pPr>
        <w:spacing w:before="0" w:after="0" w:line="240" w:lineRule="auto"/>
        <w:ind w:left="0" w:firstLine="426"/>
        <w:jc w:val="thaiDistribute"/>
        <w:rPr>
          <w:sz w:val="2"/>
          <w:szCs w:val="2"/>
        </w:rPr>
      </w:pPr>
    </w:p>
    <w:p w:rsidR="00CE2A21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CE2A21">
        <w:rPr>
          <w:rFonts w:hint="cs"/>
          <w:b/>
          <w:bCs/>
          <w:cs/>
        </w:rPr>
        <w:t>ติดตามผล</w:t>
      </w:r>
    </w:p>
    <w:p w:rsidR="00CE2A21" w:rsidRPr="00BA720B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="003008CF" w:rsidRPr="00434444">
              <w:rPr>
                <w:rFonts w:hint="cs"/>
                <w:sz w:val="28"/>
                <w:szCs w:val="28"/>
                <w:cs/>
              </w:rPr>
              <w:t>จากผู้ผลิต</w:t>
            </w:r>
          </w:p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3008CF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CE2A21" w:rsidRPr="00D613D8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CE2A21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CE2A21" w:rsidRPr="002A42D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2A42D8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8147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CE2A21">
              <w:rPr>
                <w:sz w:val="28"/>
                <w:szCs w:val="28"/>
              </w:rPr>
              <w:t>2006 IPCC Guideline</w:t>
            </w:r>
            <w:r>
              <w:rPr>
                <w:sz w:val="28"/>
                <w:szCs w:val="28"/>
              </w:rPr>
              <w:t>s</w:t>
            </w:r>
            <w:r w:rsidR="00CE2A21">
              <w:rPr>
                <w:sz w:val="28"/>
                <w:szCs w:val="28"/>
              </w:rPr>
              <w:t>for National GHG Inventories</w:t>
            </w:r>
          </w:p>
        </w:tc>
      </w:tr>
    </w:tbl>
    <w:p w:rsidR="00CE2A21" w:rsidRPr="00926B8D" w:rsidRDefault="00CE2A21" w:rsidP="00CE2A21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/MWh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6D294C" w:rsidRDefault="00CE2A21" w:rsidP="003008CF">
            <w:pPr>
              <w:spacing w:before="0" w:after="0" w:line="240" w:lineRule="auto"/>
              <w:ind w:left="1174" w:hanging="117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E2A21" w:rsidRPr="006D294C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02484" w:rsidRDefault="00F0248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B16F0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="00B16F0A" w:rsidRPr="00B16F0A">
              <w:rPr>
                <w:sz w:val="28"/>
                <w:szCs w:val="28"/>
              </w:rPr>
              <w:t>CH</w:t>
            </w:r>
            <w:r w:rsidR="00B16F0A" w:rsidRPr="00B16F0A">
              <w:rPr>
                <w:sz w:val="28"/>
                <w:szCs w:val="28"/>
                <w:vertAlign w:val="subscript"/>
              </w:rPr>
              <w:t>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ค่า</w:t>
            </w:r>
            <w:r w:rsidRPr="00822BC9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(Default 0.002)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Pr="00CE2A21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</w:rPr>
              <w:t>GWP</w:t>
            </w:r>
            <w:r w:rsidR="00D204C1" w:rsidRPr="00D204C1">
              <w:rPr>
                <w:rFonts w:eastAsia="Times New Roman"/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tCO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2</w:t>
            </w:r>
            <w:r w:rsidRPr="00E01A9C">
              <w:rPr>
                <w:rFonts w:eastAsia="Times New Roman"/>
                <w:sz w:val="28"/>
                <w:szCs w:val="28"/>
              </w:rPr>
              <w:t>e</w:t>
            </w:r>
            <w:r w:rsidRPr="00E01A9C">
              <w:rPr>
                <w:rFonts w:eastAsia="Times New Roman"/>
                <w:sz w:val="28"/>
                <w:szCs w:val="28"/>
                <w:cs/>
              </w:rPr>
              <w:t>/</w:t>
            </w: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tCH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>
              <w:rPr>
                <w:sz w:val="28"/>
                <w:szCs w:val="28"/>
              </w:rPr>
              <w:t xml:space="preserve"> (Default 25)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A720B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D61455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B16F0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16F0A">
              <w:rPr>
                <w:sz w:val="28"/>
                <w:szCs w:val="28"/>
              </w:rPr>
              <w:t>O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926B8D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ไนตรัสออไซด์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(0.0002)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lastRenderedPageBreak/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r w:rsidRPr="00D13C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</w:t>
            </w:r>
            <w:r w:rsidRPr="003C62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</w:t>
            </w:r>
            <w:r w:rsidR="00C81471">
              <w:rPr>
                <w:rFonts w:hint="cs"/>
                <w:sz w:val="28"/>
                <w:szCs w:val="28"/>
                <w:cs/>
              </w:rPr>
              <w:t>ไนตรัสออกไซด์</w:t>
            </w:r>
            <w:r>
              <w:rPr>
                <w:sz w:val="28"/>
                <w:szCs w:val="28"/>
              </w:rPr>
              <w:t xml:space="preserve"> (Default 298)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</w:rPr>
              <w:t>MCF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>Methane Correction Factor</w:t>
            </w:r>
            <w:r w:rsidRPr="00AB1853">
              <w:rPr>
                <w:sz w:val="28"/>
                <w:szCs w:val="28"/>
                <w:cs/>
              </w:rPr>
              <w:t xml:space="preserve"> ของ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แบบไร้อากาศของโครงการ </w:t>
            </w:r>
            <w:r w:rsidRPr="00AB1853">
              <w:rPr>
                <w:sz w:val="28"/>
                <w:szCs w:val="28"/>
              </w:rPr>
              <w:t xml:space="preserve"> (Default 0.80)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UF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5E797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 xml:space="preserve">Model Correction Factor </w:t>
            </w:r>
            <w:r w:rsidRPr="00AB1853">
              <w:rPr>
                <w:rFonts w:hint="cs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Pr="00AB1853">
              <w:rPr>
                <w:sz w:val="28"/>
                <w:szCs w:val="28"/>
              </w:rPr>
              <w:t xml:space="preserve"> (Default </w:t>
            </w:r>
            <w:r w:rsidR="005E797D" w:rsidRPr="00AB1853">
              <w:rPr>
                <w:sz w:val="28"/>
                <w:szCs w:val="28"/>
              </w:rPr>
              <w:t>1.12</w:t>
            </w:r>
            <w:r w:rsidRPr="00AB1853">
              <w:rPr>
                <w:sz w:val="28"/>
                <w:szCs w:val="28"/>
              </w:rPr>
              <w:t>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23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B</w:t>
            </w:r>
            <w:r w:rsidRPr="00AB1853">
              <w:rPr>
                <w:sz w:val="28"/>
                <w:szCs w:val="28"/>
                <w:vertAlign w:val="subscript"/>
              </w:rPr>
              <w:t>O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kgCH</w:t>
            </w:r>
            <w:r w:rsidRPr="00AB1853">
              <w:rPr>
                <w:sz w:val="28"/>
                <w:szCs w:val="28"/>
                <w:vertAlign w:val="subscript"/>
              </w:rPr>
              <w:t>4</w:t>
            </w:r>
            <w:r w:rsidRPr="00AB1853">
              <w:rPr>
                <w:sz w:val="28"/>
                <w:szCs w:val="28"/>
              </w:rPr>
              <w:t>/</w:t>
            </w:r>
            <w:proofErr w:type="spellStart"/>
            <w:r w:rsidRPr="00AB1853">
              <w:rPr>
                <w:sz w:val="28"/>
                <w:szCs w:val="28"/>
              </w:rPr>
              <w:t>kgCOD</w:t>
            </w:r>
            <w:r w:rsidRPr="00AB1853">
              <w:rPr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4C0697" w:rsidRPr="00AB1853" w:rsidTr="00B96E63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AB1853">
              <w:rPr>
                <w:sz w:val="28"/>
                <w:szCs w:val="28"/>
              </w:rPr>
              <w:t xml:space="preserve"> (Default 0.25)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42E3"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4C0697" w:rsidRDefault="004C0697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167B8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CE2A21">
        <w:rPr>
          <w:rFonts w:hint="cs"/>
          <w:b/>
          <w:bCs/>
          <w:cs/>
        </w:rPr>
        <w:t>ิดตามผล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unit/year (unit:Volume or Weight)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</w:t>
            </w:r>
            <w:r w:rsidR="00C81471">
              <w:rPr>
                <w:rFonts w:hint="cs"/>
                <w:sz w:val="28"/>
                <w:szCs w:val="28"/>
                <w:cs/>
              </w:rPr>
              <w:t>การใช้</w:t>
            </w:r>
            <w:r w:rsidR="008A49A4">
              <w:rPr>
                <w:rFonts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D204C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04C1" w:rsidRPr="00D204C1" w:rsidRDefault="00D204C1" w:rsidP="00D204C1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EC</w:t>
            </w:r>
            <w:r w:rsidRPr="00D204C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kWh/year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623472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1  </w:t>
            </w:r>
            <w:r w:rsidRPr="00623472">
              <w:rPr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sz w:val="28"/>
                <w:szCs w:val="28"/>
              </w:rPr>
              <w:t xml:space="preserve">kWh Meter </w:t>
            </w:r>
            <w:r w:rsidRPr="00623472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57742" w:rsidRPr="00E041B1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2  </w:t>
            </w:r>
            <w:r w:rsidRPr="00623472"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ED494B" w:rsidRDefault="00ED494B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W</w:t>
            </w:r>
            <w:r w:rsidRPr="00D204C1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t</w:t>
            </w:r>
            <w:r w:rsidRPr="00D204C1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ปริมาณขยะอินทรีย์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54378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4378" w:rsidRPr="00E041B1" w:rsidRDefault="00054378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78" w:rsidRPr="00054378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54378">
              <w:rPr>
                <w:sz w:val="28"/>
                <w:szCs w:val="28"/>
                <w:cs/>
              </w:rPr>
              <w:t xml:space="preserve">ทางเลือกที่ </w:t>
            </w:r>
            <w:r w:rsidRPr="00054378">
              <w:rPr>
                <w:sz w:val="28"/>
                <w:szCs w:val="28"/>
              </w:rPr>
              <w:t xml:space="preserve">1  </w:t>
            </w:r>
            <w:r w:rsidRPr="00054378">
              <w:rPr>
                <w:sz w:val="28"/>
                <w:szCs w:val="28"/>
                <w:cs/>
              </w:rPr>
              <w:t>ตรวจวัดน้ำหนักขยะ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54378">
              <w:rPr>
                <w:sz w:val="28"/>
                <w:szCs w:val="28"/>
                <w:cs/>
              </w:rPr>
              <w:t xml:space="preserve">ตลอดช่วงของการติดตามผล โดยรายงานข้อมูลที่มีความละเอียดเป็นรายเดือน </w:t>
            </w:r>
          </w:p>
          <w:p w:rsidR="00054378" w:rsidRPr="00054378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54378">
              <w:rPr>
                <w:sz w:val="28"/>
                <w:szCs w:val="28"/>
                <w:cs/>
              </w:rPr>
              <w:t xml:space="preserve">ทางเลือกที่ </w:t>
            </w:r>
            <w:r w:rsidRPr="00054378"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54378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54378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054378">
              <w:rPr>
                <w:sz w:val="28"/>
                <w:szCs w:val="28"/>
              </w:rPr>
              <w:t>/</w:t>
            </w:r>
            <w:r w:rsidRPr="00054378">
              <w:rPr>
                <w:sz w:val="28"/>
                <w:szCs w:val="28"/>
                <w:cs/>
              </w:rPr>
              <w:t>ภาชนะบรรจุโดยรายงานข้อมูลที่มีความละเอียดเป็นรายเดือน</w:t>
            </w:r>
          </w:p>
        </w:tc>
      </w:tr>
    </w:tbl>
    <w:p w:rsidR="00B96E63" w:rsidRPr="00004375" w:rsidRDefault="00B96E63" w:rsidP="00B96E63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Q</w:t>
            </w:r>
            <w:r w:rsidRPr="00AB1853">
              <w:rPr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highlight w:val="yellow"/>
                <w:cs/>
              </w:rPr>
            </w:pPr>
            <w:r w:rsidRPr="00AB1853">
              <w:rPr>
                <w:sz w:val="28"/>
                <w:szCs w:val="28"/>
              </w:rPr>
              <w:t>m</w:t>
            </w:r>
            <w:r w:rsidRPr="00AB1853">
              <w:rPr>
                <w:sz w:val="28"/>
                <w:szCs w:val="28"/>
                <w:vertAlign w:val="superscript"/>
              </w:rPr>
              <w:t>3</w:t>
            </w:r>
            <w:r w:rsidRPr="00AB1853">
              <w:rPr>
                <w:sz w:val="28"/>
                <w:szCs w:val="28"/>
              </w:rPr>
              <w:t>/year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รายงานการตรวจวัดหรือรายการคำนวณปริมาณน้ำเสียที่เกิดขึ้น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ตรวจวัดต่อเนื่องตลอดช่วงของการวัดผล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inf,PJ,y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ของน้ำเสียที่เข้าสู่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8242E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b/>
                <w:bCs/>
                <w:sz w:val="28"/>
                <w:szCs w:val="28"/>
              </w:rPr>
              <w:br w:type="page"/>
            </w: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eff,PJ,y</w:t>
            </w:r>
            <w:proofErr w:type="spellEnd"/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ของน้ำที่ผ่าน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174717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unit/year (unit:Volume or Weight)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="00AB185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>สำหรับการขนส่ง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D204C1">
              <w:rPr>
                <w:sz w:val="28"/>
                <w:szCs w:val="28"/>
                <w:cs/>
              </w:rPr>
              <w:t xml:space="preserve">นอกขอบเขตโครงการ 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D204C1">
              <w:rPr>
                <w:sz w:val="28"/>
                <w:szCs w:val="28"/>
                <w:cs/>
              </w:rPr>
              <w:t xml:space="preserve">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B96E63" w:rsidRPr="00B96E63" w:rsidRDefault="00B96E63" w:rsidP="00163B58">
      <w:pPr>
        <w:spacing w:before="0" w:after="0" w:line="240" w:lineRule="auto"/>
        <w:ind w:left="360"/>
      </w:pPr>
    </w:p>
    <w:p w:rsidR="00004375" w:rsidRDefault="00004375">
      <w:pPr>
        <w:spacing w:before="0" w:after="0" w:line="240" w:lineRule="auto"/>
        <w:ind w:left="0"/>
      </w:pPr>
      <w:r>
        <w:br w:type="page"/>
      </w: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lastRenderedPageBreak/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8242E3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CDM Methodology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ACM0022 : Alternative waste treatment processes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Methodological tool: Project and leakage emissions from composting</w:t>
      </w:r>
    </w:p>
    <w:p w:rsidR="008242E3" w:rsidRPr="00AB1853" w:rsidRDefault="008242E3" w:rsidP="008242E3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AB1853">
        <w:rPr>
          <w:szCs w:val="32"/>
        </w:rPr>
        <w:t>AMS-III.H. : Methane recovery in wastewater treatment version 1</w:t>
      </w:r>
      <w:r w:rsidRPr="00AB1853">
        <w:rPr>
          <w:rFonts w:hint="cs"/>
          <w:szCs w:val="32"/>
          <w:cs/>
        </w:rPr>
        <w:t>8</w:t>
      </w:r>
    </w:p>
    <w:p w:rsidR="003D7630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630" w:rsidRPr="006D1D58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</w:t>
      </w:r>
      <w:r w:rsidR="006B2D9B">
        <w:rPr>
          <w:rFonts w:hint="cs"/>
          <w:szCs w:val="32"/>
          <w:cs/>
        </w:rPr>
        <w:t>ขยะอินทรีย์</w:t>
      </w:r>
      <w:r w:rsidRPr="006D1D58">
        <w:rPr>
          <w:rFonts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</w:p>
    <w:p w:rsidR="00BA720B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T-VER-METH-WM-0</w:t>
            </w:r>
            <w:r w:rsidR="00E01A9C" w:rsidRPr="00CD5B4E">
              <w:rPr>
                <w:b/>
                <w:bCs/>
              </w:rPr>
              <w:t>3</w:t>
            </w:r>
          </w:p>
        </w:tc>
      </w:tr>
    </w:tbl>
    <w:p w:rsidR="006B7E77" w:rsidRPr="00CD5B4E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CD5B4E" w:rsidTr="00BA720B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CD5B4E" w:rsidRPr="00F22B2D" w:rsidRDefault="00CD5B4E" w:rsidP="00835CC5">
            <w:pPr>
              <w:tabs>
                <w:tab w:val="left" w:pos="2793"/>
              </w:tabs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4C0697" w:rsidRPr="00AB1853" w:rsidTr="00BA720B">
        <w:tc>
          <w:tcPr>
            <w:tcW w:w="1039" w:type="dxa"/>
          </w:tcPr>
          <w:p w:rsidR="004C0697" w:rsidRPr="00AB1853" w:rsidRDefault="004C0697" w:rsidP="004C0697">
            <w:pPr>
              <w:spacing w:before="0" w:after="0" w:line="240" w:lineRule="auto"/>
              <w:ind w:left="0"/>
              <w:jc w:val="center"/>
            </w:pPr>
            <w:r w:rsidRPr="00AB1853">
              <w:t>03</w:t>
            </w:r>
          </w:p>
        </w:tc>
        <w:tc>
          <w:tcPr>
            <w:tcW w:w="1620" w:type="dxa"/>
          </w:tcPr>
          <w:p w:rsidR="004C0697" w:rsidRPr="00AB1853" w:rsidRDefault="004C0697" w:rsidP="004C0697">
            <w:pPr>
              <w:spacing w:before="0" w:after="0" w:line="240" w:lineRule="auto"/>
              <w:ind w:left="0"/>
              <w:jc w:val="center"/>
            </w:pPr>
            <w:r w:rsidRPr="00AB1853">
              <w:t>2</w:t>
            </w:r>
          </w:p>
        </w:tc>
        <w:tc>
          <w:tcPr>
            <w:tcW w:w="1859" w:type="dxa"/>
          </w:tcPr>
          <w:p w:rsidR="004C0697" w:rsidRPr="00AB1853" w:rsidRDefault="00AB1853" w:rsidP="004C0697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286A7A" w:rsidRPr="00AB1853" w:rsidRDefault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16"/>
              <w:rPr>
                <w:szCs w:val="32"/>
              </w:rPr>
            </w:pPr>
            <w:r w:rsidRPr="00AB1853">
              <w:rPr>
                <w:szCs w:val="32"/>
                <w:cs/>
              </w:rPr>
              <w:t>ปรับแก้ไขกิจกรรมการปล่อยก๊าซเรือนกระจก</w:t>
            </w:r>
            <w:r w:rsidRPr="00AB1853">
              <w:rPr>
                <w:rFonts w:hint="cs"/>
                <w:szCs w:val="32"/>
                <w:cs/>
              </w:rPr>
              <w:t>จากการดำเนิน</w:t>
            </w:r>
            <w:r w:rsidRPr="00AB1853">
              <w:rPr>
                <w:szCs w:val="32"/>
                <w:cs/>
              </w:rPr>
              <w:t xml:space="preserve">โครงการ </w:t>
            </w:r>
            <w:r w:rsidRPr="00AB1853">
              <w:rPr>
                <w:rFonts w:hint="cs"/>
                <w:szCs w:val="32"/>
                <w:cs/>
              </w:rPr>
              <w:t>เพิ่มเติมแหล่งกำเนิดก๊าซเรือนกระจกจากกระบวนการบำบัดน้ำเสียแบบไร้อากาศ</w:t>
            </w:r>
          </w:p>
          <w:p w:rsidR="001E31F4" w:rsidRPr="00AB1853" w:rsidRDefault="001E31F4" w:rsidP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rFonts w:hint="cs"/>
                <w:szCs w:val="32"/>
                <w:cs/>
              </w:rPr>
              <w:t>แก้ไขสมการคำนวณการปล่อยก๊าซเรือนกระจกจากการดำเนินโครงการ จาก</w:t>
            </w:r>
          </w:p>
          <w:p w:rsidR="00141277" w:rsidRPr="00AB1853" w:rsidRDefault="001E31F4" w:rsidP="00141277">
            <w:pPr>
              <w:spacing w:before="0" w:after="0" w:line="240" w:lineRule="auto"/>
            </w:pPr>
            <w:proofErr w:type="spellStart"/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AB1853">
              <w:rPr>
                <w:sz w:val="28"/>
                <w:szCs w:val="28"/>
              </w:rPr>
              <w:t xml:space="preserve"> =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FF,y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EL,y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COMP,y</w:t>
            </w:r>
            <w:proofErr w:type="spellEnd"/>
            <w:r w:rsidR="00EF5C09" w:rsidRPr="00AB1853">
              <w:rPr>
                <w:rFonts w:hint="cs"/>
                <w:cs/>
              </w:rPr>
              <w:t xml:space="preserve"> </w:t>
            </w:r>
            <w:r w:rsidR="00141277" w:rsidRPr="00AB1853">
              <w:rPr>
                <w:rFonts w:hint="cs"/>
                <w:cs/>
              </w:rPr>
              <w:t>เป็น</w:t>
            </w:r>
            <w:r w:rsidR="00141277" w:rsidRPr="00AB1853">
              <w:rPr>
                <w:cs/>
              </w:rPr>
              <w:tab/>
            </w:r>
          </w:p>
          <w:p w:rsidR="001E31F4" w:rsidRPr="00AB1853" w:rsidRDefault="001E31F4" w:rsidP="001E31F4">
            <w:pPr>
              <w:pStyle w:val="ListParagraph"/>
              <w:tabs>
                <w:tab w:val="center" w:pos="4693"/>
              </w:tabs>
              <w:spacing w:before="0" w:after="0" w:line="240" w:lineRule="auto"/>
              <w:ind w:left="360"/>
              <w:rPr>
                <w:strike/>
                <w:sz w:val="28"/>
                <w:szCs w:val="28"/>
              </w:rPr>
            </w:pPr>
            <w:proofErr w:type="spellStart"/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AB1853">
              <w:rPr>
                <w:sz w:val="28"/>
                <w:szCs w:val="28"/>
              </w:rPr>
              <w:t xml:space="preserve"> =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FF,y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EL,y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COMP,y</w:t>
            </w:r>
            <w:proofErr w:type="spellEnd"/>
            <w:r w:rsidR="00B96E63" w:rsidRPr="00AB1853">
              <w:rPr>
                <w:sz w:val="28"/>
                <w:szCs w:val="28"/>
              </w:rPr>
              <w:t xml:space="preserve"> + </w:t>
            </w:r>
            <w:proofErr w:type="spellStart"/>
            <w:r w:rsidR="00B96E63" w:rsidRPr="00AB1853">
              <w:rPr>
                <w:sz w:val="28"/>
                <w:szCs w:val="28"/>
              </w:rPr>
              <w:t>PE</w:t>
            </w:r>
            <w:r w:rsidR="00B96E63" w:rsidRPr="00AB1853">
              <w:rPr>
                <w:sz w:val="28"/>
                <w:szCs w:val="28"/>
                <w:vertAlign w:val="subscript"/>
              </w:rPr>
              <w:t>ww,treatment,y</w:t>
            </w:r>
            <w:proofErr w:type="spellEnd"/>
          </w:p>
          <w:p w:rsidR="00286A7A" w:rsidRPr="00AB1853" w:rsidRDefault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เพิ่มเติมหัวข้อ </w:t>
            </w:r>
            <w:r w:rsidRPr="00AB1853">
              <w:rPr>
                <w:szCs w:val="32"/>
              </w:rPr>
              <w:t>5.</w:t>
            </w:r>
            <w:r w:rsidR="00B96E63" w:rsidRPr="00AB1853">
              <w:rPr>
                <w:szCs w:val="32"/>
              </w:rPr>
              <w:t>4</w:t>
            </w:r>
            <w:r w:rsidR="00EF5C09" w:rsidRPr="00AB1853">
              <w:rPr>
                <w:rFonts w:hint="cs"/>
                <w:szCs w:val="32"/>
                <w:cs/>
              </w:rPr>
              <w:t xml:space="preserve"> </w:t>
            </w:r>
            <w:r w:rsidRPr="00AB1853">
              <w:rPr>
                <w:szCs w:val="32"/>
                <w:cs/>
              </w:rPr>
              <w:t>การปล่อยก๊าซเรือนกระจกจาก</w:t>
            </w:r>
            <w:r w:rsidR="00B96E63" w:rsidRPr="00AB1853">
              <w:rPr>
                <w:rFonts w:hint="cs"/>
                <w:szCs w:val="32"/>
                <w:cs/>
              </w:rPr>
              <w:t>กระบวนการบำบัดน้ำเสียแบบไร้อากาศ</w:t>
            </w:r>
          </w:p>
          <w:p w:rsidR="00286A7A" w:rsidRPr="00AB1853" w:rsidRDefault="002F092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 xml:space="preserve">8.1 </w:t>
            </w:r>
            <w:r w:rsidRPr="00AB1853">
              <w:rPr>
                <w:szCs w:val="32"/>
                <w:cs/>
              </w:rPr>
              <w:t xml:space="preserve">พารามิเตอร์ที่ไม่ต้องติดตามผล </w:t>
            </w:r>
            <w:r w:rsidRPr="00AB1853">
              <w:rPr>
                <w:szCs w:val="32"/>
              </w:rPr>
              <w:t>MCF</w:t>
            </w:r>
            <w:r w:rsidRPr="00AB1853">
              <w:rPr>
                <w:szCs w:val="32"/>
                <w:vertAlign w:val="subscript"/>
              </w:rPr>
              <w:t>PJ</w:t>
            </w:r>
            <w:r w:rsidR="00EF5C09" w:rsidRPr="00AB1853">
              <w:rPr>
                <w:szCs w:val="32"/>
              </w:rPr>
              <w:t xml:space="preserve"> </w:t>
            </w:r>
            <w:r w:rsidRPr="00AB1853">
              <w:rPr>
                <w:szCs w:val="32"/>
              </w:rPr>
              <w:t>UF</w:t>
            </w:r>
            <w:r w:rsidRPr="00AB1853">
              <w:rPr>
                <w:szCs w:val="32"/>
                <w:vertAlign w:val="subscript"/>
              </w:rPr>
              <w:t>PJ</w:t>
            </w:r>
            <w:r w:rsidRPr="00AB1853">
              <w:rPr>
                <w:szCs w:val="32"/>
                <w:cs/>
              </w:rPr>
              <w:t xml:space="preserve">และ </w:t>
            </w:r>
            <w:r w:rsidRPr="00AB1853">
              <w:rPr>
                <w:szCs w:val="32"/>
              </w:rPr>
              <w:t>B</w:t>
            </w:r>
            <w:r w:rsidR="00EF5C09" w:rsidRPr="00AB1853">
              <w:rPr>
                <w:szCs w:val="32"/>
                <w:vertAlign w:val="subscript"/>
              </w:rPr>
              <w:t>0</w:t>
            </w:r>
          </w:p>
          <w:p w:rsidR="00286A7A" w:rsidRPr="00054378" w:rsidRDefault="002F092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rFonts w:hint="cs"/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>8.2</w:t>
            </w:r>
            <w:r w:rsidRPr="00AB1853">
              <w:rPr>
                <w:szCs w:val="32"/>
                <w:cs/>
              </w:rPr>
              <w:t xml:space="preserve"> พารามิเตอร์ที่ต้องติดตามผล </w:t>
            </w:r>
            <w:proofErr w:type="spellStart"/>
            <w:r w:rsidRPr="00AB1853">
              <w:rPr>
                <w:szCs w:val="32"/>
              </w:rPr>
              <w:t>Q</w:t>
            </w:r>
            <w:r w:rsidRPr="00AB1853">
              <w:rPr>
                <w:szCs w:val="32"/>
                <w:vertAlign w:val="subscript"/>
              </w:rPr>
              <w:t>ww,PJ,y</w:t>
            </w:r>
            <w:proofErr w:type="spellEnd"/>
            <w:r w:rsidR="00EF5C09" w:rsidRPr="00AB1853">
              <w:rPr>
                <w:szCs w:val="32"/>
                <w:vertAlign w:val="subscript"/>
              </w:rPr>
              <w:t xml:space="preserve"> </w:t>
            </w:r>
            <w:proofErr w:type="spellStart"/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inf,PJ,y</w:t>
            </w:r>
            <w:proofErr w:type="spellEnd"/>
            <w:r w:rsidRPr="00AB1853">
              <w:rPr>
                <w:szCs w:val="32"/>
                <w:cs/>
              </w:rPr>
              <w:t xml:space="preserve"> และ </w:t>
            </w:r>
            <w:proofErr w:type="spellStart"/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eff,PJ,y</w:t>
            </w:r>
            <w:proofErr w:type="spellEnd"/>
          </w:p>
          <w:p w:rsidR="00054378" w:rsidRPr="00054378" w:rsidRDefault="00054378" w:rsidP="000543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szCs w:val="32"/>
                <w:cs/>
              </w:rPr>
            </w:pPr>
            <w:r w:rsidRPr="00706D3C">
              <w:rPr>
                <w:rFonts w:hint="cs"/>
                <w:szCs w:val="32"/>
                <w:cs/>
              </w:rPr>
              <w:t>ปรับแก้ไข</w:t>
            </w:r>
            <w:r w:rsidRPr="00706D3C">
              <w:rPr>
                <w:szCs w:val="32"/>
                <w:cs/>
              </w:rPr>
              <w:t>วิธีการติดตามผล</w:t>
            </w:r>
            <w:r w:rsidRPr="00706D3C">
              <w:rPr>
                <w:rFonts w:hint="cs"/>
                <w:szCs w:val="32"/>
                <w:cs/>
              </w:rPr>
              <w:t>ของพารามิเตอร์</w:t>
            </w:r>
            <w:r w:rsidRPr="00706D3C">
              <w:rPr>
                <w:szCs w:val="32"/>
                <w:cs/>
              </w:rPr>
              <w:t xml:space="preserve"> </w:t>
            </w:r>
            <w:proofErr w:type="spellStart"/>
            <w:r w:rsidRPr="00706D3C">
              <w:rPr>
                <w:szCs w:val="32"/>
              </w:rPr>
              <w:t>W</w:t>
            </w:r>
            <w:r w:rsidRPr="00706D3C">
              <w:rPr>
                <w:szCs w:val="32"/>
                <w:vertAlign w:val="subscript"/>
              </w:rPr>
              <w:t>y</w:t>
            </w:r>
            <w:proofErr w:type="spellEnd"/>
          </w:p>
        </w:tc>
      </w:tr>
      <w:tr w:rsidR="004C0697" w:rsidTr="00BA720B">
        <w:tc>
          <w:tcPr>
            <w:tcW w:w="103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2558</w:t>
            </w:r>
          </w:p>
        </w:tc>
        <w:tc>
          <w:tcPr>
            <w:tcW w:w="4770" w:type="dxa"/>
          </w:tcPr>
          <w:p w:rsidR="004C0697" w:rsidRPr="00262A87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  <w:r>
              <w:rPr>
                <w:szCs w:val="32"/>
              </w:rPr>
              <w:t>EF</w:t>
            </w:r>
            <w:r w:rsidRPr="00FE4E4E">
              <w:rPr>
                <w:szCs w:val="32"/>
                <w:vertAlign w:val="subscript"/>
              </w:rPr>
              <w:t>ELEC</w:t>
            </w:r>
            <w:r w:rsidRPr="00BD27D0">
              <w:rPr>
                <w:szCs w:val="32"/>
              </w:rPr>
              <w:t xml:space="preserve"> GWP</w:t>
            </w:r>
            <w:r w:rsidRPr="00BD27D0">
              <w:rPr>
                <w:szCs w:val="32"/>
                <w:vertAlign w:val="subscript"/>
              </w:rPr>
              <w:t>CH4</w:t>
            </w:r>
            <w:r>
              <w:rPr>
                <w:rFonts w:hint="cs"/>
                <w:szCs w:val="32"/>
                <w:cs/>
              </w:rPr>
              <w:t xml:space="preserve">และ </w:t>
            </w:r>
            <w:r w:rsidRPr="00BD27D0">
              <w:rPr>
                <w:szCs w:val="32"/>
              </w:rPr>
              <w:t>GWP</w:t>
            </w:r>
            <w:r>
              <w:rPr>
                <w:szCs w:val="32"/>
                <w:vertAlign w:val="subscript"/>
              </w:rPr>
              <w:t>N2O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เปลี่ยนหน่วยของ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</w:p>
          <w:p w:rsidR="004C0697" w:rsidRPr="00BD27D0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szCs w:val="32"/>
              </w:rPr>
              <w:t xml:space="preserve"> EF</w:t>
            </w:r>
            <w:r w:rsidRPr="00BD27D0">
              <w:rPr>
                <w:szCs w:val="32"/>
                <w:vertAlign w:val="subscript"/>
              </w:rPr>
              <w:t>CO2,i</w:t>
            </w:r>
          </w:p>
          <w:p w:rsidR="004C0697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พิจารณา</w:t>
            </w:r>
            <w:r>
              <w:rPr>
                <w:rFonts w:hint="cs"/>
                <w:szCs w:val="32"/>
                <w:cs/>
              </w:rPr>
              <w:t xml:space="preserve">การปล่อยก๊าซเรือนกระจกนอกขอบเขตโครงการ </w:t>
            </w:r>
            <w:r>
              <w:rPr>
                <w:szCs w:val="32"/>
              </w:rPr>
              <w:t>(</w:t>
            </w:r>
            <w:r w:rsidRPr="00D204C1">
              <w:rPr>
                <w:szCs w:val="32"/>
              </w:rPr>
              <w:t>Leakage Emission</w:t>
            </w:r>
            <w:r>
              <w:rPr>
                <w:szCs w:val="32"/>
              </w:rPr>
              <w:t>)</w:t>
            </w:r>
            <w:r w:rsidRPr="00D204C1">
              <w:rPr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Cs w:val="32"/>
                <w:cs/>
              </w:rPr>
              <w:t>ขยะอินทรีย์</w:t>
            </w:r>
          </w:p>
          <w:p w:rsidR="004C0697" w:rsidRPr="004F4C02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4F4C02"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4F4C02">
              <w:rPr>
                <w:szCs w:val="32"/>
                <w:cs/>
              </w:rPr>
              <w:t>พารามิเตอร์</w:t>
            </w:r>
            <w:proofErr w:type="spellStart"/>
            <w:r w:rsidRPr="004F4C02">
              <w:rPr>
                <w:szCs w:val="32"/>
              </w:rPr>
              <w:t>NCV</w:t>
            </w:r>
            <w:r w:rsidRPr="004F4C02">
              <w:rPr>
                <w:szCs w:val="32"/>
                <w:vertAlign w:val="subscript"/>
              </w:rPr>
              <w:t>i,y</w:t>
            </w:r>
            <w:r w:rsidRPr="004F4C02">
              <w:rPr>
                <w:szCs w:val="32"/>
              </w:rPr>
              <w:t>,EF</w:t>
            </w:r>
            <w:r w:rsidRPr="004F4C02">
              <w:rPr>
                <w:szCs w:val="32"/>
                <w:vertAlign w:val="subscript"/>
              </w:rPr>
              <w:t>Elec</w:t>
            </w:r>
            <w:proofErr w:type="spellEnd"/>
          </w:p>
          <w:p w:rsidR="004C0697" w:rsidRPr="0079055D" w:rsidRDefault="004C069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</w:pPr>
            <w:r w:rsidRPr="00D204C1">
              <w:rPr>
                <w:szCs w:val="32"/>
                <w:cs/>
              </w:rPr>
              <w:t>ปรับแก้ไขวิธีการติดตามผลของพารามิเตอร์</w:t>
            </w:r>
            <w:proofErr w:type="spellStart"/>
            <w:r w:rsidRPr="00D204C1">
              <w:rPr>
                <w:szCs w:val="32"/>
              </w:rPr>
              <w:t>FC</w:t>
            </w:r>
            <w:r w:rsidRPr="00D204C1">
              <w:rPr>
                <w:szCs w:val="32"/>
                <w:vertAlign w:val="subscript"/>
              </w:rPr>
              <w:t>PJ,y</w:t>
            </w:r>
            <w:r>
              <w:rPr>
                <w:szCs w:val="32"/>
              </w:rPr>
              <w:t>E</w:t>
            </w:r>
            <w:r w:rsidRPr="00D204C1">
              <w:rPr>
                <w:szCs w:val="32"/>
              </w:rPr>
              <w:t>C</w:t>
            </w:r>
            <w:r w:rsidRPr="00D204C1">
              <w:rPr>
                <w:szCs w:val="32"/>
                <w:vertAlign w:val="subscript"/>
              </w:rPr>
              <w:t>PJ,</w:t>
            </w:r>
            <w:r>
              <w:rPr>
                <w:szCs w:val="32"/>
                <w:vertAlign w:val="subscript"/>
              </w:rPr>
              <w:t>y</w:t>
            </w:r>
            <w:r w:rsidRPr="00D204C1">
              <w:rPr>
                <w:szCs w:val="32"/>
              </w:rPr>
              <w:t>W</w:t>
            </w:r>
            <w:r w:rsidRPr="00D204C1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  <w:cs/>
              </w:rPr>
              <w:t xml:space="preserve">และ </w:t>
            </w:r>
            <w:proofErr w:type="spellStart"/>
            <w:r w:rsidRPr="00060309">
              <w:rPr>
                <w:szCs w:val="32"/>
              </w:rPr>
              <w:t>FC</w:t>
            </w:r>
            <w:r>
              <w:rPr>
                <w:szCs w:val="32"/>
                <w:vertAlign w:val="subscript"/>
              </w:rPr>
              <w:t>TR</w:t>
            </w:r>
            <w:r w:rsidRPr="00060309">
              <w:rPr>
                <w:szCs w:val="32"/>
                <w:vertAlign w:val="subscript"/>
              </w:rPr>
              <w:t>,y</w:t>
            </w:r>
            <w:proofErr w:type="spellEnd"/>
          </w:p>
        </w:tc>
      </w:tr>
      <w:tr w:rsidR="004C0697" w:rsidTr="00BA720B">
        <w:tc>
          <w:tcPr>
            <w:tcW w:w="103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lastRenderedPageBreak/>
              <w:t>01</w:t>
            </w:r>
          </w:p>
        </w:tc>
        <w:tc>
          <w:tcPr>
            <w:tcW w:w="1620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4C0697" w:rsidRDefault="004C0697" w:rsidP="004C0697">
            <w:pPr>
              <w:spacing w:before="0" w:after="0" w:line="240" w:lineRule="auto"/>
              <w:ind w:left="0"/>
              <w:jc w:val="center"/>
            </w:pPr>
            <w:r>
              <w:t xml:space="preserve">25 </w:t>
            </w:r>
            <w:r>
              <w:rPr>
                <w:rFonts w:hint="cs"/>
                <w:cs/>
              </w:rPr>
              <w:t xml:space="preserve">มีนาคม </w:t>
            </w:r>
            <w:r>
              <w:t>2558</w:t>
            </w:r>
          </w:p>
        </w:tc>
        <w:tc>
          <w:tcPr>
            <w:tcW w:w="4770" w:type="dxa"/>
          </w:tcPr>
          <w:p w:rsidR="004C0697" w:rsidRDefault="004C0697" w:rsidP="004C0697">
            <w:pPr>
              <w:spacing w:before="0" w:after="0" w:line="240" w:lineRule="auto"/>
              <w:ind w:left="0"/>
            </w:pPr>
            <w:r>
              <w:rPr>
                <w:rFonts w:hint="cs"/>
                <w:cs/>
              </w:rPr>
              <w:t>-</w:t>
            </w:r>
          </w:p>
        </w:tc>
      </w:tr>
    </w:tbl>
    <w:p w:rsidR="009958AE" w:rsidRPr="00262A87" w:rsidRDefault="009958AE" w:rsidP="00AB1853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sectPr w:rsidR="009958AE" w:rsidRPr="00262A8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7D" w:rsidRDefault="0014497D" w:rsidP="00B21732">
      <w:pPr>
        <w:spacing w:after="0" w:line="240" w:lineRule="auto"/>
      </w:pPr>
      <w:r>
        <w:separator/>
      </w:r>
    </w:p>
  </w:endnote>
  <w:endnote w:type="continuationSeparator" w:id="0">
    <w:p w:rsidR="0014497D" w:rsidRDefault="0014497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EF" w:rsidRPr="00BD5C58" w:rsidRDefault="00E760EF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E760EF" w:rsidRPr="00BD5C58" w:rsidRDefault="00E760EF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7D" w:rsidRDefault="0014497D" w:rsidP="00B21732">
      <w:pPr>
        <w:spacing w:after="0" w:line="240" w:lineRule="auto"/>
      </w:pPr>
      <w:r>
        <w:separator/>
      </w:r>
    </w:p>
  </w:footnote>
  <w:footnote w:type="continuationSeparator" w:id="0">
    <w:p w:rsidR="0014497D" w:rsidRDefault="0014497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EF" w:rsidRPr="00E44EF5" w:rsidRDefault="00DD373A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33.4pt;margin-top:22.5pt;width:481.7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10000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47"/>
                  <w:gridCol w:w="5205"/>
                  <w:gridCol w:w="3848"/>
                </w:tblGrid>
                <w:tr w:rsidR="00E760EF" w:rsidRPr="00786F88" w:rsidTr="00421E01">
                  <w:trPr>
                    <w:trHeight w:val="877"/>
                  </w:trPr>
                  <w:tc>
                    <w:tcPr>
                      <w:tcW w:w="947" w:type="dxa"/>
                    </w:tcPr>
                    <w:p w:rsidR="00E760EF" w:rsidRPr="00786F88" w:rsidRDefault="00E760EF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05" w:type="dxa"/>
                      <w:vAlign w:val="center"/>
                    </w:tcPr>
                    <w:p w:rsidR="00E760EF" w:rsidRPr="00786F88" w:rsidRDefault="00E760EF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848" w:type="dxa"/>
                      <w:vAlign w:val="center"/>
                    </w:tcPr>
                    <w:p w:rsidR="00E760EF" w:rsidRPr="00786F88" w:rsidRDefault="00FD5F12" w:rsidP="00421E0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E760EF"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 w:rsidR="00E760EF"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="00E760EF"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E760EF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="00E760EF"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</w:t>
                      </w:r>
                      <w:r w:rsidR="00E760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04</w:t>
                      </w:r>
                      <w:r w:rsidR="00E760EF"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E760EF" w:rsidRPr="00786F88" w:rsidRDefault="00E760EF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563.2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E760EF" w:rsidRPr="00E44EF5" w:rsidRDefault="00E760EF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D373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D373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54378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DD373A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16F8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7E78"/>
    <w:multiLevelType w:val="multilevel"/>
    <w:tmpl w:val="22243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6">
    <w:nsid w:val="2F4F2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4706B"/>
    <w:multiLevelType w:val="hybridMultilevel"/>
    <w:tmpl w:val="902EC940"/>
    <w:lvl w:ilvl="0" w:tplc="DA1E5920">
      <w:start w:val="1"/>
      <w:numFmt w:val="decimal"/>
      <w:lvlText w:val="%1)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067AC"/>
    <w:multiLevelType w:val="multilevel"/>
    <w:tmpl w:val="15663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2EC3"/>
    <w:rsid w:val="00004375"/>
    <w:rsid w:val="00005AC1"/>
    <w:rsid w:val="00010B2C"/>
    <w:rsid w:val="000116AF"/>
    <w:rsid w:val="0001391C"/>
    <w:rsid w:val="00014406"/>
    <w:rsid w:val="00021F7E"/>
    <w:rsid w:val="00022EA6"/>
    <w:rsid w:val="000230A5"/>
    <w:rsid w:val="00023A42"/>
    <w:rsid w:val="0002405E"/>
    <w:rsid w:val="00025AAA"/>
    <w:rsid w:val="00026F3C"/>
    <w:rsid w:val="00030999"/>
    <w:rsid w:val="00033C8F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1742"/>
    <w:rsid w:val="00051D96"/>
    <w:rsid w:val="000540F8"/>
    <w:rsid w:val="00054378"/>
    <w:rsid w:val="000561B9"/>
    <w:rsid w:val="000573B3"/>
    <w:rsid w:val="00060309"/>
    <w:rsid w:val="00062C4B"/>
    <w:rsid w:val="00063AB4"/>
    <w:rsid w:val="00064D55"/>
    <w:rsid w:val="00064F03"/>
    <w:rsid w:val="00065C6A"/>
    <w:rsid w:val="00066113"/>
    <w:rsid w:val="000661DF"/>
    <w:rsid w:val="000663EC"/>
    <w:rsid w:val="0007006F"/>
    <w:rsid w:val="000711FC"/>
    <w:rsid w:val="00071C32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446D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0FD9"/>
    <w:rsid w:val="000F2399"/>
    <w:rsid w:val="000F5B6B"/>
    <w:rsid w:val="001013A1"/>
    <w:rsid w:val="001027C8"/>
    <w:rsid w:val="00102B67"/>
    <w:rsid w:val="00102C96"/>
    <w:rsid w:val="00106704"/>
    <w:rsid w:val="00107170"/>
    <w:rsid w:val="001104B0"/>
    <w:rsid w:val="0011108E"/>
    <w:rsid w:val="001116D8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1277"/>
    <w:rsid w:val="00143D9F"/>
    <w:rsid w:val="0014497D"/>
    <w:rsid w:val="0014525C"/>
    <w:rsid w:val="00145CB6"/>
    <w:rsid w:val="0014711F"/>
    <w:rsid w:val="00151582"/>
    <w:rsid w:val="00155274"/>
    <w:rsid w:val="001560D2"/>
    <w:rsid w:val="00156CF2"/>
    <w:rsid w:val="00156D97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21D2"/>
    <w:rsid w:val="00173711"/>
    <w:rsid w:val="00177074"/>
    <w:rsid w:val="0018082E"/>
    <w:rsid w:val="001824C1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67C3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4FDD"/>
    <w:rsid w:val="001D5F55"/>
    <w:rsid w:val="001D66B3"/>
    <w:rsid w:val="001E1CA3"/>
    <w:rsid w:val="001E2A84"/>
    <w:rsid w:val="001E2EDF"/>
    <w:rsid w:val="001E31F4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4F34"/>
    <w:rsid w:val="00207A37"/>
    <w:rsid w:val="00207CC1"/>
    <w:rsid w:val="00210140"/>
    <w:rsid w:val="00210AB7"/>
    <w:rsid w:val="00211B79"/>
    <w:rsid w:val="002127E0"/>
    <w:rsid w:val="00213A31"/>
    <w:rsid w:val="0021470E"/>
    <w:rsid w:val="00215204"/>
    <w:rsid w:val="00216283"/>
    <w:rsid w:val="002167B8"/>
    <w:rsid w:val="00217295"/>
    <w:rsid w:val="00220DB4"/>
    <w:rsid w:val="002220A7"/>
    <w:rsid w:val="00223FD8"/>
    <w:rsid w:val="00225AEB"/>
    <w:rsid w:val="00226ECF"/>
    <w:rsid w:val="00227A9C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A87"/>
    <w:rsid w:val="00263DDF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36D3"/>
    <w:rsid w:val="00284C61"/>
    <w:rsid w:val="00286A7A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3198"/>
    <w:rsid w:val="002D443A"/>
    <w:rsid w:val="002D4849"/>
    <w:rsid w:val="002D5592"/>
    <w:rsid w:val="002D763D"/>
    <w:rsid w:val="002E3343"/>
    <w:rsid w:val="002E3678"/>
    <w:rsid w:val="002E5FCD"/>
    <w:rsid w:val="002F0929"/>
    <w:rsid w:val="002F0CB0"/>
    <w:rsid w:val="002F21A3"/>
    <w:rsid w:val="002F55A5"/>
    <w:rsid w:val="002F58E2"/>
    <w:rsid w:val="002F658C"/>
    <w:rsid w:val="002F7A48"/>
    <w:rsid w:val="003004F9"/>
    <w:rsid w:val="003008CF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B"/>
    <w:rsid w:val="003C3EC3"/>
    <w:rsid w:val="003C5170"/>
    <w:rsid w:val="003C5E9B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553C"/>
    <w:rsid w:val="003F7852"/>
    <w:rsid w:val="00403C1E"/>
    <w:rsid w:val="00404656"/>
    <w:rsid w:val="004103DA"/>
    <w:rsid w:val="004114D6"/>
    <w:rsid w:val="00411BC6"/>
    <w:rsid w:val="0041369A"/>
    <w:rsid w:val="004164F3"/>
    <w:rsid w:val="00421147"/>
    <w:rsid w:val="0042122D"/>
    <w:rsid w:val="0042161C"/>
    <w:rsid w:val="00421E01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0A28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2160"/>
    <w:rsid w:val="004B351F"/>
    <w:rsid w:val="004B41C6"/>
    <w:rsid w:val="004C0697"/>
    <w:rsid w:val="004C2B31"/>
    <w:rsid w:val="004C3E2C"/>
    <w:rsid w:val="004C41CE"/>
    <w:rsid w:val="004C5EC0"/>
    <w:rsid w:val="004C7897"/>
    <w:rsid w:val="004D0DF1"/>
    <w:rsid w:val="004D159D"/>
    <w:rsid w:val="004D4754"/>
    <w:rsid w:val="004D4B83"/>
    <w:rsid w:val="004D5DF0"/>
    <w:rsid w:val="004D7575"/>
    <w:rsid w:val="004D7E50"/>
    <w:rsid w:val="004E1C55"/>
    <w:rsid w:val="004E22FE"/>
    <w:rsid w:val="004E3B5C"/>
    <w:rsid w:val="004E5D65"/>
    <w:rsid w:val="004E61DE"/>
    <w:rsid w:val="004E6399"/>
    <w:rsid w:val="004E78BF"/>
    <w:rsid w:val="004F0A48"/>
    <w:rsid w:val="004F44BC"/>
    <w:rsid w:val="004F4C02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418B4"/>
    <w:rsid w:val="00544198"/>
    <w:rsid w:val="00544C26"/>
    <w:rsid w:val="005462DF"/>
    <w:rsid w:val="0055394F"/>
    <w:rsid w:val="00553E98"/>
    <w:rsid w:val="00557742"/>
    <w:rsid w:val="00557A42"/>
    <w:rsid w:val="00557BC1"/>
    <w:rsid w:val="00561BB9"/>
    <w:rsid w:val="00562D38"/>
    <w:rsid w:val="005632C2"/>
    <w:rsid w:val="00563701"/>
    <w:rsid w:val="005645AD"/>
    <w:rsid w:val="00565EF3"/>
    <w:rsid w:val="00566978"/>
    <w:rsid w:val="00567B87"/>
    <w:rsid w:val="005711ED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E797D"/>
    <w:rsid w:val="005F0D72"/>
    <w:rsid w:val="005F32CC"/>
    <w:rsid w:val="005F3A5B"/>
    <w:rsid w:val="005F7A48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538A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7E1B"/>
    <w:rsid w:val="00680233"/>
    <w:rsid w:val="00682030"/>
    <w:rsid w:val="006901D1"/>
    <w:rsid w:val="006902CD"/>
    <w:rsid w:val="00696622"/>
    <w:rsid w:val="00697A85"/>
    <w:rsid w:val="00697CCE"/>
    <w:rsid w:val="006A32A3"/>
    <w:rsid w:val="006A621D"/>
    <w:rsid w:val="006A6F23"/>
    <w:rsid w:val="006B2D9B"/>
    <w:rsid w:val="006B31B7"/>
    <w:rsid w:val="006B673A"/>
    <w:rsid w:val="006B6E31"/>
    <w:rsid w:val="006B7E77"/>
    <w:rsid w:val="006C0A8B"/>
    <w:rsid w:val="006C1F9A"/>
    <w:rsid w:val="006C27FD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5EAF"/>
    <w:rsid w:val="006F66B9"/>
    <w:rsid w:val="006F7D9A"/>
    <w:rsid w:val="00701C07"/>
    <w:rsid w:val="00701F02"/>
    <w:rsid w:val="00706529"/>
    <w:rsid w:val="007104B6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339FF"/>
    <w:rsid w:val="00733E04"/>
    <w:rsid w:val="00740604"/>
    <w:rsid w:val="00741BFC"/>
    <w:rsid w:val="00742AE1"/>
    <w:rsid w:val="00742D40"/>
    <w:rsid w:val="00742E80"/>
    <w:rsid w:val="00745761"/>
    <w:rsid w:val="007462E1"/>
    <w:rsid w:val="00746C05"/>
    <w:rsid w:val="0075090A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0EF7"/>
    <w:rsid w:val="00771149"/>
    <w:rsid w:val="00773476"/>
    <w:rsid w:val="0077367A"/>
    <w:rsid w:val="00776225"/>
    <w:rsid w:val="00776FBF"/>
    <w:rsid w:val="0078044C"/>
    <w:rsid w:val="00780963"/>
    <w:rsid w:val="00781931"/>
    <w:rsid w:val="00783CE7"/>
    <w:rsid w:val="00784977"/>
    <w:rsid w:val="0078615D"/>
    <w:rsid w:val="00786561"/>
    <w:rsid w:val="00787878"/>
    <w:rsid w:val="0079055D"/>
    <w:rsid w:val="00791694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B76EC"/>
    <w:rsid w:val="007C1234"/>
    <w:rsid w:val="007C17D7"/>
    <w:rsid w:val="007D03DC"/>
    <w:rsid w:val="007D087F"/>
    <w:rsid w:val="007D08D6"/>
    <w:rsid w:val="007D2C72"/>
    <w:rsid w:val="007D3A4B"/>
    <w:rsid w:val="007D4879"/>
    <w:rsid w:val="007D5A2D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2EEA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497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2E3"/>
    <w:rsid w:val="00824CBE"/>
    <w:rsid w:val="00824E25"/>
    <w:rsid w:val="00825716"/>
    <w:rsid w:val="00830D02"/>
    <w:rsid w:val="00831A5C"/>
    <w:rsid w:val="0083233C"/>
    <w:rsid w:val="00832CB7"/>
    <w:rsid w:val="00833D17"/>
    <w:rsid w:val="008349BB"/>
    <w:rsid w:val="00835CC5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296B"/>
    <w:rsid w:val="008644FF"/>
    <w:rsid w:val="0086467C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91307"/>
    <w:rsid w:val="00891F36"/>
    <w:rsid w:val="0089465D"/>
    <w:rsid w:val="008954E0"/>
    <w:rsid w:val="008971AD"/>
    <w:rsid w:val="00897A97"/>
    <w:rsid w:val="008A2977"/>
    <w:rsid w:val="008A49A4"/>
    <w:rsid w:val="008A7022"/>
    <w:rsid w:val="008B07F3"/>
    <w:rsid w:val="008B1A2A"/>
    <w:rsid w:val="008B6895"/>
    <w:rsid w:val="008B7D8C"/>
    <w:rsid w:val="008C080C"/>
    <w:rsid w:val="008C2EF5"/>
    <w:rsid w:val="008C4107"/>
    <w:rsid w:val="008C7A8A"/>
    <w:rsid w:val="008D0094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6AF4"/>
    <w:rsid w:val="008E73A9"/>
    <w:rsid w:val="008E7A98"/>
    <w:rsid w:val="008F4467"/>
    <w:rsid w:val="008F46B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3EDF"/>
    <w:rsid w:val="009D457D"/>
    <w:rsid w:val="009D4920"/>
    <w:rsid w:val="009E0A15"/>
    <w:rsid w:val="009E0D48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BCA"/>
    <w:rsid w:val="00A26DCE"/>
    <w:rsid w:val="00A27572"/>
    <w:rsid w:val="00A277AB"/>
    <w:rsid w:val="00A305A9"/>
    <w:rsid w:val="00A30ACF"/>
    <w:rsid w:val="00A310B5"/>
    <w:rsid w:val="00A3227B"/>
    <w:rsid w:val="00A32B79"/>
    <w:rsid w:val="00A344D9"/>
    <w:rsid w:val="00A344FA"/>
    <w:rsid w:val="00A43947"/>
    <w:rsid w:val="00A43F2C"/>
    <w:rsid w:val="00A458E3"/>
    <w:rsid w:val="00A472B5"/>
    <w:rsid w:val="00A47FE3"/>
    <w:rsid w:val="00A51ABE"/>
    <w:rsid w:val="00A526F1"/>
    <w:rsid w:val="00A52DC7"/>
    <w:rsid w:val="00A54AF9"/>
    <w:rsid w:val="00A55014"/>
    <w:rsid w:val="00A5779B"/>
    <w:rsid w:val="00A60C2D"/>
    <w:rsid w:val="00A60C96"/>
    <w:rsid w:val="00A61C69"/>
    <w:rsid w:val="00A63313"/>
    <w:rsid w:val="00A6625A"/>
    <w:rsid w:val="00A7046B"/>
    <w:rsid w:val="00A70842"/>
    <w:rsid w:val="00A70B4B"/>
    <w:rsid w:val="00A71F95"/>
    <w:rsid w:val="00A720D1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179"/>
    <w:rsid w:val="00AA0F68"/>
    <w:rsid w:val="00AA16C5"/>
    <w:rsid w:val="00AA47E1"/>
    <w:rsid w:val="00AA4E51"/>
    <w:rsid w:val="00AA6855"/>
    <w:rsid w:val="00AA7C67"/>
    <w:rsid w:val="00AB1853"/>
    <w:rsid w:val="00AB1E5E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3C"/>
    <w:rsid w:val="00AD4D66"/>
    <w:rsid w:val="00AD4E73"/>
    <w:rsid w:val="00AD62EE"/>
    <w:rsid w:val="00AE1679"/>
    <w:rsid w:val="00AE263C"/>
    <w:rsid w:val="00AE33E8"/>
    <w:rsid w:val="00AE390E"/>
    <w:rsid w:val="00AE4533"/>
    <w:rsid w:val="00AE46F3"/>
    <w:rsid w:val="00AE4D07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35C"/>
    <w:rsid w:val="00B16F0A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78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6096"/>
    <w:rsid w:val="00B571ED"/>
    <w:rsid w:val="00B60584"/>
    <w:rsid w:val="00B617FC"/>
    <w:rsid w:val="00B61A8E"/>
    <w:rsid w:val="00B61E2F"/>
    <w:rsid w:val="00B6262A"/>
    <w:rsid w:val="00B62A41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6E63"/>
    <w:rsid w:val="00B972B1"/>
    <w:rsid w:val="00BA00D9"/>
    <w:rsid w:val="00BA0536"/>
    <w:rsid w:val="00BA5C3A"/>
    <w:rsid w:val="00BA5E53"/>
    <w:rsid w:val="00BA720B"/>
    <w:rsid w:val="00BB03E9"/>
    <w:rsid w:val="00BB1025"/>
    <w:rsid w:val="00BB251F"/>
    <w:rsid w:val="00BB3B82"/>
    <w:rsid w:val="00BB3D4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3505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079C"/>
    <w:rsid w:val="00C11313"/>
    <w:rsid w:val="00C114F2"/>
    <w:rsid w:val="00C12F96"/>
    <w:rsid w:val="00C1752F"/>
    <w:rsid w:val="00C17EDB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572D4"/>
    <w:rsid w:val="00C6020F"/>
    <w:rsid w:val="00C62632"/>
    <w:rsid w:val="00C67568"/>
    <w:rsid w:val="00C71FB2"/>
    <w:rsid w:val="00C7259D"/>
    <w:rsid w:val="00C72673"/>
    <w:rsid w:val="00C74802"/>
    <w:rsid w:val="00C75637"/>
    <w:rsid w:val="00C756DE"/>
    <w:rsid w:val="00C77531"/>
    <w:rsid w:val="00C77BB4"/>
    <w:rsid w:val="00C81471"/>
    <w:rsid w:val="00C81556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5FB"/>
    <w:rsid w:val="00CA5AC7"/>
    <w:rsid w:val="00CA5B01"/>
    <w:rsid w:val="00CA5B49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5B4E"/>
    <w:rsid w:val="00CD6536"/>
    <w:rsid w:val="00CE1A5C"/>
    <w:rsid w:val="00CE2A21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C9"/>
    <w:rsid w:val="00D06D01"/>
    <w:rsid w:val="00D07CBE"/>
    <w:rsid w:val="00D108DF"/>
    <w:rsid w:val="00D13385"/>
    <w:rsid w:val="00D134FB"/>
    <w:rsid w:val="00D13C5B"/>
    <w:rsid w:val="00D173B2"/>
    <w:rsid w:val="00D200AF"/>
    <w:rsid w:val="00D204C1"/>
    <w:rsid w:val="00D2213B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5E8"/>
    <w:rsid w:val="00D61CDB"/>
    <w:rsid w:val="00D61F46"/>
    <w:rsid w:val="00D625AB"/>
    <w:rsid w:val="00D63956"/>
    <w:rsid w:val="00D6411A"/>
    <w:rsid w:val="00D64147"/>
    <w:rsid w:val="00D65469"/>
    <w:rsid w:val="00D664AA"/>
    <w:rsid w:val="00D71B2F"/>
    <w:rsid w:val="00D72B58"/>
    <w:rsid w:val="00D74AD3"/>
    <w:rsid w:val="00D76534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D61"/>
    <w:rsid w:val="00D955B8"/>
    <w:rsid w:val="00D9653A"/>
    <w:rsid w:val="00D97265"/>
    <w:rsid w:val="00DA0003"/>
    <w:rsid w:val="00DA001A"/>
    <w:rsid w:val="00DA3267"/>
    <w:rsid w:val="00DA4A7B"/>
    <w:rsid w:val="00DB15E2"/>
    <w:rsid w:val="00DB303F"/>
    <w:rsid w:val="00DB449E"/>
    <w:rsid w:val="00DB73D9"/>
    <w:rsid w:val="00DC14AE"/>
    <w:rsid w:val="00DC32B9"/>
    <w:rsid w:val="00DC7983"/>
    <w:rsid w:val="00DD373A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1A9C"/>
    <w:rsid w:val="00E041B1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38FE"/>
    <w:rsid w:val="00E63DE9"/>
    <w:rsid w:val="00E64266"/>
    <w:rsid w:val="00E6539D"/>
    <w:rsid w:val="00E709D5"/>
    <w:rsid w:val="00E71000"/>
    <w:rsid w:val="00E728A9"/>
    <w:rsid w:val="00E7323A"/>
    <w:rsid w:val="00E7534A"/>
    <w:rsid w:val="00E760EF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2C24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D0564"/>
    <w:rsid w:val="00ED0D16"/>
    <w:rsid w:val="00ED494B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5C09"/>
    <w:rsid w:val="00EF7B1F"/>
    <w:rsid w:val="00EF7FDD"/>
    <w:rsid w:val="00F02484"/>
    <w:rsid w:val="00F0251D"/>
    <w:rsid w:val="00F02F11"/>
    <w:rsid w:val="00F0390B"/>
    <w:rsid w:val="00F04C7D"/>
    <w:rsid w:val="00F07C71"/>
    <w:rsid w:val="00F12091"/>
    <w:rsid w:val="00F14CDF"/>
    <w:rsid w:val="00F15AF7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6526"/>
    <w:rsid w:val="00F36976"/>
    <w:rsid w:val="00F3741D"/>
    <w:rsid w:val="00F4037B"/>
    <w:rsid w:val="00F407A8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02A2"/>
    <w:rsid w:val="00FB22C7"/>
    <w:rsid w:val="00FB38B4"/>
    <w:rsid w:val="00FB4311"/>
    <w:rsid w:val="00FB5D48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C0F"/>
    <w:rsid w:val="00FD5F12"/>
    <w:rsid w:val="00FD781D"/>
    <w:rsid w:val="00FE07C2"/>
    <w:rsid w:val="00FE1479"/>
    <w:rsid w:val="00FE16EB"/>
    <w:rsid w:val="00FE20B1"/>
    <w:rsid w:val="00FE3C2F"/>
    <w:rsid w:val="00FE4E4E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D494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662C-BA68-46C7-944B-2D8A007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2190</Words>
  <Characters>12485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8</cp:revision>
  <cp:lastPrinted>2017-09-15T04:12:00Z</cp:lastPrinted>
  <dcterms:created xsi:type="dcterms:W3CDTF">2017-09-15T03:11:00Z</dcterms:created>
  <dcterms:modified xsi:type="dcterms:W3CDTF">2017-09-15T04:37:00Z</dcterms:modified>
</cp:coreProperties>
</file>