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F6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bookmarkStart w:id="0" w:name="_GoBack"/>
      <w:bookmarkEnd w:id="0"/>
    </w:p>
    <w:p w:rsidR="00097840" w:rsidRDefault="00097840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97840" w:rsidRPr="00D2374F" w:rsidRDefault="00097840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D2374F">
        <w:rPr>
          <w:rFonts w:ascii="Browallia New" w:hAnsi="Browallia New" w:cs="Browallia New"/>
          <w:b/>
          <w:bCs/>
          <w:cs/>
        </w:rPr>
        <w:tab/>
      </w:r>
    </w:p>
    <w:p w:rsidR="0087452D" w:rsidRPr="00D2374F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D2374F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796399" w:rsidRPr="00D2374F">
        <w:rPr>
          <w:rFonts w:ascii="Browallia New" w:hAnsi="Browallia New" w:cs="Browallia New"/>
          <w:b/>
          <w:bCs/>
          <w:sz w:val="44"/>
          <w:szCs w:val="44"/>
        </w:rPr>
        <w:t>R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E-</w:t>
      </w:r>
      <w:r w:rsidR="005A57A2" w:rsidRPr="00D2374F">
        <w:rPr>
          <w:rFonts w:ascii="Browallia New" w:hAnsi="Browallia New" w:cs="Browallia New"/>
          <w:b/>
          <w:bCs/>
          <w:sz w:val="44"/>
          <w:szCs w:val="44"/>
        </w:rPr>
        <w:t>0</w:t>
      </w:r>
      <w:r w:rsidR="00F33EF9" w:rsidRPr="00D2374F">
        <w:rPr>
          <w:rFonts w:ascii="Browallia New" w:hAnsi="Browallia New" w:cs="Browallia New"/>
          <w:b/>
          <w:bCs/>
          <w:sz w:val="44"/>
          <w:szCs w:val="44"/>
        </w:rPr>
        <w:t>2</w:t>
      </w:r>
    </w:p>
    <w:p w:rsidR="00F27F5B" w:rsidRPr="00D237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D2374F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0B76CA" w:rsidRPr="00D2374F" w:rsidRDefault="00796399" w:rsidP="00613B29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การผลิตพลังงานไฟฟ้าจากพลังงาน</w:t>
      </w:r>
      <w:r w:rsidR="00613B29" w:rsidRPr="00D2374F">
        <w:rPr>
          <w:rFonts w:ascii="Browallia New" w:hAnsi="Browallia New" w:cs="Browallia New"/>
          <w:b/>
          <w:bCs/>
          <w:sz w:val="44"/>
          <w:szCs w:val="44"/>
          <w:cs/>
        </w:rPr>
        <w:t>หมุนเวียน</w:t>
      </w:r>
    </w:p>
    <w:p w:rsidR="006919D8" w:rsidRDefault="00082F50" w:rsidP="00082F5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เพื่อใช้เองหรือ</w:t>
      </w:r>
      <w:r w:rsidR="00E21B74" w:rsidRPr="00D2374F">
        <w:rPr>
          <w:rFonts w:ascii="Browallia New" w:hAnsi="Browallia New" w:cs="Browallia New"/>
          <w:b/>
          <w:bCs/>
          <w:sz w:val="44"/>
          <w:szCs w:val="44"/>
          <w:cs/>
        </w:rPr>
        <w:t>ใช้</w:t>
      </w: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ในชุมชน</w:t>
      </w:r>
      <w:r w:rsidR="005C6E0C" w:rsidRPr="00D2374F">
        <w:rPr>
          <w:rFonts w:ascii="Browallia New" w:hAnsi="Browallia New" w:cs="Browallia New"/>
          <w:b/>
          <w:bCs/>
          <w:sz w:val="44"/>
          <w:szCs w:val="44"/>
          <w:cs/>
        </w:rPr>
        <w:t xml:space="preserve"> </w:t>
      </w: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และไม่เชื่อมต่อกับระบบสายส่ง</w:t>
      </w:r>
    </w:p>
    <w:p w:rsidR="00613B29" w:rsidRPr="006919D8" w:rsidRDefault="006919D8" w:rsidP="00082F5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6919D8">
        <w:rPr>
          <w:rFonts w:ascii="Browallia New" w:hAnsi="Browallia New" w:cs="Browallia New"/>
          <w:b/>
          <w:bCs/>
          <w:sz w:val="44"/>
          <w:szCs w:val="44"/>
        </w:rPr>
        <w:t>(Off-Grid Renewable Electricity Generation)</w:t>
      </w:r>
      <w:r w:rsidR="00613B29" w:rsidRPr="006919D8">
        <w:rPr>
          <w:rFonts w:ascii="Browallia New" w:hAnsi="Browallia New" w:cs="Browallia New"/>
          <w:b/>
          <w:bCs/>
          <w:sz w:val="44"/>
          <w:szCs w:val="44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87452D" w:rsidRPr="00D2374F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D2374F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D2374F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D2374F" w:rsidRDefault="00613B29" w:rsidP="006919D8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D2374F">
              <w:rPr>
                <w:rFonts w:ascii="Browallia New" w:hAnsi="Browallia New" w:cs="Browallia New"/>
                <w:cs/>
              </w:rPr>
              <w:t>การผลิตพลังงานไฟฟ้าจากพลังงานหมุนเวียน</w:t>
            </w:r>
            <w:r w:rsidR="00AB39BD" w:rsidRPr="00D2374F">
              <w:rPr>
                <w:rFonts w:ascii="Browallia New" w:hAnsi="Browallia New" w:cs="Browallia New"/>
                <w:cs/>
              </w:rPr>
              <w:t xml:space="preserve"> </w:t>
            </w:r>
            <w:r w:rsidR="003A7B3A" w:rsidRPr="00D2374F">
              <w:rPr>
                <w:rFonts w:ascii="Browallia New" w:hAnsi="Browallia New" w:cs="Browallia New"/>
                <w:cs/>
              </w:rPr>
              <w:t>เพื่อ</w:t>
            </w:r>
            <w:r w:rsidR="00405572" w:rsidRPr="00D2374F">
              <w:rPr>
                <w:rFonts w:ascii="Browallia New" w:hAnsi="Browallia New" w:cs="Browallia New"/>
                <w:cs/>
              </w:rPr>
              <w:t>ใช้เอง</w:t>
            </w:r>
            <w:r w:rsidR="00BA5C74" w:rsidRPr="00D2374F">
              <w:rPr>
                <w:rFonts w:ascii="Browallia New" w:hAnsi="Browallia New" w:cs="Browallia New"/>
                <w:cs/>
              </w:rPr>
              <w:t>หรือ</w:t>
            </w:r>
            <w:r w:rsidR="00F111B7" w:rsidRPr="00D2374F">
              <w:rPr>
                <w:rFonts w:ascii="Browallia New" w:hAnsi="Browallia New" w:cs="Browallia New"/>
                <w:cs/>
              </w:rPr>
              <w:t>ใช้</w:t>
            </w:r>
            <w:r w:rsidR="00BA5C74" w:rsidRPr="00D2374F">
              <w:rPr>
                <w:rFonts w:ascii="Browallia New" w:hAnsi="Browallia New" w:cs="Browallia New"/>
                <w:cs/>
              </w:rPr>
              <w:t>ในชุมชน</w:t>
            </w:r>
            <w:r w:rsidR="00F111B7" w:rsidRPr="00D2374F">
              <w:rPr>
                <w:rFonts w:ascii="Browallia New" w:hAnsi="Browallia New" w:cs="Browallia New"/>
                <w:cs/>
              </w:rPr>
              <w:t xml:space="preserve"> </w:t>
            </w:r>
            <w:r w:rsidR="00405572" w:rsidRPr="00D2374F">
              <w:rPr>
                <w:rFonts w:ascii="Browallia New" w:hAnsi="Browallia New" w:cs="Browallia New"/>
                <w:cs/>
              </w:rPr>
              <w:t>และไม่เชื่อมต่อกับระบบสายส่ง</w:t>
            </w:r>
            <w:r w:rsidR="006919D8">
              <w:rPr>
                <w:rFonts w:ascii="Browallia New" w:hAnsi="Browallia New" w:cs="Browallia New"/>
              </w:rPr>
              <w:t xml:space="preserve"> </w:t>
            </w:r>
            <w:r w:rsidR="00735D11" w:rsidRPr="006919D8">
              <w:rPr>
                <w:rFonts w:ascii="Browallia New" w:hAnsi="Browallia New" w:cs="Browallia New"/>
              </w:rPr>
              <w:t xml:space="preserve">(Off-Grid </w:t>
            </w:r>
            <w:r w:rsidR="006919D8">
              <w:rPr>
                <w:rFonts w:ascii="Browallia New" w:hAnsi="Browallia New" w:cs="Browallia New"/>
              </w:rPr>
              <w:t>R</w:t>
            </w:r>
            <w:r w:rsidR="00735D11" w:rsidRPr="006919D8">
              <w:rPr>
                <w:rFonts w:ascii="Browallia New" w:hAnsi="Browallia New" w:cs="Browallia New"/>
              </w:rPr>
              <w:t xml:space="preserve">enewable </w:t>
            </w:r>
            <w:r w:rsidR="006919D8">
              <w:rPr>
                <w:rFonts w:ascii="Browallia New" w:hAnsi="Browallia New" w:cs="Browallia New"/>
              </w:rPr>
              <w:t>E</w:t>
            </w:r>
            <w:r w:rsidR="00735D11" w:rsidRPr="006919D8">
              <w:rPr>
                <w:rFonts w:ascii="Browallia New" w:hAnsi="Browallia New" w:cs="Browallia New"/>
              </w:rPr>
              <w:t xml:space="preserve">lectricity </w:t>
            </w:r>
            <w:r w:rsidR="006919D8">
              <w:rPr>
                <w:rFonts w:ascii="Browallia New" w:hAnsi="Browallia New" w:cs="Browallia New"/>
              </w:rPr>
              <w:t>G</w:t>
            </w:r>
            <w:r w:rsidR="00735D11" w:rsidRPr="006919D8">
              <w:rPr>
                <w:rFonts w:ascii="Browallia New" w:hAnsi="Browallia New" w:cs="Browallia New"/>
              </w:rPr>
              <w:t>eneration)</w:t>
            </w:r>
          </w:p>
        </w:tc>
      </w:tr>
      <w:tr w:rsidR="001A4997" w:rsidRPr="00D2374F" w:rsidTr="00A15E99">
        <w:tc>
          <w:tcPr>
            <w:tcW w:w="2518" w:type="dxa"/>
            <w:shd w:val="clear" w:color="auto" w:fill="auto"/>
          </w:tcPr>
          <w:p w:rsidR="001A4997" w:rsidRPr="00D2374F" w:rsidRDefault="001A4997" w:rsidP="001A4997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D2374F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D2374F" w:rsidRDefault="001A4997" w:rsidP="00F111B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D2374F">
              <w:rPr>
                <w:rFonts w:ascii="Browallia New" w:hAnsi="Browallia New" w:cs="Browallia New"/>
                <w:cs/>
              </w:rPr>
              <w:t>โครงการ</w:t>
            </w:r>
            <w:r w:rsidR="004F5697" w:rsidRPr="00D2374F">
              <w:rPr>
                <w:rFonts w:ascii="Browallia New" w:hAnsi="Browallia New" w:cs="Browallia New"/>
                <w:cs/>
              </w:rPr>
              <w:t>พลังงา</w:t>
            </w:r>
            <w:r w:rsidR="004F5697" w:rsidRPr="00A40BAD">
              <w:rPr>
                <w:rFonts w:ascii="Browallia New" w:hAnsi="Browallia New" w:cs="Browallia New"/>
                <w:cs/>
              </w:rPr>
              <w:t>น</w:t>
            </w:r>
            <w:r w:rsidR="00B44B8F" w:rsidRPr="00A40BAD">
              <w:rPr>
                <w:rFonts w:ascii="Browallia New" w:hAnsi="Browallia New" w:cs="Browallia New"/>
                <w:cs/>
              </w:rPr>
              <w:t>หมุนเวีย</w:t>
            </w:r>
            <w:r w:rsidR="00735D11" w:rsidRPr="00A40BAD">
              <w:rPr>
                <w:rFonts w:ascii="Browallia New" w:hAnsi="Browallia New" w:cs="Browallia New" w:hint="cs"/>
                <w:cs/>
              </w:rPr>
              <w:t>น</w:t>
            </w:r>
          </w:p>
        </w:tc>
      </w:tr>
      <w:tr w:rsidR="00EF108E" w:rsidRPr="00D2374F" w:rsidTr="00134F00">
        <w:tc>
          <w:tcPr>
            <w:tcW w:w="2518" w:type="dxa"/>
          </w:tcPr>
          <w:p w:rsidR="00EF108E" w:rsidRPr="00D2374F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D2374F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D2374F" w:rsidRDefault="00EF108E" w:rsidP="0056222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D2374F">
              <w:rPr>
                <w:rFonts w:ascii="Browallia New" w:hAnsi="Browallia New" w:cs="Browallia New"/>
                <w:cs/>
              </w:rPr>
              <w:t xml:space="preserve">เป็นโครงการที่มีวัตถุประสงค์ในการผลิตพลังงานไฟฟ้าจากพลังงานหมุนเวียน </w:t>
            </w:r>
            <w:r w:rsidRPr="00D2374F">
              <w:rPr>
                <w:rFonts w:ascii="Browallia New" w:hAnsi="Browallia New" w:cs="Browallia New"/>
              </w:rPr>
              <w:t>(Renewable Energy)</w:t>
            </w:r>
          </w:p>
        </w:tc>
      </w:tr>
      <w:tr w:rsidR="00EF108E" w:rsidRPr="00D2374F" w:rsidTr="00134F00">
        <w:tc>
          <w:tcPr>
            <w:tcW w:w="2518" w:type="dxa"/>
          </w:tcPr>
          <w:p w:rsidR="00EF108E" w:rsidRPr="00D2374F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D2374F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EF108E" w:rsidRPr="00D2374F" w:rsidRDefault="00EF108E" w:rsidP="006017C6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highlight w:val="yellow"/>
              </w:rPr>
            </w:pPr>
            <w:r w:rsidRPr="00D2374F">
              <w:rPr>
                <w:rFonts w:ascii="Browallia New" w:hAnsi="Browallia New" w:cs="Browallia New"/>
                <w:cs/>
              </w:rPr>
              <w:t>เป็นโครงการที่มีกิจกรรมการผลิตพลังงานไฟฟ้าจากพลังงานหมุนเวียน</w:t>
            </w:r>
            <w:r w:rsidR="00FC6BD8" w:rsidRPr="00D2374F">
              <w:rPr>
                <w:rFonts w:ascii="Browallia New" w:hAnsi="Browallia New" w:cs="Browallia New"/>
                <w:vertAlign w:val="superscript"/>
              </w:rPr>
              <w:t>1</w:t>
            </w:r>
            <w:r w:rsidR="00FC6BD8" w:rsidRPr="00D2374F">
              <w:rPr>
                <w:rFonts w:ascii="Browallia New" w:hAnsi="Browallia New" w:cs="Browallia New"/>
              </w:rPr>
              <w:t xml:space="preserve"> </w:t>
            </w:r>
            <w:r w:rsidR="00082F50" w:rsidRPr="00D2374F">
              <w:rPr>
                <w:rFonts w:ascii="Browallia New" w:hAnsi="Browallia New" w:cs="Browallia New"/>
                <w:cs/>
              </w:rPr>
              <w:t>เพื่อใช้เองหรือ</w:t>
            </w:r>
            <w:r w:rsidR="00F111B7" w:rsidRPr="00D2374F">
              <w:rPr>
                <w:rFonts w:ascii="Browallia New" w:hAnsi="Browallia New" w:cs="Browallia New"/>
                <w:cs/>
              </w:rPr>
              <w:t>ใช้</w:t>
            </w:r>
            <w:r w:rsidR="00082F50" w:rsidRPr="00D2374F">
              <w:rPr>
                <w:rFonts w:ascii="Browallia New" w:hAnsi="Browallia New" w:cs="Browallia New"/>
                <w:cs/>
              </w:rPr>
              <w:t>ในชุมชน</w:t>
            </w:r>
            <w:r w:rsidR="00F111B7" w:rsidRPr="00D2374F">
              <w:rPr>
                <w:rFonts w:ascii="Browallia New" w:hAnsi="Browallia New" w:cs="Browallia New"/>
                <w:cs/>
              </w:rPr>
              <w:t xml:space="preserve"> </w:t>
            </w:r>
            <w:r w:rsidR="00082F50" w:rsidRPr="00D2374F">
              <w:rPr>
                <w:rFonts w:ascii="Browallia New" w:hAnsi="Browallia New" w:cs="Browallia New"/>
                <w:cs/>
              </w:rPr>
              <w:t>และไม่เชื่อมต่อกับระบบสายส่ง</w:t>
            </w:r>
            <w:r w:rsidR="00082F50" w:rsidRPr="00D2374F">
              <w:rPr>
                <w:rFonts w:ascii="Browallia New" w:hAnsi="Browallia New" w:cs="Browallia New"/>
              </w:rPr>
              <w:t xml:space="preserve"> (Off-Grid)</w:t>
            </w:r>
            <w:r w:rsidR="00FC6BD8" w:rsidRPr="00D2374F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EF7B1F" w:rsidRPr="00D2374F" w:rsidTr="00134F00">
        <w:tc>
          <w:tcPr>
            <w:tcW w:w="2518" w:type="dxa"/>
          </w:tcPr>
          <w:p w:rsidR="00133A5D" w:rsidRPr="00D2374F" w:rsidRDefault="00EF7B1F" w:rsidP="00D4148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D2374F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D2374F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D2374F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</w:rPr>
              <w:t>(</w:t>
            </w:r>
            <w:r w:rsidR="00D41486" w:rsidRPr="00D2374F">
              <w:rPr>
                <w:rFonts w:ascii="Browallia New" w:hAnsi="Browallia New" w:cs="Browallia New"/>
                <w:szCs w:val="32"/>
              </w:rPr>
              <w:t>Project Condition</w:t>
            </w:r>
            <w:r w:rsidR="003F08A8">
              <w:rPr>
                <w:rFonts w:ascii="Browallia New" w:hAnsi="Browallia New" w:cs="Browallia New"/>
                <w:szCs w:val="32"/>
              </w:rPr>
              <w:t>s</w:t>
            </w:r>
            <w:r w:rsidRPr="00D2374F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D2374F" w:rsidRDefault="00901277" w:rsidP="00910E78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rFonts w:ascii="Browallia New" w:hAnsi="Browallia New" w:cs="Browallia New"/>
                <w:cs/>
              </w:rPr>
            </w:pPr>
            <w:r w:rsidRPr="00D2374F">
              <w:rPr>
                <w:rFonts w:ascii="Browallia New" w:hAnsi="Browallia New" w:cs="Browallia New"/>
                <w:cs/>
              </w:rPr>
              <w:t>โดยมีเงื่อนไขของโครงการ ดังนี้</w:t>
            </w:r>
          </w:p>
          <w:p w:rsidR="00F111B7" w:rsidRPr="00A40BAD" w:rsidRDefault="00D87CCA" w:rsidP="00405572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D2374F">
              <w:rPr>
                <w:rFonts w:ascii="Browallia New" w:hAnsi="Browallia New" w:cs="Browallia New"/>
              </w:rPr>
              <w:t>1.</w:t>
            </w:r>
            <w:r w:rsidRPr="00D2374F">
              <w:rPr>
                <w:rFonts w:ascii="Browallia New" w:hAnsi="Browallia New" w:cs="Browallia New"/>
                <w:cs/>
              </w:rPr>
              <w:t xml:space="preserve"> </w:t>
            </w:r>
            <w:r w:rsidR="008B23DE" w:rsidRPr="00D2374F">
              <w:rPr>
                <w:rFonts w:ascii="Browallia New" w:hAnsi="Browallia New" w:cs="Browallia New"/>
                <w:cs/>
              </w:rPr>
              <w:t>เป็นการ</w:t>
            </w:r>
            <w:r w:rsidR="008B23DE" w:rsidRPr="00A40BAD">
              <w:rPr>
                <w:rFonts w:ascii="Browallia New" w:hAnsi="Browallia New" w:cs="Browallia New"/>
                <w:cs/>
              </w:rPr>
              <w:t>ผลิตพลังงานไฟฟ้าเพื่อใช้เอง</w:t>
            </w:r>
            <w:r w:rsidR="00BA5C74" w:rsidRPr="00A40BAD">
              <w:rPr>
                <w:rFonts w:ascii="Browallia New" w:hAnsi="Browallia New" w:cs="Browallia New"/>
                <w:cs/>
              </w:rPr>
              <w:t>หรือ</w:t>
            </w:r>
            <w:r w:rsidR="00F111B7" w:rsidRPr="00A40BAD">
              <w:rPr>
                <w:rFonts w:ascii="Browallia New" w:hAnsi="Browallia New" w:cs="Browallia New"/>
                <w:cs/>
              </w:rPr>
              <w:t>ใช้</w:t>
            </w:r>
            <w:r w:rsidR="00BA5C74" w:rsidRPr="00A40BAD">
              <w:rPr>
                <w:rFonts w:ascii="Browallia New" w:hAnsi="Browallia New" w:cs="Browallia New"/>
                <w:cs/>
              </w:rPr>
              <w:t>ในชุมชน</w:t>
            </w:r>
          </w:p>
          <w:p w:rsidR="00405572" w:rsidRPr="00A40BAD" w:rsidRDefault="00F111B7" w:rsidP="00405572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A40BAD">
              <w:rPr>
                <w:rFonts w:ascii="Browallia New" w:hAnsi="Browallia New" w:cs="Browallia New"/>
                <w:cs/>
              </w:rPr>
              <w:t xml:space="preserve">2. </w:t>
            </w:r>
            <w:r w:rsidR="00405572" w:rsidRPr="00A40BAD">
              <w:rPr>
                <w:rFonts w:ascii="Browallia New" w:hAnsi="Browallia New" w:cs="Browallia New"/>
                <w:cs/>
              </w:rPr>
              <w:t>ไม่</w:t>
            </w:r>
            <w:r w:rsidR="003350F3">
              <w:rPr>
                <w:rFonts w:ascii="Browallia New" w:hAnsi="Browallia New" w:cs="Browallia New" w:hint="cs"/>
                <w:cs/>
              </w:rPr>
              <w:t>มี</w:t>
            </w:r>
            <w:r w:rsidRPr="00A40BAD">
              <w:rPr>
                <w:rFonts w:ascii="Browallia New" w:hAnsi="Browallia New" w:cs="Browallia New"/>
                <w:cs/>
              </w:rPr>
              <w:t>การ</w:t>
            </w:r>
            <w:r w:rsidR="00405572" w:rsidRPr="00A40BAD">
              <w:rPr>
                <w:rFonts w:ascii="Browallia New" w:hAnsi="Browallia New" w:cs="Browallia New"/>
                <w:cs/>
              </w:rPr>
              <w:t>เชื่อมต่อ</w:t>
            </w:r>
            <w:r w:rsidRPr="00A40BAD">
              <w:rPr>
                <w:rFonts w:ascii="Browallia New" w:hAnsi="Browallia New" w:cs="Browallia New"/>
                <w:cs/>
              </w:rPr>
              <w:t>พลังงานไฟฟ้า</w:t>
            </w:r>
            <w:r w:rsidR="00405572" w:rsidRPr="00A40BAD">
              <w:rPr>
                <w:rFonts w:ascii="Browallia New" w:hAnsi="Browallia New" w:cs="Browallia New"/>
                <w:cs/>
              </w:rPr>
              <w:t>กับระบบสายส่ง</w:t>
            </w:r>
            <w:r w:rsidR="008B23DE" w:rsidRPr="00A40BAD">
              <w:rPr>
                <w:rFonts w:ascii="Browallia New" w:hAnsi="Browallia New" w:cs="Browallia New"/>
                <w:cs/>
              </w:rPr>
              <w:t xml:space="preserve"> </w:t>
            </w:r>
            <w:r w:rsidR="008B23DE" w:rsidRPr="00A40BAD">
              <w:rPr>
                <w:rFonts w:ascii="Browallia New" w:hAnsi="Browallia New" w:cs="Browallia New"/>
              </w:rPr>
              <w:t>(Off-Grid)</w:t>
            </w:r>
            <w:r w:rsidR="00BA5C74" w:rsidRPr="00A40BAD">
              <w:rPr>
                <w:rFonts w:ascii="Browallia New" w:hAnsi="Browallia New" w:cs="Browallia New"/>
              </w:rPr>
              <w:t xml:space="preserve"> </w:t>
            </w:r>
          </w:p>
          <w:p w:rsidR="00353C24" w:rsidRPr="00A40BAD" w:rsidRDefault="00353C24" w:rsidP="00405572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s/>
              </w:rPr>
            </w:pPr>
            <w:r w:rsidRPr="00A40BAD">
              <w:rPr>
                <w:rFonts w:ascii="Browallia New" w:hAnsi="Browallia New" w:cs="Browallia New"/>
              </w:rPr>
              <w:t>3</w:t>
            </w:r>
            <w:r w:rsidR="00405572" w:rsidRPr="00A40BAD">
              <w:rPr>
                <w:rFonts w:ascii="Browallia New" w:hAnsi="Browallia New" w:cs="Browallia New"/>
              </w:rPr>
              <w:t xml:space="preserve">. </w:t>
            </w:r>
            <w:r w:rsidR="008B23DE" w:rsidRPr="00A40BAD">
              <w:rPr>
                <w:rFonts w:ascii="Browallia New" w:hAnsi="Browallia New" w:cs="Browallia New"/>
                <w:cs/>
              </w:rPr>
              <w:t>เป็นการทดแทนการใช้พลังงานไฟฟ้า</w:t>
            </w:r>
            <w:r w:rsidR="003A7B3A" w:rsidRPr="00A40BAD">
              <w:rPr>
                <w:rFonts w:ascii="Browallia New" w:hAnsi="Browallia New" w:cs="Browallia New"/>
                <w:cs/>
              </w:rPr>
              <w:t>จากเชื้อเพลิงฟอสซิ</w:t>
            </w:r>
            <w:r w:rsidRPr="00A40BAD">
              <w:rPr>
                <w:rFonts w:ascii="Browallia New" w:hAnsi="Browallia New" w:cs="Browallia New" w:hint="cs"/>
                <w:cs/>
              </w:rPr>
              <w:t>ล</w:t>
            </w:r>
          </w:p>
          <w:p w:rsidR="0078044C" w:rsidRPr="00D2374F" w:rsidRDefault="00353C24" w:rsidP="00306344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highlight w:val="yellow"/>
                <w:cs/>
              </w:rPr>
            </w:pPr>
            <w:r w:rsidRPr="00A40BAD">
              <w:rPr>
                <w:rFonts w:ascii="Browallia New" w:hAnsi="Browallia New" w:cs="Browallia New" w:hint="cs"/>
                <w:cs/>
              </w:rPr>
              <w:t xml:space="preserve">4. </w:t>
            </w:r>
            <w:r w:rsidR="00142E7A" w:rsidRPr="003F6435">
              <w:rPr>
                <w:rFonts w:ascii="Browallia New" w:hAnsi="Browallia New" w:cs="Browallia New" w:hint="cs"/>
                <w:color w:val="000000" w:themeColor="text1"/>
                <w:cs/>
              </w:rPr>
              <w:t>สำหรับกรณี</w:t>
            </w:r>
            <w:r w:rsidR="00142E7A" w:rsidRPr="003F6435">
              <w:rPr>
                <w:rFonts w:ascii="Browallia New" w:hAnsi="Browallia New" w:cs="Browallia New"/>
                <w:color w:val="000000" w:themeColor="text1"/>
                <w:cs/>
              </w:rPr>
              <w:t xml:space="preserve">การผลิตพลังงานไฟฟ้าจากพลังน้ำ ชีวมวล </w:t>
            </w:r>
            <w:r w:rsidR="00142E7A" w:rsidRPr="003F6435">
              <w:rPr>
                <w:rFonts w:ascii="Browallia New" w:hAnsi="Browallia New" w:cs="Browallia New" w:hint="cs"/>
                <w:color w:val="000000" w:themeColor="text1"/>
                <w:cs/>
              </w:rPr>
              <w:t>หรือ</w:t>
            </w:r>
            <w:r w:rsidR="00142E7A" w:rsidRPr="003F6435">
              <w:rPr>
                <w:rFonts w:ascii="Browallia New" w:hAnsi="Browallia New" w:cs="Browallia New"/>
                <w:color w:val="000000" w:themeColor="text1"/>
                <w:cs/>
              </w:rPr>
              <w:t>ขยะ</w:t>
            </w:r>
            <w:r w:rsidR="00142E7A" w:rsidRPr="003F6435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ต้องมีกำ</w:t>
            </w:r>
            <w:r w:rsidR="00142E7A" w:rsidRPr="003F6435">
              <w:rPr>
                <w:rFonts w:ascii="Browallia New" w:hAnsi="Browallia New" w:cs="Browallia New"/>
                <w:color w:val="000000" w:themeColor="text1"/>
                <w:cs/>
              </w:rPr>
              <w:t>ลังการผลิตติดตั้ง</w:t>
            </w:r>
            <w:r w:rsidR="00142E7A" w:rsidRPr="003F6435">
              <w:rPr>
                <w:rFonts w:ascii="Browallia New" w:hAnsi="Browallia New" w:cs="Browallia New" w:hint="cs"/>
                <w:color w:val="000000" w:themeColor="text1"/>
                <w:cs/>
              </w:rPr>
              <w:t>รวม</w:t>
            </w:r>
            <w:r w:rsidR="00142E7A" w:rsidRPr="003F6435">
              <w:rPr>
                <w:rFonts w:ascii="Browallia New" w:hAnsi="Browallia New" w:cs="Browallia New"/>
                <w:color w:val="000000" w:themeColor="text1"/>
                <w:cs/>
              </w:rPr>
              <w:t xml:space="preserve"> </w:t>
            </w:r>
            <w:r w:rsidR="00142E7A" w:rsidRPr="003F6435">
              <w:rPr>
                <w:rFonts w:ascii="Browallia New" w:hAnsi="Browallia New" w:cs="Browallia New"/>
                <w:color w:val="000000" w:themeColor="text1"/>
              </w:rPr>
              <w:t xml:space="preserve">(Total Installed Capacity) </w:t>
            </w:r>
            <w:r w:rsidR="003F6435" w:rsidRPr="003F6435">
              <w:rPr>
                <w:rFonts w:ascii="Browallia New" w:hAnsi="Browallia New" w:cs="Browallia New"/>
                <w:color w:val="000000" w:themeColor="text1"/>
                <w:cs/>
              </w:rPr>
              <w:t>แต่ละประเภทเทคโนโลยีพลังงานหมุนเวียน</w:t>
            </w:r>
            <w:r w:rsidR="00142E7A" w:rsidRPr="003F6435">
              <w:rPr>
                <w:rFonts w:ascii="Browallia New" w:hAnsi="Browallia New" w:cs="Browallia New"/>
                <w:color w:val="000000" w:themeColor="text1"/>
                <w:cs/>
              </w:rPr>
              <w:t xml:space="preserve">ไม่เกิน </w:t>
            </w:r>
            <w:r w:rsidR="00142E7A" w:rsidRPr="003F6435">
              <w:rPr>
                <w:rFonts w:ascii="Browallia New" w:hAnsi="Browallia New" w:cs="Browallia New"/>
                <w:color w:val="000000" w:themeColor="text1"/>
              </w:rPr>
              <w:t>15 MW</w:t>
            </w:r>
          </w:p>
        </w:tc>
      </w:tr>
      <w:tr w:rsidR="006B7E77" w:rsidRPr="00D2374F" w:rsidTr="00134F00">
        <w:tc>
          <w:tcPr>
            <w:tcW w:w="2518" w:type="dxa"/>
          </w:tcPr>
          <w:p w:rsidR="006B7E77" w:rsidRPr="00D2374F" w:rsidRDefault="006B7E77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D2374F" w:rsidRDefault="00B7430A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6B7E77" w:rsidRPr="00D2374F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E378A5" w:rsidRPr="00D2374F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E378A5" w:rsidRPr="00D2374F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E378A5" w:rsidRPr="00D2374F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E378A5" w:rsidRPr="00D2374F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E378A5" w:rsidRDefault="00E378A5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854F18" w:rsidRDefault="00854F18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854F18" w:rsidRDefault="00854F18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854F18" w:rsidRPr="0031244F" w:rsidRDefault="00854F18" w:rsidP="00854F18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  <w:rPr>
          <w:rFonts w:ascii="Browallia New" w:hAnsi="Browallia New" w:cs="Browallia New"/>
          <w:color w:val="000000" w:themeColor="text1"/>
          <w:sz w:val="28"/>
          <w:szCs w:val="28"/>
          <w:vertAlign w:val="superscript"/>
        </w:rPr>
      </w:pPr>
      <w:r w:rsidRPr="00190413">
        <w:rPr>
          <w:rFonts w:ascii="Browallia New" w:hAnsi="Browallia New" w:cs="Browallia New"/>
          <w:color w:val="000000" w:themeColor="text1"/>
          <w:sz w:val="28"/>
          <w:szCs w:val="28"/>
          <w:vertAlign w:val="superscript"/>
          <w:cs/>
        </w:rPr>
        <w:t>1</w:t>
      </w:r>
      <w:r>
        <w:rPr>
          <w:rFonts w:ascii="Browallia New" w:hAnsi="Browallia New" w:cs="Browallia New"/>
          <w:color w:val="000000" w:themeColor="text1"/>
          <w:sz w:val="28"/>
          <w:szCs w:val="28"/>
          <w:vertAlign w:val="superscript"/>
        </w:rPr>
        <w:tab/>
      </w:r>
      <w:r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พลังงานหมุนเวียน </w:t>
      </w:r>
      <w:r w:rsidRPr="00190413">
        <w:rPr>
          <w:rFonts w:ascii="Browallia New" w:hAnsi="Browallia New" w:cs="Browallia New"/>
          <w:color w:val="000000" w:themeColor="text1"/>
          <w:sz w:val="28"/>
          <w:szCs w:val="28"/>
        </w:rPr>
        <w:t xml:space="preserve">(Renewable Energy) </w:t>
      </w:r>
      <w:r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>คือ พลังงานทดแทนประเภทหนึ่ง โดยเป็นแหล่งพลังงานที่ใช้แล้วสามารถหมุนเวียนกลับมาใช้ได้อีก ได้แก่ แสงอาทิตย์ ลม น้ำ และชีวมวล เป็นต้น (กรมพัฒนาพลังงานทดแทนและอนุรักษ์พลังงาน กระทรวงพลังงาน)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B7E77" w:rsidRPr="00D2374F" w:rsidTr="00134F00">
        <w:tc>
          <w:tcPr>
            <w:tcW w:w="9242" w:type="dxa"/>
          </w:tcPr>
          <w:p w:rsidR="00322870" w:rsidRPr="00D2374F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2570D9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D2374F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8B23DE" w:rsidRPr="00D2374F" w:rsidRDefault="00FA2859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</w:p>
          <w:p w:rsidR="00C570FC" w:rsidRPr="00D2374F" w:rsidRDefault="00322870" w:rsidP="008B23DE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t xml:space="preserve">การผลิตพลังงานไฟฟ้าจากพลังงานหมุนเวียน </w:t>
            </w:r>
            <w:r w:rsidR="00082F50" w:rsidRPr="00D2374F">
              <w:rPr>
                <w:rFonts w:ascii="Browallia New" w:hAnsi="Browallia New" w:cs="Browallia New"/>
                <w:b/>
                <w:bCs/>
                <w:cs/>
              </w:rPr>
              <w:t>เพื่อใช้เองหรือ</w:t>
            </w:r>
            <w:r w:rsidR="00C570FC" w:rsidRPr="00D2374F">
              <w:rPr>
                <w:rFonts w:ascii="Browallia New" w:hAnsi="Browallia New" w:cs="Browallia New"/>
                <w:b/>
                <w:bCs/>
                <w:cs/>
              </w:rPr>
              <w:t>ใช้</w:t>
            </w:r>
            <w:r w:rsidR="00082F50" w:rsidRPr="00D2374F">
              <w:rPr>
                <w:rFonts w:ascii="Browallia New" w:hAnsi="Browallia New" w:cs="Browallia New"/>
                <w:b/>
                <w:bCs/>
                <w:cs/>
              </w:rPr>
              <w:t>ในชุมชน</w:t>
            </w:r>
          </w:p>
          <w:p w:rsidR="006B7E77" w:rsidRPr="00D2374F" w:rsidRDefault="00082F50" w:rsidP="006919D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t>และไม่เชื่อมต่อกับระบบสายส่ง</w:t>
            </w:r>
          </w:p>
        </w:tc>
      </w:tr>
    </w:tbl>
    <w:p w:rsidR="00962E05" w:rsidRPr="00D2374F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D2374F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D2374F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D2374F">
        <w:rPr>
          <w:rFonts w:ascii="Browallia New" w:hAnsi="Browallia New" w:cs="Browallia New"/>
          <w:b/>
          <w:bCs/>
          <w:szCs w:val="32"/>
        </w:rPr>
        <w:t>Scope of Project)</w:t>
      </w:r>
    </w:p>
    <w:p w:rsidR="00446C5A" w:rsidRPr="00FA05C6" w:rsidRDefault="00446C5A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pacing w:val="-6"/>
        </w:rPr>
      </w:pPr>
      <w:r w:rsidRPr="00FA05C6">
        <w:rPr>
          <w:rFonts w:ascii="Browallia New" w:hAnsi="Browallia New" w:cs="Browallia New"/>
          <w:spacing w:val="-6"/>
          <w:cs/>
        </w:rPr>
        <w:t>เป็นโครงการที่มี</w:t>
      </w:r>
      <w:r w:rsidR="00562225" w:rsidRPr="00FA05C6">
        <w:rPr>
          <w:rFonts w:ascii="Browallia New" w:hAnsi="Browallia New" w:cs="Browallia New"/>
          <w:spacing w:val="-6"/>
          <w:cs/>
        </w:rPr>
        <w:t>กิจกรรมการ</w:t>
      </w:r>
      <w:r w:rsidRPr="00FA05C6">
        <w:rPr>
          <w:rFonts w:ascii="Browallia New" w:hAnsi="Browallia New" w:cs="Browallia New"/>
          <w:spacing w:val="-6"/>
          <w:cs/>
        </w:rPr>
        <w:t>ผลิต</w:t>
      </w:r>
      <w:r w:rsidR="00562225" w:rsidRPr="00FA05C6">
        <w:rPr>
          <w:rFonts w:ascii="Browallia New" w:hAnsi="Browallia New" w:cs="Browallia New"/>
          <w:spacing w:val="-6"/>
          <w:cs/>
        </w:rPr>
        <w:t xml:space="preserve">พลังงานไฟฟ้าจากพลังงานหมุนเวียน </w:t>
      </w:r>
      <w:r w:rsidRPr="00FA05C6">
        <w:rPr>
          <w:rFonts w:ascii="Browallia New" w:hAnsi="Browallia New" w:cs="Browallia New"/>
          <w:spacing w:val="-6"/>
          <w:cs/>
        </w:rPr>
        <w:t>โดย</w:t>
      </w:r>
      <w:r w:rsidR="00687990" w:rsidRPr="00FA05C6">
        <w:rPr>
          <w:rFonts w:ascii="Browallia New" w:hAnsi="Browallia New" w:cs="Browallia New"/>
          <w:spacing w:val="-6"/>
          <w:cs/>
        </w:rPr>
        <w:t>เป็นการผลิตพลังงานไฟฟ้า</w:t>
      </w:r>
      <w:r w:rsidR="00C570FC" w:rsidRPr="00FA05C6">
        <w:rPr>
          <w:rFonts w:ascii="Browallia New" w:hAnsi="Browallia New" w:cs="Browallia New"/>
          <w:spacing w:val="-6"/>
          <w:cs/>
        </w:rPr>
        <w:t xml:space="preserve"> เพื่อใช้เองหรือใช้ในชุมชน และไม่เชื่อมต่อกับระบบสายส่ง </w:t>
      </w:r>
      <w:r w:rsidR="00687990" w:rsidRPr="00FA05C6">
        <w:rPr>
          <w:rFonts w:ascii="Browallia New" w:hAnsi="Browallia New" w:cs="Browallia New"/>
          <w:spacing w:val="-6"/>
        </w:rPr>
        <w:t>(Off-Grid)</w:t>
      </w:r>
      <w:r w:rsidR="00C570FC" w:rsidRPr="00FA05C6">
        <w:rPr>
          <w:rFonts w:ascii="Browallia New" w:hAnsi="Browallia New" w:cs="Browallia New"/>
          <w:spacing w:val="-6"/>
          <w:cs/>
        </w:rPr>
        <w:t xml:space="preserve"> ทดแทนการผลิต</w:t>
      </w:r>
      <w:r w:rsidR="00687990" w:rsidRPr="00FA05C6">
        <w:rPr>
          <w:rFonts w:ascii="Browallia New" w:hAnsi="Browallia New" w:cs="Browallia New"/>
          <w:spacing w:val="-6"/>
          <w:cs/>
        </w:rPr>
        <w:t>พลังงานไฟฟ้าจากเชื้อเพลิงฟอสซิล</w:t>
      </w:r>
    </w:p>
    <w:p w:rsidR="00C570FC" w:rsidRPr="00D2374F" w:rsidRDefault="00C570FC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D2374F">
        <w:rPr>
          <w:rFonts w:ascii="Browallia New" w:hAnsi="Browallia New" w:cs="Browallia New"/>
          <w:cs/>
        </w:rPr>
        <w:t xml:space="preserve">ขอบเขตโครงการ คือ ขอบเขตพื้นที่โครงการ ซึ่งรวมถึง </w:t>
      </w:r>
      <w:r w:rsidRPr="006919D8">
        <w:rPr>
          <w:rFonts w:ascii="Browallia New" w:hAnsi="Browallia New" w:cs="Browallia New"/>
          <w:color w:val="000000" w:themeColor="text1"/>
          <w:cs/>
        </w:rPr>
        <w:t>ระบบ</w:t>
      </w:r>
      <w:r w:rsidRPr="00D2374F">
        <w:rPr>
          <w:rFonts w:ascii="Browallia New" w:hAnsi="Browallia New" w:cs="Browallia New"/>
          <w:cs/>
        </w:rPr>
        <w:t>ผลิตพลังงานไฟฟ้าจากพลังงานหมุนเวียนของโครงการที่มีไม่มีการต่อเชื่อมกับระบบสายส่ง โดยกิจกรรมต่างๆ ที่เกิดจากการการผลิตพลังงานไฟฟ้าของโครงการจะถูกนำมาพิจารณา</w:t>
      </w:r>
    </w:p>
    <w:p w:rsidR="009F5F68" w:rsidRPr="00D2374F" w:rsidRDefault="009F5F68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D2374F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D2374F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D2374F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D2374F">
        <w:rPr>
          <w:rFonts w:ascii="Browallia New" w:hAnsi="Browallia New" w:cs="Browallia New"/>
          <w:b/>
          <w:bCs/>
          <w:szCs w:val="32"/>
        </w:rPr>
        <w:t>(Baseline Scenario)</w:t>
      </w:r>
    </w:p>
    <w:p w:rsidR="00A71F95" w:rsidRPr="00D2374F" w:rsidRDefault="007A2A28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D2374F">
        <w:rPr>
          <w:rFonts w:ascii="Browallia New" w:hAnsi="Browallia New" w:cs="Browallia New"/>
          <w:cs/>
        </w:rPr>
        <w:t>กรณีที่โครงการ</w:t>
      </w:r>
      <w:r w:rsidR="005A7008" w:rsidRPr="00D2374F">
        <w:rPr>
          <w:rFonts w:ascii="Browallia New" w:hAnsi="Browallia New" w:cs="Browallia New"/>
          <w:cs/>
        </w:rPr>
        <w:t>ผลิตพลังงานไฟฟ้าจากพลังงานหมุนเวียน</w:t>
      </w:r>
      <w:r w:rsidR="00AA053A" w:rsidRPr="00D2374F">
        <w:rPr>
          <w:rFonts w:ascii="Browallia New" w:hAnsi="Browallia New" w:cs="Browallia New"/>
          <w:cs/>
        </w:rPr>
        <w:t xml:space="preserve"> เพื่อใช้เองหรือใช้ในชุมชน และไม่เชื่อมต่อกับระบบสายส่ง </w:t>
      </w:r>
      <w:r w:rsidR="00AA053A" w:rsidRPr="00D2374F">
        <w:rPr>
          <w:rFonts w:ascii="Browallia New" w:hAnsi="Browallia New" w:cs="Browallia New"/>
        </w:rPr>
        <w:t>(Off-Grid)</w:t>
      </w:r>
      <w:r w:rsidR="00AA053A" w:rsidRPr="00D2374F">
        <w:rPr>
          <w:rFonts w:ascii="Browallia New" w:hAnsi="Browallia New" w:cs="Browallia New"/>
          <w:cs/>
        </w:rPr>
        <w:t xml:space="preserve"> </w:t>
      </w:r>
      <w:r w:rsidR="005A7008" w:rsidRPr="00D2374F">
        <w:rPr>
          <w:rFonts w:ascii="Browallia New" w:hAnsi="Browallia New" w:cs="Browallia New"/>
          <w:cs/>
        </w:rPr>
        <w:t>ให้ใช้ปริมาณพลังงานไฟฟ้าที่ผลิตได้จากพลังงานหมุนเวียนของโครงการเป็นข้อมูลกรณีฐาน</w:t>
      </w:r>
    </w:p>
    <w:p w:rsidR="00962E05" w:rsidRPr="00D2374F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D2374F" w:rsidRDefault="006B7E7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p w:rsidR="00A50589" w:rsidRPr="00D2374F" w:rsidRDefault="00A50589" w:rsidP="00A5058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848"/>
        <w:gridCol w:w="1620"/>
        <w:gridCol w:w="3464"/>
      </w:tblGrid>
      <w:tr w:rsidR="00AD7AAD" w:rsidRPr="00D2374F" w:rsidTr="006919D8">
        <w:tc>
          <w:tcPr>
            <w:tcW w:w="2310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D2374F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AD7AAD" w:rsidRPr="00D2374F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AD7AAD" w:rsidRPr="00D2374F" w:rsidTr="004E3B57">
        <w:tc>
          <w:tcPr>
            <w:tcW w:w="2310" w:type="dxa"/>
          </w:tcPr>
          <w:p w:rsidR="00AD7AAD" w:rsidRPr="00D2374F" w:rsidRDefault="00AD7AAD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848" w:type="dxa"/>
          </w:tcPr>
          <w:p w:rsidR="00AD7AAD" w:rsidRPr="00D2374F" w:rsidRDefault="00AD7AAD" w:rsidP="00E46D9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การใช้/ผลิตพลังงานไฟฟ้าจาก</w:t>
            </w:r>
            <w:r w:rsidR="00E46D97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  <w:tc>
          <w:tcPr>
            <w:tcW w:w="1620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D7AAD" w:rsidRPr="00D2374F" w:rsidRDefault="00AD7AAD" w:rsidP="0029078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 และ/หรือการใช้</w:t>
            </w:r>
            <w:r w:rsidR="0029078E" w:rsidRPr="00E46D97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  <w:r w:rsidR="0029078E" w:rsidRPr="0029078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จาก</w:t>
            </w:r>
            <w:r w:rsidR="00876F9E" w:rsidRPr="00E46D97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เชื้อเพลิงฟอสซิลใน</w:t>
            </w:r>
            <w:r w:rsidR="0029078E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กรณีฐาน</w:t>
            </w:r>
          </w:p>
        </w:tc>
      </w:tr>
      <w:tr w:rsidR="00AD7AAD" w:rsidRPr="00D2374F" w:rsidTr="004E3B57">
        <w:trPr>
          <w:trHeight w:val="70"/>
        </w:trPr>
        <w:tc>
          <w:tcPr>
            <w:tcW w:w="2310" w:type="dxa"/>
          </w:tcPr>
          <w:p w:rsidR="00AD7AAD" w:rsidRPr="00D2374F" w:rsidRDefault="00E46D97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848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D7AAD" w:rsidRPr="00D2374F" w:rsidRDefault="00AD7AAD" w:rsidP="00AD7AA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การสันดาปเชื้อเพลิงฟอสซิล</w:t>
            </w:r>
          </w:p>
        </w:tc>
      </w:tr>
      <w:tr w:rsidR="0029078E" w:rsidRPr="00D2374F" w:rsidTr="006919D8">
        <w:trPr>
          <w:trHeight w:val="70"/>
        </w:trPr>
        <w:tc>
          <w:tcPr>
            <w:tcW w:w="2310" w:type="dxa"/>
            <w:vMerge w:val="restart"/>
          </w:tcPr>
          <w:p w:rsidR="0029078E" w:rsidRPr="00854F18" w:rsidRDefault="0029078E" w:rsidP="0029078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54F18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  <w:r w:rsidR="00854F18" w:rsidRPr="00854F1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854F18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8" w:type="dxa"/>
          </w:tcPr>
          <w:p w:rsidR="0029078E" w:rsidRPr="00D2374F" w:rsidRDefault="0029078E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29078E" w:rsidRPr="00D2374F" w:rsidRDefault="0029078E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9078E" w:rsidRPr="00D2374F" w:rsidRDefault="0029078E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  <w:tr w:rsidR="0029078E" w:rsidRPr="00D2374F" w:rsidTr="006919D8">
        <w:trPr>
          <w:trHeight w:val="70"/>
        </w:trPr>
        <w:tc>
          <w:tcPr>
            <w:tcW w:w="2310" w:type="dxa"/>
            <w:vMerge/>
          </w:tcPr>
          <w:p w:rsidR="0029078E" w:rsidRPr="00934496" w:rsidRDefault="0029078E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29078E" w:rsidRPr="00D2374F" w:rsidRDefault="0029078E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29078E" w:rsidRPr="00D2374F" w:rsidRDefault="0029078E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9078E" w:rsidRPr="00D2374F" w:rsidRDefault="0029078E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การสันดาปเชื้อเพลิงฟอสซิล</w:t>
            </w:r>
          </w:p>
        </w:tc>
      </w:tr>
    </w:tbl>
    <w:p w:rsidR="00E46D97" w:rsidRDefault="00E46D97" w:rsidP="00AD7AAD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color w:val="FF0000"/>
          <w:sz w:val="28"/>
          <w:szCs w:val="28"/>
          <w:vertAlign w:val="superscript"/>
        </w:rPr>
      </w:pPr>
    </w:p>
    <w:p w:rsidR="00AD7AAD" w:rsidRDefault="00AD7AAD" w:rsidP="00AD7AAD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854F18">
        <w:rPr>
          <w:rFonts w:ascii="Browallia New" w:hAnsi="Browallia New" w:cs="Browallia New"/>
          <w:b/>
          <w:bCs/>
          <w:sz w:val="28"/>
          <w:szCs w:val="28"/>
          <w:vertAlign w:val="superscript"/>
        </w:rPr>
        <w:t>2</w:t>
      </w:r>
      <w:r w:rsidRPr="00D2374F">
        <w:rPr>
          <w:rFonts w:ascii="Browallia New" w:hAnsi="Browallia New" w:cs="Browallia New"/>
          <w:b/>
          <w:bCs/>
          <w:color w:val="FF0000"/>
          <w:sz w:val="28"/>
          <w:szCs w:val="28"/>
          <w:cs/>
        </w:rPr>
        <w:tab/>
      </w:r>
      <w:r w:rsidRPr="00D2374F">
        <w:rPr>
          <w:rFonts w:ascii="Browallia New" w:hAnsi="Browallia New" w:cs="Browallia New"/>
          <w:sz w:val="28"/>
          <w:szCs w:val="28"/>
          <w:cs/>
        </w:rPr>
        <w:t>การปล่อยก๊าซเรือนกระจกนอกขอบเขตโครงการ</w:t>
      </w:r>
      <w:r w:rsidRPr="00D2374F">
        <w:rPr>
          <w:rFonts w:ascii="Browallia New" w:hAnsi="Browallia New" w:cs="Browallia New"/>
          <w:sz w:val="28"/>
          <w:szCs w:val="28"/>
        </w:rPr>
        <w:t xml:space="preserve"> </w:t>
      </w:r>
      <w:r w:rsidRPr="00D2374F">
        <w:rPr>
          <w:rFonts w:ascii="Browallia New" w:hAnsi="Browallia New" w:cs="Browallia New"/>
          <w:sz w:val="28"/>
          <w:szCs w:val="28"/>
          <w:cs/>
        </w:rPr>
        <w:t>หมายถึง การปล่อยก๊าซเรือน</w:t>
      </w:r>
      <w:r w:rsidRPr="00A40BAD">
        <w:rPr>
          <w:rFonts w:ascii="Browallia New" w:hAnsi="Browallia New" w:cs="Browallia New"/>
          <w:sz w:val="28"/>
          <w:szCs w:val="28"/>
          <w:cs/>
        </w:rPr>
        <w:t>กระจกจากอุปกรณ์ผลิตไฟฟ้าที่ติดตั้งใหม่นอกขอบเขตโครงการ เพื่อทดแทนอุปกรณ์ผลิตไฟฟ้าเก่าที่นำมาติดตั้งเพื่อใช้งานในโครงการ</w:t>
      </w:r>
    </w:p>
    <w:p w:rsidR="00E46D97" w:rsidRDefault="00E46D97" w:rsidP="00AD7AAD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EB6C68" w:rsidRPr="00D2374F" w:rsidRDefault="00EB6C68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D2374F">
        <w:rPr>
          <w:rFonts w:ascii="Browallia New" w:hAnsi="Browallia New" w:cs="Browallia New"/>
          <w:b/>
          <w:bCs/>
          <w:szCs w:val="32"/>
          <w:cs/>
        </w:rPr>
        <w:t>จาก</w:t>
      </w:r>
      <w:r w:rsidRPr="00D2374F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Pr="00D2374F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D2374F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883B64" w:rsidRPr="00D2374F" w:rsidTr="00E61720">
        <w:trPr>
          <w:trHeight w:val="3797"/>
        </w:trPr>
        <w:tc>
          <w:tcPr>
            <w:tcW w:w="9242" w:type="dxa"/>
          </w:tcPr>
          <w:p w:rsidR="006919D8" w:rsidRDefault="006919D8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Pr="00822BC9">
              <w:rPr>
                <w:rFonts w:ascii="Browallia New" w:hAnsi="Browallia New" w:cs="Browallia New"/>
                <w:sz w:val="28"/>
                <w:szCs w:val="28"/>
              </w:rPr>
              <w:t xml:space="preserve"> 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822BC9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จากการผลิตพลังงานไฟฟ้า</w:t>
            </w:r>
            <w:r w:rsidR="00B61AF8" w:rsidRPr="00B61AF8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เพื่อใช้เองหรือใช้ในชุมชน</w:t>
            </w:r>
            <w:r w:rsidRPr="00B61AF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โดยคิดเป็นปริมาณพลังงานไฟฟ้าที่ผลิตได้จากพลังงานหมุนเวียนที่นำไปทดแทน</w:t>
            </w:r>
            <w:r w:rsidR="00B61AF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พลังงานไฟฟ้าจาก</w:t>
            </w:r>
            <w:r w:rsidR="00B61AF8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  <w:p w:rsidR="00883B64" w:rsidRDefault="00883B6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812AAE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283"/>
              <w:gridCol w:w="7724"/>
            </w:tblGrid>
            <w:tr w:rsidR="00CD0714" w:rsidRPr="00222F16" w:rsidTr="00046D99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CD0714" w:rsidRPr="00222F16" w:rsidRDefault="00CD0714" w:rsidP="009D08B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CD0714" w:rsidRPr="00222F16" w:rsidRDefault="00CD0714" w:rsidP="009D08B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CD0714" w:rsidRPr="00222F16" w:rsidRDefault="00CD0714" w:rsidP="00C53C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="00C53CEA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CD0714" w:rsidRPr="00222F16" w:rsidRDefault="00CD0714" w:rsidP="00CD071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283"/>
              <w:gridCol w:w="7745"/>
            </w:tblGrid>
            <w:tr w:rsidR="00CD0714" w:rsidRPr="00222F16" w:rsidTr="00046D99">
              <w:tc>
                <w:tcPr>
                  <w:tcW w:w="903" w:type="dxa"/>
                  <w:vAlign w:val="center"/>
                </w:tcPr>
                <w:p w:rsidR="00CD0714" w:rsidRPr="00222F16" w:rsidRDefault="00CD0714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CD0714" w:rsidRPr="00222F16" w:rsidRDefault="00CD0714" w:rsidP="00CD071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CD0714" w:rsidRPr="00222F16" w:rsidRDefault="00CD0714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CD0714" w:rsidRPr="00222F16" w:rsidTr="00046D99">
              <w:tc>
                <w:tcPr>
                  <w:tcW w:w="903" w:type="dxa"/>
                </w:tcPr>
                <w:p w:rsidR="00CD0714" w:rsidRPr="00222F16" w:rsidRDefault="00CD0714" w:rsidP="00C53C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="00C53CEA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CD0714" w:rsidRPr="00222F16" w:rsidRDefault="00CD0714" w:rsidP="00CD071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CD0714" w:rsidRPr="00222F16" w:rsidRDefault="00CD0714" w:rsidP="00CD071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222F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ผลิตพลังงานไฟฟ้าด้วยเชื้อ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เพลิงฟอสซิล</w:t>
                  </w:r>
                  <w:r w:rsidR="002D5F4B" w:rsidRPr="00222F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2D5F4B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2D5F4B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CD0714" w:rsidRPr="00222F16" w:rsidRDefault="00CD071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CD0714" w:rsidRPr="00222F16" w:rsidRDefault="00CD071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4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.1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</w:t>
            </w:r>
            <w:r w:rsidRPr="00222F1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ผลิตพลังงานไฟฟ้าด้วยเชื้อ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283"/>
              <w:gridCol w:w="7724"/>
            </w:tblGrid>
            <w:tr w:rsidR="00961FBB" w:rsidRPr="00222F16" w:rsidTr="00046D99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961FBB" w:rsidRPr="00222F16" w:rsidRDefault="00CD0714" w:rsidP="00C53C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="00C53CEA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961FBB" w:rsidRPr="00222F16" w:rsidRDefault="00961FBB" w:rsidP="00116E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961FBB" w:rsidRPr="00222F16" w:rsidRDefault="00392882" w:rsidP="00116E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</w:t>
                  </w: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EG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x10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 x [(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NCV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EF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CO2,i,y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x 10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 / (</w:t>
                  </w: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EG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BL,Fossil,y</w:t>
                  </w:r>
                  <w:proofErr w:type="spellEnd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10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)]</w:t>
                  </w:r>
                </w:p>
              </w:tc>
            </w:tr>
          </w:tbl>
          <w:p w:rsidR="00883B64" w:rsidRPr="00222F16" w:rsidRDefault="00883B64" w:rsidP="00116E11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360"/>
              <w:gridCol w:w="7380"/>
            </w:tblGrid>
            <w:tr w:rsidR="00CD0714" w:rsidRPr="00222F16" w:rsidTr="009D08B6">
              <w:trPr>
                <w:trHeight w:val="50"/>
              </w:trPr>
              <w:tc>
                <w:tcPr>
                  <w:tcW w:w="1170" w:type="dxa"/>
                </w:tcPr>
                <w:p w:rsidR="00CD0714" w:rsidRPr="00222F16" w:rsidRDefault="00CD0714" w:rsidP="00C53C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="00C53CEA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D0714" w:rsidRPr="00222F16" w:rsidRDefault="00CD0714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  <w:vAlign w:val="center"/>
                </w:tcPr>
                <w:p w:rsidR="00CD0714" w:rsidRPr="00222F16" w:rsidRDefault="00CD0714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222F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ผลิตพลังงานไฟฟ้าด้วยเชื้อ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เพลิงฟอสซิล</w:t>
                  </w:r>
                  <w:r w:rsidR="002D5F4B" w:rsidRPr="00222F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2D5F4B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2D5F4B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7635E3" w:rsidRPr="00D2374F" w:rsidTr="00B61AF8">
              <w:trPr>
                <w:trHeight w:val="50"/>
              </w:trPr>
              <w:tc>
                <w:tcPr>
                  <w:tcW w:w="1170" w:type="dxa"/>
                </w:tcPr>
                <w:p w:rsidR="007635E3" w:rsidRPr="00D2374F" w:rsidRDefault="00E92A51" w:rsidP="00116E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="00AB5C9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635E3" w:rsidRPr="00D2374F" w:rsidRDefault="007635E3" w:rsidP="00116E1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635E3" w:rsidRPr="00D2374F" w:rsidRDefault="007635E3" w:rsidP="00116E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ปริมาณการผลิตพลังงานไฟฟ้าจาก</w:t>
                  </w:r>
                  <w:r w:rsidR="003B730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การดำเนิน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 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(kWh/year)</w:t>
                  </w:r>
                </w:p>
              </w:tc>
            </w:tr>
            <w:tr w:rsidR="007635E3" w:rsidRPr="00D2374F" w:rsidTr="00B61AF8">
              <w:trPr>
                <w:trHeight w:val="50"/>
              </w:trPr>
              <w:tc>
                <w:tcPr>
                  <w:tcW w:w="1170" w:type="dxa"/>
                </w:tcPr>
                <w:p w:rsidR="007635E3" w:rsidRPr="00D2374F" w:rsidRDefault="00E92A51" w:rsidP="00116E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BL,Fossil,y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635E3" w:rsidRPr="00D2374F" w:rsidRDefault="007635E3" w:rsidP="00116E1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635E3" w:rsidRPr="00D2374F" w:rsidRDefault="007635E3" w:rsidP="00116E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ปริมาณการผลิตพลังงานไฟฟ้าจากกรณีฐาน 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(kWh/year)</w:t>
                  </w:r>
                </w:p>
              </w:tc>
            </w:tr>
            <w:tr w:rsidR="00C30842" w:rsidRPr="00D2374F" w:rsidTr="00B61AF8">
              <w:trPr>
                <w:trHeight w:val="50"/>
              </w:trPr>
              <w:tc>
                <w:tcPr>
                  <w:tcW w:w="1170" w:type="dxa"/>
                </w:tcPr>
                <w:p w:rsidR="00C30842" w:rsidRPr="00D2374F" w:rsidRDefault="00C30842" w:rsidP="00116E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30842" w:rsidRPr="00D2374F" w:rsidRDefault="00C30842" w:rsidP="00116E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C30842" w:rsidRPr="00D2374F" w:rsidRDefault="00C30842" w:rsidP="00116E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="0095670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</w:t>
                  </w:r>
                  <w:r w:rsidR="003B730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กรณีฐาน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C30842" w:rsidRPr="00D2374F" w:rsidTr="00B61AF8">
              <w:trPr>
                <w:trHeight w:val="50"/>
              </w:trPr>
              <w:tc>
                <w:tcPr>
                  <w:tcW w:w="1170" w:type="dxa"/>
                </w:tcPr>
                <w:p w:rsidR="00C30842" w:rsidRPr="00D2374F" w:rsidRDefault="00C30842" w:rsidP="00116E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30842" w:rsidRPr="00D2374F" w:rsidRDefault="00C30842" w:rsidP="00116E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C30842" w:rsidRPr="00D2374F" w:rsidRDefault="00C30842" w:rsidP="00116E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C30842" w:rsidRPr="00D2374F" w:rsidTr="00B61AF8">
              <w:tc>
                <w:tcPr>
                  <w:tcW w:w="1170" w:type="dxa"/>
                </w:tcPr>
                <w:p w:rsidR="00C30842" w:rsidRPr="00D2374F" w:rsidRDefault="00C30842" w:rsidP="00116E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60" w:type="dxa"/>
                </w:tcPr>
                <w:p w:rsidR="00C30842" w:rsidRPr="00D2374F" w:rsidRDefault="00C30842" w:rsidP="00116E11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C30842" w:rsidRPr="00D2374F" w:rsidRDefault="00C30842" w:rsidP="00116E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</w:t>
                  </w:r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การสันดาปเชื้อเพลิง</w:t>
                  </w:r>
                  <w:proofErr w:type="spellStart"/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ฟอสซิลป</w:t>
                  </w:r>
                  <w:proofErr w:type="spellEnd"/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ระเภท</w:t>
                  </w:r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i </w:t>
                  </w:r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</w:t>
                  </w:r>
                  <w:proofErr w:type="spellStart"/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อบก</w:t>
                  </w:r>
                  <w:proofErr w:type="spellEnd"/>
                  <w:r w:rsidR="007635E3"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. กำหนด</w:t>
                  </w:r>
                </w:p>
              </w:tc>
            </w:tr>
          </w:tbl>
          <w:p w:rsidR="00883B64" w:rsidRPr="00D2374F" w:rsidRDefault="00883B64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E214D9" w:rsidRDefault="00E214D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6D99" w:rsidRPr="00D2374F" w:rsidRDefault="00046D9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B6C68" w:rsidRPr="00D2374F" w:rsidRDefault="00EB6C68" w:rsidP="00876B3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D2374F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D2374F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D2374F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911B88" w:rsidRPr="00D2374F">
        <w:rPr>
          <w:rFonts w:ascii="Browallia New" w:hAnsi="Browallia New" w:cs="Browallia New"/>
          <w:b/>
          <w:bCs/>
          <w:szCs w:val="32"/>
        </w:rPr>
        <w:t>E</w:t>
      </w:r>
      <w:r w:rsidRPr="00D2374F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5102" w:rsidRPr="00D2374F" w:rsidTr="00CD0714">
        <w:trPr>
          <w:trHeight w:val="699"/>
        </w:trPr>
        <w:tc>
          <w:tcPr>
            <w:tcW w:w="9242" w:type="dxa"/>
          </w:tcPr>
          <w:p w:rsidR="00B61AF8" w:rsidRPr="00822BC9" w:rsidRDefault="00B61AF8" w:rsidP="00B61AF8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 w:rsidRPr="00822BC9">
              <w:rPr>
                <w:rFonts w:ascii="Browallia New" w:hAnsi="Browallia New" w:cs="Browallia New"/>
                <w:sz w:val="28"/>
                <w:szCs w:val="28"/>
              </w:rPr>
              <w:t xml:space="preserve"> 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822BC9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ในกรณีที่ระบบผลิตพลังงานไฟฟ้าจากพลังงานหมุนเวียนของโครงการ </w:t>
            </w:r>
            <w:r w:rsidR="0073291C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มีการสันดาปเชื้อเพลิงฟอสซิลเกิดขึ้น</w:t>
            </w:r>
          </w:p>
          <w:p w:rsidR="00E61720" w:rsidRPr="006919D8" w:rsidRDefault="00E61720" w:rsidP="00E61720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919D8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</w:t>
            </w:r>
            <w:r w:rsidR="00812AAE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6919D8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6919D8" w:rsidRPr="006919D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6919D8" w:rsidRPr="006919D8">
              <w:rPr>
                <w:rFonts w:ascii="Browallia New" w:hAnsi="Browallia New" w:cs="Browallia New" w:hint="cs"/>
                <w:sz w:val="28"/>
                <w:szCs w:val="28"/>
                <w:cs/>
              </w:rPr>
              <w:t>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3"/>
              <w:gridCol w:w="323"/>
              <w:gridCol w:w="7724"/>
            </w:tblGrid>
            <w:tr w:rsidR="00E61720" w:rsidRPr="00D2374F" w:rsidTr="00046D99">
              <w:trPr>
                <w:trHeight w:val="50"/>
              </w:trPr>
              <w:tc>
                <w:tcPr>
                  <w:tcW w:w="863" w:type="dxa"/>
                  <w:vAlign w:val="center"/>
                </w:tcPr>
                <w:p w:rsidR="00E61720" w:rsidRPr="00116E11" w:rsidRDefault="00E61720" w:rsidP="00F111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E61720" w:rsidRPr="00116E11" w:rsidRDefault="00E61720" w:rsidP="00F111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E61720" w:rsidRPr="00116E11" w:rsidRDefault="00E61720" w:rsidP="001D17A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1D17A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E61720" w:rsidRPr="00D2374F" w:rsidRDefault="00E61720" w:rsidP="00E61720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357"/>
              <w:gridCol w:w="7761"/>
            </w:tblGrid>
            <w:tr w:rsidR="00E61720" w:rsidRPr="00D2374F" w:rsidTr="00B61AF8">
              <w:tc>
                <w:tcPr>
                  <w:tcW w:w="813" w:type="dxa"/>
                  <w:vAlign w:val="center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E61720" w:rsidRPr="00D2374F" w:rsidRDefault="00E61720" w:rsidP="00911B8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911B88"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E61720" w:rsidRPr="00D2374F" w:rsidTr="00B61AF8">
              <w:tc>
                <w:tcPr>
                  <w:tcW w:w="813" w:type="dxa"/>
                  <w:vAlign w:val="center"/>
                </w:tcPr>
                <w:p w:rsidR="00E61720" w:rsidRPr="00D2374F" w:rsidRDefault="00E61720" w:rsidP="001D17A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1D17A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E61720" w:rsidRPr="00D2374F" w:rsidRDefault="00E61720" w:rsidP="00E61720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</w:p>
          <w:p w:rsidR="00E61720" w:rsidRPr="006919D8" w:rsidRDefault="00E61720" w:rsidP="00E61720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919D8">
              <w:rPr>
                <w:rFonts w:ascii="Browallia New" w:hAnsi="Browallia New" w:cs="Browallia New"/>
                <w:sz w:val="28"/>
                <w:szCs w:val="28"/>
                <w:cs/>
              </w:rPr>
              <w:t>5.</w:t>
            </w:r>
            <w:r w:rsidR="00082F50" w:rsidRPr="006919D8">
              <w:rPr>
                <w:rFonts w:ascii="Browallia New" w:hAnsi="Browallia New" w:cs="Browallia New"/>
                <w:sz w:val="28"/>
                <w:szCs w:val="28"/>
                <w:cs/>
              </w:rPr>
              <w:t>1</w:t>
            </w:r>
            <w:r w:rsidRPr="006919D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6919D8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7650"/>
            </w:tblGrid>
            <w:tr w:rsidR="00E61720" w:rsidRPr="00D2374F" w:rsidTr="00B61AF8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E61720" w:rsidRPr="00116E11" w:rsidRDefault="00E61720" w:rsidP="001D17A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1D17A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E61720" w:rsidRPr="00116E11" w:rsidRDefault="00E61720" w:rsidP="00F111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E61720" w:rsidRPr="00116E11" w:rsidRDefault="00E61720" w:rsidP="00F111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EF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116E11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E61720" w:rsidRPr="00D2374F" w:rsidRDefault="00E61720" w:rsidP="00E61720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7671"/>
            </w:tblGrid>
            <w:tr w:rsidR="00E61720" w:rsidRPr="00D2374F" w:rsidTr="00B61AF8">
              <w:tc>
                <w:tcPr>
                  <w:tcW w:w="900" w:type="dxa"/>
                </w:tcPr>
                <w:p w:rsidR="00E61720" w:rsidRPr="00D2374F" w:rsidRDefault="00E61720" w:rsidP="001D17A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1D17A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E61720" w:rsidRPr="00D2374F" w:rsidRDefault="00E61720" w:rsidP="00F111B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การปล่อยก๊าซเรือนกระจกจากการใช้พลังงานฟอสซิลในการดำเนินโครงการ</w:t>
                  </w:r>
                  <w:r w:rsidRPr="00D2374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D2374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E61720" w:rsidRPr="00D2374F" w:rsidTr="00B61AF8">
              <w:tc>
                <w:tcPr>
                  <w:tcW w:w="90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E61720" w:rsidRPr="00D2374F" w:rsidRDefault="00E61720" w:rsidP="00F111B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ปริมาณการใช้เชื้อเพลิงฟอสซิล</w:t>
                  </w:r>
                  <w:r w:rsidR="00B2190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ประเภท i </w:t>
                  </w:r>
                  <w:r w:rsidR="0095670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</w:t>
                  </w:r>
                  <w:r w:rsidR="003B730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การดำเนินโครงการ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E61720" w:rsidRPr="00D2374F" w:rsidTr="00B61AF8">
              <w:tc>
                <w:tcPr>
                  <w:tcW w:w="90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E61720" w:rsidRPr="00D2374F" w:rsidRDefault="00E61720" w:rsidP="00F111B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</w:t>
                  </w:r>
                  <w:r w:rsidR="00B2190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ประเภท i ในปี y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E61720" w:rsidRPr="00D2374F" w:rsidTr="00B61AF8">
              <w:trPr>
                <w:trHeight w:val="917"/>
              </w:trPr>
              <w:tc>
                <w:tcPr>
                  <w:tcW w:w="90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60" w:type="dxa"/>
                </w:tcPr>
                <w:p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E61720" w:rsidRPr="00D2374F" w:rsidRDefault="00E61720" w:rsidP="00F111B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</w:t>
                  </w: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</w:t>
                  </w:r>
                  <w:proofErr w:type="spellEnd"/>
                  <w:r w:rsidR="00B2190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ประเภท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i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</w:t>
                  </w: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อบก</w:t>
                  </w:r>
                  <w:proofErr w:type="spellEnd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. กำหนด</w:t>
                  </w:r>
                </w:p>
              </w:tc>
            </w:tr>
          </w:tbl>
          <w:p w:rsidR="00395102" w:rsidRPr="00D2374F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0C75E6" w:rsidRPr="00D2374F" w:rsidRDefault="000C75E6" w:rsidP="000C75E6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  <w:cs/>
        </w:rPr>
      </w:pPr>
    </w:p>
    <w:p w:rsidR="000C75E6" w:rsidRPr="00D2374F" w:rsidRDefault="000C75E6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D2374F">
        <w:rPr>
          <w:rFonts w:ascii="Browallia New" w:hAnsi="Browallia New" w:cs="Browallia New"/>
          <w:b/>
          <w:bCs/>
          <w:cs/>
        </w:rPr>
        <w:br w:type="page"/>
      </w:r>
    </w:p>
    <w:p w:rsidR="007A29F2" w:rsidRPr="00D2374F" w:rsidRDefault="00C6020F" w:rsidP="00DC1FF8">
      <w:pPr>
        <w:pStyle w:val="ListParagraph"/>
        <w:numPr>
          <w:ilvl w:val="0"/>
          <w:numId w:val="41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</w:t>
      </w:r>
      <w:r w:rsidR="007A29F2" w:rsidRPr="00D2374F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D2374F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D2374F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7A29F2" w:rsidRPr="00D2374F" w:rsidTr="00FB5F66">
        <w:trPr>
          <w:trHeight w:val="764"/>
        </w:trPr>
        <w:tc>
          <w:tcPr>
            <w:tcW w:w="9242" w:type="dxa"/>
          </w:tcPr>
          <w:p w:rsidR="00AB5C9F" w:rsidRPr="001875BD" w:rsidRDefault="00AB5C9F" w:rsidP="00854F18">
            <w:pPr>
              <w:tabs>
                <w:tab w:val="left" w:pos="3946"/>
              </w:tabs>
              <w:spacing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การปล่อยก๊าซเรือนกระจกนอกขอบเขตโครงการนั้น สามารถแบ่งแนวทางการคำนวณได้เป็น 2 กรณี ดังนี้</w:t>
            </w:r>
          </w:p>
          <w:p w:rsidR="00AB5C9F" w:rsidRPr="001875BD" w:rsidRDefault="00AB5C9F" w:rsidP="0057740E">
            <w:pPr>
              <w:tabs>
                <w:tab w:val="left" w:pos="3946"/>
              </w:tabs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1. กรณีที่โครงการมีการติดตั้งอุปกรณ์ผลิตพลังงานไฟฟ้าใหม่ ไม่ต้องพิจารณาการปล่อยก๊าซเรือนกระจกนอกขอบเขตโครงการ</w:t>
            </w:r>
          </w:p>
          <w:p w:rsidR="0007454D" w:rsidRDefault="00AB5C9F" w:rsidP="0007454D">
            <w:pPr>
              <w:tabs>
                <w:tab w:val="left" w:pos="3946"/>
              </w:tabs>
              <w:spacing w:before="0" w:after="12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  <w:r w:rsidRPr="001875B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2. กรณีที่โครงการนำอุปกรณ์ผลิตพลังงานไฟฟ้าจากโครงการอื่นมาติดตั้ง ให้คำนวณการปล่อยก๊าซเรือนกระจกนอกขอบเขตโครงการ โดยพิจารณาการปล่อยก๊าซเรือนกระจกจากการใช้พลังงานไฟฟ้าหรือเช</w:t>
            </w:r>
            <w:r w:rsidRPr="001875BD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val="en-GB"/>
              </w:rPr>
              <w:t>ื้อเพลิงฟอสซิล</w:t>
            </w:r>
            <w:r w:rsidRPr="001875B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สำหรับอุปกรณ์ผลิตไฟฟ้าที่ติดตั้งใหม่นอกขอบเขตโครงการ เพื่อทดแทนอุปกรณ์ผลิตไฟฟ้าเก่าที่นำมาติดตั้งเพื่อใช้งานในโครงการ</w:t>
            </w:r>
            <w:r w:rsidR="0007454D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5851AE" w:rsidRPr="00222F16" w:rsidRDefault="005851AE" w:rsidP="005851AE">
            <w:pPr>
              <w:spacing w:before="0" w:after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ปล่อยก๊าซเรือนกระจก</w:t>
            </w:r>
            <w:r w:rsidRPr="00222F1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นอกขอบเขต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โครงการ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357"/>
              <w:gridCol w:w="7761"/>
            </w:tblGrid>
            <w:tr w:rsidR="003548E0" w:rsidRPr="00222F16" w:rsidTr="00A0614A">
              <w:tc>
                <w:tcPr>
                  <w:tcW w:w="813" w:type="dxa"/>
                  <w:vAlign w:val="center"/>
                </w:tcPr>
                <w:p w:rsidR="003548E0" w:rsidRPr="00222F16" w:rsidRDefault="003548E0" w:rsidP="008A23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3548E0" w:rsidRPr="00222F16" w:rsidRDefault="003548E0" w:rsidP="008A23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548E0" w:rsidRPr="00222F16" w:rsidRDefault="003548E0" w:rsidP="008A23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</w:tr>
          </w:tbl>
          <w:p w:rsidR="005851AE" w:rsidRPr="00222F16" w:rsidRDefault="005851AE" w:rsidP="005851AE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357"/>
              <w:gridCol w:w="7761"/>
            </w:tblGrid>
            <w:tr w:rsidR="005851AE" w:rsidRPr="00222F16" w:rsidTr="00A0614A">
              <w:tc>
                <w:tcPr>
                  <w:tcW w:w="813" w:type="dxa"/>
                  <w:vAlign w:val="center"/>
                </w:tcPr>
                <w:p w:rsidR="005851AE" w:rsidRPr="00222F16" w:rsidRDefault="005851AE" w:rsidP="00A0614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5851AE" w:rsidRPr="00222F16" w:rsidRDefault="005851AE" w:rsidP="00A0614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5851AE" w:rsidRPr="00222F16" w:rsidRDefault="005851AE" w:rsidP="005851A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</w:t>
                  </w:r>
                  <w:r w:rsidRPr="00222F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นอกขอบเขต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โครงการ</w:t>
                  </w:r>
                  <w:r w:rsidRPr="00222F16">
                    <w:rPr>
                      <w:rFonts w:ascii="Browallia New" w:hAnsi="Browallia New" w:cs="Browallia New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5851AE" w:rsidRPr="00222F16" w:rsidTr="00A0614A">
              <w:tc>
                <w:tcPr>
                  <w:tcW w:w="813" w:type="dxa"/>
                </w:tcPr>
                <w:p w:rsidR="005851AE" w:rsidRPr="00222F16" w:rsidRDefault="005851AE" w:rsidP="00A0614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5851AE" w:rsidRPr="00222F16" w:rsidRDefault="005851AE" w:rsidP="00A0614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5851AE" w:rsidRPr="00222F16" w:rsidRDefault="005851AE" w:rsidP="00A0614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การปล่อยก๊าซเรือนกระจกจากการใช้พลังงานไฟฟ้า</w:t>
                  </w:r>
                  <w:r w:rsidRPr="00222F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ในพื้นที่ที่ติดตั้งอุปกรณ์ผลิตไฟฟ้าใหม่นอกขอบเขตโครงการ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5851AE" w:rsidRPr="00222F16" w:rsidTr="00A0614A">
              <w:tc>
                <w:tcPr>
                  <w:tcW w:w="813" w:type="dxa"/>
                </w:tcPr>
                <w:p w:rsidR="005851AE" w:rsidRPr="00222F16" w:rsidRDefault="005851AE" w:rsidP="00A0614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5851AE" w:rsidRPr="00222F16" w:rsidRDefault="005851AE" w:rsidP="00A0614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5851AE" w:rsidRPr="00222F16" w:rsidRDefault="005851AE" w:rsidP="00A0614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การปล่อยก๊าซเรือนกระจกจากการใช้พลังงานฟอสซิล</w:t>
                  </w:r>
                  <w:r w:rsidRPr="00222F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ในพื้นที่ที่ติดตั้งอุปกรณ์ผลิตไฟฟ้าใหม่นอกขอบเขตโครงการ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 (tCO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/year)</w:t>
                  </w:r>
                </w:p>
                <w:p w:rsidR="003548E0" w:rsidRPr="00222F16" w:rsidRDefault="003548E0" w:rsidP="00A0614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3548E0" w:rsidRPr="00222F16" w:rsidRDefault="003548E0" w:rsidP="003548E0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6.1 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360"/>
              <w:gridCol w:w="7581"/>
            </w:tblGrid>
            <w:tr w:rsidR="003548E0" w:rsidRPr="00222F16" w:rsidTr="008A2342">
              <w:tc>
                <w:tcPr>
                  <w:tcW w:w="990" w:type="dxa"/>
                </w:tcPr>
                <w:p w:rsidR="003548E0" w:rsidRPr="00222F16" w:rsidRDefault="003548E0" w:rsidP="008A23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548E0" w:rsidRPr="00222F16" w:rsidRDefault="003548E0" w:rsidP="008A23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3548E0" w:rsidRPr="00222F16" w:rsidRDefault="003548E0" w:rsidP="008A234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</w:t>
                  </w: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EC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LE,y</w:t>
                  </w:r>
                  <w:proofErr w:type="spellEnd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10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3548E0" w:rsidRPr="00222F16" w:rsidRDefault="003548E0" w:rsidP="003548E0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360"/>
              <w:gridCol w:w="7581"/>
            </w:tblGrid>
            <w:tr w:rsidR="003548E0" w:rsidRPr="00222F16" w:rsidTr="008A2342">
              <w:tc>
                <w:tcPr>
                  <w:tcW w:w="990" w:type="dxa"/>
                </w:tcPr>
                <w:p w:rsidR="003548E0" w:rsidRPr="00222F16" w:rsidRDefault="003548E0" w:rsidP="008A23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548E0" w:rsidRPr="00222F16" w:rsidRDefault="003548E0" w:rsidP="008A23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3548E0" w:rsidRPr="00222F16" w:rsidRDefault="003548E0" w:rsidP="008A234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การปล่อยก๊าซเรือนกระจกจากการใช้พลังงานไฟฟ้า</w:t>
                  </w:r>
                  <w:r w:rsidRPr="00222F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ในพื้นที่ที่ติดตั้งอุปกรณ์ผลิตไฟฟ้าใหม่นอกขอบเขตโครงการ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548E0" w:rsidRPr="00222F16" w:rsidTr="008A2342">
              <w:tc>
                <w:tcPr>
                  <w:tcW w:w="990" w:type="dxa"/>
                </w:tcPr>
                <w:p w:rsidR="003548E0" w:rsidRPr="00222F16" w:rsidRDefault="003548E0" w:rsidP="008A23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EC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LE,y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548E0" w:rsidRPr="00222F16" w:rsidRDefault="003548E0" w:rsidP="008A23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3548E0" w:rsidRPr="00222F16" w:rsidRDefault="003548E0" w:rsidP="008A234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ปริมาณพลังงานไฟฟ้าจากระบบสายส่งที่ใช้ใน</w:t>
                  </w:r>
                  <w:r w:rsidRPr="00222F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พื้นที่ที่ติดตั้งอุปกรณ์ผลิตไฟฟ้าใหม่นอกขอบเขตโครงการ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kWh/year)</w:t>
                  </w:r>
                </w:p>
              </w:tc>
            </w:tr>
            <w:tr w:rsidR="003548E0" w:rsidRPr="00222F16" w:rsidTr="008A2342">
              <w:tc>
                <w:tcPr>
                  <w:tcW w:w="990" w:type="dxa"/>
                </w:tcPr>
                <w:p w:rsidR="003548E0" w:rsidRPr="00222F16" w:rsidRDefault="003548E0" w:rsidP="008A23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548E0" w:rsidRPr="00222F16" w:rsidRDefault="003548E0" w:rsidP="008A23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3548E0" w:rsidRPr="00222F16" w:rsidRDefault="003548E0" w:rsidP="008A234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y (tCO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</w:t>
                  </w: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MWh</w:t>
                  </w:r>
                  <w:proofErr w:type="spellEnd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ตามที่ </w:t>
                  </w: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อบก</w:t>
                  </w:r>
                  <w:proofErr w:type="spellEnd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. กำหนด</w:t>
                  </w:r>
                </w:p>
              </w:tc>
            </w:tr>
          </w:tbl>
          <w:p w:rsidR="005851AE" w:rsidRPr="00222F16" w:rsidRDefault="005851AE" w:rsidP="0007454D">
            <w:pPr>
              <w:tabs>
                <w:tab w:val="left" w:pos="3946"/>
              </w:tabs>
              <w:spacing w:before="0" w:after="12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  <w:p w:rsidR="0007454D" w:rsidRPr="00222F16" w:rsidRDefault="005851AE" w:rsidP="0007454D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6</w:t>
            </w:r>
            <w:r w:rsidR="0007454D"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.</w:t>
            </w:r>
            <w:r w:rsidR="003548E0" w:rsidRPr="00222F1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2</w:t>
            </w:r>
            <w:r w:rsidR="0007454D"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="0007454D"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7650"/>
            </w:tblGrid>
            <w:tr w:rsidR="0007454D" w:rsidRPr="00222F16" w:rsidTr="009D08B6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07454D" w:rsidRPr="00222F16" w:rsidRDefault="008A57A6" w:rsidP="001D17A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</w:t>
                  </w:r>
                  <w:r w:rsidR="0007454D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="0007454D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="001D17AC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="0007454D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07454D" w:rsidRPr="00222F16" w:rsidRDefault="0007454D" w:rsidP="009D08B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07454D" w:rsidRPr="00222F16" w:rsidRDefault="0007454D" w:rsidP="009D08B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 w:rsidR="003B1560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NCV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EF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CO2,i,y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x 10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07454D" w:rsidRPr="00222F16" w:rsidRDefault="0007454D" w:rsidP="0007454D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7671"/>
            </w:tblGrid>
            <w:tr w:rsidR="0007454D" w:rsidRPr="00222F16" w:rsidTr="009D08B6">
              <w:tc>
                <w:tcPr>
                  <w:tcW w:w="900" w:type="dxa"/>
                </w:tcPr>
                <w:p w:rsidR="0007454D" w:rsidRPr="00222F16" w:rsidRDefault="008A57A6" w:rsidP="001D17A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</w:t>
                  </w:r>
                  <w:r w:rsidR="0007454D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="0007454D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="001D17AC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="0007454D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7454D" w:rsidRPr="00222F16" w:rsidRDefault="0007454D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07454D" w:rsidRPr="00222F16" w:rsidRDefault="0007454D" w:rsidP="009D08B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</w:t>
                  </w:r>
                  <w:r w:rsidR="003B1560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ือนกระจกจากการใช้พลังงานฟอสซิล</w:t>
                  </w:r>
                  <w:r w:rsidR="003B1560" w:rsidRPr="00222F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ในพื้นที่ที่ติดตั้งอุปกรณ์ผลิตไฟฟ้าใหม่นอกขอบเขตโครงการ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y (tCO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07454D" w:rsidRPr="00222F16" w:rsidTr="009D08B6">
              <w:tc>
                <w:tcPr>
                  <w:tcW w:w="900" w:type="dxa"/>
                </w:tcPr>
                <w:p w:rsidR="0007454D" w:rsidRPr="00222F16" w:rsidRDefault="0007454D" w:rsidP="003B156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 w:rsidR="003B1560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7454D" w:rsidRPr="00222F16" w:rsidRDefault="0007454D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07454D" w:rsidRPr="00222F16" w:rsidRDefault="0007454D" w:rsidP="009D08B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ปริมาณการใช้เชื้อเพลิงฟอสซิล</w:t>
                  </w:r>
                  <w:r w:rsidR="00B21902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ประเภท i </w:t>
                  </w:r>
                  <w:r w:rsidR="003B1560" w:rsidRPr="00222F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ในพื้นที่ที่ติดตั้งอุปกรณ์ผลิตไฟฟ้าใหม่นอกขอบเขตโครงการ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unit/year)</w:t>
                  </w:r>
                </w:p>
              </w:tc>
            </w:tr>
            <w:tr w:rsidR="0007454D" w:rsidRPr="00222F16" w:rsidTr="009D08B6">
              <w:tc>
                <w:tcPr>
                  <w:tcW w:w="900" w:type="dxa"/>
                </w:tcPr>
                <w:p w:rsidR="0007454D" w:rsidRPr="00222F16" w:rsidRDefault="0007454D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NCV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7454D" w:rsidRPr="00222F16" w:rsidRDefault="0007454D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07454D" w:rsidRPr="00222F16" w:rsidRDefault="0007454D" w:rsidP="009D08B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(Net Calorific Value)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ของเชื้อเพลิงฟอสซิล</w:t>
                  </w:r>
                  <w:r w:rsidR="00B21902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ประเภท i ในปี y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(MJ/unit)</w:t>
                  </w:r>
                </w:p>
              </w:tc>
            </w:tr>
            <w:tr w:rsidR="0007454D" w:rsidRPr="00222F16" w:rsidTr="009D08B6">
              <w:trPr>
                <w:trHeight w:val="917"/>
              </w:trPr>
              <w:tc>
                <w:tcPr>
                  <w:tcW w:w="900" w:type="dxa"/>
                </w:tcPr>
                <w:p w:rsidR="0007454D" w:rsidRPr="00222F16" w:rsidRDefault="0007454D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60" w:type="dxa"/>
                </w:tcPr>
                <w:p w:rsidR="0007454D" w:rsidRPr="00222F16" w:rsidRDefault="0007454D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07454D" w:rsidRPr="00222F16" w:rsidRDefault="0007454D" w:rsidP="009D08B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</w:t>
                  </w: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ฟอสซิล</w:t>
                  </w:r>
                  <w:proofErr w:type="spellEnd"/>
                  <w:r w:rsidR="00B21902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ประเภท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i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ในปี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y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(kgCO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/MJ)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ตามที่ </w:t>
                  </w: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อบก</w:t>
                  </w:r>
                  <w:proofErr w:type="spellEnd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. กำหนด</w:t>
                  </w:r>
                </w:p>
                <w:p w:rsidR="003B1560" w:rsidRPr="00222F16" w:rsidRDefault="003B1560" w:rsidP="009D08B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FB5F66" w:rsidRPr="0007454D" w:rsidRDefault="00FB5F66" w:rsidP="00854F18">
            <w:pPr>
              <w:tabs>
                <w:tab w:val="left" w:pos="3946"/>
              </w:tabs>
              <w:spacing w:before="0" w:after="120" w:line="240" w:lineRule="auto"/>
              <w:ind w:left="0" w:firstLine="360"/>
              <w:rPr>
                <w:rFonts w:ascii="Browallia New" w:hAnsi="Browallia New" w:cs="Browallia New"/>
                <w:cs/>
              </w:rPr>
            </w:pPr>
          </w:p>
        </w:tc>
      </w:tr>
    </w:tbl>
    <w:p w:rsidR="00C53CEA" w:rsidRPr="00D2374F" w:rsidRDefault="00C53CEA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125A53" w:rsidRPr="00D2374F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D2374F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57F73" w:rsidRPr="00D2374F" w:rsidTr="00264225">
        <w:trPr>
          <w:trHeight w:val="2996"/>
        </w:trPr>
        <w:tc>
          <w:tcPr>
            <w:tcW w:w="9242" w:type="dxa"/>
          </w:tcPr>
          <w:p w:rsidR="00757F73" w:rsidRPr="00D2374F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345"/>
              <w:gridCol w:w="8004"/>
            </w:tblGrid>
            <w:tr w:rsidR="00501902" w:rsidRPr="00D2374F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D2374F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D2374F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D2374F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757F73" w:rsidRPr="00D2374F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345"/>
              <w:gridCol w:w="8025"/>
            </w:tblGrid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การลดการปล่อยก๊าซเรือนกระจกในปีที่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การปล่อยก๊าซเรือนกระจกจากกรณีฐานในปีที่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การปล่อยก๊าซเรือนกระจกจากการดำเนินโครงการโครงการในปีที่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D2374F" w:rsidTr="00B61AF8">
              <w:tc>
                <w:tcPr>
                  <w:tcW w:w="561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การปล่อยก๊าซเรือนกระจกนอกขอบเขตโครงการในปีที่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D2374F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D2374F" w:rsidRDefault="00757F7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D2374F">
        <w:rPr>
          <w:rFonts w:ascii="Browallia New" w:hAnsi="Browallia New" w:cs="Browallia New"/>
          <w:b/>
          <w:bCs/>
          <w:cs/>
        </w:rPr>
        <w:t xml:space="preserve"> </w:t>
      </w:r>
      <w:r w:rsidR="00125A53" w:rsidRPr="00D2374F">
        <w:rPr>
          <w:rFonts w:ascii="Browallia New" w:hAnsi="Browallia New" w:cs="Browallia New"/>
          <w:b/>
          <w:bCs/>
          <w:cs/>
        </w:rPr>
        <w:br w:type="page"/>
      </w:r>
    </w:p>
    <w:p w:rsidR="00DA4A7B" w:rsidRPr="00D2374F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</w:rPr>
        <w:lastRenderedPageBreak/>
        <w:t>8</w:t>
      </w:r>
      <w:r w:rsidR="006B7E77" w:rsidRPr="00D2374F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D2374F">
        <w:rPr>
          <w:rFonts w:ascii="Browallia New" w:hAnsi="Browallia New" w:cs="Browallia New"/>
          <w:b/>
          <w:bCs/>
          <w:cs/>
        </w:rPr>
        <w:tab/>
      </w:r>
      <w:r w:rsidR="006B7E77" w:rsidRPr="00D2374F">
        <w:rPr>
          <w:rFonts w:ascii="Browallia New" w:hAnsi="Browallia New" w:cs="Browallia New"/>
          <w:b/>
          <w:bCs/>
          <w:cs/>
        </w:rPr>
        <w:t>การ</w:t>
      </w:r>
      <w:r w:rsidR="002A4607" w:rsidRPr="00D2374F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D2374F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D2374F">
        <w:rPr>
          <w:rFonts w:ascii="Browallia New" w:hAnsi="Browallia New" w:cs="Browallia New"/>
          <w:b/>
          <w:bCs/>
        </w:rPr>
        <w:t>(Monitoring Plan)</w:t>
      </w:r>
    </w:p>
    <w:p w:rsidR="008D2DFF" w:rsidRDefault="00B61AF8" w:rsidP="00854F18">
      <w:pPr>
        <w:spacing w:after="120" w:line="240" w:lineRule="auto"/>
        <w:ind w:left="0" w:firstLine="432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3F08A8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3F08A8">
        <w:rPr>
          <w:rFonts w:ascii="Browallia New" w:hAnsi="Browallia New" w:cs="Browallia New" w:hint="cs"/>
          <w:cs/>
        </w:rPr>
        <w:t xml:space="preserve"> </w:t>
      </w:r>
      <w:r w:rsidR="008D2DFF" w:rsidRPr="00D2374F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D80A7C" w:rsidRPr="00D2374F" w:rsidTr="00D80A7C">
        <w:tc>
          <w:tcPr>
            <w:tcW w:w="1554" w:type="dxa"/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</w:tcPr>
          <w:p w:rsidR="00D80A7C" w:rsidRPr="00D2374F" w:rsidRDefault="00D80A7C" w:rsidP="00D80A7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2374F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D80A7C" w:rsidRPr="00D2374F" w:rsidTr="00D80A7C">
        <w:tc>
          <w:tcPr>
            <w:tcW w:w="1554" w:type="dxa"/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D80A7C" w:rsidRPr="00D2374F" w:rsidTr="00D80A7C">
        <w:tc>
          <w:tcPr>
            <w:tcW w:w="1554" w:type="dxa"/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ปริมาณพลังงานไฟฟ้าที่ผลิตได้จากการดำเนินโครงการ โดยใช้ข้อมูลการตรวจวัด ในปี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80A7C" w:rsidRPr="00D2374F" w:rsidTr="00D80A7C">
        <w:tc>
          <w:tcPr>
            <w:tcW w:w="1554" w:type="dxa"/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80A7C" w:rsidRPr="00D2374F" w:rsidTr="00D80A7C">
        <w:tc>
          <w:tcPr>
            <w:tcW w:w="1554" w:type="dxa"/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D80A7C" w:rsidRPr="00854F18" w:rsidRDefault="00D80A7C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D80A7C" w:rsidRPr="00D2374F" w:rsidTr="00D80A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2374F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</w:p>
        </w:tc>
      </w:tr>
      <w:tr w:rsidR="00D80A7C" w:rsidRPr="00D2374F" w:rsidTr="00D80A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D80A7C" w:rsidRPr="00D2374F" w:rsidTr="00D80A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</w:t>
            </w:r>
            <w:r w:rsidR="00BC0EC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ประเภท i</w:t>
            </w:r>
            <w:r w:rsidR="003B730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95670B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3B7307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กรณีฐาน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80A7C" w:rsidRPr="00D2374F" w:rsidTr="00D80A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D80A7C" w:rsidRPr="00D2374F" w:rsidTr="00D80A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D80A7C" w:rsidRPr="00854F18" w:rsidRDefault="00D80A7C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  <w: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D80A7C" w:rsidRPr="00D2374F" w:rsidTr="00D80A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2374F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D80A7C" w:rsidRPr="00D2374F" w:rsidTr="00D80A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D80A7C" w:rsidRPr="00D2374F" w:rsidTr="00D80A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5B53F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</w:t>
            </w:r>
            <w:r w:rsidR="005B53F6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ฟอสซิล</w:t>
            </w:r>
            <w:r w:rsidR="00BC0EC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ประเภท i ในปีที่ y</w:t>
            </w:r>
          </w:p>
        </w:tc>
      </w:tr>
      <w:tr w:rsidR="00D80A7C" w:rsidRPr="00D2374F" w:rsidTr="00D80A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รายงานพลังงานของประเทศไทย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กระทรวงพลังงาน</w:t>
            </w:r>
          </w:p>
        </w:tc>
      </w:tr>
      <w:tr w:rsidR="00D80A7C" w:rsidRPr="00D2374F" w:rsidTr="00D80A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D80A7C" w:rsidRPr="00854F18" w:rsidRDefault="00D80A7C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8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D80A7C" w:rsidRPr="00D2374F" w:rsidTr="00D80A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CO2,i,y</w:t>
            </w:r>
          </w:p>
        </w:tc>
      </w:tr>
      <w:tr w:rsidR="00D80A7C" w:rsidRPr="00D2374F" w:rsidTr="00D80A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>/MJ</w:t>
            </w:r>
          </w:p>
        </w:tc>
      </w:tr>
      <w:tr w:rsidR="00D80A7C" w:rsidRPr="00222F16" w:rsidTr="00D80A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222F16" w:rsidRDefault="00BC0EC7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ค่าสัมประสิทธิ์การปล่อยก๊าซเรือนกระจกจากการสันดาปเชื้อเพลิง</w:t>
            </w:r>
            <w:proofErr w:type="spellStart"/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ฟอสซิล</w:t>
            </w:r>
            <w:proofErr w:type="spellEnd"/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ประเภท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i 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ในปี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y</w:t>
            </w:r>
          </w:p>
        </w:tc>
      </w:tr>
      <w:tr w:rsidR="00D80A7C" w:rsidRPr="00D2374F" w:rsidTr="00D80A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2D77A5" w:rsidRDefault="002D77A5" w:rsidP="000E386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</w:p>
        </w:tc>
      </w:tr>
      <w:tr w:rsidR="00D80A7C" w:rsidRPr="00D2374F" w:rsidTr="00D80A7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D80A7C" w:rsidRPr="00854F18" w:rsidRDefault="00D80A7C" w:rsidP="00854F18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D80A7C" w:rsidRPr="003B7307" w:rsidTr="0091559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B7307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3B730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D80A7C" w:rsidRPr="003B7307" w:rsidTr="0091559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3B7307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D80A7C" w:rsidRPr="003B7307" w:rsidTr="0091559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3B7307" w:rsidRDefault="00D80A7C" w:rsidP="000E52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</w:t>
            </w:r>
            <w:r w:rsidR="000E528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ประเภท i </w:t>
            </w:r>
            <w:r w:rsidR="0095670B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3B7307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การดำเนินโครงการ ใน</w:t>
            </w: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3B7307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80A7C" w:rsidRPr="003B7307" w:rsidTr="0091559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D80A7C" w:rsidRPr="003B7307" w:rsidTr="0091559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854F18" w:rsidRDefault="00854F18" w:rsidP="0057740E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B51F89" w:rsidRDefault="00B51F89" w:rsidP="00B51F89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B51F89" w:rsidRDefault="00B51F89" w:rsidP="00B51F89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B51F89" w:rsidRDefault="00B51F89" w:rsidP="00B51F89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B51F89" w:rsidRDefault="00B51F89" w:rsidP="00B51F89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B51F89" w:rsidRPr="00046D3F" w:rsidTr="00A642A4">
        <w:tc>
          <w:tcPr>
            <w:tcW w:w="1554" w:type="dxa"/>
            <w:shd w:val="pct15" w:color="auto" w:fill="auto"/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154" w:type="dxa"/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EC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LE,y</w:t>
            </w:r>
            <w:proofErr w:type="spellEnd"/>
          </w:p>
        </w:tc>
      </w:tr>
      <w:tr w:rsidR="00B51F89" w:rsidRPr="00046D3F" w:rsidTr="00A642A4">
        <w:tc>
          <w:tcPr>
            <w:tcW w:w="1554" w:type="dxa"/>
            <w:shd w:val="pct15" w:color="auto" w:fill="auto"/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kWh/year</w:t>
            </w:r>
          </w:p>
        </w:tc>
      </w:tr>
      <w:tr w:rsidR="00B51F89" w:rsidRPr="00046D3F" w:rsidTr="00A642A4">
        <w:tc>
          <w:tcPr>
            <w:tcW w:w="1554" w:type="dxa"/>
            <w:shd w:val="pct15" w:color="auto" w:fill="auto"/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ปริมาณพลังงานไฟฟ้าจากระบบสายส่งที่ใช้ใน</w:t>
            </w:r>
            <w:r w:rsidRPr="00222F1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พื้นที่ที่ติดตั้งอุปกรณ์ผลิตไฟฟ้าใหม่นอกขอบเขตโครงการ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B51F89" w:rsidRPr="00046D3F" w:rsidTr="00A642A4">
        <w:tc>
          <w:tcPr>
            <w:tcW w:w="1554" w:type="dxa"/>
            <w:shd w:val="pct15" w:color="auto" w:fill="auto"/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B51F89" w:rsidRPr="00046D3F" w:rsidTr="00A642A4">
        <w:tc>
          <w:tcPr>
            <w:tcW w:w="1554" w:type="dxa"/>
            <w:shd w:val="pct15" w:color="auto" w:fill="auto"/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ตรวจวัดโดย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kWh Meter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B51F89" w:rsidRDefault="00B51F89" w:rsidP="00B51F89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54"/>
      </w:tblGrid>
      <w:tr w:rsidR="00B51F89" w:rsidRPr="00046D3F" w:rsidTr="00A642A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proofErr w:type="spellStart"/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FC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LE,i,y</w:t>
            </w:r>
            <w:proofErr w:type="spellEnd"/>
          </w:p>
        </w:tc>
      </w:tr>
      <w:tr w:rsidR="00B51F89" w:rsidRPr="00046D3F" w:rsidTr="00A642A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unit/year (unit: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mass or volume)</w:t>
            </w:r>
          </w:p>
        </w:tc>
      </w:tr>
      <w:tr w:rsidR="00B51F89" w:rsidRPr="00046D3F" w:rsidTr="00A642A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ปริมาณการใช้เชื้อเพลิงฟอสซิล</w:t>
            </w:r>
            <w:r w:rsidR="0001596C"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ประเภท i </w:t>
            </w:r>
            <w:r w:rsidRPr="00222F1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ในพื้นที่ที่ติดตั้งอุปกรณ์ผลิตไฟฟ้าใหม่นอกขอบเขตโครงการ 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ในปี </w:t>
            </w: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B51F89" w:rsidRPr="00046D3F" w:rsidTr="00A642A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Pr="00222F1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ในพื้นที่ที่ติดตั้งอุปกรณ์ผลิตไฟฟ้าใหม่นอกขอบเขตโครงการ</w:t>
            </w:r>
          </w:p>
        </w:tc>
      </w:tr>
      <w:tr w:rsidR="00B51F89" w:rsidRPr="00046D3F" w:rsidTr="00A642A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89" w:rsidRPr="00222F16" w:rsidRDefault="00B51F89" w:rsidP="00A642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</w:tbl>
    <w:p w:rsidR="00B51F89" w:rsidRDefault="00B51F89" w:rsidP="0057740E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57740E" w:rsidRDefault="0057740E" w:rsidP="0057740E">
      <w:pPr>
        <w:spacing w:before="0" w:after="0" w:line="240" w:lineRule="auto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เอกสารอ้างอิง</w:t>
      </w:r>
    </w:p>
    <w:p w:rsidR="00854F18" w:rsidRDefault="00854F18" w:rsidP="00B61AF8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B61AF8" w:rsidRPr="0057740E" w:rsidRDefault="00764FDC" w:rsidP="00B61AF8">
      <w:pPr>
        <w:spacing w:before="0" w:after="0" w:line="240" w:lineRule="auto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1. </w:t>
      </w:r>
      <w:r w:rsidR="00B61AF8" w:rsidRPr="0057740E">
        <w:rPr>
          <w:rFonts w:ascii="Browallia New" w:hAnsi="Browallia New" w:cs="Browallia New"/>
        </w:rPr>
        <w:t>CDM Methodology</w:t>
      </w:r>
    </w:p>
    <w:p w:rsidR="00B61AF8" w:rsidRDefault="00B61AF8" w:rsidP="00764FDC">
      <w:pPr>
        <w:tabs>
          <w:tab w:val="left" w:pos="1440"/>
          <w:tab w:val="left" w:pos="1620"/>
        </w:tabs>
        <w:spacing w:before="0" w:after="0" w:line="240" w:lineRule="auto"/>
        <w:ind w:left="1620" w:hanging="1053"/>
        <w:rPr>
          <w:rFonts w:ascii="Browallia New" w:hAnsi="Browallia New" w:cs="Browallia New"/>
        </w:rPr>
      </w:pPr>
      <w:r w:rsidRPr="0057740E">
        <w:rPr>
          <w:rFonts w:ascii="Browallia New" w:hAnsi="Browallia New" w:cs="Browallia New"/>
        </w:rPr>
        <w:t>1.</w:t>
      </w:r>
      <w:r w:rsidR="00764FDC">
        <w:rPr>
          <w:rFonts w:ascii="Browallia New" w:hAnsi="Browallia New" w:cs="Browallia New"/>
        </w:rPr>
        <w:t>1</w:t>
      </w:r>
      <w:r w:rsidRPr="0057740E">
        <w:rPr>
          <w:rFonts w:ascii="Browallia New" w:hAnsi="Browallia New" w:cs="Browallia New"/>
        </w:rPr>
        <w:t xml:space="preserve"> AMS-I.</w:t>
      </w:r>
      <w:r w:rsidR="009D733B" w:rsidRPr="0057740E">
        <w:rPr>
          <w:rFonts w:ascii="Browallia New" w:hAnsi="Browallia New" w:cs="Browallia New"/>
        </w:rPr>
        <w:t>A.</w:t>
      </w:r>
      <w:r w:rsidRPr="0057740E">
        <w:rPr>
          <w:rFonts w:ascii="Browallia New" w:hAnsi="Browallia New" w:cs="Browallia New"/>
        </w:rPr>
        <w:t>:</w:t>
      </w:r>
      <w:r w:rsidRPr="0057740E">
        <w:rPr>
          <w:rFonts w:ascii="Browallia New" w:hAnsi="Browallia New" w:cs="Browallia New"/>
        </w:rPr>
        <w:tab/>
      </w:r>
      <w:r w:rsidR="009D733B" w:rsidRPr="0057740E">
        <w:rPr>
          <w:rFonts w:ascii="Browallia New" w:hAnsi="Browallia New" w:cs="Browallia New"/>
        </w:rPr>
        <w:t>Electricity Generation by the user</w:t>
      </w:r>
    </w:p>
    <w:p w:rsidR="00764FDC" w:rsidRDefault="00764FDC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B1602C" w:rsidTr="003F08A8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Default="00B1602C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3F08A8">
              <w:rPr>
                <w:rFonts w:ascii="Browallia New" w:hAnsi="Browallia New" w:cs="Browallia New"/>
                <w:b/>
                <w:bCs/>
              </w:rPr>
              <w:t xml:space="preserve"> T-VER-METH-RE-02</w:t>
            </w:r>
          </w:p>
        </w:tc>
      </w:tr>
    </w:tbl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039"/>
        <w:gridCol w:w="1620"/>
        <w:gridCol w:w="1620"/>
        <w:gridCol w:w="4004"/>
      </w:tblGrid>
      <w:tr w:rsidR="003F08A8" w:rsidTr="007458B9">
        <w:trPr>
          <w:trHeight w:val="60"/>
        </w:trPr>
        <w:tc>
          <w:tcPr>
            <w:tcW w:w="959" w:type="dxa"/>
          </w:tcPr>
          <w:p w:rsidR="003F08A8" w:rsidRPr="00F22B2D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3F08A8" w:rsidRPr="00F22B2D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3F08A8" w:rsidRPr="00F22B2D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3F08A8" w:rsidRPr="00F22B2D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004" w:type="dxa"/>
          </w:tcPr>
          <w:p w:rsidR="003F08A8" w:rsidRPr="00F22B2D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3F08A8" w:rsidTr="007458B9">
        <w:tc>
          <w:tcPr>
            <w:tcW w:w="959" w:type="dxa"/>
          </w:tcPr>
          <w:p w:rsidR="003F08A8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9" w:type="dxa"/>
          </w:tcPr>
          <w:p w:rsidR="003F08A8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3F08A8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3F08A8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4004" w:type="dxa"/>
          </w:tcPr>
          <w:p w:rsidR="003F08A8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F812BB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F812BB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125CED" w:rsidRDefault="009958AE" w:rsidP="006B7E77">
      <w:pPr>
        <w:spacing w:before="100" w:after="0" w:line="240" w:lineRule="auto"/>
        <w:ind w:left="0"/>
        <w:jc w:val="center"/>
        <w:rPr>
          <w:rFonts w:ascii="TH SarabunPSK" w:hAnsi="TH SarabunPSK" w:cs="TH SarabunPSK"/>
          <w:cs/>
        </w:rPr>
      </w:pPr>
    </w:p>
    <w:sectPr w:rsidR="009958AE" w:rsidRPr="00125CED" w:rsidSect="00BE1FBB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0A" w:rsidRDefault="00F0110A" w:rsidP="00B21732">
      <w:pPr>
        <w:spacing w:after="0" w:line="240" w:lineRule="auto"/>
      </w:pPr>
      <w:r>
        <w:separator/>
      </w:r>
    </w:p>
  </w:endnote>
  <w:endnote w:type="continuationSeparator" w:id="0">
    <w:p w:rsidR="00F0110A" w:rsidRDefault="00F0110A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09C0EDD5-AC8F-4C76-A710-E0D91E580760}"/>
    <w:embedBold r:id="rId2" w:fontKey="{147511CD-0B1A-4405-BE5A-10B160C91FF9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B6" w:rsidRPr="00B62DBD" w:rsidRDefault="009D08B6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:rsidR="009D08B6" w:rsidRPr="00B62DBD" w:rsidRDefault="009D08B6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0A" w:rsidRDefault="00F0110A" w:rsidP="00B21732">
      <w:pPr>
        <w:spacing w:after="0" w:line="240" w:lineRule="auto"/>
      </w:pPr>
      <w:r>
        <w:separator/>
      </w:r>
    </w:p>
  </w:footnote>
  <w:footnote w:type="continuationSeparator" w:id="0">
    <w:p w:rsidR="00F0110A" w:rsidRDefault="00F0110A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B6" w:rsidRPr="0087452D" w:rsidRDefault="00F0110A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2.65pt;width:451.3pt;height:38.35pt;z-index:251661312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51"/>
                  <w:gridCol w:w="4678"/>
                  <w:gridCol w:w="3458"/>
                </w:tblGrid>
                <w:tr w:rsidR="009D08B6" w:rsidTr="00097840">
                  <w:tc>
                    <w:tcPr>
                      <w:tcW w:w="851" w:type="dxa"/>
                    </w:tcPr>
                    <w:p w:rsidR="009D08B6" w:rsidRDefault="00097840" w:rsidP="006919D8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A0F4B7" wp14:editId="76D90AAF">
                            <wp:extent cx="313200" cy="3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9D08B6" w:rsidRPr="00CD0E42" w:rsidRDefault="009D08B6" w:rsidP="006919D8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097840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9D08B6" w:rsidRPr="00CD0E42" w:rsidRDefault="009D08B6" w:rsidP="006919D8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METH-RE-02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="007106D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3F08A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9D08B6" w:rsidRPr="00FA05C6" w:rsidRDefault="009D08B6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6593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9D08B6" w:rsidRPr="00FA05C6" w:rsidRDefault="009D08B6" w:rsidP="00C53CEA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A40C25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A40C25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F9334F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A40C25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hybridMultilevel"/>
    <w:tmpl w:val="5C244D3C"/>
    <w:lvl w:ilvl="0" w:tplc="5ED22052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1"/>
  </w:num>
  <w:num w:numId="7">
    <w:abstractNumId w:val="33"/>
  </w:num>
  <w:num w:numId="8">
    <w:abstractNumId w:val="30"/>
  </w:num>
  <w:num w:numId="9">
    <w:abstractNumId w:val="12"/>
  </w:num>
  <w:num w:numId="10">
    <w:abstractNumId w:val="46"/>
  </w:num>
  <w:num w:numId="11">
    <w:abstractNumId w:val="31"/>
  </w:num>
  <w:num w:numId="12">
    <w:abstractNumId w:val="23"/>
  </w:num>
  <w:num w:numId="13">
    <w:abstractNumId w:val="43"/>
  </w:num>
  <w:num w:numId="14">
    <w:abstractNumId w:val="35"/>
  </w:num>
  <w:num w:numId="15">
    <w:abstractNumId w:val="27"/>
  </w:num>
  <w:num w:numId="16">
    <w:abstractNumId w:val="42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5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4"/>
  </w:num>
  <w:num w:numId="28">
    <w:abstractNumId w:val="3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8"/>
  </w:num>
  <w:num w:numId="32">
    <w:abstractNumId w:val="21"/>
  </w:num>
  <w:num w:numId="33">
    <w:abstractNumId w:val="39"/>
  </w:num>
  <w:num w:numId="34">
    <w:abstractNumId w:val="37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0"/>
  </w:num>
  <w:num w:numId="44">
    <w:abstractNumId w:val="29"/>
  </w:num>
  <w:num w:numId="45">
    <w:abstractNumId w:val="14"/>
  </w:num>
  <w:num w:numId="46">
    <w:abstractNumId w:val="3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1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5516"/>
    <w:rsid w:val="00005AC1"/>
    <w:rsid w:val="0001391C"/>
    <w:rsid w:val="00014A7F"/>
    <w:rsid w:val="0001572A"/>
    <w:rsid w:val="0001596C"/>
    <w:rsid w:val="00021F7E"/>
    <w:rsid w:val="0002405E"/>
    <w:rsid w:val="00027A19"/>
    <w:rsid w:val="00030999"/>
    <w:rsid w:val="00034C0C"/>
    <w:rsid w:val="00034F96"/>
    <w:rsid w:val="0003604E"/>
    <w:rsid w:val="00036909"/>
    <w:rsid w:val="0003697F"/>
    <w:rsid w:val="00040AFF"/>
    <w:rsid w:val="000417FD"/>
    <w:rsid w:val="00043182"/>
    <w:rsid w:val="000469C2"/>
    <w:rsid w:val="00046D99"/>
    <w:rsid w:val="00050449"/>
    <w:rsid w:val="000535B9"/>
    <w:rsid w:val="000573B3"/>
    <w:rsid w:val="00063B5A"/>
    <w:rsid w:val="00064D55"/>
    <w:rsid w:val="00064F03"/>
    <w:rsid w:val="000663EC"/>
    <w:rsid w:val="0007006F"/>
    <w:rsid w:val="00073D43"/>
    <w:rsid w:val="0007454D"/>
    <w:rsid w:val="00082F50"/>
    <w:rsid w:val="00086271"/>
    <w:rsid w:val="00087516"/>
    <w:rsid w:val="00090F1F"/>
    <w:rsid w:val="000915EC"/>
    <w:rsid w:val="00092E9F"/>
    <w:rsid w:val="00093948"/>
    <w:rsid w:val="0009527E"/>
    <w:rsid w:val="00096BC9"/>
    <w:rsid w:val="00096C05"/>
    <w:rsid w:val="00096C96"/>
    <w:rsid w:val="00097840"/>
    <w:rsid w:val="00097DC7"/>
    <w:rsid w:val="000A0BC2"/>
    <w:rsid w:val="000A1914"/>
    <w:rsid w:val="000A3C52"/>
    <w:rsid w:val="000B6954"/>
    <w:rsid w:val="000B76CA"/>
    <w:rsid w:val="000C002F"/>
    <w:rsid w:val="000C04FF"/>
    <w:rsid w:val="000C0AC8"/>
    <w:rsid w:val="000C106B"/>
    <w:rsid w:val="000C1816"/>
    <w:rsid w:val="000C1DA9"/>
    <w:rsid w:val="000C5624"/>
    <w:rsid w:val="000C62C0"/>
    <w:rsid w:val="000C75E6"/>
    <w:rsid w:val="000C79FF"/>
    <w:rsid w:val="000D4F3D"/>
    <w:rsid w:val="000D682F"/>
    <w:rsid w:val="000E0AAA"/>
    <w:rsid w:val="000E0B04"/>
    <w:rsid w:val="000E2ED5"/>
    <w:rsid w:val="000E3868"/>
    <w:rsid w:val="000E4904"/>
    <w:rsid w:val="000E4A86"/>
    <w:rsid w:val="000E51D3"/>
    <w:rsid w:val="000E5280"/>
    <w:rsid w:val="000E5F23"/>
    <w:rsid w:val="000E6994"/>
    <w:rsid w:val="000E73A8"/>
    <w:rsid w:val="000E7A66"/>
    <w:rsid w:val="000E7D80"/>
    <w:rsid w:val="000F7487"/>
    <w:rsid w:val="001013A1"/>
    <w:rsid w:val="001027C8"/>
    <w:rsid w:val="00102B67"/>
    <w:rsid w:val="001036DA"/>
    <w:rsid w:val="0010433B"/>
    <w:rsid w:val="00106704"/>
    <w:rsid w:val="0011108E"/>
    <w:rsid w:val="001153E5"/>
    <w:rsid w:val="00116E11"/>
    <w:rsid w:val="00120D9B"/>
    <w:rsid w:val="00121D37"/>
    <w:rsid w:val="00122EBD"/>
    <w:rsid w:val="00123E24"/>
    <w:rsid w:val="00124491"/>
    <w:rsid w:val="00125536"/>
    <w:rsid w:val="00125A53"/>
    <w:rsid w:val="00125BB7"/>
    <w:rsid w:val="00125CED"/>
    <w:rsid w:val="00130095"/>
    <w:rsid w:val="00131946"/>
    <w:rsid w:val="00132AEA"/>
    <w:rsid w:val="00133A5D"/>
    <w:rsid w:val="00134710"/>
    <w:rsid w:val="00134A79"/>
    <w:rsid w:val="00134F00"/>
    <w:rsid w:val="001401CC"/>
    <w:rsid w:val="00141A18"/>
    <w:rsid w:val="00142E7A"/>
    <w:rsid w:val="00143D9F"/>
    <w:rsid w:val="00145CB6"/>
    <w:rsid w:val="001600A9"/>
    <w:rsid w:val="00160300"/>
    <w:rsid w:val="00162BCD"/>
    <w:rsid w:val="0016605E"/>
    <w:rsid w:val="00173061"/>
    <w:rsid w:val="001732BC"/>
    <w:rsid w:val="00173711"/>
    <w:rsid w:val="0018082E"/>
    <w:rsid w:val="001833EB"/>
    <w:rsid w:val="001836A0"/>
    <w:rsid w:val="00184047"/>
    <w:rsid w:val="00184859"/>
    <w:rsid w:val="001865E4"/>
    <w:rsid w:val="00191BE2"/>
    <w:rsid w:val="00194EAD"/>
    <w:rsid w:val="001952C7"/>
    <w:rsid w:val="00196AD4"/>
    <w:rsid w:val="00196B22"/>
    <w:rsid w:val="001A02DA"/>
    <w:rsid w:val="001A194D"/>
    <w:rsid w:val="001A353A"/>
    <w:rsid w:val="001A4512"/>
    <w:rsid w:val="001A4997"/>
    <w:rsid w:val="001A5D6B"/>
    <w:rsid w:val="001A66EC"/>
    <w:rsid w:val="001A6759"/>
    <w:rsid w:val="001A7528"/>
    <w:rsid w:val="001A75A3"/>
    <w:rsid w:val="001B00B3"/>
    <w:rsid w:val="001B0311"/>
    <w:rsid w:val="001B0848"/>
    <w:rsid w:val="001B0DFE"/>
    <w:rsid w:val="001B2E96"/>
    <w:rsid w:val="001B6464"/>
    <w:rsid w:val="001C258C"/>
    <w:rsid w:val="001C2B5F"/>
    <w:rsid w:val="001C5FA6"/>
    <w:rsid w:val="001C7C31"/>
    <w:rsid w:val="001D1064"/>
    <w:rsid w:val="001D17AC"/>
    <w:rsid w:val="001D1D8F"/>
    <w:rsid w:val="001D5F55"/>
    <w:rsid w:val="001E1CA3"/>
    <w:rsid w:val="001E2A84"/>
    <w:rsid w:val="001E471F"/>
    <w:rsid w:val="001E7AD6"/>
    <w:rsid w:val="001E7F49"/>
    <w:rsid w:val="001F15B7"/>
    <w:rsid w:val="001F1DCB"/>
    <w:rsid w:val="0020209C"/>
    <w:rsid w:val="00204476"/>
    <w:rsid w:val="00207A37"/>
    <w:rsid w:val="00207CC1"/>
    <w:rsid w:val="00210140"/>
    <w:rsid w:val="00213A31"/>
    <w:rsid w:val="0021470E"/>
    <w:rsid w:val="00216283"/>
    <w:rsid w:val="00217295"/>
    <w:rsid w:val="00220DB4"/>
    <w:rsid w:val="0022285E"/>
    <w:rsid w:val="00222F16"/>
    <w:rsid w:val="00223FD8"/>
    <w:rsid w:val="00226ECF"/>
    <w:rsid w:val="0023424E"/>
    <w:rsid w:val="00234936"/>
    <w:rsid w:val="002408C6"/>
    <w:rsid w:val="0024613A"/>
    <w:rsid w:val="00250F17"/>
    <w:rsid w:val="002522CB"/>
    <w:rsid w:val="00253960"/>
    <w:rsid w:val="00254AB1"/>
    <w:rsid w:val="002570D9"/>
    <w:rsid w:val="002579CD"/>
    <w:rsid w:val="00257A7B"/>
    <w:rsid w:val="00264225"/>
    <w:rsid w:val="00266481"/>
    <w:rsid w:val="002677CA"/>
    <w:rsid w:val="00267F01"/>
    <w:rsid w:val="00271B16"/>
    <w:rsid w:val="00271DDF"/>
    <w:rsid w:val="00273F2D"/>
    <w:rsid w:val="002764B1"/>
    <w:rsid w:val="00276628"/>
    <w:rsid w:val="00282087"/>
    <w:rsid w:val="00284C61"/>
    <w:rsid w:val="002902F3"/>
    <w:rsid w:val="0029078E"/>
    <w:rsid w:val="00290F3F"/>
    <w:rsid w:val="00291B65"/>
    <w:rsid w:val="00291F9B"/>
    <w:rsid w:val="00297BA3"/>
    <w:rsid w:val="002A0C10"/>
    <w:rsid w:val="002A0CDA"/>
    <w:rsid w:val="002A3503"/>
    <w:rsid w:val="002A42CF"/>
    <w:rsid w:val="002A4607"/>
    <w:rsid w:val="002A4AFF"/>
    <w:rsid w:val="002A52D7"/>
    <w:rsid w:val="002A5B2D"/>
    <w:rsid w:val="002B1ED7"/>
    <w:rsid w:val="002B3595"/>
    <w:rsid w:val="002C1D0D"/>
    <w:rsid w:val="002C3198"/>
    <w:rsid w:val="002D443A"/>
    <w:rsid w:val="002D4849"/>
    <w:rsid w:val="002D5592"/>
    <w:rsid w:val="002D5F4B"/>
    <w:rsid w:val="002D5FAD"/>
    <w:rsid w:val="002D5FEC"/>
    <w:rsid w:val="002D763D"/>
    <w:rsid w:val="002D77A5"/>
    <w:rsid w:val="002E215C"/>
    <w:rsid w:val="002E6ACF"/>
    <w:rsid w:val="002F55A5"/>
    <w:rsid w:val="002F7A48"/>
    <w:rsid w:val="00306344"/>
    <w:rsid w:val="00310FDF"/>
    <w:rsid w:val="00312943"/>
    <w:rsid w:val="0031404E"/>
    <w:rsid w:val="0031452C"/>
    <w:rsid w:val="003149C5"/>
    <w:rsid w:val="00314BB0"/>
    <w:rsid w:val="00316642"/>
    <w:rsid w:val="00322870"/>
    <w:rsid w:val="00331F93"/>
    <w:rsid w:val="00332147"/>
    <w:rsid w:val="003327F5"/>
    <w:rsid w:val="00332A54"/>
    <w:rsid w:val="0033407C"/>
    <w:rsid w:val="003350F3"/>
    <w:rsid w:val="00337BA3"/>
    <w:rsid w:val="0034066C"/>
    <w:rsid w:val="0034088B"/>
    <w:rsid w:val="003430FA"/>
    <w:rsid w:val="003508E0"/>
    <w:rsid w:val="00350B0A"/>
    <w:rsid w:val="00350C0E"/>
    <w:rsid w:val="00350DDE"/>
    <w:rsid w:val="00353C24"/>
    <w:rsid w:val="003548E0"/>
    <w:rsid w:val="00354927"/>
    <w:rsid w:val="003569A3"/>
    <w:rsid w:val="00356E0E"/>
    <w:rsid w:val="003577D7"/>
    <w:rsid w:val="00361723"/>
    <w:rsid w:val="00367FAF"/>
    <w:rsid w:val="0037394E"/>
    <w:rsid w:val="00374118"/>
    <w:rsid w:val="00374530"/>
    <w:rsid w:val="00375CEE"/>
    <w:rsid w:val="00377407"/>
    <w:rsid w:val="003801EB"/>
    <w:rsid w:val="0038314C"/>
    <w:rsid w:val="0038394F"/>
    <w:rsid w:val="00385C1D"/>
    <w:rsid w:val="00390413"/>
    <w:rsid w:val="00392882"/>
    <w:rsid w:val="00395102"/>
    <w:rsid w:val="003956CB"/>
    <w:rsid w:val="003A0140"/>
    <w:rsid w:val="003A7B3A"/>
    <w:rsid w:val="003B080F"/>
    <w:rsid w:val="003B1560"/>
    <w:rsid w:val="003B229B"/>
    <w:rsid w:val="003B2CD7"/>
    <w:rsid w:val="003B3162"/>
    <w:rsid w:val="003B4F73"/>
    <w:rsid w:val="003B60AF"/>
    <w:rsid w:val="003B7307"/>
    <w:rsid w:val="003B7D51"/>
    <w:rsid w:val="003C141D"/>
    <w:rsid w:val="003C1958"/>
    <w:rsid w:val="003C2DAB"/>
    <w:rsid w:val="003C2F5D"/>
    <w:rsid w:val="003C3EC3"/>
    <w:rsid w:val="003C5170"/>
    <w:rsid w:val="003C7F94"/>
    <w:rsid w:val="003D28F4"/>
    <w:rsid w:val="003D324C"/>
    <w:rsid w:val="003D37CA"/>
    <w:rsid w:val="003D3979"/>
    <w:rsid w:val="003D63E6"/>
    <w:rsid w:val="003D6AAE"/>
    <w:rsid w:val="003E3A48"/>
    <w:rsid w:val="003E56B2"/>
    <w:rsid w:val="003F0497"/>
    <w:rsid w:val="003F08A8"/>
    <w:rsid w:val="003F0C95"/>
    <w:rsid w:val="003F6435"/>
    <w:rsid w:val="00405572"/>
    <w:rsid w:val="0040793A"/>
    <w:rsid w:val="004103DA"/>
    <w:rsid w:val="00410401"/>
    <w:rsid w:val="0041144E"/>
    <w:rsid w:val="004114D6"/>
    <w:rsid w:val="0041617B"/>
    <w:rsid w:val="004231A5"/>
    <w:rsid w:val="00424B6D"/>
    <w:rsid w:val="00431332"/>
    <w:rsid w:val="004343EC"/>
    <w:rsid w:val="004368D9"/>
    <w:rsid w:val="00442E85"/>
    <w:rsid w:val="00446C5A"/>
    <w:rsid w:val="00453651"/>
    <w:rsid w:val="0045433E"/>
    <w:rsid w:val="004577D9"/>
    <w:rsid w:val="00461937"/>
    <w:rsid w:val="0046398B"/>
    <w:rsid w:val="00463D5B"/>
    <w:rsid w:val="00464F98"/>
    <w:rsid w:val="00466EC6"/>
    <w:rsid w:val="00470468"/>
    <w:rsid w:val="004709A1"/>
    <w:rsid w:val="00476342"/>
    <w:rsid w:val="00476354"/>
    <w:rsid w:val="00480934"/>
    <w:rsid w:val="00483798"/>
    <w:rsid w:val="00483CCB"/>
    <w:rsid w:val="004847BC"/>
    <w:rsid w:val="004868B0"/>
    <w:rsid w:val="00493B91"/>
    <w:rsid w:val="00494045"/>
    <w:rsid w:val="004947BE"/>
    <w:rsid w:val="004953FE"/>
    <w:rsid w:val="004955F1"/>
    <w:rsid w:val="004A0104"/>
    <w:rsid w:val="004A3216"/>
    <w:rsid w:val="004B0878"/>
    <w:rsid w:val="004B351F"/>
    <w:rsid w:val="004B7DC7"/>
    <w:rsid w:val="004C2B31"/>
    <w:rsid w:val="004C3E2C"/>
    <w:rsid w:val="004C7897"/>
    <w:rsid w:val="004D159D"/>
    <w:rsid w:val="004D41AA"/>
    <w:rsid w:val="004D4754"/>
    <w:rsid w:val="004D7575"/>
    <w:rsid w:val="004D7E50"/>
    <w:rsid w:val="004E1C55"/>
    <w:rsid w:val="004E3B57"/>
    <w:rsid w:val="004E3B5C"/>
    <w:rsid w:val="004E5D65"/>
    <w:rsid w:val="004E61DE"/>
    <w:rsid w:val="004E78BF"/>
    <w:rsid w:val="004F0A48"/>
    <w:rsid w:val="004F0D5F"/>
    <w:rsid w:val="004F44BC"/>
    <w:rsid w:val="004F48D6"/>
    <w:rsid w:val="004F5697"/>
    <w:rsid w:val="004F6816"/>
    <w:rsid w:val="00501902"/>
    <w:rsid w:val="005024F9"/>
    <w:rsid w:val="005029A0"/>
    <w:rsid w:val="00504D18"/>
    <w:rsid w:val="00505A7A"/>
    <w:rsid w:val="0050681B"/>
    <w:rsid w:val="005110A5"/>
    <w:rsid w:val="00511F5F"/>
    <w:rsid w:val="00515220"/>
    <w:rsid w:val="00515526"/>
    <w:rsid w:val="005206EB"/>
    <w:rsid w:val="0052136A"/>
    <w:rsid w:val="005227C3"/>
    <w:rsid w:val="00523813"/>
    <w:rsid w:val="00525FB8"/>
    <w:rsid w:val="00530574"/>
    <w:rsid w:val="005315BB"/>
    <w:rsid w:val="0053281D"/>
    <w:rsid w:val="0053420E"/>
    <w:rsid w:val="00541704"/>
    <w:rsid w:val="00544198"/>
    <w:rsid w:val="00544C26"/>
    <w:rsid w:val="005462DF"/>
    <w:rsid w:val="005508C4"/>
    <w:rsid w:val="0055394F"/>
    <w:rsid w:val="00553E98"/>
    <w:rsid w:val="00557BC1"/>
    <w:rsid w:val="00560718"/>
    <w:rsid w:val="00562225"/>
    <w:rsid w:val="00562D38"/>
    <w:rsid w:val="005632C2"/>
    <w:rsid w:val="00563701"/>
    <w:rsid w:val="005641DA"/>
    <w:rsid w:val="005645AD"/>
    <w:rsid w:val="00575333"/>
    <w:rsid w:val="00576A2A"/>
    <w:rsid w:val="00576FEA"/>
    <w:rsid w:val="0057740E"/>
    <w:rsid w:val="00581962"/>
    <w:rsid w:val="00582482"/>
    <w:rsid w:val="00584741"/>
    <w:rsid w:val="005851AE"/>
    <w:rsid w:val="0059081A"/>
    <w:rsid w:val="00592EE7"/>
    <w:rsid w:val="00593737"/>
    <w:rsid w:val="00597A50"/>
    <w:rsid w:val="00597DBD"/>
    <w:rsid w:val="005A01BC"/>
    <w:rsid w:val="005A0945"/>
    <w:rsid w:val="005A5639"/>
    <w:rsid w:val="005A57A2"/>
    <w:rsid w:val="005A7008"/>
    <w:rsid w:val="005B1863"/>
    <w:rsid w:val="005B3D8D"/>
    <w:rsid w:val="005B53F6"/>
    <w:rsid w:val="005C257D"/>
    <w:rsid w:val="005C30A3"/>
    <w:rsid w:val="005C30E4"/>
    <w:rsid w:val="005C57ED"/>
    <w:rsid w:val="005C6E0C"/>
    <w:rsid w:val="005C7498"/>
    <w:rsid w:val="005D48BB"/>
    <w:rsid w:val="005D6E36"/>
    <w:rsid w:val="005E0F1D"/>
    <w:rsid w:val="005E5F9D"/>
    <w:rsid w:val="005F0D72"/>
    <w:rsid w:val="005F3A5B"/>
    <w:rsid w:val="005F407C"/>
    <w:rsid w:val="005F416A"/>
    <w:rsid w:val="005F5DDC"/>
    <w:rsid w:val="005F7A48"/>
    <w:rsid w:val="00601627"/>
    <w:rsid w:val="006017C6"/>
    <w:rsid w:val="00604F38"/>
    <w:rsid w:val="006056C0"/>
    <w:rsid w:val="006079B5"/>
    <w:rsid w:val="00611B9F"/>
    <w:rsid w:val="00611FA6"/>
    <w:rsid w:val="006138E8"/>
    <w:rsid w:val="00613B29"/>
    <w:rsid w:val="00613FED"/>
    <w:rsid w:val="00622B0F"/>
    <w:rsid w:val="00630ACE"/>
    <w:rsid w:val="00630BB8"/>
    <w:rsid w:val="006323AF"/>
    <w:rsid w:val="00634429"/>
    <w:rsid w:val="00634AD4"/>
    <w:rsid w:val="00637F92"/>
    <w:rsid w:val="006408A9"/>
    <w:rsid w:val="00645C38"/>
    <w:rsid w:val="00653308"/>
    <w:rsid w:val="006558D9"/>
    <w:rsid w:val="00655BB5"/>
    <w:rsid w:val="00657155"/>
    <w:rsid w:val="00677E1B"/>
    <w:rsid w:val="00682F0F"/>
    <w:rsid w:val="00687990"/>
    <w:rsid w:val="006901D1"/>
    <w:rsid w:val="006919D8"/>
    <w:rsid w:val="00696622"/>
    <w:rsid w:val="00697A85"/>
    <w:rsid w:val="006A32A3"/>
    <w:rsid w:val="006A4586"/>
    <w:rsid w:val="006A6AC2"/>
    <w:rsid w:val="006B2091"/>
    <w:rsid w:val="006B31B7"/>
    <w:rsid w:val="006B5858"/>
    <w:rsid w:val="006B7E77"/>
    <w:rsid w:val="006C0A8B"/>
    <w:rsid w:val="006D1817"/>
    <w:rsid w:val="006D56D4"/>
    <w:rsid w:val="006D74BC"/>
    <w:rsid w:val="006E3FF1"/>
    <w:rsid w:val="006F000A"/>
    <w:rsid w:val="006F0C83"/>
    <w:rsid w:val="006F1BE6"/>
    <w:rsid w:val="006F66B9"/>
    <w:rsid w:val="006F7875"/>
    <w:rsid w:val="0070025A"/>
    <w:rsid w:val="007024E6"/>
    <w:rsid w:val="00704929"/>
    <w:rsid w:val="007060C7"/>
    <w:rsid w:val="00706529"/>
    <w:rsid w:val="007106D9"/>
    <w:rsid w:val="0071287B"/>
    <w:rsid w:val="0071397F"/>
    <w:rsid w:val="00717CC3"/>
    <w:rsid w:val="007262F4"/>
    <w:rsid w:val="00727927"/>
    <w:rsid w:val="00730197"/>
    <w:rsid w:val="00730DA1"/>
    <w:rsid w:val="007320DB"/>
    <w:rsid w:val="0073291C"/>
    <w:rsid w:val="00735D11"/>
    <w:rsid w:val="00741262"/>
    <w:rsid w:val="00742D40"/>
    <w:rsid w:val="00742E80"/>
    <w:rsid w:val="00744C4E"/>
    <w:rsid w:val="007458B9"/>
    <w:rsid w:val="007462E1"/>
    <w:rsid w:val="00746C05"/>
    <w:rsid w:val="00751D50"/>
    <w:rsid w:val="00752557"/>
    <w:rsid w:val="00752976"/>
    <w:rsid w:val="00752D67"/>
    <w:rsid w:val="0075322A"/>
    <w:rsid w:val="00754D1C"/>
    <w:rsid w:val="00757F73"/>
    <w:rsid w:val="007603CF"/>
    <w:rsid w:val="007635E3"/>
    <w:rsid w:val="00764FDC"/>
    <w:rsid w:val="00771149"/>
    <w:rsid w:val="00773476"/>
    <w:rsid w:val="00775C7D"/>
    <w:rsid w:val="00776A80"/>
    <w:rsid w:val="0078044C"/>
    <w:rsid w:val="0078615D"/>
    <w:rsid w:val="00787878"/>
    <w:rsid w:val="00791CB0"/>
    <w:rsid w:val="00794985"/>
    <w:rsid w:val="00794E5E"/>
    <w:rsid w:val="00795907"/>
    <w:rsid w:val="00796399"/>
    <w:rsid w:val="007A29F2"/>
    <w:rsid w:val="007A2A28"/>
    <w:rsid w:val="007A48A4"/>
    <w:rsid w:val="007A5769"/>
    <w:rsid w:val="007B0C34"/>
    <w:rsid w:val="007B1022"/>
    <w:rsid w:val="007B1F6A"/>
    <w:rsid w:val="007B2020"/>
    <w:rsid w:val="007B4618"/>
    <w:rsid w:val="007B4EF2"/>
    <w:rsid w:val="007B5246"/>
    <w:rsid w:val="007B5FF3"/>
    <w:rsid w:val="007D0186"/>
    <w:rsid w:val="007D087F"/>
    <w:rsid w:val="007D08D6"/>
    <w:rsid w:val="007D18F6"/>
    <w:rsid w:val="007D2C72"/>
    <w:rsid w:val="007D4879"/>
    <w:rsid w:val="007D7F80"/>
    <w:rsid w:val="007E2C07"/>
    <w:rsid w:val="007E4E61"/>
    <w:rsid w:val="007E50DD"/>
    <w:rsid w:val="007E7CEE"/>
    <w:rsid w:val="007F3524"/>
    <w:rsid w:val="007F43EC"/>
    <w:rsid w:val="007F5516"/>
    <w:rsid w:val="007F5925"/>
    <w:rsid w:val="007F6726"/>
    <w:rsid w:val="007F757A"/>
    <w:rsid w:val="008006CB"/>
    <w:rsid w:val="00800F95"/>
    <w:rsid w:val="00801CD0"/>
    <w:rsid w:val="00802187"/>
    <w:rsid w:val="008027BB"/>
    <w:rsid w:val="00803B15"/>
    <w:rsid w:val="00803CBF"/>
    <w:rsid w:val="008047C0"/>
    <w:rsid w:val="008071B8"/>
    <w:rsid w:val="0080725A"/>
    <w:rsid w:val="00811052"/>
    <w:rsid w:val="00812AAE"/>
    <w:rsid w:val="008147BA"/>
    <w:rsid w:val="00815964"/>
    <w:rsid w:val="00815BAC"/>
    <w:rsid w:val="00815EE5"/>
    <w:rsid w:val="00816A75"/>
    <w:rsid w:val="00816F09"/>
    <w:rsid w:val="00817112"/>
    <w:rsid w:val="00817498"/>
    <w:rsid w:val="008176CA"/>
    <w:rsid w:val="00823C1E"/>
    <w:rsid w:val="00824CBE"/>
    <w:rsid w:val="00824E25"/>
    <w:rsid w:val="00825716"/>
    <w:rsid w:val="0083233C"/>
    <w:rsid w:val="00834461"/>
    <w:rsid w:val="008349BB"/>
    <w:rsid w:val="008362EE"/>
    <w:rsid w:val="008374F8"/>
    <w:rsid w:val="00837DDA"/>
    <w:rsid w:val="0084287D"/>
    <w:rsid w:val="00844EC6"/>
    <w:rsid w:val="00846F9E"/>
    <w:rsid w:val="008475A7"/>
    <w:rsid w:val="008502DA"/>
    <w:rsid w:val="00851C55"/>
    <w:rsid w:val="008525B5"/>
    <w:rsid w:val="00853527"/>
    <w:rsid w:val="00854F18"/>
    <w:rsid w:val="0085559A"/>
    <w:rsid w:val="008559B3"/>
    <w:rsid w:val="00855E38"/>
    <w:rsid w:val="0086257B"/>
    <w:rsid w:val="008644FF"/>
    <w:rsid w:val="0086467C"/>
    <w:rsid w:val="008662D5"/>
    <w:rsid w:val="008663A6"/>
    <w:rsid w:val="00866A2D"/>
    <w:rsid w:val="00866D90"/>
    <w:rsid w:val="00866DF3"/>
    <w:rsid w:val="00871E03"/>
    <w:rsid w:val="00873023"/>
    <w:rsid w:val="0087452D"/>
    <w:rsid w:val="008749AA"/>
    <w:rsid w:val="00876B38"/>
    <w:rsid w:val="00876F9E"/>
    <w:rsid w:val="00880DA9"/>
    <w:rsid w:val="00883B64"/>
    <w:rsid w:val="00885554"/>
    <w:rsid w:val="00891307"/>
    <w:rsid w:val="00891F36"/>
    <w:rsid w:val="00894C55"/>
    <w:rsid w:val="00895ECA"/>
    <w:rsid w:val="00897A97"/>
    <w:rsid w:val="008A2977"/>
    <w:rsid w:val="008A57A6"/>
    <w:rsid w:val="008B0062"/>
    <w:rsid w:val="008B07F3"/>
    <w:rsid w:val="008B23DE"/>
    <w:rsid w:val="008B6895"/>
    <w:rsid w:val="008C080C"/>
    <w:rsid w:val="008C0F98"/>
    <w:rsid w:val="008C2EF5"/>
    <w:rsid w:val="008C3D17"/>
    <w:rsid w:val="008C4107"/>
    <w:rsid w:val="008C7A8A"/>
    <w:rsid w:val="008D2C09"/>
    <w:rsid w:val="008D2DFF"/>
    <w:rsid w:val="008D6181"/>
    <w:rsid w:val="008E17E9"/>
    <w:rsid w:val="008E39B3"/>
    <w:rsid w:val="008E3D96"/>
    <w:rsid w:val="008E52C2"/>
    <w:rsid w:val="008E5461"/>
    <w:rsid w:val="008E6086"/>
    <w:rsid w:val="008E68E9"/>
    <w:rsid w:val="008F72CC"/>
    <w:rsid w:val="00901277"/>
    <w:rsid w:val="00901427"/>
    <w:rsid w:val="00902D9D"/>
    <w:rsid w:val="00904FE2"/>
    <w:rsid w:val="009074E0"/>
    <w:rsid w:val="00910E3D"/>
    <w:rsid w:val="00910E78"/>
    <w:rsid w:val="00911B88"/>
    <w:rsid w:val="0091247B"/>
    <w:rsid w:val="0091470A"/>
    <w:rsid w:val="0091559F"/>
    <w:rsid w:val="0091644F"/>
    <w:rsid w:val="00921012"/>
    <w:rsid w:val="009216A9"/>
    <w:rsid w:val="009235BF"/>
    <w:rsid w:val="00925B7C"/>
    <w:rsid w:val="0092656E"/>
    <w:rsid w:val="009266A2"/>
    <w:rsid w:val="00934496"/>
    <w:rsid w:val="009405BB"/>
    <w:rsid w:val="00941C15"/>
    <w:rsid w:val="00945D50"/>
    <w:rsid w:val="009514A3"/>
    <w:rsid w:val="0095502D"/>
    <w:rsid w:val="009550BD"/>
    <w:rsid w:val="0095670B"/>
    <w:rsid w:val="00957FB9"/>
    <w:rsid w:val="00961FBB"/>
    <w:rsid w:val="00962E05"/>
    <w:rsid w:val="0096311F"/>
    <w:rsid w:val="00964A4C"/>
    <w:rsid w:val="00966920"/>
    <w:rsid w:val="00970727"/>
    <w:rsid w:val="00972CA1"/>
    <w:rsid w:val="00977BE5"/>
    <w:rsid w:val="00980831"/>
    <w:rsid w:val="00980F0F"/>
    <w:rsid w:val="009810E9"/>
    <w:rsid w:val="009851C0"/>
    <w:rsid w:val="009901AD"/>
    <w:rsid w:val="009958AE"/>
    <w:rsid w:val="0099615E"/>
    <w:rsid w:val="009A02E4"/>
    <w:rsid w:val="009A19B6"/>
    <w:rsid w:val="009A1F99"/>
    <w:rsid w:val="009A2312"/>
    <w:rsid w:val="009A7EAC"/>
    <w:rsid w:val="009B282A"/>
    <w:rsid w:val="009B3FF9"/>
    <w:rsid w:val="009B7637"/>
    <w:rsid w:val="009C1154"/>
    <w:rsid w:val="009C17DB"/>
    <w:rsid w:val="009C3344"/>
    <w:rsid w:val="009C401D"/>
    <w:rsid w:val="009C4781"/>
    <w:rsid w:val="009C66A9"/>
    <w:rsid w:val="009C671A"/>
    <w:rsid w:val="009C6D33"/>
    <w:rsid w:val="009D08B6"/>
    <w:rsid w:val="009D28BC"/>
    <w:rsid w:val="009D4920"/>
    <w:rsid w:val="009D733B"/>
    <w:rsid w:val="009E26A7"/>
    <w:rsid w:val="009E61BF"/>
    <w:rsid w:val="009E7105"/>
    <w:rsid w:val="009F0D1B"/>
    <w:rsid w:val="009F2D64"/>
    <w:rsid w:val="009F31B1"/>
    <w:rsid w:val="009F5F68"/>
    <w:rsid w:val="00A01D0B"/>
    <w:rsid w:val="00A05F01"/>
    <w:rsid w:val="00A11D25"/>
    <w:rsid w:val="00A11D26"/>
    <w:rsid w:val="00A125D2"/>
    <w:rsid w:val="00A12DF9"/>
    <w:rsid w:val="00A1475F"/>
    <w:rsid w:val="00A14A6D"/>
    <w:rsid w:val="00A14AA1"/>
    <w:rsid w:val="00A155D0"/>
    <w:rsid w:val="00A15E99"/>
    <w:rsid w:val="00A1699F"/>
    <w:rsid w:val="00A17CF5"/>
    <w:rsid w:val="00A277AB"/>
    <w:rsid w:val="00A30ACF"/>
    <w:rsid w:val="00A32B79"/>
    <w:rsid w:val="00A33E6B"/>
    <w:rsid w:val="00A344D9"/>
    <w:rsid w:val="00A344FA"/>
    <w:rsid w:val="00A40BAD"/>
    <w:rsid w:val="00A40C25"/>
    <w:rsid w:val="00A458E3"/>
    <w:rsid w:val="00A476C2"/>
    <w:rsid w:val="00A47FE3"/>
    <w:rsid w:val="00A50589"/>
    <w:rsid w:val="00A526F1"/>
    <w:rsid w:val="00A52DC7"/>
    <w:rsid w:val="00A5779B"/>
    <w:rsid w:val="00A609D5"/>
    <w:rsid w:val="00A60C96"/>
    <w:rsid w:val="00A61C69"/>
    <w:rsid w:val="00A63051"/>
    <w:rsid w:val="00A71F95"/>
    <w:rsid w:val="00A73596"/>
    <w:rsid w:val="00A74A0C"/>
    <w:rsid w:val="00A77E2C"/>
    <w:rsid w:val="00A8247B"/>
    <w:rsid w:val="00A83475"/>
    <w:rsid w:val="00A85531"/>
    <w:rsid w:val="00A87C4E"/>
    <w:rsid w:val="00A909F1"/>
    <w:rsid w:val="00A91C07"/>
    <w:rsid w:val="00A94235"/>
    <w:rsid w:val="00A9552B"/>
    <w:rsid w:val="00AA053A"/>
    <w:rsid w:val="00AA16C5"/>
    <w:rsid w:val="00AB39BD"/>
    <w:rsid w:val="00AB5BF6"/>
    <w:rsid w:val="00AB5C9F"/>
    <w:rsid w:val="00AC0586"/>
    <w:rsid w:val="00AC4643"/>
    <w:rsid w:val="00AC4ADA"/>
    <w:rsid w:val="00AC4D77"/>
    <w:rsid w:val="00AC60EB"/>
    <w:rsid w:val="00AC73F1"/>
    <w:rsid w:val="00AC7B32"/>
    <w:rsid w:val="00AD072F"/>
    <w:rsid w:val="00AD7AAD"/>
    <w:rsid w:val="00AE0409"/>
    <w:rsid w:val="00AE0D76"/>
    <w:rsid w:val="00AE263C"/>
    <w:rsid w:val="00AE390E"/>
    <w:rsid w:val="00AE4533"/>
    <w:rsid w:val="00AE6B0B"/>
    <w:rsid w:val="00AE73F3"/>
    <w:rsid w:val="00AE7E04"/>
    <w:rsid w:val="00AE7F25"/>
    <w:rsid w:val="00AE7F39"/>
    <w:rsid w:val="00AF268E"/>
    <w:rsid w:val="00AF3A3F"/>
    <w:rsid w:val="00B0233B"/>
    <w:rsid w:val="00B02E77"/>
    <w:rsid w:val="00B04765"/>
    <w:rsid w:val="00B0705D"/>
    <w:rsid w:val="00B111E4"/>
    <w:rsid w:val="00B137C3"/>
    <w:rsid w:val="00B14C17"/>
    <w:rsid w:val="00B1602C"/>
    <w:rsid w:val="00B16D80"/>
    <w:rsid w:val="00B1768D"/>
    <w:rsid w:val="00B17B68"/>
    <w:rsid w:val="00B2121B"/>
    <w:rsid w:val="00B21732"/>
    <w:rsid w:val="00B21902"/>
    <w:rsid w:val="00B21C88"/>
    <w:rsid w:val="00B23159"/>
    <w:rsid w:val="00B24253"/>
    <w:rsid w:val="00B24754"/>
    <w:rsid w:val="00B261CE"/>
    <w:rsid w:val="00B302C2"/>
    <w:rsid w:val="00B30D1E"/>
    <w:rsid w:val="00B31173"/>
    <w:rsid w:val="00B32692"/>
    <w:rsid w:val="00B331EF"/>
    <w:rsid w:val="00B33CB1"/>
    <w:rsid w:val="00B3521A"/>
    <w:rsid w:val="00B3659F"/>
    <w:rsid w:val="00B37B98"/>
    <w:rsid w:val="00B44B8F"/>
    <w:rsid w:val="00B463E4"/>
    <w:rsid w:val="00B51F89"/>
    <w:rsid w:val="00B54034"/>
    <w:rsid w:val="00B5663B"/>
    <w:rsid w:val="00B571ED"/>
    <w:rsid w:val="00B60584"/>
    <w:rsid w:val="00B617FC"/>
    <w:rsid w:val="00B61AF8"/>
    <w:rsid w:val="00B61E2F"/>
    <w:rsid w:val="00B61FF5"/>
    <w:rsid w:val="00B62DBD"/>
    <w:rsid w:val="00B63B49"/>
    <w:rsid w:val="00B63FC9"/>
    <w:rsid w:val="00B65D68"/>
    <w:rsid w:val="00B66079"/>
    <w:rsid w:val="00B66DDB"/>
    <w:rsid w:val="00B714C0"/>
    <w:rsid w:val="00B71D01"/>
    <w:rsid w:val="00B7283F"/>
    <w:rsid w:val="00B73AFF"/>
    <w:rsid w:val="00B7430A"/>
    <w:rsid w:val="00B8196A"/>
    <w:rsid w:val="00B84507"/>
    <w:rsid w:val="00B8581B"/>
    <w:rsid w:val="00B85CA8"/>
    <w:rsid w:val="00B86C8D"/>
    <w:rsid w:val="00B870A5"/>
    <w:rsid w:val="00B8782B"/>
    <w:rsid w:val="00B92E2A"/>
    <w:rsid w:val="00B962D4"/>
    <w:rsid w:val="00B9633B"/>
    <w:rsid w:val="00B96A8D"/>
    <w:rsid w:val="00B97241"/>
    <w:rsid w:val="00BA5C74"/>
    <w:rsid w:val="00BA77F8"/>
    <w:rsid w:val="00BB1D5F"/>
    <w:rsid w:val="00BB251F"/>
    <w:rsid w:val="00BB3B82"/>
    <w:rsid w:val="00BB3D43"/>
    <w:rsid w:val="00BB5524"/>
    <w:rsid w:val="00BB5F18"/>
    <w:rsid w:val="00BC0EC7"/>
    <w:rsid w:val="00BC28C9"/>
    <w:rsid w:val="00BC2FF9"/>
    <w:rsid w:val="00BC41E0"/>
    <w:rsid w:val="00BC5EAD"/>
    <w:rsid w:val="00BC75BE"/>
    <w:rsid w:val="00BD643A"/>
    <w:rsid w:val="00BE1FBB"/>
    <w:rsid w:val="00BE3F86"/>
    <w:rsid w:val="00BE560D"/>
    <w:rsid w:val="00BF01FA"/>
    <w:rsid w:val="00BF4985"/>
    <w:rsid w:val="00BF547A"/>
    <w:rsid w:val="00BF6661"/>
    <w:rsid w:val="00BF671A"/>
    <w:rsid w:val="00BF7621"/>
    <w:rsid w:val="00BF7D37"/>
    <w:rsid w:val="00C00805"/>
    <w:rsid w:val="00C03F4A"/>
    <w:rsid w:val="00C05A56"/>
    <w:rsid w:val="00C06D5A"/>
    <w:rsid w:val="00C114F2"/>
    <w:rsid w:val="00C12F96"/>
    <w:rsid w:val="00C1752F"/>
    <w:rsid w:val="00C22231"/>
    <w:rsid w:val="00C22DBB"/>
    <w:rsid w:val="00C23F72"/>
    <w:rsid w:val="00C24457"/>
    <w:rsid w:val="00C2467D"/>
    <w:rsid w:val="00C24F6E"/>
    <w:rsid w:val="00C25D14"/>
    <w:rsid w:val="00C265AE"/>
    <w:rsid w:val="00C301AC"/>
    <w:rsid w:val="00C30842"/>
    <w:rsid w:val="00C35575"/>
    <w:rsid w:val="00C41843"/>
    <w:rsid w:val="00C4346F"/>
    <w:rsid w:val="00C45697"/>
    <w:rsid w:val="00C46350"/>
    <w:rsid w:val="00C46F11"/>
    <w:rsid w:val="00C47F6D"/>
    <w:rsid w:val="00C51487"/>
    <w:rsid w:val="00C53CEA"/>
    <w:rsid w:val="00C570FC"/>
    <w:rsid w:val="00C6020F"/>
    <w:rsid w:val="00C74802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0C74"/>
    <w:rsid w:val="00CA1200"/>
    <w:rsid w:val="00CA1A0A"/>
    <w:rsid w:val="00CA1FA6"/>
    <w:rsid w:val="00CA339E"/>
    <w:rsid w:val="00CA5B01"/>
    <w:rsid w:val="00CA791E"/>
    <w:rsid w:val="00CA7E98"/>
    <w:rsid w:val="00CB0101"/>
    <w:rsid w:val="00CB594F"/>
    <w:rsid w:val="00CB6393"/>
    <w:rsid w:val="00CC0C67"/>
    <w:rsid w:val="00CC15BC"/>
    <w:rsid w:val="00CC6680"/>
    <w:rsid w:val="00CD0059"/>
    <w:rsid w:val="00CD0714"/>
    <w:rsid w:val="00CD3845"/>
    <w:rsid w:val="00CD38EC"/>
    <w:rsid w:val="00CD6536"/>
    <w:rsid w:val="00CE1A5C"/>
    <w:rsid w:val="00CE4C08"/>
    <w:rsid w:val="00CF07C9"/>
    <w:rsid w:val="00CF2763"/>
    <w:rsid w:val="00CF3FBF"/>
    <w:rsid w:val="00CF404B"/>
    <w:rsid w:val="00CF4072"/>
    <w:rsid w:val="00CF5B90"/>
    <w:rsid w:val="00D037CF"/>
    <w:rsid w:val="00D044D7"/>
    <w:rsid w:val="00D064C9"/>
    <w:rsid w:val="00D06D01"/>
    <w:rsid w:val="00D105BA"/>
    <w:rsid w:val="00D108DF"/>
    <w:rsid w:val="00D134FB"/>
    <w:rsid w:val="00D13A67"/>
    <w:rsid w:val="00D173B2"/>
    <w:rsid w:val="00D200AF"/>
    <w:rsid w:val="00D2374F"/>
    <w:rsid w:val="00D271DB"/>
    <w:rsid w:val="00D33457"/>
    <w:rsid w:val="00D3374F"/>
    <w:rsid w:val="00D3504E"/>
    <w:rsid w:val="00D35FA8"/>
    <w:rsid w:val="00D41486"/>
    <w:rsid w:val="00D4167C"/>
    <w:rsid w:val="00D41FE5"/>
    <w:rsid w:val="00D4262C"/>
    <w:rsid w:val="00D4759A"/>
    <w:rsid w:val="00D54246"/>
    <w:rsid w:val="00D54718"/>
    <w:rsid w:val="00D61CDB"/>
    <w:rsid w:val="00D645B8"/>
    <w:rsid w:val="00D65469"/>
    <w:rsid w:val="00D66242"/>
    <w:rsid w:val="00D664AA"/>
    <w:rsid w:val="00D71761"/>
    <w:rsid w:val="00D72B58"/>
    <w:rsid w:val="00D80A7C"/>
    <w:rsid w:val="00D8176D"/>
    <w:rsid w:val="00D8266E"/>
    <w:rsid w:val="00D82FE8"/>
    <w:rsid w:val="00D87CCA"/>
    <w:rsid w:val="00D92D61"/>
    <w:rsid w:val="00D937FA"/>
    <w:rsid w:val="00D95DA8"/>
    <w:rsid w:val="00D9653A"/>
    <w:rsid w:val="00DA001A"/>
    <w:rsid w:val="00DA4A7B"/>
    <w:rsid w:val="00DA5BAE"/>
    <w:rsid w:val="00DB15E2"/>
    <w:rsid w:val="00DB303F"/>
    <w:rsid w:val="00DB4B01"/>
    <w:rsid w:val="00DB73D9"/>
    <w:rsid w:val="00DC1FF8"/>
    <w:rsid w:val="00DC32B9"/>
    <w:rsid w:val="00DD3E66"/>
    <w:rsid w:val="00DD4B60"/>
    <w:rsid w:val="00DD52CC"/>
    <w:rsid w:val="00DE23CC"/>
    <w:rsid w:val="00DE32AA"/>
    <w:rsid w:val="00DE3A5A"/>
    <w:rsid w:val="00DE456C"/>
    <w:rsid w:val="00DE4F2E"/>
    <w:rsid w:val="00DE537C"/>
    <w:rsid w:val="00DE7A69"/>
    <w:rsid w:val="00DF2319"/>
    <w:rsid w:val="00DF2CE0"/>
    <w:rsid w:val="00DF409C"/>
    <w:rsid w:val="00DF4288"/>
    <w:rsid w:val="00DF5DFE"/>
    <w:rsid w:val="00DF6D6A"/>
    <w:rsid w:val="00E050FC"/>
    <w:rsid w:val="00E05A3A"/>
    <w:rsid w:val="00E178A1"/>
    <w:rsid w:val="00E212B1"/>
    <w:rsid w:val="00E214D9"/>
    <w:rsid w:val="00E21775"/>
    <w:rsid w:val="00E21967"/>
    <w:rsid w:val="00E21B74"/>
    <w:rsid w:val="00E2375F"/>
    <w:rsid w:val="00E239C7"/>
    <w:rsid w:val="00E24A94"/>
    <w:rsid w:val="00E25043"/>
    <w:rsid w:val="00E2745F"/>
    <w:rsid w:val="00E2768B"/>
    <w:rsid w:val="00E2778D"/>
    <w:rsid w:val="00E30397"/>
    <w:rsid w:val="00E330AF"/>
    <w:rsid w:val="00E340FA"/>
    <w:rsid w:val="00E35C9D"/>
    <w:rsid w:val="00E378A5"/>
    <w:rsid w:val="00E406CB"/>
    <w:rsid w:val="00E42D9E"/>
    <w:rsid w:val="00E43D26"/>
    <w:rsid w:val="00E4467F"/>
    <w:rsid w:val="00E46B6D"/>
    <w:rsid w:val="00E46D97"/>
    <w:rsid w:val="00E476BA"/>
    <w:rsid w:val="00E533BD"/>
    <w:rsid w:val="00E61720"/>
    <w:rsid w:val="00E638FE"/>
    <w:rsid w:val="00E64266"/>
    <w:rsid w:val="00E66432"/>
    <w:rsid w:val="00E71000"/>
    <w:rsid w:val="00E7534A"/>
    <w:rsid w:val="00E809B3"/>
    <w:rsid w:val="00E83565"/>
    <w:rsid w:val="00E835BE"/>
    <w:rsid w:val="00E85D70"/>
    <w:rsid w:val="00E87EDF"/>
    <w:rsid w:val="00E9004D"/>
    <w:rsid w:val="00E92A51"/>
    <w:rsid w:val="00E933FB"/>
    <w:rsid w:val="00EA05B2"/>
    <w:rsid w:val="00EA18B3"/>
    <w:rsid w:val="00EA20A0"/>
    <w:rsid w:val="00EA4E21"/>
    <w:rsid w:val="00EA69C9"/>
    <w:rsid w:val="00EB0C92"/>
    <w:rsid w:val="00EB180F"/>
    <w:rsid w:val="00EB1B2E"/>
    <w:rsid w:val="00EB5A59"/>
    <w:rsid w:val="00EB6C68"/>
    <w:rsid w:val="00EB769F"/>
    <w:rsid w:val="00ED1B3A"/>
    <w:rsid w:val="00ED4E64"/>
    <w:rsid w:val="00ED7801"/>
    <w:rsid w:val="00EE2D61"/>
    <w:rsid w:val="00EE50E9"/>
    <w:rsid w:val="00EE7339"/>
    <w:rsid w:val="00EE79F6"/>
    <w:rsid w:val="00EF0292"/>
    <w:rsid w:val="00EF108E"/>
    <w:rsid w:val="00EF3C24"/>
    <w:rsid w:val="00EF5913"/>
    <w:rsid w:val="00EF59BC"/>
    <w:rsid w:val="00EF7B1F"/>
    <w:rsid w:val="00F0110A"/>
    <w:rsid w:val="00F0251D"/>
    <w:rsid w:val="00F02F11"/>
    <w:rsid w:val="00F0390B"/>
    <w:rsid w:val="00F04C7D"/>
    <w:rsid w:val="00F06635"/>
    <w:rsid w:val="00F07C71"/>
    <w:rsid w:val="00F111B7"/>
    <w:rsid w:val="00F12091"/>
    <w:rsid w:val="00F14CDF"/>
    <w:rsid w:val="00F17659"/>
    <w:rsid w:val="00F24276"/>
    <w:rsid w:val="00F254DF"/>
    <w:rsid w:val="00F25974"/>
    <w:rsid w:val="00F27F5B"/>
    <w:rsid w:val="00F32AF1"/>
    <w:rsid w:val="00F33EF9"/>
    <w:rsid w:val="00F344E6"/>
    <w:rsid w:val="00F36526"/>
    <w:rsid w:val="00F36E62"/>
    <w:rsid w:val="00F3741D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60BB2"/>
    <w:rsid w:val="00F63260"/>
    <w:rsid w:val="00F6460F"/>
    <w:rsid w:val="00F64FA4"/>
    <w:rsid w:val="00F652CF"/>
    <w:rsid w:val="00F71363"/>
    <w:rsid w:val="00F7227F"/>
    <w:rsid w:val="00F727CA"/>
    <w:rsid w:val="00F72C1A"/>
    <w:rsid w:val="00F7326B"/>
    <w:rsid w:val="00F73CC3"/>
    <w:rsid w:val="00F75909"/>
    <w:rsid w:val="00F803F8"/>
    <w:rsid w:val="00F812BB"/>
    <w:rsid w:val="00F81B14"/>
    <w:rsid w:val="00F827D5"/>
    <w:rsid w:val="00F87048"/>
    <w:rsid w:val="00F91524"/>
    <w:rsid w:val="00F931E5"/>
    <w:rsid w:val="00F9334F"/>
    <w:rsid w:val="00F9346C"/>
    <w:rsid w:val="00F946CC"/>
    <w:rsid w:val="00F94F0E"/>
    <w:rsid w:val="00FA0201"/>
    <w:rsid w:val="00FA05C6"/>
    <w:rsid w:val="00FA2859"/>
    <w:rsid w:val="00FA4744"/>
    <w:rsid w:val="00FA4E99"/>
    <w:rsid w:val="00FA66EC"/>
    <w:rsid w:val="00FB4311"/>
    <w:rsid w:val="00FB5F66"/>
    <w:rsid w:val="00FB737F"/>
    <w:rsid w:val="00FC2E88"/>
    <w:rsid w:val="00FC38BF"/>
    <w:rsid w:val="00FC569E"/>
    <w:rsid w:val="00FC6BD8"/>
    <w:rsid w:val="00FD1312"/>
    <w:rsid w:val="00FD1A30"/>
    <w:rsid w:val="00FD1C42"/>
    <w:rsid w:val="00FD29E6"/>
    <w:rsid w:val="00FD3AE1"/>
    <w:rsid w:val="00FD4001"/>
    <w:rsid w:val="00FD7E64"/>
    <w:rsid w:val="00FE07C2"/>
    <w:rsid w:val="00FE1479"/>
    <w:rsid w:val="00FE16EB"/>
    <w:rsid w:val="00FE1F68"/>
    <w:rsid w:val="00FE20B1"/>
    <w:rsid w:val="00FE3C2F"/>
    <w:rsid w:val="00FE3E47"/>
    <w:rsid w:val="00FE6CDC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E4DD-BEAA-419E-B1B6-3601FEAB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Windows User</cp:lastModifiedBy>
  <cp:revision>9</cp:revision>
  <cp:lastPrinted>2013-09-23T04:08:00Z</cp:lastPrinted>
  <dcterms:created xsi:type="dcterms:W3CDTF">2013-09-05T02:36:00Z</dcterms:created>
  <dcterms:modified xsi:type="dcterms:W3CDTF">2014-02-11T07:54:00Z</dcterms:modified>
</cp:coreProperties>
</file>