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9D474" w14:textId="77777777" w:rsidR="00EE79F6" w:rsidRPr="00E66266" w:rsidRDefault="00EE79F6" w:rsidP="003572A6">
      <w:pPr>
        <w:spacing w:after="0" w:line="240" w:lineRule="auto"/>
        <w:ind w:left="0"/>
        <w:jc w:val="thaiDistribute"/>
        <w:rPr>
          <w:rFonts w:ascii="Browallia New" w:hAnsi="Browallia New" w:cs="Browallia New"/>
          <w:b/>
          <w:bCs/>
        </w:rPr>
      </w:pPr>
    </w:p>
    <w:p w14:paraId="46683A36" w14:textId="77777777" w:rsidR="00EE79F6" w:rsidRPr="00E66266" w:rsidRDefault="00EE79F6" w:rsidP="003572A6">
      <w:pPr>
        <w:spacing w:before="100" w:after="0" w:line="240" w:lineRule="auto"/>
        <w:ind w:left="0"/>
        <w:jc w:val="thaiDistribute"/>
        <w:rPr>
          <w:rFonts w:ascii="Browallia New" w:hAnsi="Browallia New" w:cs="Browallia New"/>
          <w:b/>
          <w:bCs/>
        </w:rPr>
      </w:pPr>
    </w:p>
    <w:p w14:paraId="278DFBD1" w14:textId="77777777" w:rsidR="00EE79F6" w:rsidRPr="00E66266" w:rsidRDefault="00EE79F6" w:rsidP="003572A6">
      <w:pPr>
        <w:spacing w:before="100" w:after="0" w:line="240" w:lineRule="auto"/>
        <w:ind w:left="0"/>
        <w:jc w:val="thaiDistribute"/>
        <w:rPr>
          <w:rFonts w:ascii="Browallia New" w:hAnsi="Browallia New" w:cs="Browallia New"/>
          <w:b/>
          <w:bCs/>
          <w:cs/>
        </w:rPr>
      </w:pPr>
    </w:p>
    <w:p w14:paraId="0D023E5F" w14:textId="77777777" w:rsidR="00EE79F6" w:rsidRPr="00E66266" w:rsidRDefault="00EE79F6" w:rsidP="003572A6">
      <w:pPr>
        <w:spacing w:before="100" w:after="0" w:line="240" w:lineRule="auto"/>
        <w:ind w:left="0"/>
        <w:jc w:val="thaiDistribute"/>
        <w:rPr>
          <w:rFonts w:ascii="Browallia New" w:hAnsi="Browallia New" w:cs="Browallia New"/>
          <w:b/>
          <w:bCs/>
        </w:rPr>
      </w:pPr>
    </w:p>
    <w:p w14:paraId="2A1F73E4" w14:textId="77777777" w:rsidR="0087452D" w:rsidRPr="00E66266" w:rsidRDefault="0087452D" w:rsidP="003572A6">
      <w:pPr>
        <w:spacing w:before="100" w:after="0" w:line="240" w:lineRule="auto"/>
        <w:ind w:left="0"/>
        <w:jc w:val="thaiDistribute"/>
        <w:rPr>
          <w:rFonts w:ascii="Browallia New" w:hAnsi="Browallia New" w:cs="Browallia New"/>
          <w:b/>
          <w:bCs/>
        </w:rPr>
      </w:pPr>
    </w:p>
    <w:p w14:paraId="13ADC035" w14:textId="77777777" w:rsidR="0087452D" w:rsidRDefault="0087452D" w:rsidP="00E03711">
      <w:pPr>
        <w:shd w:val="clear" w:color="auto" w:fill="FFFFFF" w:themeFill="background1"/>
        <w:spacing w:before="100" w:after="0" w:line="240" w:lineRule="auto"/>
        <w:ind w:left="0"/>
        <w:jc w:val="thaiDistribute"/>
        <w:rPr>
          <w:rFonts w:ascii="Browallia New" w:hAnsi="Browallia New" w:cs="Browallia New"/>
          <w:b/>
          <w:bCs/>
        </w:rPr>
      </w:pPr>
    </w:p>
    <w:p w14:paraId="35F35887" w14:textId="77777777" w:rsidR="004F5626" w:rsidRPr="00E66266" w:rsidRDefault="004F5626" w:rsidP="00E03711">
      <w:pPr>
        <w:shd w:val="clear" w:color="auto" w:fill="FFFFFF" w:themeFill="background1"/>
        <w:spacing w:before="100" w:after="0" w:line="240" w:lineRule="auto"/>
        <w:ind w:left="0"/>
        <w:jc w:val="thaiDistribute"/>
        <w:rPr>
          <w:rFonts w:ascii="Browallia New" w:hAnsi="Browallia New" w:cs="Browallia New"/>
          <w:b/>
          <w:bCs/>
        </w:rPr>
      </w:pPr>
    </w:p>
    <w:p w14:paraId="0BB36495" w14:textId="77777777" w:rsidR="00C65126" w:rsidRPr="00E66266" w:rsidRDefault="00C65126" w:rsidP="00E03711">
      <w:pPr>
        <w:shd w:val="clear" w:color="auto" w:fill="FFFFFF" w:themeFill="background1"/>
        <w:spacing w:before="100" w:after="0" w:line="240" w:lineRule="auto"/>
        <w:ind w:left="0"/>
        <w:jc w:val="thaiDistribute"/>
        <w:rPr>
          <w:rFonts w:ascii="Browallia New" w:hAnsi="Browallia New" w:cs="Browallia New"/>
          <w:b/>
          <w:bCs/>
        </w:rPr>
      </w:pPr>
    </w:p>
    <w:p w14:paraId="137137C7" w14:textId="375A19E7" w:rsidR="00E03711" w:rsidRPr="00BB4FDC" w:rsidRDefault="00E03711" w:rsidP="00E03711">
      <w:pPr>
        <w:shd w:val="clear" w:color="auto" w:fill="FFFFFF" w:themeFill="background1"/>
        <w:spacing w:before="100" w:after="0" w:line="240" w:lineRule="auto"/>
        <w:ind w:left="0"/>
        <w:jc w:val="center"/>
        <w:rPr>
          <w:rFonts w:ascii="Browallia New" w:hAnsi="Browallia New" w:cs="Browallia New"/>
          <w:b/>
          <w:bCs/>
          <w:sz w:val="40"/>
          <w:szCs w:val="40"/>
        </w:rPr>
      </w:pPr>
      <w:r w:rsidRPr="00BB4FDC">
        <w:rPr>
          <w:rFonts w:ascii="Browallia New" w:hAnsi="Browallia New" w:cs="Browallia New"/>
          <w:b/>
          <w:bCs/>
          <w:sz w:val="40"/>
          <w:szCs w:val="40"/>
        </w:rPr>
        <w:t>T</w:t>
      </w:r>
      <w:r w:rsidR="00D40420">
        <w:rPr>
          <w:rFonts w:ascii="Browallia New" w:hAnsi="Browallia New" w:cs="Browallia New"/>
          <w:b/>
          <w:bCs/>
          <w:sz w:val="40"/>
          <w:szCs w:val="40"/>
        </w:rPr>
        <w:t>-</w:t>
      </w:r>
      <w:r w:rsidRPr="00BB4FDC">
        <w:rPr>
          <w:rFonts w:ascii="Browallia New" w:hAnsi="Browallia New" w:cs="Browallia New"/>
          <w:b/>
          <w:bCs/>
          <w:sz w:val="40"/>
          <w:szCs w:val="40"/>
        </w:rPr>
        <w:t>VER-</w:t>
      </w:r>
      <w:r w:rsidR="00D40420">
        <w:rPr>
          <w:rFonts w:ascii="Browallia New" w:hAnsi="Browallia New" w:cs="Browallia New"/>
          <w:b/>
          <w:bCs/>
          <w:sz w:val="40"/>
          <w:szCs w:val="40"/>
        </w:rPr>
        <w:t>P-</w:t>
      </w:r>
      <w:r w:rsidRPr="00BB4FDC">
        <w:rPr>
          <w:rFonts w:ascii="Browallia New" w:hAnsi="Browallia New" w:cs="Browallia New"/>
          <w:b/>
          <w:bCs/>
          <w:sz w:val="40"/>
          <w:szCs w:val="40"/>
        </w:rPr>
        <w:t>METH-04-01</w:t>
      </w:r>
    </w:p>
    <w:p w14:paraId="4AF1F980" w14:textId="36EC0E2C" w:rsidR="003C0C5B" w:rsidRPr="00BB4FDC" w:rsidRDefault="00B503D3" w:rsidP="00E03711">
      <w:pPr>
        <w:shd w:val="clear" w:color="auto" w:fill="FFFFFF" w:themeFill="background1"/>
        <w:spacing w:before="100" w:after="0" w:line="240" w:lineRule="auto"/>
        <w:ind w:left="0"/>
        <w:jc w:val="center"/>
        <w:rPr>
          <w:rFonts w:ascii="Browallia New" w:hAnsi="Browallia New" w:cs="Browallia New"/>
          <w:b/>
          <w:bCs/>
          <w:sz w:val="40"/>
          <w:szCs w:val="40"/>
        </w:rPr>
      </w:pPr>
      <w:r w:rsidRPr="00BB4FDC">
        <w:rPr>
          <w:rFonts w:ascii="Browallia New" w:hAnsi="Browallia New" w:cs="Browallia New"/>
          <w:b/>
          <w:bCs/>
          <w:sz w:val="40"/>
          <w:szCs w:val="40"/>
        </w:rPr>
        <w:t>S</w:t>
      </w:r>
      <w:r w:rsidR="006C707D" w:rsidRPr="00BB4FDC">
        <w:rPr>
          <w:rFonts w:ascii="Browallia New" w:hAnsi="Browallia New" w:cs="Browallia New"/>
          <w:b/>
          <w:bCs/>
          <w:sz w:val="40"/>
          <w:szCs w:val="40"/>
        </w:rPr>
        <w:t xml:space="preserve">witching from </w:t>
      </w:r>
      <w:r w:rsidR="00D40420">
        <w:rPr>
          <w:rFonts w:ascii="Browallia New" w:hAnsi="Browallia New" w:cs="Browallia New"/>
          <w:b/>
          <w:bCs/>
          <w:sz w:val="40"/>
          <w:szCs w:val="40"/>
          <w:lang w:val="en-SG"/>
        </w:rPr>
        <w:t>Internal Combustion E</w:t>
      </w:r>
      <w:r w:rsidR="006C707D" w:rsidRPr="00BB4FDC">
        <w:rPr>
          <w:rFonts w:ascii="Browallia New" w:hAnsi="Browallia New" w:cs="Browallia New"/>
          <w:b/>
          <w:bCs/>
          <w:sz w:val="40"/>
          <w:szCs w:val="40"/>
          <w:lang w:val="en-SG"/>
        </w:rPr>
        <w:t xml:space="preserve">ngine </w:t>
      </w:r>
      <w:r w:rsidR="00D40420">
        <w:rPr>
          <w:rFonts w:ascii="Browallia New" w:hAnsi="Browallia New" w:cs="Browallia New"/>
          <w:b/>
          <w:bCs/>
          <w:sz w:val="40"/>
          <w:szCs w:val="40"/>
          <w:lang w:val="en-SG"/>
        </w:rPr>
        <w:t>V</w:t>
      </w:r>
      <w:r w:rsidR="006C707D" w:rsidRPr="00BB4FDC">
        <w:rPr>
          <w:rFonts w:ascii="Browallia New" w:hAnsi="Browallia New" w:cs="Browallia New"/>
          <w:b/>
          <w:bCs/>
          <w:sz w:val="40"/>
          <w:szCs w:val="40"/>
          <w:lang w:val="en-SG"/>
        </w:rPr>
        <w:t xml:space="preserve">ehicles </w:t>
      </w:r>
      <w:r w:rsidR="006C707D" w:rsidRPr="00BB4FDC">
        <w:rPr>
          <w:rFonts w:ascii="Browallia New" w:hAnsi="Browallia New" w:cs="Browallia New"/>
          <w:b/>
          <w:bCs/>
          <w:sz w:val="40"/>
          <w:szCs w:val="40"/>
          <w:lang w:val="en-SG"/>
        </w:rPr>
        <w:br/>
        <w:t>to</w:t>
      </w:r>
      <w:r w:rsidR="006C707D" w:rsidRPr="00BB4FDC">
        <w:rPr>
          <w:rFonts w:ascii="Browallia New" w:hAnsi="Browallia New" w:cs="Browallia New"/>
          <w:b/>
          <w:bCs/>
          <w:sz w:val="40"/>
          <w:szCs w:val="40"/>
          <w:cs/>
        </w:rPr>
        <w:t xml:space="preserve"> </w:t>
      </w:r>
      <w:r w:rsidR="00D40420">
        <w:rPr>
          <w:rFonts w:ascii="Browallia New" w:hAnsi="Browallia New" w:cs="Browallia New"/>
          <w:b/>
          <w:bCs/>
          <w:sz w:val="40"/>
          <w:szCs w:val="40"/>
        </w:rPr>
        <w:t>Battery Electric V</w:t>
      </w:r>
      <w:r w:rsidR="00E21C33" w:rsidRPr="00BB4FDC">
        <w:rPr>
          <w:rFonts w:ascii="Browallia New" w:hAnsi="Browallia New" w:cs="Browallia New"/>
          <w:b/>
          <w:bCs/>
          <w:sz w:val="40"/>
          <w:szCs w:val="40"/>
        </w:rPr>
        <w:t>ehicle</w:t>
      </w:r>
    </w:p>
    <w:p w14:paraId="3FFD6E5B" w14:textId="53D162FB" w:rsidR="00C441A7" w:rsidRPr="00BB4FDC" w:rsidRDefault="00D40420" w:rsidP="00E03711">
      <w:pPr>
        <w:shd w:val="clear" w:color="auto" w:fill="FFFFFF" w:themeFill="background1"/>
        <w:spacing w:before="100" w:after="0" w:line="240" w:lineRule="auto"/>
        <w:ind w:left="0"/>
        <w:jc w:val="center"/>
        <w:rPr>
          <w:rFonts w:ascii="Browallia New" w:hAnsi="Browallia New" w:cs="Browallia New"/>
          <w:b/>
          <w:bCs/>
          <w:sz w:val="40"/>
          <w:szCs w:val="40"/>
        </w:rPr>
      </w:pPr>
      <w:r>
        <w:rPr>
          <w:rFonts w:ascii="Browallia New" w:hAnsi="Browallia New" w:cs="Browallia New"/>
          <w:b/>
          <w:bCs/>
          <w:sz w:val="40"/>
          <w:szCs w:val="40"/>
        </w:rPr>
        <w:t>V</w:t>
      </w:r>
      <w:r w:rsidR="00E03711" w:rsidRPr="00BB4FDC">
        <w:rPr>
          <w:rFonts w:ascii="Browallia New" w:hAnsi="Browallia New" w:cs="Browallia New"/>
          <w:b/>
          <w:bCs/>
          <w:sz w:val="40"/>
          <w:szCs w:val="40"/>
        </w:rPr>
        <w:t>ersion 0</w:t>
      </w:r>
      <w:r w:rsidR="00422974">
        <w:rPr>
          <w:rFonts w:ascii="Browallia New" w:hAnsi="Browallia New" w:cs="Browallia New"/>
          <w:b/>
          <w:bCs/>
          <w:sz w:val="40"/>
          <w:szCs w:val="40"/>
        </w:rPr>
        <w:t>3</w:t>
      </w:r>
    </w:p>
    <w:p w14:paraId="787F5E24" w14:textId="0FD48567" w:rsidR="00963C17" w:rsidRDefault="00E03711" w:rsidP="00E03711">
      <w:pPr>
        <w:shd w:val="clear" w:color="auto" w:fill="FFFFFF" w:themeFill="background1"/>
        <w:spacing w:before="100" w:after="0" w:line="240" w:lineRule="auto"/>
        <w:ind w:left="0"/>
        <w:jc w:val="center"/>
        <w:rPr>
          <w:rFonts w:ascii="Browallia New" w:hAnsi="Browallia New" w:cs="Browallia New"/>
          <w:b/>
          <w:bCs/>
          <w:sz w:val="40"/>
          <w:szCs w:val="40"/>
          <w:lang w:val="en-SG"/>
        </w:rPr>
      </w:pPr>
      <w:r w:rsidRPr="00BB4FDC">
        <w:rPr>
          <w:rFonts w:ascii="Browallia New" w:hAnsi="Browallia New" w:cs="Browallia New"/>
          <w:b/>
          <w:bCs/>
          <w:sz w:val="40"/>
          <w:szCs w:val="40"/>
        </w:rPr>
        <w:t>Sector</w:t>
      </w:r>
      <w:r w:rsidR="0003259F" w:rsidRPr="00BB4FDC">
        <w:rPr>
          <w:rFonts w:ascii="Browallia New" w:hAnsi="Browallia New" w:cs="Browallia New"/>
          <w:b/>
          <w:bCs/>
          <w:sz w:val="40"/>
          <w:szCs w:val="40"/>
          <w:cs/>
          <w:lang w:val="en-SG"/>
        </w:rPr>
        <w:t xml:space="preserve"> </w:t>
      </w:r>
      <w:r w:rsidR="00D40420">
        <w:rPr>
          <w:rFonts w:ascii="Browallia New" w:hAnsi="Browallia New" w:cs="Browallia New"/>
          <w:b/>
          <w:bCs/>
          <w:sz w:val="40"/>
          <w:szCs w:val="40"/>
          <w:cs/>
          <w:lang w:val="en-SG"/>
        </w:rPr>
        <w:t>07</w:t>
      </w:r>
      <w:r w:rsidR="00666971" w:rsidRPr="00BB4FDC">
        <w:rPr>
          <w:rFonts w:ascii="Browallia New" w:hAnsi="Browallia New" w:cs="Browallia New"/>
          <w:b/>
          <w:bCs/>
          <w:sz w:val="40"/>
          <w:szCs w:val="40"/>
          <w:lang w:val="en-SG"/>
        </w:rPr>
        <w:t>: Transportation</w:t>
      </w:r>
    </w:p>
    <w:p w14:paraId="670E8859" w14:textId="3ADD5795" w:rsidR="00D40420" w:rsidRPr="00BB4FDC" w:rsidRDefault="00D40420" w:rsidP="00E03711">
      <w:pPr>
        <w:shd w:val="clear" w:color="auto" w:fill="FFFFFF" w:themeFill="background1"/>
        <w:spacing w:before="100" w:after="0" w:line="240" w:lineRule="auto"/>
        <w:ind w:left="0"/>
        <w:jc w:val="center"/>
        <w:rPr>
          <w:rFonts w:ascii="Browallia New" w:hAnsi="Browallia New" w:cs="Browallia New"/>
          <w:sz w:val="40"/>
          <w:szCs w:val="40"/>
          <w:cs/>
        </w:rPr>
      </w:pPr>
      <w:r w:rsidRPr="00E121E4">
        <w:rPr>
          <w:rFonts w:ascii="Browallia New" w:hAnsi="Browallia New" w:cs="Browallia New"/>
          <w:b/>
          <w:bCs/>
          <w:sz w:val="40"/>
          <w:szCs w:val="40"/>
          <w:lang w:val="en-SG"/>
        </w:rPr>
        <w:t xml:space="preserve">Entry into force on </w:t>
      </w:r>
      <w:r w:rsidR="00FE0BA4">
        <w:rPr>
          <w:rFonts w:ascii="Browallia New" w:hAnsi="Browallia New" w:cs="Browallia New"/>
          <w:b/>
          <w:bCs/>
          <w:sz w:val="40"/>
          <w:szCs w:val="40"/>
          <w:lang w:val="en-SG"/>
        </w:rPr>
        <w:t>2</w:t>
      </w:r>
      <w:r w:rsidR="00046604">
        <w:rPr>
          <w:rFonts w:ascii="Browallia New" w:hAnsi="Browallia New" w:cs="Browallia New"/>
          <w:b/>
          <w:bCs/>
          <w:sz w:val="40"/>
          <w:szCs w:val="40"/>
          <w:lang w:val="en-SG"/>
        </w:rPr>
        <w:t>7</w:t>
      </w:r>
      <w:r w:rsidRPr="00E121E4">
        <w:rPr>
          <w:rFonts w:ascii="Browallia New" w:hAnsi="Browallia New" w:cs="Browallia New"/>
          <w:b/>
          <w:bCs/>
          <w:sz w:val="40"/>
          <w:szCs w:val="40"/>
          <w:lang w:val="en-SG"/>
        </w:rPr>
        <w:t xml:space="preserve"> </w:t>
      </w:r>
      <w:r w:rsidR="00046604">
        <w:rPr>
          <w:rFonts w:ascii="Browallia New" w:hAnsi="Browallia New" w:cs="Browallia New"/>
          <w:b/>
          <w:bCs/>
          <w:sz w:val="40"/>
          <w:szCs w:val="40"/>
          <w:lang w:val="en-SG"/>
        </w:rPr>
        <w:t>November</w:t>
      </w:r>
      <w:r w:rsidRPr="00E121E4">
        <w:rPr>
          <w:rFonts w:ascii="Browallia New" w:hAnsi="Browallia New" w:cs="Browallia New"/>
          <w:b/>
          <w:bCs/>
          <w:sz w:val="40"/>
          <w:szCs w:val="40"/>
          <w:lang w:val="en-SG"/>
        </w:rPr>
        <w:t xml:space="preserve"> 202</w:t>
      </w:r>
      <w:r w:rsidR="00046604">
        <w:rPr>
          <w:rFonts w:ascii="Browallia New" w:hAnsi="Browallia New" w:cs="Browallia New"/>
          <w:b/>
          <w:bCs/>
          <w:sz w:val="40"/>
          <w:szCs w:val="40"/>
          <w:lang w:val="en-SG"/>
        </w:rPr>
        <w:t>4</w:t>
      </w:r>
    </w:p>
    <w:p w14:paraId="494B770D" w14:textId="77777777" w:rsidR="00EE79F6" w:rsidRPr="00BB4FDC" w:rsidRDefault="00C65126" w:rsidP="00E03711">
      <w:pPr>
        <w:shd w:val="clear" w:color="auto" w:fill="FFFFFF" w:themeFill="background1"/>
        <w:spacing w:before="100" w:after="0" w:line="240" w:lineRule="auto"/>
        <w:ind w:left="0"/>
        <w:jc w:val="thaiDistribute"/>
        <w:rPr>
          <w:rFonts w:ascii="Browallia New" w:hAnsi="Browallia New" w:cs="Browallia New"/>
          <w:b/>
          <w:bCs/>
          <w:cs/>
        </w:rPr>
      </w:pPr>
      <w:r w:rsidRPr="00BB4FDC">
        <w:rPr>
          <w:rFonts w:ascii="Browallia New" w:hAnsi="Browallia New" w:cs="Browallia New"/>
          <w: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6533"/>
      </w:tblGrid>
      <w:tr w:rsidR="000B4990" w:rsidRPr="00BB4FDC" w14:paraId="69990726" w14:textId="77777777" w:rsidTr="00D05F26">
        <w:tc>
          <w:tcPr>
            <w:tcW w:w="2483" w:type="dxa"/>
            <w:tcBorders>
              <w:bottom w:val="single" w:sz="4" w:space="0" w:color="auto"/>
            </w:tcBorders>
            <w:shd w:val="clear" w:color="auto" w:fill="BFBFBF"/>
          </w:tcPr>
          <w:p w14:paraId="6F22FDD2" w14:textId="4C9C19BF" w:rsidR="003C0C5B" w:rsidRPr="00BB4FDC" w:rsidRDefault="00F72064" w:rsidP="003572A6">
            <w:pPr>
              <w:pStyle w:val="ListParagraph"/>
              <w:numPr>
                <w:ilvl w:val="0"/>
                <w:numId w:val="1"/>
              </w:numPr>
              <w:spacing w:before="60" w:after="60" w:line="240" w:lineRule="auto"/>
              <w:ind w:left="284" w:hanging="284"/>
              <w:jc w:val="thaiDistribute"/>
              <w:rPr>
                <w:rFonts w:ascii="Browallia New" w:hAnsi="Browallia New" w:cs="Browallia New"/>
                <w:b/>
                <w:bCs/>
                <w:szCs w:val="32"/>
                <w:cs/>
              </w:rPr>
            </w:pPr>
            <w:r w:rsidRPr="00BB4FDC">
              <w:rPr>
                <w:rFonts w:ascii="Browallia New" w:hAnsi="Browallia New" w:cs="Browallia New"/>
                <w:b/>
                <w:bCs/>
                <w:szCs w:val="32"/>
              </w:rPr>
              <w:lastRenderedPageBreak/>
              <w:t>Methodology</w:t>
            </w:r>
          </w:p>
        </w:tc>
        <w:tc>
          <w:tcPr>
            <w:tcW w:w="6533" w:type="dxa"/>
            <w:tcBorders>
              <w:bottom w:val="single" w:sz="4" w:space="0" w:color="auto"/>
            </w:tcBorders>
            <w:shd w:val="clear" w:color="auto" w:fill="BFBFBF"/>
          </w:tcPr>
          <w:p w14:paraId="2C7041CC" w14:textId="05355B19" w:rsidR="003C0C5B" w:rsidRPr="00BB4FDC" w:rsidRDefault="00BE2491" w:rsidP="001D6310">
            <w:pPr>
              <w:spacing w:before="60" w:after="60" w:line="240" w:lineRule="auto"/>
              <w:ind w:left="0"/>
              <w:rPr>
                <w:rFonts w:ascii="Browallia New" w:hAnsi="Browallia New" w:cs="Browallia New"/>
                <w:b/>
                <w:bCs/>
                <w:cs/>
              </w:rPr>
            </w:pPr>
            <w:r>
              <w:rPr>
                <w:rFonts w:ascii="Browallia New" w:hAnsi="Browallia New" w:cs="Browallia New"/>
                <w:b/>
                <w:bCs/>
              </w:rPr>
              <w:t>S</w:t>
            </w:r>
            <w:r w:rsidR="006C707D" w:rsidRPr="00BB4FDC">
              <w:rPr>
                <w:rFonts w:ascii="Browallia New" w:hAnsi="Browallia New" w:cs="Browallia New"/>
                <w:b/>
                <w:bCs/>
              </w:rPr>
              <w:t xml:space="preserve">witching from </w:t>
            </w:r>
            <w:r w:rsidR="001D6310">
              <w:rPr>
                <w:rFonts w:ascii="Browallia New" w:hAnsi="Browallia New" w:cs="Browallia New"/>
                <w:b/>
                <w:bCs/>
              </w:rPr>
              <w:t>I</w:t>
            </w:r>
            <w:proofErr w:type="spellStart"/>
            <w:r w:rsidR="006C707D" w:rsidRPr="00BB4FDC">
              <w:rPr>
                <w:rFonts w:ascii="Browallia New" w:hAnsi="Browallia New" w:cs="Browallia New"/>
                <w:b/>
                <w:bCs/>
                <w:lang w:val="en-SG"/>
              </w:rPr>
              <w:t>nternal</w:t>
            </w:r>
            <w:proofErr w:type="spellEnd"/>
            <w:r w:rsidR="006C707D" w:rsidRPr="00BB4FDC">
              <w:rPr>
                <w:rFonts w:ascii="Browallia New" w:hAnsi="Browallia New" w:cs="Browallia New"/>
                <w:b/>
                <w:bCs/>
                <w:lang w:val="en-SG"/>
              </w:rPr>
              <w:t xml:space="preserve"> </w:t>
            </w:r>
            <w:r w:rsidR="001D6310">
              <w:rPr>
                <w:rFonts w:ascii="Browallia New" w:hAnsi="Browallia New" w:cs="Browallia New"/>
                <w:b/>
                <w:bCs/>
                <w:lang w:val="en-SG"/>
              </w:rPr>
              <w:t>C</w:t>
            </w:r>
            <w:r w:rsidR="006C707D" w:rsidRPr="00BB4FDC">
              <w:rPr>
                <w:rFonts w:ascii="Browallia New" w:hAnsi="Browallia New" w:cs="Browallia New"/>
                <w:b/>
                <w:bCs/>
                <w:lang w:val="en-SG"/>
              </w:rPr>
              <w:t xml:space="preserve">ombustion </w:t>
            </w:r>
            <w:r w:rsidR="001D6310">
              <w:rPr>
                <w:rFonts w:ascii="Browallia New" w:hAnsi="Browallia New" w:cs="Browallia New"/>
                <w:b/>
                <w:bCs/>
                <w:lang w:val="en-SG"/>
              </w:rPr>
              <w:t>E</w:t>
            </w:r>
            <w:r w:rsidR="006C707D" w:rsidRPr="00BB4FDC">
              <w:rPr>
                <w:rFonts w:ascii="Browallia New" w:hAnsi="Browallia New" w:cs="Browallia New"/>
                <w:b/>
                <w:bCs/>
                <w:lang w:val="en-SG"/>
              </w:rPr>
              <w:t xml:space="preserve">ngine </w:t>
            </w:r>
            <w:r w:rsidR="001D6310">
              <w:rPr>
                <w:rFonts w:ascii="Browallia New" w:hAnsi="Browallia New" w:cs="Browallia New"/>
                <w:b/>
                <w:bCs/>
                <w:lang w:val="en-SG"/>
              </w:rPr>
              <w:t>V</w:t>
            </w:r>
            <w:r w:rsidR="006C707D" w:rsidRPr="00BB4FDC">
              <w:rPr>
                <w:rFonts w:ascii="Browallia New" w:hAnsi="Browallia New" w:cs="Browallia New"/>
                <w:b/>
                <w:bCs/>
                <w:lang w:val="en-SG"/>
              </w:rPr>
              <w:t xml:space="preserve">ehicles </w:t>
            </w:r>
            <w:r w:rsidR="00E21C33" w:rsidRPr="00BB4FDC">
              <w:rPr>
                <w:rFonts w:ascii="Browallia New" w:hAnsi="Browallia New" w:cs="Browallia New"/>
                <w:b/>
                <w:bCs/>
                <w:lang w:val="en-SG"/>
              </w:rPr>
              <w:t xml:space="preserve">to </w:t>
            </w:r>
            <w:r w:rsidR="001D6310">
              <w:rPr>
                <w:rFonts w:ascii="Browallia New" w:hAnsi="Browallia New" w:cs="Browallia New"/>
                <w:b/>
                <w:bCs/>
                <w:lang w:val="en-SG"/>
              </w:rPr>
              <w:t>B</w:t>
            </w:r>
            <w:r w:rsidR="00E21C33" w:rsidRPr="00BB4FDC">
              <w:rPr>
                <w:rFonts w:ascii="Browallia New" w:hAnsi="Browallia New" w:cs="Browallia New"/>
                <w:b/>
                <w:bCs/>
                <w:lang w:val="en-SG"/>
              </w:rPr>
              <w:t xml:space="preserve">attery </w:t>
            </w:r>
            <w:r w:rsidR="001D6310">
              <w:rPr>
                <w:rFonts w:ascii="Browallia New" w:hAnsi="Browallia New" w:cs="Browallia New"/>
                <w:b/>
                <w:bCs/>
                <w:lang w:val="en-SG"/>
              </w:rPr>
              <w:t>E</w:t>
            </w:r>
            <w:r w:rsidR="00E21C33" w:rsidRPr="00BB4FDC">
              <w:rPr>
                <w:rFonts w:ascii="Browallia New" w:hAnsi="Browallia New" w:cs="Browallia New"/>
                <w:b/>
                <w:bCs/>
                <w:lang w:val="en-SG"/>
              </w:rPr>
              <w:t xml:space="preserve">lectric </w:t>
            </w:r>
            <w:r w:rsidR="001D6310">
              <w:rPr>
                <w:rFonts w:ascii="Browallia New" w:hAnsi="Browallia New" w:cs="Browallia New"/>
                <w:b/>
                <w:bCs/>
                <w:lang w:val="en-SG"/>
              </w:rPr>
              <w:t>V</w:t>
            </w:r>
            <w:r w:rsidR="00E21C33" w:rsidRPr="00BB4FDC">
              <w:rPr>
                <w:rFonts w:ascii="Browallia New" w:hAnsi="Browallia New" w:cs="Browallia New"/>
                <w:b/>
                <w:bCs/>
                <w:lang w:val="en-SG"/>
              </w:rPr>
              <w:t>ehicle</w:t>
            </w:r>
          </w:p>
        </w:tc>
      </w:tr>
      <w:tr w:rsidR="006C707D" w:rsidRPr="00BB4FDC" w14:paraId="6A49BB7A" w14:textId="77777777" w:rsidTr="00D05F26">
        <w:tc>
          <w:tcPr>
            <w:tcW w:w="2483" w:type="dxa"/>
          </w:tcPr>
          <w:p w14:paraId="2EB4270E" w14:textId="1501632C" w:rsidR="006C707D" w:rsidRPr="00BB4FDC" w:rsidRDefault="00F72064" w:rsidP="006C707D">
            <w:pPr>
              <w:pStyle w:val="ListParagraph"/>
              <w:numPr>
                <w:ilvl w:val="0"/>
                <w:numId w:val="1"/>
              </w:numPr>
              <w:spacing w:before="60" w:after="60" w:line="240" w:lineRule="auto"/>
              <w:ind w:left="284" w:hanging="284"/>
              <w:rPr>
                <w:rFonts w:ascii="Browallia New" w:hAnsi="Browallia New" w:cs="Browallia New"/>
                <w:szCs w:val="32"/>
                <w:cs/>
              </w:rPr>
            </w:pPr>
            <w:r w:rsidRPr="00BB4FDC">
              <w:rPr>
                <w:rFonts w:ascii="Browallia New" w:hAnsi="Browallia New" w:cs="Browallia New"/>
                <w:szCs w:val="32"/>
              </w:rPr>
              <w:t>Project Type</w:t>
            </w:r>
          </w:p>
        </w:tc>
        <w:tc>
          <w:tcPr>
            <w:tcW w:w="6533" w:type="dxa"/>
          </w:tcPr>
          <w:p w14:paraId="504B0D4A" w14:textId="7480E3A6" w:rsidR="006C707D" w:rsidRPr="00BB4FDC" w:rsidRDefault="00973E05" w:rsidP="00973E05">
            <w:pPr>
              <w:spacing w:before="60" w:after="60" w:line="240" w:lineRule="auto"/>
              <w:ind w:left="0"/>
              <w:jc w:val="thaiDistribute"/>
              <w:rPr>
                <w:rFonts w:ascii="Browallia New" w:hAnsi="Browallia New" w:cs="Browallia New"/>
              </w:rPr>
            </w:pPr>
            <w:r>
              <w:rPr>
                <w:rFonts w:ascii="Browallia New" w:hAnsi="Browallia New" w:cs="Browallia New"/>
              </w:rPr>
              <w:t>Use of electric vehicle</w:t>
            </w:r>
            <w:r w:rsidR="00F72064" w:rsidRPr="00BB4FDC">
              <w:rPr>
                <w:rFonts w:ascii="Browallia New" w:hAnsi="Browallia New" w:cs="Browallia New"/>
              </w:rPr>
              <w:t xml:space="preserve"> </w:t>
            </w:r>
          </w:p>
        </w:tc>
      </w:tr>
      <w:tr w:rsidR="006C707D" w:rsidRPr="00BB4FDC" w14:paraId="13575446" w14:textId="77777777" w:rsidTr="00D05F26">
        <w:tc>
          <w:tcPr>
            <w:tcW w:w="2483" w:type="dxa"/>
          </w:tcPr>
          <w:p w14:paraId="29AA313B" w14:textId="5FA5ACC8" w:rsidR="006C707D" w:rsidRPr="00BB4FDC" w:rsidRDefault="00F72064" w:rsidP="006C707D">
            <w:pPr>
              <w:pStyle w:val="ListParagraph"/>
              <w:numPr>
                <w:ilvl w:val="0"/>
                <w:numId w:val="1"/>
              </w:numPr>
              <w:spacing w:before="60" w:after="60" w:line="240" w:lineRule="auto"/>
              <w:ind w:left="284" w:hanging="284"/>
              <w:rPr>
                <w:rFonts w:ascii="Browallia New" w:hAnsi="Browallia New" w:cs="Browallia New"/>
                <w:szCs w:val="32"/>
                <w:cs/>
              </w:rPr>
            </w:pPr>
            <w:r w:rsidRPr="00BB4FDC">
              <w:rPr>
                <w:rFonts w:ascii="Browallia New" w:hAnsi="Browallia New" w:cs="Browallia New"/>
                <w:szCs w:val="32"/>
              </w:rPr>
              <w:t>Sector Scope</w:t>
            </w:r>
          </w:p>
        </w:tc>
        <w:tc>
          <w:tcPr>
            <w:tcW w:w="6533" w:type="dxa"/>
          </w:tcPr>
          <w:p w14:paraId="012F6C38" w14:textId="367BF06A" w:rsidR="006C707D" w:rsidRPr="00BB4FDC" w:rsidRDefault="006C707D" w:rsidP="006C707D">
            <w:pPr>
              <w:spacing w:before="60" w:after="60" w:line="240" w:lineRule="auto"/>
              <w:ind w:left="0"/>
              <w:jc w:val="thaiDistribute"/>
              <w:rPr>
                <w:rFonts w:ascii="Browallia New" w:hAnsi="Browallia New" w:cs="Browallia New"/>
                <w:cs/>
              </w:rPr>
            </w:pPr>
            <w:r w:rsidRPr="00BB4FDC">
              <w:rPr>
                <w:rFonts w:ascii="Browallia New" w:hAnsi="Browallia New" w:cs="Browallia New"/>
              </w:rPr>
              <w:t>07 - Transportation</w:t>
            </w:r>
          </w:p>
        </w:tc>
      </w:tr>
      <w:tr w:rsidR="0007516D" w:rsidRPr="00BB4FDC" w14:paraId="73F70C10" w14:textId="77777777" w:rsidTr="00D05F26">
        <w:tc>
          <w:tcPr>
            <w:tcW w:w="2483" w:type="dxa"/>
          </w:tcPr>
          <w:p w14:paraId="1848B030" w14:textId="32F15B13" w:rsidR="0007516D" w:rsidRPr="00BB4FDC" w:rsidRDefault="00F72064" w:rsidP="0007516D">
            <w:pPr>
              <w:pStyle w:val="ListParagraph"/>
              <w:numPr>
                <w:ilvl w:val="0"/>
                <w:numId w:val="1"/>
              </w:numPr>
              <w:spacing w:before="60" w:after="60" w:line="240" w:lineRule="auto"/>
              <w:ind w:left="284" w:hanging="284"/>
              <w:rPr>
                <w:rFonts w:ascii="Browallia New" w:hAnsi="Browallia New" w:cs="Browallia New"/>
                <w:szCs w:val="32"/>
                <w:cs/>
              </w:rPr>
            </w:pPr>
            <w:r w:rsidRPr="00BB4FDC">
              <w:rPr>
                <w:rFonts w:ascii="Browallia New" w:hAnsi="Browallia New" w:cs="Browallia New"/>
                <w:szCs w:val="32"/>
              </w:rPr>
              <w:t>Project Outline</w:t>
            </w:r>
          </w:p>
        </w:tc>
        <w:tc>
          <w:tcPr>
            <w:tcW w:w="6533" w:type="dxa"/>
          </w:tcPr>
          <w:p w14:paraId="379BED9A" w14:textId="1F97A317" w:rsidR="00F72064" w:rsidRPr="00BB4FDC" w:rsidRDefault="00C53990" w:rsidP="00960130">
            <w:pPr>
              <w:spacing w:before="60" w:after="60" w:line="240" w:lineRule="auto"/>
              <w:ind w:left="0"/>
              <w:jc w:val="thaiDistribute"/>
              <w:rPr>
                <w:rFonts w:ascii="Browallia New" w:hAnsi="Browallia New" w:cs="Browallia New"/>
                <w:cs/>
              </w:rPr>
            </w:pPr>
            <w:r w:rsidRPr="00BB4FDC">
              <w:rPr>
                <w:rFonts w:ascii="Browallia New" w:hAnsi="Browallia New" w:cs="Browallia New"/>
              </w:rPr>
              <w:t>Emission reduction by using of electric vehicles from batteries to replace internal combustion engine vehicles for passenger or cargo transportation or personal use.</w:t>
            </w:r>
            <w:r w:rsidRPr="00BB4FDC">
              <w:rPr>
                <w:rFonts w:ascii="Browallia New" w:hAnsi="Browallia New" w:cs="Browallia New"/>
                <w:cs/>
              </w:rPr>
              <w:t xml:space="preserve"> </w:t>
            </w:r>
          </w:p>
        </w:tc>
      </w:tr>
      <w:tr w:rsidR="0007516D" w:rsidRPr="00BB4FDC" w14:paraId="0C5F069F" w14:textId="77777777" w:rsidTr="00500A91">
        <w:trPr>
          <w:trHeight w:val="1247"/>
        </w:trPr>
        <w:tc>
          <w:tcPr>
            <w:tcW w:w="2483" w:type="dxa"/>
          </w:tcPr>
          <w:p w14:paraId="6796C589" w14:textId="5EFBA4DF" w:rsidR="0007516D" w:rsidRPr="00BB4FDC" w:rsidRDefault="00F72064" w:rsidP="0007516D">
            <w:pPr>
              <w:pStyle w:val="ListParagraph"/>
              <w:numPr>
                <w:ilvl w:val="0"/>
                <w:numId w:val="1"/>
              </w:numPr>
              <w:spacing w:before="60" w:after="60" w:line="240" w:lineRule="auto"/>
              <w:ind w:left="284" w:hanging="284"/>
              <w:rPr>
                <w:rFonts w:ascii="Browallia New" w:hAnsi="Browallia New" w:cs="Browallia New"/>
                <w:szCs w:val="32"/>
              </w:rPr>
            </w:pPr>
            <w:r w:rsidRPr="00BB4FDC">
              <w:rPr>
                <w:rFonts w:ascii="Browallia New" w:hAnsi="Browallia New" w:cs="Browallia New"/>
                <w:szCs w:val="32"/>
              </w:rPr>
              <w:t>Applicability</w:t>
            </w:r>
          </w:p>
        </w:tc>
        <w:tc>
          <w:tcPr>
            <w:tcW w:w="6533" w:type="dxa"/>
          </w:tcPr>
          <w:p w14:paraId="1E24FF33" w14:textId="7BD44FDC" w:rsidR="00C53990" w:rsidRPr="00BB4FDC" w:rsidRDefault="00C53990" w:rsidP="008B45B5">
            <w:pPr>
              <w:tabs>
                <w:tab w:val="left" w:pos="276"/>
              </w:tabs>
              <w:spacing w:before="0" w:after="0" w:line="240" w:lineRule="auto"/>
              <w:ind w:left="0"/>
              <w:jc w:val="thaiDistribute"/>
              <w:rPr>
                <w:rFonts w:ascii="Browallia New" w:hAnsi="Browallia New" w:cs="Browallia New"/>
                <w:cs/>
              </w:rPr>
            </w:pPr>
            <w:r w:rsidRPr="00BB4FDC">
              <w:rPr>
                <w:rFonts w:ascii="Browallia New" w:hAnsi="Browallia New" w:cs="Browallia New"/>
              </w:rPr>
              <w:t xml:space="preserve">It is the use of battery-powered electric vehicles for the transport of passengers or </w:t>
            </w:r>
            <w:r w:rsidR="0089624B">
              <w:rPr>
                <w:rFonts w:ascii="Browallia New" w:hAnsi="Browallia New" w:cs="Browallia New"/>
              </w:rPr>
              <w:t>freight</w:t>
            </w:r>
            <w:r w:rsidRPr="00BB4FDC">
              <w:rPr>
                <w:rFonts w:ascii="Browallia New" w:hAnsi="Browallia New" w:cs="Browallia New"/>
              </w:rPr>
              <w:t xml:space="preserve"> or </w:t>
            </w:r>
            <w:r w:rsidR="0089624B">
              <w:rPr>
                <w:rFonts w:ascii="Browallia New" w:hAnsi="Browallia New" w:cs="Browallia New"/>
              </w:rPr>
              <w:t>private use</w:t>
            </w:r>
            <w:r w:rsidR="00D31326">
              <w:rPr>
                <w:rFonts w:ascii="Browallia New" w:hAnsi="Browallia New" w:cs="Browallia New"/>
              </w:rPr>
              <w:t>,</w:t>
            </w:r>
            <w:r w:rsidR="00211D82">
              <w:rPr>
                <w:rFonts w:ascii="Browallia New" w:hAnsi="Browallia New" w:cs="Browallia New"/>
              </w:rPr>
              <w:t xml:space="preserve"> which</w:t>
            </w:r>
            <w:r w:rsidRPr="00BB4FDC">
              <w:rPr>
                <w:rFonts w:ascii="Browallia New" w:hAnsi="Browallia New" w:cs="Browallia New"/>
              </w:rPr>
              <w:t xml:space="preserve"> </w:t>
            </w:r>
            <w:r w:rsidR="00294AD1">
              <w:rPr>
                <w:rFonts w:ascii="Browallia New" w:hAnsi="Browallia New" w:cs="Browallia New"/>
              </w:rPr>
              <w:t>are</w:t>
            </w:r>
            <w:r w:rsidRPr="00BB4FDC">
              <w:rPr>
                <w:rFonts w:ascii="Browallia New" w:hAnsi="Browallia New" w:cs="Browallia New"/>
              </w:rPr>
              <w:t xml:space="preserve"> a new purchase or lease or </w:t>
            </w:r>
            <w:r w:rsidR="00294AD1">
              <w:rPr>
                <w:rFonts w:ascii="Browallia New" w:hAnsi="Browallia New" w:cs="Browallia New"/>
              </w:rPr>
              <w:t>rent,</w:t>
            </w:r>
            <w:r w:rsidRPr="00BB4FDC">
              <w:rPr>
                <w:rFonts w:ascii="Browallia New" w:hAnsi="Browallia New" w:cs="Browallia New"/>
              </w:rPr>
              <w:t xml:space="preserve"> to replace internal combustion engine vehicles</w:t>
            </w:r>
            <w:r w:rsidR="00B30396">
              <w:rPr>
                <w:rFonts w:ascii="Browallia New" w:hAnsi="Browallia New" w:cs="Browallia New"/>
              </w:rPr>
              <w:t>.</w:t>
            </w:r>
            <w:r w:rsidR="00184E7D">
              <w:rPr>
                <w:rFonts w:ascii="Browallia New" w:hAnsi="Browallia New" w:cs="Browallia New"/>
              </w:rPr>
              <w:t xml:space="preserve"> This </w:t>
            </w:r>
            <w:r w:rsidRPr="00BB4FDC">
              <w:rPr>
                <w:rFonts w:ascii="Browallia New" w:hAnsi="Browallia New" w:cs="Browallia New"/>
              </w:rPr>
              <w:t xml:space="preserve"> </w:t>
            </w:r>
            <w:r w:rsidR="00795B68">
              <w:rPr>
                <w:rFonts w:ascii="Browallia New" w:hAnsi="Browallia New" w:cs="Browallia New"/>
              </w:rPr>
              <w:t>i</w:t>
            </w:r>
            <w:r w:rsidR="00795B68" w:rsidRPr="00BB4FDC">
              <w:rPr>
                <w:rFonts w:ascii="Browallia New" w:hAnsi="Browallia New" w:cs="Browallia New"/>
              </w:rPr>
              <w:t>nclud</w:t>
            </w:r>
            <w:r w:rsidR="00795B68">
              <w:rPr>
                <w:rFonts w:ascii="Browallia New" w:hAnsi="Browallia New" w:cs="Browallia New"/>
              </w:rPr>
              <w:t>es</w:t>
            </w:r>
            <w:r w:rsidRPr="00BB4FDC">
              <w:rPr>
                <w:rFonts w:ascii="Browallia New" w:hAnsi="Browallia New" w:cs="Browallia New"/>
              </w:rPr>
              <w:t xml:space="preserve"> the modification of internal combustion engine vehicles to </w:t>
            </w:r>
            <w:r w:rsidR="004A21B6">
              <w:rPr>
                <w:rFonts w:ascii="Browallia New" w:hAnsi="Browallia New" w:cs="Browallia New"/>
              </w:rPr>
              <w:t xml:space="preserve">battery </w:t>
            </w:r>
            <w:r w:rsidRPr="00BB4FDC">
              <w:rPr>
                <w:rFonts w:ascii="Browallia New" w:hAnsi="Browallia New" w:cs="Browallia New"/>
              </w:rPr>
              <w:t xml:space="preserve">electric vehicles </w:t>
            </w:r>
            <w:r w:rsidR="00795B68">
              <w:rPr>
                <w:rFonts w:ascii="Browallia New" w:hAnsi="Browallia New" w:cs="Browallia New"/>
              </w:rPr>
              <w:t>(e</w:t>
            </w:r>
            <w:r w:rsidR="00795B68" w:rsidRPr="00BB4FDC">
              <w:rPr>
                <w:rFonts w:ascii="Browallia New" w:hAnsi="Browallia New" w:cs="Browallia New"/>
              </w:rPr>
              <w:t xml:space="preserve">lectric </w:t>
            </w:r>
            <w:r w:rsidR="00795B68">
              <w:rPr>
                <w:rFonts w:ascii="Browallia New" w:hAnsi="Browallia New" w:cs="Browallia New"/>
              </w:rPr>
              <w:t>v</w:t>
            </w:r>
            <w:r w:rsidR="00795B68" w:rsidRPr="00BB4FDC">
              <w:rPr>
                <w:rFonts w:ascii="Browallia New" w:hAnsi="Browallia New" w:cs="Browallia New"/>
              </w:rPr>
              <w:t xml:space="preserve">ehicle </w:t>
            </w:r>
            <w:r w:rsidR="00795B68">
              <w:rPr>
                <w:rFonts w:ascii="Browallia New" w:hAnsi="Browallia New" w:cs="Browallia New"/>
              </w:rPr>
              <w:t>conversion)</w:t>
            </w:r>
            <w:r w:rsidRPr="00BB4FDC">
              <w:rPr>
                <w:rFonts w:ascii="Browallia New" w:hAnsi="Browallia New" w:cs="Browallia New"/>
              </w:rPr>
              <w:t>.</w:t>
            </w:r>
          </w:p>
        </w:tc>
      </w:tr>
      <w:tr w:rsidR="0007516D" w:rsidRPr="00BB4FDC" w14:paraId="461FB35C" w14:textId="77777777" w:rsidTr="00975556">
        <w:tc>
          <w:tcPr>
            <w:tcW w:w="2483" w:type="dxa"/>
          </w:tcPr>
          <w:p w14:paraId="3B187AB6" w14:textId="5D045FE5" w:rsidR="0007516D" w:rsidRPr="00354914" w:rsidRDefault="00F72064" w:rsidP="00354914">
            <w:pPr>
              <w:pStyle w:val="ListParagraph"/>
              <w:numPr>
                <w:ilvl w:val="0"/>
                <w:numId w:val="1"/>
              </w:numPr>
              <w:spacing w:before="60" w:after="60" w:line="240" w:lineRule="auto"/>
              <w:ind w:left="284" w:hanging="284"/>
              <w:rPr>
                <w:rFonts w:ascii="Browallia New" w:hAnsi="Browallia New" w:cs="Browallia New"/>
                <w:szCs w:val="32"/>
                <w:cs/>
              </w:rPr>
            </w:pPr>
            <w:r w:rsidRPr="00BB4FDC">
              <w:rPr>
                <w:rFonts w:ascii="Browallia New" w:hAnsi="Browallia New" w:cs="Browallia New"/>
                <w:szCs w:val="32"/>
              </w:rPr>
              <w:t>Project Conditions</w:t>
            </w:r>
          </w:p>
        </w:tc>
        <w:tc>
          <w:tcPr>
            <w:tcW w:w="6533" w:type="dxa"/>
            <w:shd w:val="clear" w:color="auto" w:fill="FFFFFF" w:themeFill="background1"/>
          </w:tcPr>
          <w:p w14:paraId="5B95446F" w14:textId="0A040CE7" w:rsidR="00C53990" w:rsidRPr="00BB4FDC" w:rsidRDefault="007A6A00" w:rsidP="00500A91">
            <w:pPr>
              <w:tabs>
                <w:tab w:val="left" w:pos="312"/>
                <w:tab w:val="left" w:pos="777"/>
              </w:tabs>
              <w:spacing w:before="0" w:after="0" w:line="240" w:lineRule="auto"/>
              <w:ind w:left="0"/>
              <w:jc w:val="thaiDistribute"/>
              <w:rPr>
                <w:rFonts w:ascii="Browallia New" w:hAnsi="Browallia New" w:cs="Browallia New"/>
              </w:rPr>
            </w:pPr>
            <w:r w:rsidRPr="00BB4FDC">
              <w:rPr>
                <w:rFonts w:ascii="Browallia New" w:hAnsi="Browallia New" w:cs="Browallia New"/>
              </w:rPr>
              <w:t xml:space="preserve">1. </w:t>
            </w:r>
            <w:r w:rsidR="00C53990" w:rsidRPr="00BB4FDC">
              <w:rPr>
                <w:rFonts w:ascii="Browallia New" w:hAnsi="Browallia New" w:cs="Browallia New"/>
              </w:rPr>
              <w:t>Internal combustion engine vehicles (</w:t>
            </w:r>
            <w:r w:rsidR="00CC0A4C">
              <w:rPr>
                <w:rFonts w:ascii="Browallia New" w:hAnsi="Browallia New" w:cs="Browallia New"/>
              </w:rPr>
              <w:t>Baseline vehicle)</w:t>
            </w:r>
            <w:r w:rsidR="00C53990" w:rsidRPr="00BB4FDC">
              <w:rPr>
                <w:rFonts w:ascii="Browallia New" w:hAnsi="Browallia New" w:cs="Browallia New"/>
              </w:rPr>
              <w:t xml:space="preserve"> and battery electric vehicles (Project </w:t>
            </w:r>
            <w:r w:rsidR="004B7497">
              <w:rPr>
                <w:rFonts w:ascii="Browallia New" w:hAnsi="Browallia New" w:cs="Browallia New"/>
              </w:rPr>
              <w:t>activity</w:t>
            </w:r>
            <w:r w:rsidR="00C53990" w:rsidRPr="00BB4FDC">
              <w:rPr>
                <w:rFonts w:ascii="Browallia New" w:hAnsi="Browallia New" w:cs="Browallia New"/>
              </w:rPr>
              <w:t>) must be of the same type.</w:t>
            </w:r>
          </w:p>
          <w:p w14:paraId="528A8179" w14:textId="10FAF65D" w:rsidR="00C53990" w:rsidRPr="00BB4FDC" w:rsidRDefault="007A6A00" w:rsidP="00C53990">
            <w:pPr>
              <w:shd w:val="clear" w:color="auto" w:fill="FFFFFF" w:themeFill="background1"/>
              <w:tabs>
                <w:tab w:val="left" w:pos="312"/>
                <w:tab w:val="left" w:pos="777"/>
              </w:tabs>
              <w:spacing w:before="0" w:after="0" w:line="240" w:lineRule="auto"/>
              <w:ind w:left="0"/>
              <w:jc w:val="thaiDistribute"/>
              <w:rPr>
                <w:rFonts w:ascii="Browallia New" w:hAnsi="Browallia New" w:cs="Browallia New"/>
              </w:rPr>
            </w:pPr>
            <w:r w:rsidRPr="00BB4FDC">
              <w:rPr>
                <w:rFonts w:ascii="Browallia New" w:hAnsi="Browallia New" w:cs="Browallia New"/>
              </w:rPr>
              <w:t>2. B</w:t>
            </w:r>
            <w:r w:rsidR="00C53990" w:rsidRPr="00BB4FDC">
              <w:rPr>
                <w:rFonts w:ascii="Browallia New" w:hAnsi="Browallia New" w:cs="Browallia New"/>
              </w:rPr>
              <w:t>attery electric vehicle</w:t>
            </w:r>
            <w:r w:rsidR="006D7FB5">
              <w:rPr>
                <w:rFonts w:ascii="Browallia New" w:hAnsi="Browallia New" w:cs="Browallia New"/>
              </w:rPr>
              <w:t>s</w:t>
            </w:r>
            <w:r w:rsidR="00C53990" w:rsidRPr="00BB4FDC">
              <w:rPr>
                <w:rFonts w:ascii="Browallia New" w:hAnsi="Browallia New" w:cs="Browallia New"/>
              </w:rPr>
              <w:t xml:space="preserve"> </w:t>
            </w:r>
            <w:r w:rsidR="00491828">
              <w:rPr>
                <w:rFonts w:ascii="Browallia New" w:hAnsi="Browallia New" w:cs="Browallia New"/>
              </w:rPr>
              <w:t>m</w:t>
            </w:r>
            <w:r w:rsidR="00C53990" w:rsidRPr="00BB4FDC">
              <w:rPr>
                <w:rFonts w:ascii="Browallia New" w:hAnsi="Browallia New" w:cs="Browallia New"/>
              </w:rPr>
              <w:t xml:space="preserve">ust have a maximum load </w:t>
            </w:r>
            <w:r w:rsidR="00925E48">
              <w:rPr>
                <w:rFonts w:ascii="Browallia New" w:hAnsi="Browallia New" w:cs="Browallia New"/>
              </w:rPr>
              <w:t>(</w:t>
            </w:r>
            <w:r w:rsidR="00D40D81">
              <w:rPr>
                <w:rFonts w:ascii="Browallia New" w:hAnsi="Browallia New" w:cs="Browallia New"/>
              </w:rPr>
              <w:t>f</w:t>
            </w:r>
            <w:r w:rsidR="002B4D7A">
              <w:rPr>
                <w:rFonts w:ascii="Browallia New" w:hAnsi="Browallia New" w:cs="Browallia New"/>
              </w:rPr>
              <w:t>or</w:t>
            </w:r>
            <w:r w:rsidR="005F5846">
              <w:rPr>
                <w:rFonts w:ascii="Browallia New" w:hAnsi="Browallia New" w:cs="Browallia New"/>
              </w:rPr>
              <w:t xml:space="preserve"> </w:t>
            </w:r>
            <w:r w:rsidR="0033761D">
              <w:rPr>
                <w:rFonts w:ascii="Browallia New" w:hAnsi="Browallia New" w:cs="Browallia New"/>
              </w:rPr>
              <w:t>bus</w:t>
            </w:r>
            <w:r w:rsidR="00BB7247">
              <w:rPr>
                <w:rFonts w:ascii="Browallia New" w:hAnsi="Browallia New" w:cs="Browallia New"/>
              </w:rPr>
              <w:t xml:space="preserve"> or </w:t>
            </w:r>
            <w:r w:rsidR="002A49DE">
              <w:rPr>
                <w:rFonts w:ascii="Browallia New" w:hAnsi="Browallia New" w:cs="Browallia New"/>
              </w:rPr>
              <w:t>truck</w:t>
            </w:r>
            <w:r w:rsidR="00925E48">
              <w:rPr>
                <w:rFonts w:ascii="Browallia New" w:hAnsi="Browallia New" w:cs="Browallia New"/>
              </w:rPr>
              <w:t xml:space="preserve">) </w:t>
            </w:r>
            <w:r w:rsidR="00C53990" w:rsidRPr="00BB4FDC">
              <w:rPr>
                <w:rFonts w:ascii="Browallia New" w:hAnsi="Browallia New" w:cs="Browallia New"/>
              </w:rPr>
              <w:t>or engine power (</w:t>
            </w:r>
            <w:r w:rsidR="00D40D81">
              <w:rPr>
                <w:rFonts w:ascii="Browallia New" w:hAnsi="Browallia New" w:cs="Browallia New"/>
              </w:rPr>
              <w:t>f</w:t>
            </w:r>
            <w:r w:rsidR="002B4D7A">
              <w:rPr>
                <w:rFonts w:ascii="Browallia New" w:hAnsi="Browallia New" w:cs="Browallia New"/>
              </w:rPr>
              <w:t>or 4 wheels vehicles,</w:t>
            </w:r>
            <w:r w:rsidR="0033761D">
              <w:rPr>
                <w:rFonts w:ascii="Browallia New" w:hAnsi="Browallia New" w:cs="Browallia New"/>
              </w:rPr>
              <w:t xml:space="preserve"> motorcycle</w:t>
            </w:r>
            <w:r w:rsidR="002B4D7A">
              <w:rPr>
                <w:rFonts w:ascii="Browallia New" w:hAnsi="Browallia New" w:cs="Browallia New"/>
              </w:rPr>
              <w:t>, and motor tricycle</w:t>
            </w:r>
            <w:r w:rsidR="00C53990" w:rsidRPr="00BB4FDC">
              <w:rPr>
                <w:rFonts w:ascii="Browallia New" w:hAnsi="Browallia New" w:cs="Browallia New"/>
              </w:rPr>
              <w:t>) difference of not more than</w:t>
            </w:r>
            <w:r w:rsidR="0056496A">
              <w:rPr>
                <w:rFonts w:ascii="Browallia New" w:hAnsi="Browallia New" w:cs="Browallia New"/>
              </w:rPr>
              <w:t xml:space="preserve"> 20</w:t>
            </w:r>
            <w:r w:rsidR="00C53990" w:rsidRPr="00BB4FDC">
              <w:rPr>
                <w:rFonts w:ascii="Browallia New" w:hAnsi="Browallia New" w:cs="Browallia New"/>
                <w:cs/>
              </w:rPr>
              <w:t xml:space="preserve"> </w:t>
            </w:r>
            <w:r w:rsidR="00C53990" w:rsidRPr="00BB4FDC">
              <w:rPr>
                <w:rFonts w:ascii="Browallia New" w:hAnsi="Browallia New" w:cs="Browallia New"/>
              </w:rPr>
              <w:t xml:space="preserve">percent compared to </w:t>
            </w:r>
            <w:r w:rsidR="00455E20">
              <w:rPr>
                <w:rFonts w:ascii="Browallia New" w:hAnsi="Browallia New" w:cs="Browallia New"/>
              </w:rPr>
              <w:t>b</w:t>
            </w:r>
            <w:r w:rsidR="00C221AD">
              <w:rPr>
                <w:rFonts w:ascii="Browallia New" w:hAnsi="Browallia New" w:cs="Browallia New"/>
              </w:rPr>
              <w:t>aseline vehicle</w:t>
            </w:r>
            <w:r w:rsidR="00C53990" w:rsidRPr="00BB4FDC">
              <w:rPr>
                <w:rFonts w:ascii="Browallia New" w:hAnsi="Browallia New" w:cs="Browallia New"/>
              </w:rPr>
              <w:t>.</w:t>
            </w:r>
          </w:p>
          <w:p w14:paraId="18A27F13" w14:textId="14AB36BF" w:rsidR="00C53990" w:rsidRPr="009873F9" w:rsidRDefault="007A6A00" w:rsidP="00C53990">
            <w:pPr>
              <w:shd w:val="clear" w:color="auto" w:fill="FFFFFF" w:themeFill="background1"/>
              <w:tabs>
                <w:tab w:val="left" w:pos="777"/>
              </w:tabs>
              <w:spacing w:before="0" w:after="0" w:line="240" w:lineRule="auto"/>
              <w:ind w:left="0"/>
              <w:jc w:val="thaiDistribute"/>
              <w:rPr>
                <w:rFonts w:ascii="Browallia New" w:hAnsi="Browallia New" w:cs="Browallia New"/>
              </w:rPr>
            </w:pPr>
            <w:r w:rsidRPr="009873F9">
              <w:rPr>
                <w:rFonts w:ascii="Browallia New" w:hAnsi="Browallia New" w:cs="Browallia New"/>
              </w:rPr>
              <w:t xml:space="preserve">3. </w:t>
            </w:r>
            <w:r w:rsidR="0035428C" w:rsidRPr="009873F9">
              <w:rPr>
                <w:rFonts w:ascii="Browallia New" w:hAnsi="Browallia New" w:cs="Browallia New"/>
              </w:rPr>
              <w:t>Electric v</w:t>
            </w:r>
            <w:r w:rsidR="00C53990" w:rsidRPr="009873F9">
              <w:rPr>
                <w:rFonts w:ascii="Browallia New" w:hAnsi="Browallia New" w:cs="Browallia New"/>
              </w:rPr>
              <w:t xml:space="preserve">ehicle </w:t>
            </w:r>
            <w:r w:rsidR="00A6186C" w:rsidRPr="009873F9">
              <w:rPr>
                <w:rFonts w:ascii="Browallia New" w:hAnsi="Browallia New" w:cs="Browallia New"/>
              </w:rPr>
              <w:t xml:space="preserve">conversion </w:t>
            </w:r>
            <w:r w:rsidR="005534A8" w:rsidRPr="009873F9">
              <w:rPr>
                <w:rFonts w:ascii="Browallia New" w:hAnsi="Browallia New" w:cs="Browallia New"/>
              </w:rPr>
              <w:t>(</w:t>
            </w:r>
            <w:r w:rsidR="00C35508" w:rsidRPr="009873F9">
              <w:rPr>
                <w:rFonts w:ascii="Browallia New" w:hAnsi="Browallia New" w:cs="Browallia New"/>
              </w:rPr>
              <w:t xml:space="preserve">a </w:t>
            </w:r>
            <w:r w:rsidR="00BF142A" w:rsidRPr="009873F9">
              <w:rPr>
                <w:rFonts w:ascii="Browallia New" w:hAnsi="Browallia New" w:cs="Browallia New"/>
              </w:rPr>
              <w:t xml:space="preserve">modification of </w:t>
            </w:r>
            <w:r w:rsidR="00C53990" w:rsidRPr="009873F9">
              <w:rPr>
                <w:rFonts w:ascii="Browallia New" w:hAnsi="Browallia New" w:cs="Browallia New"/>
              </w:rPr>
              <w:t>internal combustion engines</w:t>
            </w:r>
            <w:r w:rsidR="008F3831" w:rsidRPr="009873F9">
              <w:rPr>
                <w:rFonts w:ascii="Browallia New" w:hAnsi="Browallia New" w:cs="Browallia New"/>
              </w:rPr>
              <w:t xml:space="preserve"> vehi</w:t>
            </w:r>
            <w:r w:rsidR="00C66AB0" w:rsidRPr="009873F9">
              <w:rPr>
                <w:rFonts w:ascii="Browallia New" w:hAnsi="Browallia New" w:cs="Browallia New"/>
              </w:rPr>
              <w:t>cle</w:t>
            </w:r>
            <w:r w:rsidR="00C53990" w:rsidRPr="009873F9">
              <w:rPr>
                <w:rFonts w:ascii="Browallia New" w:hAnsi="Browallia New" w:cs="Browallia New"/>
              </w:rPr>
              <w:t xml:space="preserve"> </w:t>
            </w:r>
            <w:r w:rsidR="00C66AB0" w:rsidRPr="009873F9">
              <w:rPr>
                <w:rFonts w:ascii="Browallia New" w:hAnsi="Browallia New" w:cs="Browallia New"/>
              </w:rPr>
              <w:t>with</w:t>
            </w:r>
            <w:r w:rsidR="00C53990" w:rsidRPr="009873F9">
              <w:rPr>
                <w:rFonts w:ascii="Browallia New" w:hAnsi="Browallia New" w:cs="Browallia New"/>
              </w:rPr>
              <w:t xml:space="preserve"> battery electric vehicles</w:t>
            </w:r>
            <w:r w:rsidR="006F4633" w:rsidRPr="009873F9">
              <w:rPr>
                <w:rFonts w:ascii="Browallia New" w:hAnsi="Browallia New" w:cs="Browallia New"/>
              </w:rPr>
              <w:t>)</w:t>
            </w:r>
            <w:r w:rsidR="00C53990" w:rsidRPr="009873F9">
              <w:rPr>
                <w:rFonts w:ascii="Browallia New" w:hAnsi="Browallia New" w:cs="Browallia New"/>
              </w:rPr>
              <w:t xml:space="preserve"> </w:t>
            </w:r>
            <w:r w:rsidRPr="009873F9">
              <w:rPr>
                <w:rFonts w:ascii="Browallia New" w:hAnsi="Browallia New" w:cs="Browallia New"/>
              </w:rPr>
              <w:t>must</w:t>
            </w:r>
            <w:r w:rsidR="00C53990" w:rsidRPr="009873F9">
              <w:rPr>
                <w:rFonts w:ascii="Browallia New" w:hAnsi="Browallia New" w:cs="Browallia New"/>
              </w:rPr>
              <w:t xml:space="preserve"> comply with the law (Motor Vehicle Act / Land Transport Act)</w:t>
            </w:r>
            <w:r w:rsidR="00D20E7F" w:rsidRPr="009873F9">
              <w:rPr>
                <w:rFonts w:ascii="Browallia New" w:hAnsi="Browallia New" w:cs="Browallia New"/>
              </w:rPr>
              <w:t>. For other uses without law regulation, the EV conversion must have certified by a licensed engineer in Thailand.</w:t>
            </w:r>
          </w:p>
          <w:p w14:paraId="109142EE" w14:textId="5A2C3B90" w:rsidR="007A6A00" w:rsidRPr="00BB4FDC" w:rsidRDefault="007A6A00" w:rsidP="00975556">
            <w:pPr>
              <w:shd w:val="clear" w:color="auto" w:fill="FFFFFF" w:themeFill="background1"/>
              <w:tabs>
                <w:tab w:val="left" w:pos="777"/>
              </w:tabs>
              <w:spacing w:before="0" w:after="0" w:line="240" w:lineRule="auto"/>
              <w:ind w:left="0"/>
              <w:jc w:val="thaiDistribute"/>
              <w:rPr>
                <w:rFonts w:ascii="Browallia New" w:hAnsi="Browallia New" w:cs="Browallia New"/>
              </w:rPr>
            </w:pPr>
            <w:r w:rsidRPr="00BB4FDC">
              <w:rPr>
                <w:rFonts w:ascii="Browallia New" w:hAnsi="Browallia New" w:cs="Browallia New"/>
              </w:rPr>
              <w:t xml:space="preserve">4. Battery electric vehicle must be able to </w:t>
            </w:r>
            <w:r w:rsidR="00AB21D8">
              <w:rPr>
                <w:rFonts w:ascii="Browallia New" w:hAnsi="Browallia New" w:cs="Browallia New"/>
              </w:rPr>
              <w:t>monitor</w:t>
            </w:r>
            <w:r w:rsidRPr="00BB4FDC">
              <w:rPr>
                <w:rFonts w:ascii="Browallia New" w:hAnsi="Browallia New" w:cs="Browallia New"/>
              </w:rPr>
              <w:t xml:space="preserve"> the electric</w:t>
            </w:r>
            <w:r w:rsidR="00804F1B">
              <w:rPr>
                <w:rFonts w:ascii="Browallia New" w:hAnsi="Browallia New" w:cs="Browallia New"/>
              </w:rPr>
              <w:t>ity consumption</w:t>
            </w:r>
            <w:r w:rsidRPr="00BB4FDC">
              <w:rPr>
                <w:rFonts w:ascii="Browallia New" w:hAnsi="Browallia New" w:cs="Browallia New"/>
              </w:rPr>
              <w:t xml:space="preserve"> for charging </w:t>
            </w:r>
            <w:r w:rsidR="00540B27">
              <w:rPr>
                <w:rFonts w:ascii="Browallia New" w:hAnsi="Browallia New" w:cs="Browallia New"/>
              </w:rPr>
              <w:t>and</w:t>
            </w:r>
            <w:r w:rsidR="00DB2084">
              <w:rPr>
                <w:rFonts w:ascii="Browallia New" w:hAnsi="Browallia New" w:cs="Browallia New"/>
              </w:rPr>
              <w:t xml:space="preserve"> the</w:t>
            </w:r>
            <w:r w:rsidR="00540B27">
              <w:rPr>
                <w:rFonts w:ascii="Browallia New" w:hAnsi="Browallia New" w:cs="Browallia New"/>
              </w:rPr>
              <w:t xml:space="preserve"> travel distance</w:t>
            </w:r>
            <w:r w:rsidRPr="00BB4FDC">
              <w:rPr>
                <w:rFonts w:ascii="Browallia New" w:hAnsi="Browallia New" w:cs="Browallia New"/>
              </w:rPr>
              <w:t>.</w:t>
            </w:r>
          </w:p>
          <w:p w14:paraId="02C5ECEC" w14:textId="191EA89E" w:rsidR="007A6A00" w:rsidRPr="00BB4FDC" w:rsidRDefault="007A6A00" w:rsidP="007A6A00">
            <w:pPr>
              <w:shd w:val="clear" w:color="auto" w:fill="FFFFFF" w:themeFill="background1"/>
              <w:tabs>
                <w:tab w:val="left" w:pos="777"/>
              </w:tabs>
              <w:spacing w:before="0" w:after="0" w:line="240" w:lineRule="auto"/>
              <w:ind w:left="0"/>
              <w:jc w:val="thaiDistribute"/>
              <w:rPr>
                <w:rFonts w:ascii="Browallia New" w:hAnsi="Browallia New" w:cs="Browallia New"/>
              </w:rPr>
            </w:pPr>
            <w:r w:rsidRPr="00BB4FDC">
              <w:rPr>
                <w:rFonts w:ascii="Browallia New" w:hAnsi="Browallia New" w:cs="Browallia New"/>
              </w:rPr>
              <w:t xml:space="preserve">5. </w:t>
            </w:r>
            <w:r w:rsidR="00967C00" w:rsidRPr="00BB4FDC">
              <w:rPr>
                <w:rFonts w:ascii="Browallia New" w:hAnsi="Browallia New" w:cs="Browallia New"/>
              </w:rPr>
              <w:t>T</w:t>
            </w:r>
            <w:r w:rsidRPr="00BB4FDC">
              <w:rPr>
                <w:rFonts w:ascii="Browallia New" w:hAnsi="Browallia New" w:cs="Browallia New"/>
              </w:rPr>
              <w:t xml:space="preserve">he project owner or the project developer </w:t>
            </w:r>
            <w:r w:rsidR="00F656F5">
              <w:rPr>
                <w:rFonts w:ascii="Browallia New" w:hAnsi="Browallia New" w:cs="Browallia New"/>
              </w:rPr>
              <w:t xml:space="preserve">which </w:t>
            </w:r>
            <w:r w:rsidRPr="00BB4FDC">
              <w:rPr>
                <w:rFonts w:ascii="Browallia New" w:hAnsi="Browallia New" w:cs="Browallia New"/>
              </w:rPr>
              <w:t>uses a battery electric vehicle</w:t>
            </w:r>
            <w:r w:rsidR="00F656F5">
              <w:rPr>
                <w:rFonts w:ascii="Browallia New" w:hAnsi="Browallia New" w:cs="Browallia New"/>
              </w:rPr>
              <w:t xml:space="preserve"> </w:t>
            </w:r>
            <w:r w:rsidRPr="00BB4FDC">
              <w:rPr>
                <w:rFonts w:ascii="Browallia New" w:hAnsi="Browallia New" w:cs="Browallia New"/>
              </w:rPr>
              <w:t>must demonstrate guidelines for managing damaged or end-of-life batteries.</w:t>
            </w:r>
          </w:p>
          <w:p w14:paraId="283B2530" w14:textId="561EE709" w:rsidR="007A6A00" w:rsidRPr="00BB4FDC" w:rsidRDefault="007A6A00" w:rsidP="007A6A00">
            <w:pPr>
              <w:spacing w:before="60" w:after="60" w:line="240" w:lineRule="auto"/>
              <w:ind w:left="0"/>
              <w:jc w:val="thaiDistribute"/>
              <w:rPr>
                <w:rFonts w:ascii="Browallia New" w:hAnsi="Browallia New" w:cs="Browallia New"/>
              </w:rPr>
            </w:pPr>
            <w:r w:rsidRPr="00BB4FDC">
              <w:rPr>
                <w:rFonts w:ascii="Browallia New" w:hAnsi="Browallia New" w:cs="Browallia New"/>
              </w:rPr>
              <w:t>6. Types of motor vehicles must comply with the law (Motor Vehicle Act/Land Transport Act) by the types that fall within the scope of:</w:t>
            </w:r>
          </w:p>
          <w:p w14:paraId="000E6919" w14:textId="77777777" w:rsidR="007A6A00" w:rsidRPr="004B7497" w:rsidRDefault="007A6A00" w:rsidP="007A6A00">
            <w:pPr>
              <w:spacing w:before="60" w:after="60" w:line="240" w:lineRule="auto"/>
              <w:ind w:left="320"/>
              <w:jc w:val="thaiDistribute"/>
              <w:rPr>
                <w:rFonts w:ascii="Browallia New" w:hAnsi="Browallia New" w:cs="Browallia New"/>
              </w:rPr>
            </w:pPr>
            <w:r w:rsidRPr="00BB4FDC">
              <w:rPr>
                <w:rFonts w:ascii="Browallia New" w:hAnsi="Browallia New" w:cs="Browallia New"/>
                <w:spacing w:val="-8"/>
              </w:rPr>
              <w:t xml:space="preserve">- </w:t>
            </w:r>
            <w:r w:rsidRPr="004B7497">
              <w:rPr>
                <w:rFonts w:ascii="Browallia New" w:hAnsi="Browallia New" w:cs="Browallia New"/>
              </w:rPr>
              <w:t>4-wheel vehicles such as sedans, pickup trucks, taxis, vans, etc.</w:t>
            </w:r>
          </w:p>
          <w:p w14:paraId="43E2A293" w14:textId="3E2F2257" w:rsidR="007A6A00" w:rsidRPr="00BB4FDC" w:rsidRDefault="007A6A00" w:rsidP="007A6A00">
            <w:pPr>
              <w:spacing w:before="60" w:after="60" w:line="240" w:lineRule="auto"/>
              <w:ind w:left="320"/>
              <w:jc w:val="thaiDistribute"/>
              <w:rPr>
                <w:rFonts w:ascii="Browallia New" w:hAnsi="Browallia New" w:cs="Browallia New"/>
              </w:rPr>
            </w:pPr>
            <w:r w:rsidRPr="00BB4FDC">
              <w:rPr>
                <w:rFonts w:ascii="Browallia New" w:hAnsi="Browallia New" w:cs="Browallia New"/>
              </w:rPr>
              <w:lastRenderedPageBreak/>
              <w:t xml:space="preserve">- </w:t>
            </w:r>
            <w:r w:rsidR="00A4612E">
              <w:rPr>
                <w:rFonts w:ascii="Browallia New" w:hAnsi="Browallia New" w:cs="Browallia New"/>
              </w:rPr>
              <w:t>M</w:t>
            </w:r>
            <w:r w:rsidRPr="00BB4FDC">
              <w:rPr>
                <w:rFonts w:ascii="Browallia New" w:hAnsi="Browallia New" w:cs="Browallia New"/>
              </w:rPr>
              <w:t>otorcycle</w:t>
            </w:r>
          </w:p>
          <w:p w14:paraId="6883A79C" w14:textId="77777777" w:rsidR="007A6A00" w:rsidRPr="00BB4FDC" w:rsidRDefault="007A6A00" w:rsidP="007A6A00">
            <w:pPr>
              <w:spacing w:before="60" w:after="60" w:line="240" w:lineRule="auto"/>
              <w:ind w:left="320"/>
              <w:jc w:val="thaiDistribute"/>
              <w:rPr>
                <w:rFonts w:ascii="Browallia New" w:hAnsi="Browallia New" w:cs="Browallia New"/>
              </w:rPr>
            </w:pPr>
            <w:r w:rsidRPr="00BB4FDC">
              <w:rPr>
                <w:rFonts w:ascii="Browallia New" w:hAnsi="Browallia New" w:cs="Browallia New"/>
              </w:rPr>
              <w:t>- Motor tricycle (Tuk Tuk)</w:t>
            </w:r>
          </w:p>
          <w:p w14:paraId="1DC1FAB8" w14:textId="76FA7EF0" w:rsidR="007A6A00" w:rsidRPr="00BB4FDC" w:rsidRDefault="007A6A00" w:rsidP="007A6A00">
            <w:pPr>
              <w:spacing w:before="60" w:after="60" w:line="240" w:lineRule="auto"/>
              <w:ind w:left="320"/>
              <w:jc w:val="thaiDistribute"/>
              <w:rPr>
                <w:rFonts w:ascii="Browallia New" w:hAnsi="Browallia New" w:cs="Browallia New"/>
              </w:rPr>
            </w:pPr>
            <w:r w:rsidRPr="00BB4FDC">
              <w:rPr>
                <w:rFonts w:ascii="Browallia New" w:hAnsi="Browallia New" w:cs="Browallia New"/>
              </w:rPr>
              <w:t xml:space="preserve">- </w:t>
            </w:r>
            <w:r w:rsidR="003F5A40">
              <w:rPr>
                <w:rFonts w:ascii="Browallia New" w:hAnsi="Browallia New" w:cs="Browallia New"/>
              </w:rPr>
              <w:t>B</w:t>
            </w:r>
            <w:r w:rsidRPr="00BB4FDC">
              <w:rPr>
                <w:rFonts w:ascii="Browallia New" w:hAnsi="Browallia New" w:cs="Browallia New"/>
              </w:rPr>
              <w:t>us</w:t>
            </w:r>
          </w:p>
          <w:p w14:paraId="76D3A398" w14:textId="7564DCF7" w:rsidR="007A6A00" w:rsidRPr="00BB4FDC" w:rsidRDefault="007A6A00" w:rsidP="007A6A00">
            <w:pPr>
              <w:spacing w:before="60" w:after="60" w:line="240" w:lineRule="auto"/>
              <w:ind w:left="320"/>
              <w:jc w:val="thaiDistribute"/>
              <w:rPr>
                <w:rFonts w:ascii="Browallia New" w:hAnsi="Browallia New" w:cs="Browallia New"/>
              </w:rPr>
            </w:pPr>
            <w:r w:rsidRPr="00BB4FDC">
              <w:rPr>
                <w:rFonts w:ascii="Browallia New" w:hAnsi="Browallia New" w:cs="Browallia New"/>
              </w:rPr>
              <w:t xml:space="preserve">- </w:t>
            </w:r>
            <w:r w:rsidR="003F5A40">
              <w:rPr>
                <w:rFonts w:ascii="Browallia New" w:hAnsi="Browallia New" w:cs="Browallia New"/>
              </w:rPr>
              <w:t>T</w:t>
            </w:r>
            <w:r w:rsidRPr="00BB4FDC">
              <w:rPr>
                <w:rFonts w:ascii="Browallia New" w:hAnsi="Browallia New" w:cs="Browallia New"/>
              </w:rPr>
              <w:t>ruck</w:t>
            </w:r>
          </w:p>
          <w:p w14:paraId="5C24E59C" w14:textId="24943755" w:rsidR="007A6A00" w:rsidRDefault="007A6A00" w:rsidP="00D51940">
            <w:pPr>
              <w:spacing w:before="60" w:after="60" w:line="240" w:lineRule="auto"/>
              <w:ind w:left="0"/>
              <w:jc w:val="thaiDistribute"/>
              <w:rPr>
                <w:rFonts w:ascii="Browallia New" w:hAnsi="Browallia New" w:cs="Browallia New"/>
              </w:rPr>
            </w:pPr>
            <w:r w:rsidRPr="00BB4FDC">
              <w:rPr>
                <w:rFonts w:ascii="Browallia New" w:hAnsi="Browallia New" w:cs="Browallia New"/>
                <w:cs/>
              </w:rPr>
              <w:t xml:space="preserve">7. </w:t>
            </w:r>
            <w:r w:rsidR="00682786">
              <w:rPr>
                <w:rFonts w:ascii="Browallia New" w:hAnsi="Browallia New" w:cs="Browallia New"/>
              </w:rPr>
              <w:t>B</w:t>
            </w:r>
            <w:r w:rsidR="00967C00" w:rsidRPr="00BB4FDC">
              <w:rPr>
                <w:rFonts w:ascii="Browallia New" w:hAnsi="Browallia New" w:cs="Browallia New"/>
              </w:rPr>
              <w:t xml:space="preserve">us </w:t>
            </w:r>
            <w:r w:rsidR="00682786">
              <w:rPr>
                <w:rFonts w:ascii="Browallia New" w:hAnsi="Browallia New" w:cs="Browallia New"/>
              </w:rPr>
              <w:t xml:space="preserve">is </w:t>
            </w:r>
            <w:r w:rsidR="00967C00" w:rsidRPr="00BB4FDC">
              <w:rPr>
                <w:rFonts w:ascii="Browallia New" w:hAnsi="Browallia New" w:cs="Browallia New"/>
              </w:rPr>
              <w:t>not included in project activit</w:t>
            </w:r>
            <w:r w:rsidR="00DE0C63">
              <w:rPr>
                <w:rFonts w:ascii="Browallia New" w:hAnsi="Browallia New" w:cs="Browallia New"/>
              </w:rPr>
              <w:t>y.</w:t>
            </w:r>
          </w:p>
          <w:p w14:paraId="5AB48749" w14:textId="0F88510E" w:rsidR="00A44610" w:rsidRDefault="00DE0C63" w:rsidP="00D51940">
            <w:pPr>
              <w:spacing w:before="60" w:after="60" w:line="240" w:lineRule="auto"/>
              <w:ind w:left="0"/>
              <w:jc w:val="thaiDistribute"/>
              <w:rPr>
                <w:rFonts w:ascii="Browallia New" w:hAnsi="Browallia New" w:cs="Browallia New"/>
              </w:rPr>
            </w:pPr>
            <w:r>
              <w:rPr>
                <w:rFonts w:ascii="Browallia New" w:hAnsi="Browallia New" w:cs="Browallia New"/>
              </w:rPr>
              <w:t xml:space="preserve">8. </w:t>
            </w:r>
            <w:r w:rsidR="00E140EC">
              <w:rPr>
                <w:rFonts w:ascii="Browallia New" w:hAnsi="Browallia New" w:cs="Browallia New"/>
              </w:rPr>
              <w:t xml:space="preserve">The electricity </w:t>
            </w:r>
            <w:r w:rsidR="00424C1B">
              <w:rPr>
                <w:rFonts w:ascii="Browallia New" w:hAnsi="Browallia New" w:cs="Browallia New"/>
              </w:rPr>
              <w:t xml:space="preserve">supplied to </w:t>
            </w:r>
            <w:r w:rsidR="00E140EC">
              <w:rPr>
                <w:rFonts w:ascii="Browallia New" w:hAnsi="Browallia New" w:cs="Browallia New"/>
              </w:rPr>
              <w:t>t</w:t>
            </w:r>
            <w:r w:rsidR="007E2934">
              <w:rPr>
                <w:rFonts w:ascii="Browallia New" w:hAnsi="Browallia New" w:cs="Browallia New"/>
              </w:rPr>
              <w:t xml:space="preserve">he </w:t>
            </w:r>
            <w:r w:rsidR="00FC135F">
              <w:rPr>
                <w:rFonts w:ascii="Browallia New" w:hAnsi="Browallia New" w:cs="Browallia New"/>
              </w:rPr>
              <w:t xml:space="preserve">charging station </w:t>
            </w:r>
            <w:r w:rsidR="007E2934">
              <w:rPr>
                <w:rFonts w:ascii="Browallia New" w:hAnsi="Browallia New" w:cs="Browallia New"/>
              </w:rPr>
              <w:t>under the project bou</w:t>
            </w:r>
            <w:r w:rsidR="009C7FEF">
              <w:rPr>
                <w:rFonts w:ascii="Browallia New" w:hAnsi="Browallia New" w:cs="Browallia New"/>
              </w:rPr>
              <w:t>ndary</w:t>
            </w:r>
            <w:r w:rsidR="004554B8">
              <w:rPr>
                <w:rFonts w:ascii="Browallia New" w:hAnsi="Browallia New" w:cs="Browallia New"/>
              </w:rPr>
              <w:t xml:space="preserve"> </w:t>
            </w:r>
            <w:r w:rsidR="00424C1B">
              <w:rPr>
                <w:rFonts w:ascii="Browallia New" w:hAnsi="Browallia New" w:cs="Browallia New"/>
              </w:rPr>
              <w:t>must</w:t>
            </w:r>
            <w:r w:rsidR="004554B8">
              <w:rPr>
                <w:rFonts w:ascii="Browallia New" w:hAnsi="Browallia New" w:cs="Browallia New"/>
              </w:rPr>
              <w:t xml:space="preserve"> </w:t>
            </w:r>
            <w:r w:rsidR="00400A13">
              <w:rPr>
                <w:rFonts w:ascii="Browallia New" w:hAnsi="Browallia New" w:cs="Browallia New"/>
              </w:rPr>
              <w:t xml:space="preserve">not </w:t>
            </w:r>
            <w:r w:rsidR="00947924">
              <w:rPr>
                <w:rFonts w:ascii="Browallia New" w:hAnsi="Browallia New" w:cs="Browallia New"/>
              </w:rPr>
              <w:t>be generated</w:t>
            </w:r>
            <w:r w:rsidR="00E140EC">
              <w:rPr>
                <w:rFonts w:ascii="Browallia New" w:hAnsi="Browallia New" w:cs="Browallia New"/>
              </w:rPr>
              <w:t xml:space="preserve"> </w:t>
            </w:r>
            <w:r w:rsidR="00A34FC2">
              <w:rPr>
                <w:rFonts w:ascii="Browallia New" w:hAnsi="Browallia New" w:cs="Browallia New"/>
              </w:rPr>
              <w:t>using</w:t>
            </w:r>
            <w:r w:rsidR="00FC135F">
              <w:rPr>
                <w:rFonts w:ascii="Browallia New" w:hAnsi="Browallia New" w:cs="Browallia New"/>
              </w:rPr>
              <w:t xml:space="preserve"> renewable source.</w:t>
            </w:r>
          </w:p>
          <w:p w14:paraId="4337936E" w14:textId="66516862" w:rsidR="00947924" w:rsidRPr="00BB4FDC" w:rsidRDefault="007015E0" w:rsidP="00D51940">
            <w:pPr>
              <w:spacing w:before="60" w:after="60" w:line="240" w:lineRule="auto"/>
              <w:ind w:left="0"/>
              <w:jc w:val="thaiDistribute"/>
              <w:rPr>
                <w:rFonts w:ascii="Browallia New" w:hAnsi="Browallia New" w:cs="Browallia New"/>
                <w:cs/>
              </w:rPr>
            </w:pPr>
            <w:r>
              <w:rPr>
                <w:rFonts w:ascii="Browallia New" w:hAnsi="Browallia New" w:cs="Browallia New"/>
              </w:rPr>
              <w:t xml:space="preserve">9. </w:t>
            </w:r>
            <w:r w:rsidRPr="00BB4FDC">
              <w:rPr>
                <w:rFonts w:ascii="Browallia New" w:hAnsi="Browallia New" w:cs="Browallia New"/>
              </w:rPr>
              <w:t>Internal combustion engine vehicles (</w:t>
            </w:r>
            <w:r>
              <w:rPr>
                <w:rFonts w:ascii="Browallia New" w:hAnsi="Browallia New" w:cs="Browallia New"/>
              </w:rPr>
              <w:t>Baseline vehicle)</w:t>
            </w:r>
            <w:r w:rsidRPr="00BB4FDC">
              <w:rPr>
                <w:rFonts w:ascii="Browallia New" w:hAnsi="Browallia New" w:cs="Browallia New"/>
              </w:rPr>
              <w:t xml:space="preserve"> </w:t>
            </w:r>
            <w:r w:rsidR="00475BC0">
              <w:rPr>
                <w:rFonts w:ascii="Browallia New" w:hAnsi="Browallia New" w:cs="Browallia New"/>
              </w:rPr>
              <w:t>must not</w:t>
            </w:r>
            <w:r w:rsidR="00320B63">
              <w:rPr>
                <w:rFonts w:ascii="Browallia New" w:hAnsi="Browallia New" w:cs="Browallia New"/>
              </w:rPr>
              <w:t xml:space="preserve"> be used as the vehicle</w:t>
            </w:r>
            <w:r w:rsidR="00475BC0">
              <w:rPr>
                <w:rFonts w:ascii="Browallia New" w:hAnsi="Browallia New" w:cs="Browallia New"/>
              </w:rPr>
              <w:t xml:space="preserve"> </w:t>
            </w:r>
            <w:r w:rsidR="00722690">
              <w:rPr>
                <w:rFonts w:ascii="Browallia New" w:hAnsi="Browallia New" w:cs="Browallia New"/>
              </w:rPr>
              <w:t>outside project boundary</w:t>
            </w:r>
            <w:r w:rsidR="002C0A95">
              <w:rPr>
                <w:rFonts w:ascii="Browallia New" w:hAnsi="Browallia New" w:cs="Browallia New"/>
              </w:rPr>
              <w:t>, which</w:t>
            </w:r>
            <w:r w:rsidR="00722690">
              <w:rPr>
                <w:rFonts w:ascii="Browallia New" w:hAnsi="Browallia New" w:cs="Browallia New"/>
              </w:rPr>
              <w:t xml:space="preserve"> </w:t>
            </w:r>
            <w:r w:rsidR="002C0A95">
              <w:rPr>
                <w:rFonts w:ascii="Browallia New" w:hAnsi="Browallia New" w:cs="Browallia New"/>
              </w:rPr>
              <w:t>t</w:t>
            </w:r>
            <w:r w:rsidR="00722690">
              <w:rPr>
                <w:rFonts w:ascii="Browallia New" w:hAnsi="Browallia New" w:cs="Browallia New"/>
              </w:rPr>
              <w:t xml:space="preserve">he project developer </w:t>
            </w:r>
            <w:r w:rsidR="00C7741F">
              <w:rPr>
                <w:rFonts w:ascii="Browallia New" w:hAnsi="Browallia New" w:cs="Browallia New"/>
              </w:rPr>
              <w:t xml:space="preserve">will </w:t>
            </w:r>
            <w:r w:rsidR="00BC1783">
              <w:rPr>
                <w:rFonts w:ascii="Browallia New" w:hAnsi="Browallia New" w:cs="Browallia New"/>
              </w:rPr>
              <w:t>have</w:t>
            </w:r>
            <w:r w:rsidR="00392DD7">
              <w:rPr>
                <w:rFonts w:ascii="Browallia New" w:hAnsi="Browallia New" w:cs="Browallia New"/>
              </w:rPr>
              <w:t xml:space="preserve"> </w:t>
            </w:r>
            <w:r w:rsidR="00991516">
              <w:rPr>
                <w:rFonts w:ascii="Browallia New" w:hAnsi="Browallia New" w:cs="Browallia New"/>
              </w:rPr>
              <w:t>to ha</w:t>
            </w:r>
            <w:r w:rsidR="00A33B9A">
              <w:rPr>
                <w:rFonts w:ascii="Browallia New" w:hAnsi="Browallia New" w:cs="Browallia New"/>
              </w:rPr>
              <w:t>ve</w:t>
            </w:r>
            <w:r w:rsidR="00991516">
              <w:rPr>
                <w:rFonts w:ascii="Browallia New" w:hAnsi="Browallia New" w:cs="Browallia New"/>
              </w:rPr>
              <w:t xml:space="preserve"> </w:t>
            </w:r>
            <w:r w:rsidR="00392DD7">
              <w:rPr>
                <w:rFonts w:ascii="Browallia New" w:hAnsi="Browallia New" w:cs="Browallia New"/>
              </w:rPr>
              <w:t xml:space="preserve">the </w:t>
            </w:r>
            <w:r w:rsidR="00BC1783">
              <w:rPr>
                <w:rFonts w:ascii="Browallia New" w:hAnsi="Browallia New" w:cs="Browallia New"/>
              </w:rPr>
              <w:t>evidence to</w:t>
            </w:r>
            <w:r w:rsidR="009B50CF">
              <w:rPr>
                <w:rFonts w:ascii="Browallia New" w:hAnsi="Browallia New" w:cs="Browallia New"/>
              </w:rPr>
              <w:t xml:space="preserve"> prove</w:t>
            </w:r>
            <w:r w:rsidR="002C0A95">
              <w:rPr>
                <w:rFonts w:ascii="Browallia New" w:hAnsi="Browallia New" w:cs="Browallia New"/>
              </w:rPr>
              <w:t>.</w:t>
            </w:r>
            <w:r w:rsidR="0035428C">
              <w:rPr>
                <w:rFonts w:ascii="Browallia New" w:hAnsi="Browallia New" w:cs="Browallia New"/>
              </w:rPr>
              <w:t xml:space="preserve"> </w:t>
            </w:r>
            <w:r w:rsidR="00321BFB">
              <w:rPr>
                <w:rFonts w:ascii="Browallia New" w:hAnsi="Browallia New" w:cs="Browallia New"/>
              </w:rPr>
              <w:t>This</w:t>
            </w:r>
            <w:r w:rsidR="0035428C">
              <w:rPr>
                <w:rFonts w:ascii="Browallia New" w:hAnsi="Browallia New" w:cs="Browallia New"/>
              </w:rPr>
              <w:t xml:space="preserve"> is not included</w:t>
            </w:r>
            <w:r w:rsidR="00F66D5D">
              <w:rPr>
                <w:rFonts w:ascii="Browallia New" w:hAnsi="Browallia New" w:cs="Browallia New"/>
              </w:rPr>
              <w:t xml:space="preserve"> the e</w:t>
            </w:r>
            <w:r w:rsidR="00321BFB" w:rsidRPr="00BB4FDC">
              <w:rPr>
                <w:rFonts w:ascii="Browallia New" w:hAnsi="Browallia New" w:cs="Browallia New"/>
              </w:rPr>
              <w:t xml:space="preserve">lectric </w:t>
            </w:r>
            <w:r w:rsidR="00321BFB">
              <w:rPr>
                <w:rFonts w:ascii="Browallia New" w:hAnsi="Browallia New" w:cs="Browallia New"/>
              </w:rPr>
              <w:t>v</w:t>
            </w:r>
            <w:r w:rsidR="00321BFB" w:rsidRPr="00BB4FDC">
              <w:rPr>
                <w:rFonts w:ascii="Browallia New" w:hAnsi="Browallia New" w:cs="Browallia New"/>
              </w:rPr>
              <w:t xml:space="preserve">ehicle </w:t>
            </w:r>
            <w:r w:rsidR="00321BFB">
              <w:rPr>
                <w:rFonts w:ascii="Browallia New" w:hAnsi="Browallia New" w:cs="Browallia New"/>
              </w:rPr>
              <w:t>conversion</w:t>
            </w:r>
            <w:r w:rsidRPr="00BB4FDC">
              <w:rPr>
                <w:rFonts w:ascii="Browallia New" w:hAnsi="Browallia New" w:cs="Browallia New"/>
              </w:rPr>
              <w:t>.</w:t>
            </w:r>
          </w:p>
        </w:tc>
      </w:tr>
      <w:tr w:rsidR="00EC708B" w:rsidRPr="00BB4FDC" w14:paraId="19B39A0F" w14:textId="77777777" w:rsidTr="00D05F26">
        <w:tc>
          <w:tcPr>
            <w:tcW w:w="2483" w:type="dxa"/>
          </w:tcPr>
          <w:p w14:paraId="4930A670" w14:textId="26818850" w:rsidR="00EC708B" w:rsidRPr="00BB4FDC" w:rsidRDefault="00EC708B" w:rsidP="00EC708B">
            <w:pPr>
              <w:pStyle w:val="ListParagraph"/>
              <w:numPr>
                <w:ilvl w:val="0"/>
                <w:numId w:val="1"/>
              </w:numPr>
              <w:spacing w:before="60" w:after="60" w:line="240" w:lineRule="auto"/>
              <w:ind w:left="284" w:hanging="284"/>
              <w:jc w:val="thaiDistribute"/>
              <w:rPr>
                <w:rFonts w:ascii="Browallia New" w:hAnsi="Browallia New" w:cs="Browallia New"/>
                <w:szCs w:val="32"/>
              </w:rPr>
            </w:pPr>
            <w:r>
              <w:rPr>
                <w:rFonts w:ascii="Browallia New" w:hAnsi="Browallia New" w:cs="Browallia New"/>
                <w:szCs w:val="32"/>
              </w:rPr>
              <w:lastRenderedPageBreak/>
              <w:t>Project Starting Date</w:t>
            </w:r>
          </w:p>
        </w:tc>
        <w:tc>
          <w:tcPr>
            <w:tcW w:w="6533" w:type="dxa"/>
          </w:tcPr>
          <w:p w14:paraId="6A6E049B" w14:textId="6C85CCCB" w:rsidR="00EC708B" w:rsidRPr="00161046" w:rsidRDefault="00EC708B" w:rsidP="00EF2A74">
            <w:pPr>
              <w:spacing w:before="60" w:after="60" w:line="240" w:lineRule="auto"/>
              <w:ind w:left="0"/>
              <w:rPr>
                <w:rFonts w:ascii="Browallia New" w:hAnsi="Browallia New" w:cs="Browallia New"/>
              </w:rPr>
            </w:pPr>
            <w:r>
              <w:rPr>
                <w:rFonts w:ascii="Browallia New" w:hAnsi="Browallia New" w:cs="Browallia New"/>
              </w:rPr>
              <w:t>The date is that</w:t>
            </w:r>
            <w:r w:rsidR="00161046">
              <w:rPr>
                <w:rFonts w:ascii="Browallia New" w:hAnsi="Browallia New" w:cs="Browallia New"/>
              </w:rPr>
              <w:t xml:space="preserve"> the project owner (buyer/rent</w:t>
            </w:r>
            <w:r w:rsidR="00EF2A74">
              <w:rPr>
                <w:rFonts w:ascii="Browallia New" w:hAnsi="Browallia New" w:cs="Browallia New"/>
              </w:rPr>
              <w:t>al</w:t>
            </w:r>
            <w:r>
              <w:rPr>
                <w:rFonts w:ascii="Browallia New" w:hAnsi="Browallia New" w:cs="Browallia New"/>
              </w:rPr>
              <w:t>) and the vendor/</w:t>
            </w:r>
            <w:r w:rsidR="00161046">
              <w:rPr>
                <w:rFonts w:ascii="Browallia New" w:hAnsi="Browallia New" w:cs="Browallia New"/>
              </w:rPr>
              <w:br/>
            </w:r>
            <w:r>
              <w:rPr>
                <w:rFonts w:ascii="Browallia New" w:hAnsi="Browallia New" w:cs="Browallia New"/>
              </w:rPr>
              <w:t>the</w:t>
            </w:r>
            <w:r>
              <w:rPr>
                <w:rFonts w:ascii="Browallia New" w:hAnsi="Browallia New" w:cs="Browallia New" w:hint="cs"/>
                <w:cs/>
              </w:rPr>
              <w:t xml:space="preserve"> </w:t>
            </w:r>
            <w:r w:rsidR="00EF2A74">
              <w:rPr>
                <w:rFonts w:ascii="Browallia New" w:hAnsi="Browallia New" w:cs="Browallia New"/>
              </w:rPr>
              <w:t>lessor</w:t>
            </w:r>
            <w:r>
              <w:rPr>
                <w:rFonts w:ascii="Browallia New" w:hAnsi="Browallia New" w:cs="Browallia New"/>
              </w:rPr>
              <w:t xml:space="preserve"> have signed to purchasing </w:t>
            </w:r>
            <w:r w:rsidR="00161046">
              <w:rPr>
                <w:rFonts w:ascii="Browallia New" w:hAnsi="Browallia New" w:cs="Browallia New"/>
              </w:rPr>
              <w:t>agreement</w:t>
            </w:r>
            <w:r>
              <w:rPr>
                <w:rFonts w:ascii="Browallia New" w:hAnsi="Browallia New" w:cs="Browallia New"/>
              </w:rPr>
              <w:t xml:space="preserve"> </w:t>
            </w:r>
            <w:r w:rsidR="00161046">
              <w:rPr>
                <w:rFonts w:ascii="Browallia New" w:hAnsi="Browallia New" w:cs="Browallia New"/>
              </w:rPr>
              <w:t xml:space="preserve">or </w:t>
            </w:r>
            <w:r w:rsidR="00EF2A74">
              <w:rPr>
                <w:rFonts w:ascii="Browallia New" w:hAnsi="Browallia New" w:cs="Browallia New"/>
              </w:rPr>
              <w:t>hire</w:t>
            </w:r>
            <w:r w:rsidR="00EF2A74">
              <w:rPr>
                <w:rFonts w:ascii="Browallia New" w:hAnsi="Browallia New" w:cs="Browallia New" w:hint="cs"/>
                <w:cs/>
              </w:rPr>
              <w:t xml:space="preserve"> </w:t>
            </w:r>
            <w:r w:rsidR="00175027">
              <w:rPr>
                <w:rFonts w:ascii="Browallia New" w:hAnsi="Browallia New" w:cs="Browallia New"/>
              </w:rPr>
              <w:t>purchase</w:t>
            </w:r>
            <w:r w:rsidR="00161046">
              <w:rPr>
                <w:rFonts w:ascii="Browallia New" w:hAnsi="Browallia New" w:cs="Browallia New"/>
              </w:rPr>
              <w:t xml:space="preserve"> agreement </w:t>
            </w:r>
            <w:r>
              <w:rPr>
                <w:rFonts w:ascii="Browallia New" w:hAnsi="Browallia New" w:cs="Browallia New"/>
              </w:rPr>
              <w:t>or</w:t>
            </w:r>
            <w:r>
              <w:rPr>
                <w:rFonts w:ascii="Browallia New" w:hAnsi="Browallia New" w:cs="Browallia New" w:hint="cs"/>
                <w:cs/>
              </w:rPr>
              <w:t xml:space="preserve"> </w:t>
            </w:r>
            <w:r>
              <w:rPr>
                <w:rFonts w:ascii="Browallia New" w:hAnsi="Browallia New" w:cs="Browallia New"/>
              </w:rPr>
              <w:t xml:space="preserve">rental </w:t>
            </w:r>
            <w:r w:rsidR="00161046">
              <w:rPr>
                <w:rFonts w:ascii="Browallia New" w:hAnsi="Browallia New" w:cs="Browallia New"/>
              </w:rPr>
              <w:t xml:space="preserve">agreement in </w:t>
            </w:r>
            <w:r>
              <w:rPr>
                <w:rFonts w:ascii="Browallia New" w:hAnsi="Browallia New" w:cs="Browallia New"/>
              </w:rPr>
              <w:t>battery electric vehicle for the project of greenhouse gas emission reduction which will be de</w:t>
            </w:r>
            <w:r w:rsidR="00161046">
              <w:rPr>
                <w:rFonts w:ascii="Browallia New" w:hAnsi="Browallia New" w:cs="Browallia New"/>
              </w:rPr>
              <w:t>veloped to the T-VER project.</w:t>
            </w:r>
          </w:p>
        </w:tc>
      </w:tr>
      <w:tr w:rsidR="00A6085F" w:rsidRPr="00BB4FDC" w14:paraId="74B8C6C2" w14:textId="77777777" w:rsidTr="00A334B4">
        <w:trPr>
          <w:trHeight w:val="788"/>
        </w:trPr>
        <w:tc>
          <w:tcPr>
            <w:tcW w:w="2483" w:type="dxa"/>
          </w:tcPr>
          <w:p w14:paraId="1F4A4E2D" w14:textId="22092A1F" w:rsidR="00A6085F" w:rsidRPr="00BB4FDC" w:rsidRDefault="00F72064" w:rsidP="00A6085F">
            <w:pPr>
              <w:pStyle w:val="ListParagraph"/>
              <w:numPr>
                <w:ilvl w:val="0"/>
                <w:numId w:val="1"/>
              </w:numPr>
              <w:spacing w:before="60" w:after="60" w:line="240" w:lineRule="auto"/>
              <w:ind w:left="284" w:hanging="284"/>
              <w:jc w:val="thaiDistribute"/>
              <w:rPr>
                <w:rFonts w:ascii="Browallia New" w:hAnsi="Browallia New" w:cs="Browallia New"/>
                <w:szCs w:val="32"/>
                <w:cs/>
              </w:rPr>
            </w:pPr>
            <w:r w:rsidRPr="00BB4FDC">
              <w:rPr>
                <w:rFonts w:ascii="Browallia New" w:hAnsi="Browallia New" w:cs="Browallia New"/>
                <w:szCs w:val="32"/>
              </w:rPr>
              <w:t>Definition</w:t>
            </w:r>
          </w:p>
        </w:tc>
        <w:tc>
          <w:tcPr>
            <w:tcW w:w="6533" w:type="dxa"/>
            <w:shd w:val="clear" w:color="auto" w:fill="FFFFFF" w:themeFill="background1"/>
          </w:tcPr>
          <w:p w14:paraId="00A5D3BE" w14:textId="18E7F511" w:rsidR="00967C00" w:rsidRPr="00BB4FDC" w:rsidRDefault="00967C00" w:rsidP="001A0F13">
            <w:pPr>
              <w:spacing w:before="0" w:after="0" w:line="240" w:lineRule="auto"/>
              <w:ind w:left="0"/>
              <w:jc w:val="thaiDistribute"/>
              <w:rPr>
                <w:rFonts w:ascii="Browallia New" w:hAnsi="Browallia New" w:cs="Browallia New"/>
                <w:cs/>
              </w:rPr>
            </w:pPr>
            <w:r w:rsidRPr="00400101">
              <w:rPr>
                <w:rFonts w:ascii="Browallia New" w:hAnsi="Browallia New" w:cs="Browallia New"/>
                <w:b/>
                <w:bCs/>
                <w:shd w:val="clear" w:color="auto" w:fill="FFFFFF" w:themeFill="background1"/>
              </w:rPr>
              <w:t>Battery Electric Vehicle (BEV)</w:t>
            </w:r>
            <w:r w:rsidRPr="00BB4FDC">
              <w:rPr>
                <w:rFonts w:ascii="Browallia New" w:hAnsi="Browallia New" w:cs="Browallia New"/>
                <w:shd w:val="clear" w:color="auto" w:fill="FFFFFF" w:themeFill="background1"/>
              </w:rPr>
              <w:t xml:space="preserve"> is a vehicle that uses only an electric motor to drive by using electric battery power.</w:t>
            </w:r>
          </w:p>
        </w:tc>
      </w:tr>
    </w:tbl>
    <w:p w14:paraId="1A29EC92" w14:textId="77777777" w:rsidR="006B7E77" w:rsidRPr="00BB4FDC" w:rsidRDefault="006B7E77" w:rsidP="003572A6">
      <w:pPr>
        <w:spacing w:after="0"/>
        <w:ind w:left="0"/>
        <w:jc w:val="thaiDistribute"/>
        <w:rPr>
          <w:rFonts w:ascii="Browallia New" w:hAnsi="Browallia New" w:cs="Browallia New"/>
        </w:rPr>
      </w:pPr>
    </w:p>
    <w:p w14:paraId="7C3BDD9E" w14:textId="1FB20357" w:rsidR="00D8794A" w:rsidRPr="00BB4FDC" w:rsidRDefault="00D8794A" w:rsidP="003572A6">
      <w:pPr>
        <w:spacing w:after="0"/>
        <w:ind w:left="0"/>
        <w:jc w:val="thaiDistribute"/>
        <w:rPr>
          <w:rFonts w:ascii="Browallia New" w:hAnsi="Browallia New" w:cs="Browallia New"/>
        </w:rPr>
      </w:pPr>
    </w:p>
    <w:p w14:paraId="0B36EDB6" w14:textId="554A0F12" w:rsidR="00D8794A" w:rsidRPr="00BB4FDC" w:rsidRDefault="00D8794A" w:rsidP="003572A6">
      <w:pPr>
        <w:spacing w:after="0"/>
        <w:ind w:left="0"/>
        <w:jc w:val="thaiDistribute"/>
        <w:rPr>
          <w:rFonts w:ascii="Browallia New" w:hAnsi="Browallia New" w:cs="Browallia New"/>
        </w:rPr>
      </w:pPr>
    </w:p>
    <w:p w14:paraId="376B9F0A" w14:textId="77777777" w:rsidR="00D8794A" w:rsidRPr="00BB4FDC" w:rsidRDefault="00D8794A" w:rsidP="003572A6">
      <w:pPr>
        <w:spacing w:after="0"/>
        <w:ind w:left="0"/>
        <w:jc w:val="thaiDistribute"/>
        <w:rPr>
          <w:rFonts w:ascii="Browallia New" w:hAnsi="Browallia New" w:cs="Browallia New"/>
        </w:rPr>
      </w:pPr>
    </w:p>
    <w:p w14:paraId="64E1F0A7" w14:textId="5B496757" w:rsidR="00D64335" w:rsidRPr="00BB4FDC" w:rsidRDefault="00D64335" w:rsidP="003572A6">
      <w:pPr>
        <w:spacing w:after="0"/>
        <w:ind w:left="0"/>
        <w:jc w:val="thaiDistribute"/>
        <w:rPr>
          <w:rFonts w:ascii="Browallia New" w:hAnsi="Browallia New" w:cs="Browallia New"/>
        </w:rPr>
      </w:pPr>
    </w:p>
    <w:p w14:paraId="2A0E6B12" w14:textId="6962ABF7" w:rsidR="002A7EA2" w:rsidRDefault="002A7EA2">
      <w:pPr>
        <w:spacing w:before="0" w:after="0" w:line="240" w:lineRule="auto"/>
        <w:ind w:left="0"/>
        <w:rPr>
          <w:rFonts w:ascii="Browallia New" w:hAnsi="Browallia New" w:cs="Browallia New"/>
        </w:rPr>
      </w:pPr>
      <w:r>
        <w:rPr>
          <w:rFonts w:ascii="Browallia New" w:hAnsi="Browallia New" w:cs="Browallia New"/>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B7E77" w:rsidRPr="00BB4FDC" w14:paraId="40C3FE14" w14:textId="77777777" w:rsidTr="00B32345">
        <w:tc>
          <w:tcPr>
            <w:tcW w:w="9016" w:type="dxa"/>
          </w:tcPr>
          <w:p w14:paraId="010B9592" w14:textId="70061B0D" w:rsidR="007E31FE" w:rsidRPr="00BB4FDC" w:rsidRDefault="00252CB9" w:rsidP="007E31FE">
            <w:pPr>
              <w:shd w:val="clear" w:color="auto" w:fill="FFFFFF" w:themeFill="background1"/>
              <w:spacing w:before="100" w:after="0" w:line="240" w:lineRule="auto"/>
              <w:ind w:left="0"/>
              <w:jc w:val="center"/>
              <w:rPr>
                <w:rFonts w:ascii="Browallia New" w:hAnsi="Browallia New" w:cs="Browallia New"/>
                <w:b/>
                <w:bCs/>
                <w:sz w:val="36"/>
                <w:szCs w:val="36"/>
              </w:rPr>
            </w:pPr>
            <w:r w:rsidRPr="00E439EE">
              <w:rPr>
                <w:rFonts w:ascii="Browallia New" w:hAnsi="Browallia New" w:cs="Browallia New"/>
                <w:b/>
                <w:bCs/>
              </w:rPr>
              <w:lastRenderedPageBreak/>
              <w:t xml:space="preserve">Details of </w:t>
            </w:r>
            <w:r>
              <w:rPr>
                <w:rFonts w:ascii="Browallia New" w:hAnsi="Browallia New" w:cs="Browallia New"/>
                <w:b/>
                <w:bCs/>
              </w:rPr>
              <w:t>T-VER</w:t>
            </w:r>
            <w:r w:rsidRPr="00E439EE">
              <w:rPr>
                <w:rFonts w:ascii="Browallia New" w:hAnsi="Browallia New" w:cs="Browallia New"/>
                <w:b/>
                <w:bCs/>
              </w:rPr>
              <w:t xml:space="preserve"> method</w:t>
            </w:r>
            <w:r>
              <w:rPr>
                <w:rFonts w:ascii="Browallia New" w:hAnsi="Browallia New" w:cs="Browallia New"/>
                <w:b/>
                <w:bCs/>
              </w:rPr>
              <w:t>ology</w:t>
            </w:r>
            <w:r w:rsidRPr="00E439EE">
              <w:rPr>
                <w:rFonts w:ascii="Browallia New" w:hAnsi="Browallia New" w:cs="Browallia New"/>
                <w:b/>
                <w:bCs/>
              </w:rPr>
              <w:t xml:space="preserve"> for</w:t>
            </w:r>
          </w:p>
          <w:p w14:paraId="19508326" w14:textId="5FB7D688" w:rsidR="006B7E77" w:rsidRPr="00BB4FDC" w:rsidRDefault="00252CB9" w:rsidP="00DD2695">
            <w:pPr>
              <w:spacing w:before="0" w:after="0" w:line="240" w:lineRule="auto"/>
              <w:ind w:left="0"/>
              <w:jc w:val="center"/>
              <w:rPr>
                <w:rFonts w:ascii="Browallia New" w:hAnsi="Browallia New" w:cs="Browallia New"/>
                <w:b/>
                <w:bCs/>
              </w:rPr>
            </w:pPr>
            <w:r w:rsidRPr="00A40CF4">
              <w:rPr>
                <w:rFonts w:ascii="Browallia New" w:hAnsi="Browallia New" w:cs="Browallia New"/>
                <w:b/>
                <w:bCs/>
              </w:rPr>
              <w:t>S</w:t>
            </w:r>
            <w:r w:rsidR="007E31FE" w:rsidRPr="00A40CF4">
              <w:rPr>
                <w:rFonts w:ascii="Browallia New" w:hAnsi="Browallia New" w:cs="Browallia New"/>
                <w:b/>
                <w:bCs/>
              </w:rPr>
              <w:t xml:space="preserve">witching from </w:t>
            </w:r>
            <w:r w:rsidR="00DD2695">
              <w:rPr>
                <w:rFonts w:ascii="Browallia New" w:hAnsi="Browallia New" w:cs="Browallia New"/>
                <w:b/>
                <w:bCs/>
              </w:rPr>
              <w:t>I</w:t>
            </w:r>
            <w:proofErr w:type="spellStart"/>
            <w:r w:rsidR="007E31FE" w:rsidRPr="00A40CF4">
              <w:rPr>
                <w:rFonts w:ascii="Browallia New" w:hAnsi="Browallia New" w:cs="Browallia New"/>
                <w:b/>
                <w:bCs/>
                <w:lang w:val="en-SG"/>
              </w:rPr>
              <w:t>nternal</w:t>
            </w:r>
            <w:proofErr w:type="spellEnd"/>
            <w:r w:rsidR="007E31FE" w:rsidRPr="00A40CF4">
              <w:rPr>
                <w:rFonts w:ascii="Browallia New" w:hAnsi="Browallia New" w:cs="Browallia New"/>
                <w:b/>
                <w:bCs/>
                <w:lang w:val="en-SG"/>
              </w:rPr>
              <w:t xml:space="preserve"> </w:t>
            </w:r>
            <w:r w:rsidR="00DD2695">
              <w:rPr>
                <w:rFonts w:ascii="Browallia New" w:hAnsi="Browallia New" w:cs="Browallia New"/>
                <w:b/>
                <w:bCs/>
                <w:lang w:val="en-SG"/>
              </w:rPr>
              <w:t>C</w:t>
            </w:r>
            <w:r w:rsidR="007E31FE" w:rsidRPr="00A40CF4">
              <w:rPr>
                <w:rFonts w:ascii="Browallia New" w:hAnsi="Browallia New" w:cs="Browallia New"/>
                <w:b/>
                <w:bCs/>
                <w:lang w:val="en-SG"/>
              </w:rPr>
              <w:t xml:space="preserve">ombustion </w:t>
            </w:r>
            <w:r w:rsidR="00DD2695">
              <w:rPr>
                <w:rFonts w:ascii="Browallia New" w:hAnsi="Browallia New" w:cs="Browallia New"/>
                <w:b/>
                <w:bCs/>
                <w:lang w:val="en-SG"/>
              </w:rPr>
              <w:t>Engine V</w:t>
            </w:r>
            <w:r w:rsidR="007E31FE" w:rsidRPr="00A40CF4">
              <w:rPr>
                <w:rFonts w:ascii="Browallia New" w:hAnsi="Browallia New" w:cs="Browallia New"/>
                <w:b/>
                <w:bCs/>
                <w:lang w:val="en-SG"/>
              </w:rPr>
              <w:t>ehicles to</w:t>
            </w:r>
            <w:r w:rsidR="007E31FE" w:rsidRPr="00A40CF4">
              <w:rPr>
                <w:rFonts w:ascii="Browallia New" w:hAnsi="Browallia New" w:cs="Browallia New"/>
                <w:b/>
                <w:bCs/>
                <w:cs/>
              </w:rPr>
              <w:t xml:space="preserve"> </w:t>
            </w:r>
            <w:r w:rsidR="00DD2695">
              <w:rPr>
                <w:rFonts w:ascii="Browallia New" w:hAnsi="Browallia New" w:cs="Browallia New"/>
                <w:b/>
                <w:bCs/>
              </w:rPr>
              <w:t>B</w:t>
            </w:r>
            <w:r w:rsidR="007E31FE" w:rsidRPr="00A40CF4">
              <w:rPr>
                <w:rFonts w:ascii="Browallia New" w:hAnsi="Browallia New" w:cs="Browallia New"/>
                <w:b/>
                <w:bCs/>
              </w:rPr>
              <w:t xml:space="preserve">attery </w:t>
            </w:r>
            <w:r w:rsidR="00DD2695">
              <w:rPr>
                <w:rFonts w:ascii="Browallia New" w:hAnsi="Browallia New" w:cs="Browallia New"/>
                <w:b/>
                <w:bCs/>
              </w:rPr>
              <w:t>E</w:t>
            </w:r>
            <w:r w:rsidR="007E31FE" w:rsidRPr="00A40CF4">
              <w:rPr>
                <w:rFonts w:ascii="Browallia New" w:hAnsi="Browallia New" w:cs="Browallia New"/>
                <w:b/>
                <w:bCs/>
              </w:rPr>
              <w:t xml:space="preserve">lectric </w:t>
            </w:r>
            <w:r w:rsidR="00DD2695">
              <w:rPr>
                <w:rFonts w:ascii="Browallia New" w:hAnsi="Browallia New" w:cs="Browallia New"/>
                <w:b/>
                <w:bCs/>
              </w:rPr>
              <w:t>V</w:t>
            </w:r>
            <w:r w:rsidR="007E31FE" w:rsidRPr="00A40CF4">
              <w:rPr>
                <w:rFonts w:ascii="Browallia New" w:hAnsi="Browallia New" w:cs="Browallia New"/>
                <w:b/>
                <w:bCs/>
              </w:rPr>
              <w:t>ehicle</w:t>
            </w:r>
          </w:p>
        </w:tc>
      </w:tr>
    </w:tbl>
    <w:p w14:paraId="12C229C7" w14:textId="77777777" w:rsidR="0007516D" w:rsidRPr="00BB4FDC" w:rsidRDefault="0007516D" w:rsidP="0007516D">
      <w:pPr>
        <w:spacing w:before="0" w:after="0" w:line="240" w:lineRule="auto"/>
        <w:ind w:left="360"/>
        <w:jc w:val="thaiDistribute"/>
        <w:rPr>
          <w:rFonts w:ascii="Browallia New" w:hAnsi="Browallia New" w:cs="Browallia New"/>
          <w:b/>
          <w:bCs/>
        </w:rPr>
      </w:pPr>
    </w:p>
    <w:p w14:paraId="61478907" w14:textId="39F85B99" w:rsidR="00C65126" w:rsidRPr="00BB4FDC" w:rsidRDefault="007E31FE" w:rsidP="0007516D">
      <w:pPr>
        <w:numPr>
          <w:ilvl w:val="0"/>
          <w:numId w:val="2"/>
        </w:numPr>
        <w:spacing w:before="0" w:after="0" w:line="240" w:lineRule="auto"/>
        <w:jc w:val="thaiDistribute"/>
        <w:rPr>
          <w:rFonts w:ascii="Browallia New" w:hAnsi="Browallia New" w:cs="Browallia New"/>
          <w:b/>
          <w:bCs/>
        </w:rPr>
      </w:pPr>
      <w:r w:rsidRPr="00BB4FDC">
        <w:rPr>
          <w:rFonts w:ascii="Browallia New" w:hAnsi="Browallia New" w:cs="Browallia New"/>
          <w:b/>
          <w:bCs/>
        </w:rPr>
        <w:t>Greenhouse gas emission reduction activities used in the calculations</w:t>
      </w:r>
    </w:p>
    <w:p w14:paraId="774688C0" w14:textId="081F3BB9" w:rsidR="0007516D" w:rsidRPr="00BB4FDC" w:rsidRDefault="007E31FE" w:rsidP="0007516D">
      <w:pPr>
        <w:spacing w:before="0" w:after="0" w:line="240" w:lineRule="auto"/>
        <w:ind w:left="0"/>
        <w:jc w:val="thaiDistribute"/>
        <w:rPr>
          <w:rFonts w:ascii="Browallia New" w:hAnsi="Browallia New" w:cs="Browallia New"/>
          <w:b/>
          <w:bCs/>
        </w:rPr>
      </w:pPr>
      <w:r w:rsidRPr="00BB4FDC">
        <w:rPr>
          <w:rFonts w:ascii="Browallia New" w:hAnsi="Browallia New" w:cs="Browallia New"/>
          <w:b/>
          <w:bCs/>
        </w:rPr>
        <w:t xml:space="preserve">Table </w:t>
      </w:r>
      <w:r w:rsidRPr="00BB4FDC">
        <w:rPr>
          <w:rFonts w:ascii="Browallia New" w:hAnsi="Browallia New" w:cs="Browallia New"/>
          <w:b/>
          <w:bCs/>
          <w:cs/>
        </w:rPr>
        <w:t>1.</w:t>
      </w:r>
      <w:r w:rsidRPr="00BB4FDC">
        <w:rPr>
          <w:rFonts w:ascii="Browallia New" w:hAnsi="Browallia New" w:cs="Browallia New"/>
          <w:cs/>
        </w:rPr>
        <w:t xml:space="preserve"> </w:t>
      </w:r>
      <w:r w:rsidRPr="00BB4FDC">
        <w:rPr>
          <w:rFonts w:ascii="Browallia New" w:hAnsi="Browallia New" w:cs="Browallia New"/>
        </w:rPr>
        <w:t>Sources and types of greenhouse gases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1827"/>
        <w:gridCol w:w="1583"/>
        <w:gridCol w:w="3361"/>
      </w:tblGrid>
      <w:tr w:rsidR="007E31FE" w:rsidRPr="00BB4FDC" w14:paraId="241FECEA" w14:textId="77777777" w:rsidTr="001A0F13">
        <w:tc>
          <w:tcPr>
            <w:tcW w:w="2245" w:type="dxa"/>
          </w:tcPr>
          <w:p w14:paraId="5BF004BB" w14:textId="64798C04" w:rsidR="007E31FE" w:rsidRPr="00BB4FDC" w:rsidRDefault="007E31FE" w:rsidP="007E31FE">
            <w:pPr>
              <w:spacing w:before="60" w:after="60" w:line="240" w:lineRule="auto"/>
              <w:ind w:left="0"/>
              <w:jc w:val="center"/>
              <w:rPr>
                <w:rFonts w:ascii="Browallia New" w:hAnsi="Browallia New" w:cs="Browallia New"/>
                <w:b/>
                <w:bCs/>
              </w:rPr>
            </w:pPr>
            <w:r w:rsidRPr="00BB4FDC">
              <w:rPr>
                <w:rFonts w:ascii="Browallia New" w:hAnsi="Browallia New" w:cs="Browallia New"/>
                <w:b/>
                <w:bCs/>
              </w:rPr>
              <w:t>Greenhouse gas emission</w:t>
            </w:r>
          </w:p>
        </w:tc>
        <w:tc>
          <w:tcPr>
            <w:tcW w:w="1827" w:type="dxa"/>
          </w:tcPr>
          <w:p w14:paraId="21F26D7A" w14:textId="0707C62C" w:rsidR="007E31FE" w:rsidRPr="00BB4FDC" w:rsidRDefault="007E31FE" w:rsidP="007E31FE">
            <w:pPr>
              <w:spacing w:before="60" w:after="60" w:line="240" w:lineRule="auto"/>
              <w:ind w:left="0"/>
              <w:jc w:val="center"/>
              <w:rPr>
                <w:rFonts w:ascii="Browallia New" w:hAnsi="Browallia New" w:cs="Browallia New"/>
                <w:b/>
                <w:bCs/>
              </w:rPr>
            </w:pPr>
            <w:r w:rsidRPr="00BB4FDC">
              <w:rPr>
                <w:rFonts w:ascii="Browallia New" w:hAnsi="Browallia New" w:cs="Browallia New"/>
                <w:b/>
                <w:bCs/>
              </w:rPr>
              <w:t>Source</w:t>
            </w:r>
          </w:p>
        </w:tc>
        <w:tc>
          <w:tcPr>
            <w:tcW w:w="1583" w:type="dxa"/>
          </w:tcPr>
          <w:p w14:paraId="6C5E983E" w14:textId="4C9C1DBE" w:rsidR="007E31FE" w:rsidRPr="00BB4FDC" w:rsidRDefault="007E31FE" w:rsidP="007E31FE">
            <w:pPr>
              <w:spacing w:before="60" w:after="60" w:line="240" w:lineRule="auto"/>
              <w:ind w:left="0"/>
              <w:jc w:val="center"/>
              <w:rPr>
                <w:rFonts w:ascii="Browallia New" w:hAnsi="Browallia New" w:cs="Browallia New"/>
                <w:b/>
                <w:bCs/>
                <w:cs/>
              </w:rPr>
            </w:pPr>
            <w:r w:rsidRPr="00BB4FDC">
              <w:rPr>
                <w:rFonts w:ascii="Browallia New" w:hAnsi="Browallia New" w:cs="Browallia New"/>
                <w:b/>
                <w:bCs/>
                <w:sz w:val="28"/>
                <w:szCs w:val="28"/>
              </w:rPr>
              <w:t>Greenhouse Gas</w:t>
            </w:r>
          </w:p>
        </w:tc>
        <w:tc>
          <w:tcPr>
            <w:tcW w:w="3361" w:type="dxa"/>
          </w:tcPr>
          <w:p w14:paraId="10CD0405" w14:textId="27A03037" w:rsidR="007E31FE" w:rsidRPr="00BB4FDC" w:rsidRDefault="007E31FE" w:rsidP="007E31FE">
            <w:pPr>
              <w:spacing w:before="60" w:after="60" w:line="240" w:lineRule="auto"/>
              <w:ind w:left="0"/>
              <w:jc w:val="center"/>
              <w:rPr>
                <w:rFonts w:ascii="Browallia New" w:hAnsi="Browallia New" w:cs="Browallia New"/>
                <w:b/>
                <w:bCs/>
              </w:rPr>
            </w:pPr>
            <w:r w:rsidRPr="00BB4FDC">
              <w:rPr>
                <w:rFonts w:ascii="Browallia New" w:hAnsi="Browallia New" w:cs="Browallia New"/>
                <w:b/>
                <w:bCs/>
                <w:sz w:val="28"/>
                <w:szCs w:val="28"/>
              </w:rPr>
              <w:t>Details of activities that emit greenhouse gas emissions</w:t>
            </w:r>
          </w:p>
        </w:tc>
      </w:tr>
      <w:tr w:rsidR="007E31FE" w:rsidRPr="00BB4FDC" w14:paraId="32AFC36C" w14:textId="77777777" w:rsidTr="001A0F13">
        <w:trPr>
          <w:trHeight w:val="828"/>
        </w:trPr>
        <w:tc>
          <w:tcPr>
            <w:tcW w:w="2245" w:type="dxa"/>
          </w:tcPr>
          <w:p w14:paraId="77D09037" w14:textId="6CB6B6E9" w:rsidR="007E31FE" w:rsidRPr="00696757" w:rsidRDefault="007E31FE" w:rsidP="007E31FE">
            <w:pPr>
              <w:spacing w:before="0" w:after="0" w:line="240" w:lineRule="auto"/>
              <w:ind w:left="0"/>
              <w:rPr>
                <w:rFonts w:ascii="Browallia New" w:hAnsi="Browallia New" w:cs="Browallia New"/>
                <w:color w:val="000000"/>
                <w:cs/>
              </w:rPr>
            </w:pPr>
            <w:r w:rsidRPr="00696757">
              <w:rPr>
                <w:rFonts w:ascii="Browallia New" w:hAnsi="Browallia New" w:cs="Browallia New"/>
              </w:rPr>
              <w:t>Baseline Emission</w:t>
            </w:r>
          </w:p>
        </w:tc>
        <w:tc>
          <w:tcPr>
            <w:tcW w:w="1827" w:type="dxa"/>
          </w:tcPr>
          <w:p w14:paraId="17398B90" w14:textId="68B623AA" w:rsidR="007E31FE" w:rsidRPr="00BB4FDC" w:rsidRDefault="007E31FE" w:rsidP="007E31FE">
            <w:pPr>
              <w:spacing w:before="0" w:after="0" w:line="240" w:lineRule="auto"/>
              <w:ind w:left="0"/>
              <w:rPr>
                <w:rFonts w:ascii="Browallia New" w:hAnsi="Browallia New" w:cs="Browallia New"/>
                <w:color w:val="000000"/>
                <w:cs/>
              </w:rPr>
            </w:pPr>
            <w:r w:rsidRPr="00BB4FDC">
              <w:rPr>
                <w:rFonts w:ascii="Browallia New" w:hAnsi="Browallia New" w:cs="Browallia New"/>
                <w:color w:val="000000"/>
              </w:rPr>
              <w:t xml:space="preserve">Fossil fuel </w:t>
            </w:r>
            <w:r w:rsidR="006C064A" w:rsidRPr="00BB4FDC">
              <w:rPr>
                <w:rFonts w:ascii="Browallia New" w:hAnsi="Browallia New" w:cs="Browallia New"/>
              </w:rPr>
              <w:t>consumption</w:t>
            </w:r>
          </w:p>
        </w:tc>
        <w:tc>
          <w:tcPr>
            <w:tcW w:w="1583" w:type="dxa"/>
          </w:tcPr>
          <w:p w14:paraId="15ABD746" w14:textId="3B1816B9" w:rsidR="007E31FE" w:rsidRPr="00BB4FDC" w:rsidRDefault="007E31FE" w:rsidP="007E31FE">
            <w:pPr>
              <w:spacing w:before="0" w:after="0" w:line="240" w:lineRule="auto"/>
              <w:ind w:left="0"/>
              <w:jc w:val="center"/>
              <w:rPr>
                <w:rFonts w:ascii="Browallia New" w:hAnsi="Browallia New" w:cs="Browallia New"/>
                <w:color w:val="000000"/>
              </w:rPr>
            </w:pPr>
            <w:r w:rsidRPr="00BB4FDC">
              <w:rPr>
                <w:rFonts w:ascii="Browallia New" w:hAnsi="Browallia New" w:cs="Browallia New"/>
              </w:rPr>
              <w:t>CO</w:t>
            </w:r>
            <w:r w:rsidRPr="00BB4FDC">
              <w:rPr>
                <w:rFonts w:ascii="Browallia New" w:hAnsi="Browallia New" w:cs="Browallia New"/>
                <w:vertAlign w:val="subscript"/>
              </w:rPr>
              <w:t>2</w:t>
            </w:r>
          </w:p>
        </w:tc>
        <w:tc>
          <w:tcPr>
            <w:tcW w:w="3361" w:type="dxa"/>
          </w:tcPr>
          <w:p w14:paraId="7C6E6899" w14:textId="0E9BAAFC" w:rsidR="007E31FE" w:rsidRPr="00BB4FDC" w:rsidRDefault="007E31FE" w:rsidP="007E31FE">
            <w:pPr>
              <w:spacing w:before="0" w:after="0" w:line="240" w:lineRule="auto"/>
              <w:ind w:left="0"/>
              <w:rPr>
                <w:rFonts w:ascii="Browallia New" w:hAnsi="Browallia New" w:cs="Browallia New"/>
                <w:color w:val="000000"/>
              </w:rPr>
            </w:pPr>
            <w:r w:rsidRPr="00BB4FDC">
              <w:rPr>
                <w:rFonts w:ascii="Browallia New" w:hAnsi="Browallia New" w:cs="Browallia New"/>
                <w:color w:val="000000"/>
              </w:rPr>
              <w:t>The use of fossil fuels from internal combustion engine vehicles.</w:t>
            </w:r>
          </w:p>
        </w:tc>
      </w:tr>
      <w:tr w:rsidR="007E31FE" w:rsidRPr="00BB4FDC" w14:paraId="6A79446D" w14:textId="77777777" w:rsidTr="001A0F13">
        <w:trPr>
          <w:trHeight w:val="794"/>
        </w:trPr>
        <w:tc>
          <w:tcPr>
            <w:tcW w:w="2245" w:type="dxa"/>
          </w:tcPr>
          <w:p w14:paraId="1BE8DA3B" w14:textId="2186259E" w:rsidR="007E31FE" w:rsidRPr="00696757" w:rsidRDefault="007E31FE" w:rsidP="007E31FE">
            <w:pPr>
              <w:spacing w:before="0" w:after="0" w:line="240" w:lineRule="auto"/>
              <w:ind w:left="0"/>
              <w:rPr>
                <w:rFonts w:ascii="Browallia New" w:hAnsi="Browallia New" w:cs="Browallia New"/>
                <w:color w:val="000000"/>
              </w:rPr>
            </w:pPr>
            <w:r w:rsidRPr="00696757">
              <w:rPr>
                <w:rFonts w:ascii="Browallia New" w:hAnsi="Browallia New" w:cs="Browallia New"/>
              </w:rPr>
              <w:t>Project Emission</w:t>
            </w:r>
          </w:p>
        </w:tc>
        <w:tc>
          <w:tcPr>
            <w:tcW w:w="1827" w:type="dxa"/>
          </w:tcPr>
          <w:p w14:paraId="4F08D4A9" w14:textId="2F9CB996" w:rsidR="00DF1A85" w:rsidRPr="00BB4FDC" w:rsidRDefault="006C064A" w:rsidP="007E31FE">
            <w:pPr>
              <w:spacing w:before="0" w:after="0" w:line="240" w:lineRule="auto"/>
              <w:ind w:left="0"/>
              <w:rPr>
                <w:rFonts w:ascii="Browallia New" w:hAnsi="Browallia New" w:cs="Browallia New"/>
                <w:color w:val="000000"/>
              </w:rPr>
            </w:pPr>
            <w:r w:rsidRPr="00BB4FDC">
              <w:rPr>
                <w:rFonts w:ascii="Browallia New" w:hAnsi="Browallia New" w:cs="Browallia New"/>
                <w:color w:val="000000"/>
              </w:rPr>
              <w:t>E</w:t>
            </w:r>
            <w:r w:rsidR="00DF1A85" w:rsidRPr="00BB4FDC">
              <w:rPr>
                <w:rFonts w:ascii="Browallia New" w:hAnsi="Browallia New" w:cs="Browallia New"/>
                <w:color w:val="000000"/>
              </w:rPr>
              <w:t>lectric power</w:t>
            </w:r>
            <w:r w:rsidR="00DF1A85" w:rsidRPr="00BB4FDC">
              <w:rPr>
                <w:rFonts w:ascii="Browallia New" w:hAnsi="Browallia New" w:cs="Browallia New"/>
                <w:color w:val="000000"/>
                <w:cs/>
              </w:rPr>
              <w:t xml:space="preserve"> </w:t>
            </w:r>
            <w:r w:rsidRPr="00BB4FDC">
              <w:rPr>
                <w:rFonts w:ascii="Browallia New" w:hAnsi="Browallia New" w:cs="Browallia New"/>
              </w:rPr>
              <w:t>consumption</w:t>
            </w:r>
          </w:p>
        </w:tc>
        <w:tc>
          <w:tcPr>
            <w:tcW w:w="1583" w:type="dxa"/>
          </w:tcPr>
          <w:p w14:paraId="20D33F53" w14:textId="2450C282" w:rsidR="007E31FE" w:rsidRPr="00BB4FDC" w:rsidRDefault="007E31FE" w:rsidP="007E31FE">
            <w:pPr>
              <w:spacing w:before="0" w:after="0" w:line="240" w:lineRule="auto"/>
              <w:ind w:left="0"/>
              <w:jc w:val="center"/>
              <w:rPr>
                <w:rFonts w:ascii="Browallia New" w:hAnsi="Browallia New" w:cs="Browallia New"/>
                <w:color w:val="000000"/>
              </w:rPr>
            </w:pPr>
            <w:r w:rsidRPr="00BB4FDC">
              <w:rPr>
                <w:rFonts w:ascii="Browallia New" w:hAnsi="Browallia New" w:cs="Browallia New"/>
              </w:rPr>
              <w:t>CO</w:t>
            </w:r>
            <w:r w:rsidRPr="00BB4FDC">
              <w:rPr>
                <w:rFonts w:ascii="Browallia New" w:hAnsi="Browallia New" w:cs="Browallia New"/>
                <w:vertAlign w:val="subscript"/>
              </w:rPr>
              <w:t>2</w:t>
            </w:r>
          </w:p>
        </w:tc>
        <w:tc>
          <w:tcPr>
            <w:tcW w:w="3361" w:type="dxa"/>
          </w:tcPr>
          <w:p w14:paraId="63310427" w14:textId="1F416654" w:rsidR="007E31FE" w:rsidRPr="00BB4FDC" w:rsidRDefault="007E31FE" w:rsidP="007E31FE">
            <w:pPr>
              <w:spacing w:before="0" w:after="0" w:line="240" w:lineRule="auto"/>
              <w:ind w:left="0"/>
              <w:rPr>
                <w:rFonts w:ascii="Browallia New" w:hAnsi="Browallia New" w:cs="Browallia New"/>
                <w:color w:val="000000"/>
                <w:cs/>
              </w:rPr>
            </w:pPr>
            <w:r w:rsidRPr="00BB4FDC">
              <w:rPr>
                <w:rFonts w:ascii="Browallia New" w:hAnsi="Browallia New" w:cs="Browallia New"/>
                <w:color w:val="000000"/>
              </w:rPr>
              <w:t>The use of electric</w:t>
            </w:r>
            <w:r w:rsidR="008A5059">
              <w:rPr>
                <w:rFonts w:ascii="Browallia New" w:hAnsi="Browallia New" w:cs="Browallia New"/>
                <w:color w:val="000000"/>
              </w:rPr>
              <w:t>ity</w:t>
            </w:r>
            <w:r w:rsidRPr="00BB4FDC">
              <w:rPr>
                <w:rFonts w:ascii="Browallia New" w:hAnsi="Browallia New" w:cs="Browallia New"/>
                <w:color w:val="000000"/>
              </w:rPr>
              <w:t xml:space="preserve"> </w:t>
            </w:r>
            <w:r w:rsidR="008A5059">
              <w:rPr>
                <w:rFonts w:ascii="Browallia New" w:hAnsi="Browallia New" w:cs="Browallia New"/>
                <w:color w:val="000000"/>
              </w:rPr>
              <w:t>for</w:t>
            </w:r>
            <w:r w:rsidRPr="00BB4FDC">
              <w:rPr>
                <w:rFonts w:ascii="Browallia New" w:hAnsi="Browallia New" w:cs="Browallia New"/>
                <w:color w:val="000000"/>
              </w:rPr>
              <w:t xml:space="preserve"> a battery electric vehicle</w:t>
            </w:r>
          </w:p>
        </w:tc>
      </w:tr>
      <w:tr w:rsidR="007E31FE" w:rsidRPr="00BB4FDC" w14:paraId="2863B7C6" w14:textId="77777777" w:rsidTr="001A0F13">
        <w:tc>
          <w:tcPr>
            <w:tcW w:w="2245" w:type="dxa"/>
          </w:tcPr>
          <w:p w14:paraId="0D2B7247" w14:textId="206B507B" w:rsidR="007E31FE" w:rsidRPr="00696757" w:rsidRDefault="007E31FE" w:rsidP="007E31FE">
            <w:pPr>
              <w:spacing w:before="0" w:after="0" w:line="240" w:lineRule="auto"/>
              <w:ind w:left="0"/>
              <w:rPr>
                <w:rFonts w:ascii="Browallia New" w:hAnsi="Browallia New" w:cs="Browallia New"/>
                <w:color w:val="000000"/>
                <w:cs/>
              </w:rPr>
            </w:pPr>
            <w:r w:rsidRPr="00696757">
              <w:rPr>
                <w:rFonts w:ascii="Browallia New" w:hAnsi="Browallia New" w:cs="Browallia New"/>
              </w:rPr>
              <w:t>Leakage</w:t>
            </w:r>
            <w:r w:rsidRPr="00696757">
              <w:rPr>
                <w:rFonts w:ascii="Browallia New" w:hAnsi="Browallia New" w:cs="Browallia New"/>
                <w:cs/>
              </w:rPr>
              <w:t xml:space="preserve"> </w:t>
            </w:r>
            <w:r w:rsidRPr="00696757">
              <w:rPr>
                <w:rFonts w:ascii="Browallia New" w:hAnsi="Browallia New" w:cs="Browallia New"/>
              </w:rPr>
              <w:t>Emission</w:t>
            </w:r>
          </w:p>
        </w:tc>
        <w:tc>
          <w:tcPr>
            <w:tcW w:w="1827" w:type="dxa"/>
          </w:tcPr>
          <w:p w14:paraId="56CBD234" w14:textId="1FCA0C82" w:rsidR="007E31FE" w:rsidRPr="00BB4FDC" w:rsidRDefault="007E31FE" w:rsidP="007E31FE">
            <w:pPr>
              <w:spacing w:before="0" w:after="0" w:line="240" w:lineRule="auto"/>
              <w:ind w:left="0"/>
              <w:rPr>
                <w:rFonts w:ascii="Browallia New" w:hAnsi="Browallia New" w:cs="Browallia New"/>
                <w:color w:val="000000"/>
                <w:cs/>
              </w:rPr>
            </w:pPr>
            <w:r w:rsidRPr="00BB4FDC">
              <w:rPr>
                <w:rFonts w:ascii="Browallia New" w:hAnsi="Browallia New" w:cs="Browallia New"/>
                <w:color w:val="000000"/>
              </w:rPr>
              <w:t>irrelevant</w:t>
            </w:r>
          </w:p>
        </w:tc>
        <w:tc>
          <w:tcPr>
            <w:tcW w:w="1583" w:type="dxa"/>
          </w:tcPr>
          <w:p w14:paraId="644BE882" w14:textId="0376A86E" w:rsidR="007E31FE" w:rsidRPr="00BB4FDC" w:rsidRDefault="007E31FE" w:rsidP="007E31FE">
            <w:pPr>
              <w:spacing w:before="0" w:after="0" w:line="240" w:lineRule="auto"/>
              <w:ind w:left="0"/>
              <w:jc w:val="center"/>
              <w:rPr>
                <w:rFonts w:ascii="Browallia New" w:hAnsi="Browallia New" w:cs="Browallia New"/>
                <w:color w:val="000000"/>
              </w:rPr>
            </w:pPr>
            <w:r w:rsidRPr="00BB4FDC">
              <w:rPr>
                <w:rFonts w:ascii="Browallia New" w:hAnsi="Browallia New" w:cs="Browallia New"/>
                <w:cs/>
              </w:rPr>
              <w:t>-</w:t>
            </w:r>
          </w:p>
        </w:tc>
        <w:tc>
          <w:tcPr>
            <w:tcW w:w="3361" w:type="dxa"/>
          </w:tcPr>
          <w:p w14:paraId="4F23B857" w14:textId="7A283902" w:rsidR="007E31FE" w:rsidRPr="00BB4FDC" w:rsidRDefault="007E31FE" w:rsidP="007E31FE">
            <w:pPr>
              <w:spacing w:before="0" w:after="0" w:line="240" w:lineRule="auto"/>
              <w:ind w:left="0"/>
              <w:jc w:val="center"/>
              <w:rPr>
                <w:rFonts w:ascii="Browallia New" w:hAnsi="Browallia New" w:cs="Browallia New"/>
                <w:color w:val="000000"/>
                <w:cs/>
              </w:rPr>
            </w:pPr>
            <w:r w:rsidRPr="00BB4FDC">
              <w:rPr>
                <w:rFonts w:ascii="Browallia New" w:hAnsi="Browallia New" w:cs="Browallia New"/>
                <w:cs/>
              </w:rPr>
              <w:t>-</w:t>
            </w:r>
          </w:p>
        </w:tc>
      </w:tr>
    </w:tbl>
    <w:p w14:paraId="4830CC30" w14:textId="77777777" w:rsidR="0007516D" w:rsidRPr="00BB4FDC" w:rsidRDefault="0007516D" w:rsidP="0007516D">
      <w:pPr>
        <w:pStyle w:val="ListParagraph"/>
        <w:tabs>
          <w:tab w:val="left" w:pos="284"/>
        </w:tabs>
        <w:spacing w:after="0" w:line="240" w:lineRule="auto"/>
        <w:ind w:left="426"/>
        <w:rPr>
          <w:rFonts w:ascii="Browallia New" w:hAnsi="Browallia New" w:cs="Browallia New"/>
          <w:b/>
          <w:bCs/>
          <w:szCs w:val="32"/>
        </w:rPr>
      </w:pPr>
    </w:p>
    <w:p w14:paraId="6A4D8B70" w14:textId="04DC9A26" w:rsidR="0007516D" w:rsidRPr="00BB4FDC" w:rsidRDefault="0007516D" w:rsidP="0007516D">
      <w:pPr>
        <w:pStyle w:val="ListParagraph"/>
        <w:numPr>
          <w:ilvl w:val="0"/>
          <w:numId w:val="2"/>
        </w:numPr>
        <w:tabs>
          <w:tab w:val="left" w:pos="284"/>
        </w:tabs>
        <w:spacing w:after="0" w:line="240" w:lineRule="auto"/>
        <w:ind w:left="426" w:hanging="426"/>
        <w:rPr>
          <w:rFonts w:ascii="Browallia New" w:hAnsi="Browallia New" w:cs="Browallia New"/>
          <w:b/>
          <w:bCs/>
          <w:szCs w:val="32"/>
        </w:rPr>
      </w:pPr>
      <w:r w:rsidRPr="00BB4FDC">
        <w:rPr>
          <w:rFonts w:ascii="Browallia New" w:hAnsi="Browallia New" w:cs="Browallia New"/>
          <w:b/>
          <w:bCs/>
          <w:szCs w:val="32"/>
        </w:rPr>
        <w:t>Scope of Project</w:t>
      </w:r>
    </w:p>
    <w:p w14:paraId="44FBA521" w14:textId="3CC42164" w:rsidR="00B36ABD" w:rsidRPr="00BB4FDC" w:rsidRDefault="00B36ABD" w:rsidP="0017456A">
      <w:pPr>
        <w:tabs>
          <w:tab w:val="left" w:pos="284"/>
        </w:tabs>
        <w:spacing w:after="0" w:line="240" w:lineRule="auto"/>
        <w:ind w:left="0"/>
        <w:rPr>
          <w:rFonts w:ascii="Browallia New" w:hAnsi="Browallia New" w:cs="Browallia New"/>
          <w:b/>
          <w:bCs/>
        </w:rPr>
      </w:pPr>
      <w:r w:rsidRPr="00BB4FDC">
        <w:rPr>
          <w:rFonts w:ascii="Browallia New" w:hAnsi="Browallia New" w:cs="Browallia New"/>
          <w:b/>
          <w:bCs/>
        </w:rPr>
        <w:t xml:space="preserve">2.1 </w:t>
      </w:r>
      <w:r w:rsidR="00DF1A85" w:rsidRPr="00BB4FDC">
        <w:rPr>
          <w:rFonts w:ascii="Browallia New" w:hAnsi="Browallia New" w:cs="Browallia New"/>
          <w:b/>
          <w:bCs/>
        </w:rPr>
        <w:t>Project Characteristics</w:t>
      </w:r>
    </w:p>
    <w:p w14:paraId="4DB793D1" w14:textId="220FFD37" w:rsidR="00DF1A85" w:rsidRPr="00BB4FDC" w:rsidRDefault="00DF1A85" w:rsidP="00B1155C">
      <w:pPr>
        <w:spacing w:before="60" w:after="60" w:line="240" w:lineRule="auto"/>
        <w:ind w:left="0" w:firstLine="720"/>
        <w:jc w:val="thaiDistribute"/>
        <w:rPr>
          <w:rFonts w:ascii="Browallia New" w:hAnsi="Browallia New" w:cs="Browallia New"/>
        </w:rPr>
      </w:pPr>
      <w:r w:rsidRPr="00BB4FDC">
        <w:rPr>
          <w:rFonts w:ascii="Browallia New" w:hAnsi="Browallia New" w:cs="Browallia New"/>
        </w:rPr>
        <w:t xml:space="preserve">It is a project that </w:t>
      </w:r>
      <w:r w:rsidR="001754F1">
        <w:rPr>
          <w:rFonts w:ascii="Browallia New" w:hAnsi="Browallia New" w:cs="Browallia New"/>
        </w:rPr>
        <w:t>implement</w:t>
      </w:r>
      <w:r w:rsidRPr="00BB4FDC">
        <w:rPr>
          <w:rFonts w:ascii="Browallia New" w:hAnsi="Browallia New" w:cs="Browallia New"/>
        </w:rPr>
        <w:t xml:space="preserve">s </w:t>
      </w:r>
      <w:r w:rsidRPr="00BB4FDC">
        <w:rPr>
          <w:rFonts w:ascii="Browallia New" w:hAnsi="Browallia New" w:cs="Browallia New"/>
          <w:color w:val="000000"/>
        </w:rPr>
        <w:t>battery electric vehicle</w:t>
      </w:r>
      <w:r w:rsidR="008B3900">
        <w:rPr>
          <w:rFonts w:ascii="Browallia New" w:hAnsi="Browallia New" w:cs="Browallia New"/>
          <w:color w:val="000000"/>
        </w:rPr>
        <w:t>s</w:t>
      </w:r>
      <w:r w:rsidRPr="00BB4FDC">
        <w:rPr>
          <w:rFonts w:ascii="Browallia New" w:hAnsi="Browallia New" w:cs="Browallia New"/>
        </w:rPr>
        <w:t xml:space="preserve"> to replace fossil-fuel-powered internal combustion engine vehicles for passenger or freight or personal transport.</w:t>
      </w:r>
    </w:p>
    <w:p w14:paraId="37826940" w14:textId="4B41D531" w:rsidR="00B36ABD" w:rsidRPr="00BB4FDC" w:rsidRDefault="00B36ABD" w:rsidP="00B36ABD">
      <w:pPr>
        <w:tabs>
          <w:tab w:val="left" w:pos="426"/>
        </w:tabs>
        <w:spacing w:after="0" w:line="240" w:lineRule="auto"/>
        <w:ind w:left="0"/>
        <w:jc w:val="thaiDistribute"/>
        <w:rPr>
          <w:rFonts w:ascii="Browallia New" w:hAnsi="Browallia New" w:cs="Browallia New"/>
          <w:b/>
          <w:bCs/>
        </w:rPr>
      </w:pPr>
      <w:r w:rsidRPr="00BB4FDC">
        <w:rPr>
          <w:rFonts w:ascii="Browallia New" w:hAnsi="Browallia New" w:cs="Browallia New"/>
          <w:b/>
          <w:bCs/>
          <w:cs/>
        </w:rPr>
        <w:t xml:space="preserve">2.2 </w:t>
      </w:r>
      <w:r w:rsidR="00DF1A85" w:rsidRPr="00BB4FDC">
        <w:rPr>
          <w:rFonts w:ascii="Browallia New" w:hAnsi="Browallia New" w:cs="Browallia New"/>
          <w:b/>
          <w:bCs/>
        </w:rPr>
        <w:t>Project scope</w:t>
      </w:r>
    </w:p>
    <w:p w14:paraId="1D31CCCB" w14:textId="24ED68EB" w:rsidR="00DF1A85" w:rsidRPr="00BB4FDC" w:rsidRDefault="00B36ABD" w:rsidP="00DD2695">
      <w:pPr>
        <w:tabs>
          <w:tab w:val="left" w:pos="567"/>
          <w:tab w:val="left" w:pos="851"/>
        </w:tabs>
        <w:spacing w:before="60" w:after="60" w:line="240" w:lineRule="auto"/>
        <w:ind w:left="0"/>
        <w:jc w:val="thaiDistribute"/>
        <w:rPr>
          <w:rFonts w:ascii="Browallia New" w:hAnsi="Browallia New" w:cs="Browallia New"/>
          <w:cs/>
        </w:rPr>
      </w:pPr>
      <w:r w:rsidRPr="00BB4FDC">
        <w:rPr>
          <w:rFonts w:ascii="Browallia New" w:hAnsi="Browallia New" w:cs="Browallia New"/>
        </w:rPr>
        <w:tab/>
      </w:r>
      <w:r w:rsidR="00DF1A85" w:rsidRPr="00BB4FDC">
        <w:rPr>
          <w:rFonts w:ascii="Browallia New" w:hAnsi="Browallia New" w:cs="Browallia New"/>
          <w:cs/>
        </w:rPr>
        <w:t xml:space="preserve">1. </w:t>
      </w:r>
      <w:r w:rsidR="00DF1A85" w:rsidRPr="00BB4FDC">
        <w:rPr>
          <w:rFonts w:ascii="Browallia New" w:hAnsi="Browallia New" w:cs="Browallia New"/>
        </w:rPr>
        <w:t xml:space="preserve">Businesses for the transportation of passengers or freight or personal vehicles that use </w:t>
      </w:r>
      <w:r w:rsidR="00DF1A85" w:rsidRPr="00BB4FDC">
        <w:rPr>
          <w:rFonts w:ascii="Browallia New" w:hAnsi="Browallia New" w:cs="Browallia New"/>
          <w:color w:val="000000"/>
        </w:rPr>
        <w:t>battery electric vehicle</w:t>
      </w:r>
      <w:r w:rsidR="00DF1A85" w:rsidRPr="00BB4FDC">
        <w:rPr>
          <w:rFonts w:ascii="Browallia New" w:hAnsi="Browallia New" w:cs="Browallia New"/>
        </w:rPr>
        <w:t xml:space="preserve"> include:</w:t>
      </w:r>
    </w:p>
    <w:p w14:paraId="5F502FBC" w14:textId="18B9B937" w:rsidR="00DF1A85" w:rsidRPr="00BB4FDC" w:rsidRDefault="00634F6D" w:rsidP="00DD2695">
      <w:pPr>
        <w:tabs>
          <w:tab w:val="left" w:pos="851"/>
          <w:tab w:val="left" w:pos="1276"/>
        </w:tabs>
        <w:spacing w:before="60" w:after="60" w:line="240" w:lineRule="auto"/>
        <w:ind w:left="0"/>
        <w:jc w:val="thaiDistribute"/>
        <w:rPr>
          <w:rFonts w:ascii="Browallia New" w:hAnsi="Browallia New" w:cs="Browallia New"/>
        </w:rPr>
      </w:pPr>
      <w:r w:rsidRPr="00BB4FDC">
        <w:rPr>
          <w:rFonts w:ascii="Browallia New" w:hAnsi="Browallia New" w:cs="Browallia New"/>
          <w:cs/>
        </w:rPr>
        <w:tab/>
      </w:r>
      <w:r w:rsidR="00DF1A85" w:rsidRPr="00BB4FDC">
        <w:rPr>
          <w:rFonts w:ascii="Browallia New" w:hAnsi="Browallia New" w:cs="Browallia New"/>
        </w:rPr>
        <w:t>(1)</w:t>
      </w:r>
      <w:r w:rsidR="00FB2278">
        <w:rPr>
          <w:rFonts w:ascii="Browallia New" w:hAnsi="Browallia New" w:cs="Browallia New"/>
        </w:rPr>
        <w:tab/>
      </w:r>
      <w:r w:rsidR="00500F99">
        <w:rPr>
          <w:rFonts w:ascii="Browallia New" w:hAnsi="Browallia New" w:cs="Browallia New"/>
        </w:rPr>
        <w:t>Travelle</w:t>
      </w:r>
      <w:r w:rsidR="00DF1A85" w:rsidRPr="00BB4FDC">
        <w:rPr>
          <w:rFonts w:ascii="Browallia New" w:hAnsi="Browallia New" w:cs="Browallia New"/>
        </w:rPr>
        <w:t xml:space="preserve">d area </w:t>
      </w:r>
      <w:r w:rsidR="008B3900">
        <w:rPr>
          <w:rFonts w:ascii="Browallia New" w:hAnsi="Browallia New" w:cs="Browallia New"/>
        </w:rPr>
        <w:t>for b</w:t>
      </w:r>
      <w:r w:rsidR="00DF1A85" w:rsidRPr="00BB4FDC">
        <w:rPr>
          <w:rFonts w:ascii="Browallia New" w:hAnsi="Browallia New" w:cs="Browallia New"/>
        </w:rPr>
        <w:t xml:space="preserve">attery </w:t>
      </w:r>
      <w:r w:rsidR="008B3900">
        <w:rPr>
          <w:rFonts w:ascii="Browallia New" w:hAnsi="Browallia New" w:cs="Browallia New"/>
        </w:rPr>
        <w:t xml:space="preserve">electric </w:t>
      </w:r>
      <w:r w:rsidR="00DF1A85" w:rsidRPr="00BB4FDC">
        <w:rPr>
          <w:rFonts w:ascii="Browallia New" w:hAnsi="Browallia New" w:cs="Browallia New"/>
        </w:rPr>
        <w:t>vehicles</w:t>
      </w:r>
    </w:p>
    <w:p w14:paraId="7A214B16" w14:textId="0E8DD395" w:rsidR="00DF1A85" w:rsidRPr="00BB4FDC" w:rsidRDefault="001E4CD4" w:rsidP="00DD2695">
      <w:pPr>
        <w:tabs>
          <w:tab w:val="left" w:pos="851"/>
          <w:tab w:val="left" w:pos="1276"/>
        </w:tabs>
        <w:spacing w:before="60" w:after="60" w:line="240" w:lineRule="auto"/>
        <w:ind w:left="0"/>
        <w:jc w:val="thaiDistribute"/>
        <w:rPr>
          <w:rFonts w:ascii="Browallia New" w:hAnsi="Browallia New" w:cs="Browallia New"/>
          <w:spacing w:val="-4"/>
          <w:cs/>
        </w:rPr>
      </w:pPr>
      <w:r w:rsidRPr="00BB4FDC">
        <w:rPr>
          <w:rFonts w:ascii="Browallia New" w:hAnsi="Browallia New" w:cs="Browallia New"/>
          <w:spacing w:val="-4"/>
          <w:cs/>
        </w:rPr>
        <w:tab/>
      </w:r>
      <w:r w:rsidR="00DF1A85" w:rsidRPr="00BB4FDC">
        <w:rPr>
          <w:rFonts w:ascii="Browallia New" w:hAnsi="Browallia New" w:cs="Browallia New"/>
          <w:spacing w:val="-4"/>
          <w:cs/>
        </w:rPr>
        <w:t>(2)</w:t>
      </w:r>
      <w:r w:rsidR="00FB2278">
        <w:rPr>
          <w:rFonts w:ascii="Browallia New" w:hAnsi="Browallia New" w:cs="Browallia New"/>
          <w:spacing w:val="-4"/>
        </w:rPr>
        <w:tab/>
      </w:r>
      <w:r w:rsidR="00DF1A85" w:rsidRPr="00BB4FDC">
        <w:rPr>
          <w:rFonts w:ascii="Browallia New" w:hAnsi="Browallia New" w:cs="Browallia New"/>
          <w:spacing w:val="-4"/>
        </w:rPr>
        <w:t>Other facilities such as gas stations</w:t>
      </w:r>
      <w:r w:rsidR="00283ADB">
        <w:rPr>
          <w:rFonts w:ascii="Browallia New" w:hAnsi="Browallia New" w:cs="Browallia New"/>
          <w:spacing w:val="-4"/>
        </w:rPr>
        <w:t>,</w:t>
      </w:r>
      <w:r w:rsidR="00DF1A85" w:rsidRPr="00BB4FDC">
        <w:rPr>
          <w:rFonts w:ascii="Browallia New" w:hAnsi="Browallia New" w:cs="Browallia New"/>
          <w:spacing w:val="-4"/>
        </w:rPr>
        <w:t xml:space="preserve"> automotive repair shop</w:t>
      </w:r>
      <w:r w:rsidR="00283ADB">
        <w:rPr>
          <w:rFonts w:ascii="Browallia New" w:hAnsi="Browallia New" w:cs="Browallia New"/>
          <w:spacing w:val="-4"/>
        </w:rPr>
        <w:t>,</w:t>
      </w:r>
      <w:r w:rsidR="00DF1A85" w:rsidRPr="00BB4FDC">
        <w:rPr>
          <w:rFonts w:ascii="Browallia New" w:hAnsi="Browallia New" w:cs="Browallia New"/>
          <w:spacing w:val="-4"/>
        </w:rPr>
        <w:t xml:space="preserve"> and service stations, etc., where the charging station is not within the scope of the project</w:t>
      </w:r>
    </w:p>
    <w:p w14:paraId="144D893C" w14:textId="68C4F849" w:rsidR="00064583" w:rsidRPr="00BB4FDC" w:rsidRDefault="00DF1A85" w:rsidP="00DD2695">
      <w:pPr>
        <w:tabs>
          <w:tab w:val="left" w:pos="567"/>
          <w:tab w:val="left" w:pos="851"/>
        </w:tabs>
        <w:spacing w:before="60" w:after="60" w:line="240" w:lineRule="auto"/>
        <w:ind w:left="0"/>
        <w:jc w:val="thaiDistribute"/>
        <w:rPr>
          <w:rFonts w:ascii="Browallia New" w:hAnsi="Browallia New" w:cs="Browallia New"/>
        </w:rPr>
      </w:pPr>
      <w:r w:rsidRPr="00BB4FDC">
        <w:rPr>
          <w:rFonts w:ascii="Browallia New" w:hAnsi="Browallia New" w:cs="Browallia New"/>
          <w:cs/>
        </w:rPr>
        <w:tab/>
        <w:t xml:space="preserve">2. </w:t>
      </w:r>
      <w:r w:rsidRPr="00BB4FDC">
        <w:rPr>
          <w:rFonts w:ascii="Browallia New" w:hAnsi="Browallia New" w:cs="Browallia New"/>
        </w:rPr>
        <w:t>Conditions governing the operation of a service business (such as tax rates, regulations)</w:t>
      </w:r>
    </w:p>
    <w:p w14:paraId="4896537E" w14:textId="6A0E3D13" w:rsidR="0015170B" w:rsidRPr="00BB4FDC" w:rsidRDefault="0015170B" w:rsidP="00634F6D">
      <w:pPr>
        <w:tabs>
          <w:tab w:val="left" w:pos="567"/>
          <w:tab w:val="left" w:pos="851"/>
        </w:tabs>
        <w:spacing w:before="0" w:after="0" w:line="240" w:lineRule="auto"/>
        <w:ind w:left="0"/>
        <w:jc w:val="thaiDistribute"/>
        <w:rPr>
          <w:rFonts w:ascii="Browallia New" w:hAnsi="Browallia New" w:cs="Browallia New"/>
        </w:rPr>
      </w:pPr>
    </w:p>
    <w:p w14:paraId="3F49EC13" w14:textId="11F27D81" w:rsidR="001E4CD4" w:rsidRPr="00BB4FDC" w:rsidRDefault="001E4CD4" w:rsidP="00634F6D">
      <w:pPr>
        <w:tabs>
          <w:tab w:val="left" w:pos="567"/>
          <w:tab w:val="left" w:pos="851"/>
        </w:tabs>
        <w:spacing w:before="0" w:after="0" w:line="240" w:lineRule="auto"/>
        <w:ind w:left="0"/>
        <w:jc w:val="thaiDistribute"/>
        <w:rPr>
          <w:rFonts w:ascii="Browallia New" w:hAnsi="Browallia New" w:cs="Browallia New"/>
        </w:rPr>
      </w:pPr>
    </w:p>
    <w:p w14:paraId="3DF57F79" w14:textId="77777777" w:rsidR="001E4CD4" w:rsidRPr="00BB4FDC" w:rsidRDefault="001E4CD4" w:rsidP="00634F6D">
      <w:pPr>
        <w:tabs>
          <w:tab w:val="left" w:pos="567"/>
          <w:tab w:val="left" w:pos="851"/>
        </w:tabs>
        <w:spacing w:before="0" w:after="0" w:line="240" w:lineRule="auto"/>
        <w:ind w:left="0"/>
        <w:jc w:val="thaiDistribute"/>
        <w:rPr>
          <w:rFonts w:ascii="Browallia New" w:hAnsi="Browallia New" w:cs="Browallia New"/>
        </w:rPr>
      </w:pPr>
    </w:p>
    <w:p w14:paraId="02E664DC" w14:textId="77777777" w:rsidR="009157D4" w:rsidRDefault="009157D4">
      <w:pPr>
        <w:spacing w:before="0" w:after="0" w:line="240" w:lineRule="auto"/>
        <w:ind w:left="0"/>
        <w:rPr>
          <w:rFonts w:ascii="Browallia New" w:hAnsi="Browallia New" w:cs="Browallia New"/>
          <w:b/>
          <w:bCs/>
        </w:rPr>
      </w:pPr>
      <w:r>
        <w:rPr>
          <w:rFonts w:ascii="Browallia New" w:hAnsi="Browallia New" w:cs="Browallia New"/>
          <w:b/>
          <w:bCs/>
        </w:rPr>
        <w:br w:type="page"/>
      </w:r>
    </w:p>
    <w:p w14:paraId="6AC63600" w14:textId="2E9AC78E" w:rsidR="00B36ABD" w:rsidRPr="00BB4FDC" w:rsidRDefault="00B36ABD" w:rsidP="00485ECD">
      <w:pPr>
        <w:spacing w:after="0" w:line="240" w:lineRule="auto"/>
        <w:ind w:left="0"/>
        <w:jc w:val="thaiDistribute"/>
        <w:rPr>
          <w:rFonts w:ascii="Browallia New" w:hAnsi="Browallia New" w:cs="Browallia New"/>
          <w:b/>
          <w:bCs/>
          <w:cs/>
        </w:rPr>
      </w:pPr>
      <w:r w:rsidRPr="00BB4FDC">
        <w:rPr>
          <w:rFonts w:ascii="Browallia New" w:hAnsi="Browallia New" w:cs="Browallia New"/>
          <w:b/>
          <w:bCs/>
        </w:rPr>
        <w:lastRenderedPageBreak/>
        <w:t>3. Additionality</w:t>
      </w:r>
    </w:p>
    <w:p w14:paraId="5D27F81E" w14:textId="732A5D30" w:rsidR="006C064A" w:rsidRPr="00BB4FDC" w:rsidRDefault="00B36ABD" w:rsidP="00485ECD">
      <w:pPr>
        <w:spacing w:after="0" w:line="240" w:lineRule="auto"/>
        <w:ind w:left="0"/>
        <w:jc w:val="thaiDistribute"/>
        <w:rPr>
          <w:rFonts w:ascii="Browallia New" w:hAnsi="Browallia New" w:cs="Browallia New"/>
          <w:cs/>
        </w:rPr>
      </w:pPr>
      <w:r w:rsidRPr="00BB4FDC">
        <w:rPr>
          <w:rFonts w:ascii="Browallia New" w:hAnsi="Browallia New" w:cs="Browallia New"/>
        </w:rPr>
        <w:tab/>
      </w:r>
      <w:r w:rsidR="009D1650" w:rsidRPr="00BB4FDC">
        <w:rPr>
          <w:rStyle w:val="y2iqfc"/>
          <w:rFonts w:ascii="Browallia New" w:hAnsi="Browallia New" w:cs="Browallia New"/>
          <w:color w:val="202124"/>
          <w:lang w:val="en"/>
        </w:rPr>
        <w:t xml:space="preserve">The project must undergo further proof of operation from normal operations. (Additionality) by using the “Proof of Operations Guidelines in addition to normal operations (Additionality) under the Thailand Voluntary Emission Reduction Program (T-VER)" as prescribed by TGO. </w:t>
      </w:r>
      <w:r w:rsidR="006C064A" w:rsidRPr="00BB4FDC">
        <w:rPr>
          <w:rFonts w:ascii="Browallia New" w:hAnsi="Browallia New" w:cs="Browallia New"/>
        </w:rPr>
        <w:t>Including project participants using battery electric vehicles that are subsidized by government measures to support the use of electric vehicles. Additional financial proof of operations must be established. All direct and indirect contributions, such as direct subsidies and tax breaks, are taken into account.</w:t>
      </w:r>
      <w:r w:rsidR="006C064A" w:rsidRPr="00BB4FDC">
        <w:rPr>
          <w:rFonts w:ascii="Browallia New" w:hAnsi="Browallia New" w:cs="Browallia New"/>
          <w:cs/>
        </w:rPr>
        <w:t xml:space="preserve"> </w:t>
      </w:r>
      <w:r w:rsidR="006C064A" w:rsidRPr="00BB4FDC">
        <w:rPr>
          <w:rFonts w:ascii="Browallia New" w:hAnsi="Browallia New" w:cs="Browallia New"/>
        </w:rPr>
        <w:t>Including project participants using battery electric vehicles that are subsidized by government measures to support the use of electric vehicles. Additional financial proof of operations must be established. All direct and indirect contributions, such as direct subsidies and tax breaks, are taken into account.</w:t>
      </w:r>
    </w:p>
    <w:p w14:paraId="26199EBE" w14:textId="40334B16" w:rsidR="00C65126" w:rsidRPr="00BB4FDC" w:rsidRDefault="00C65126" w:rsidP="00485ECD">
      <w:pPr>
        <w:spacing w:before="240" w:after="120" w:line="240" w:lineRule="auto"/>
        <w:ind w:left="0"/>
        <w:jc w:val="thaiDistribute"/>
        <w:rPr>
          <w:rFonts w:ascii="Browallia New" w:hAnsi="Browallia New" w:cs="Browallia New"/>
          <w:b/>
          <w:bCs/>
        </w:rPr>
      </w:pPr>
      <w:r w:rsidRPr="00BB4FDC">
        <w:rPr>
          <w:rFonts w:ascii="Browallia New" w:hAnsi="Browallia New" w:cs="Browallia New"/>
          <w:b/>
          <w:bCs/>
          <w:cs/>
        </w:rPr>
        <w:t xml:space="preserve">4. </w:t>
      </w:r>
      <w:r w:rsidR="00B36ABD" w:rsidRPr="00BB4FDC">
        <w:rPr>
          <w:rFonts w:ascii="Browallia New" w:hAnsi="Browallia New" w:cs="Browallia New"/>
          <w:b/>
          <w:bCs/>
        </w:rPr>
        <w:t xml:space="preserve"> Baseline Scenario</w:t>
      </w:r>
    </w:p>
    <w:p w14:paraId="1C188D20" w14:textId="41502333" w:rsidR="006C064A" w:rsidRPr="00BB4FDC" w:rsidRDefault="00BF2B55" w:rsidP="00485ECD">
      <w:pPr>
        <w:spacing w:after="120" w:line="240" w:lineRule="auto"/>
        <w:ind w:left="0" w:firstLine="567"/>
        <w:jc w:val="thaiDistribute"/>
        <w:rPr>
          <w:rFonts w:ascii="Browallia New" w:hAnsi="Browallia New" w:cs="Browallia New"/>
          <w:cs/>
        </w:rPr>
      </w:pPr>
      <w:r>
        <w:rPr>
          <w:rFonts w:ascii="Browallia New" w:hAnsi="Browallia New" w:cs="Browallia New"/>
        </w:rPr>
        <w:t>C</w:t>
      </w:r>
      <w:r w:rsidRPr="000014AB">
        <w:rPr>
          <w:rFonts w:ascii="Browallia New" w:hAnsi="Browallia New" w:cs="Browallia New"/>
        </w:rPr>
        <w:t>onsidering the guidelines for determining the base</w:t>
      </w:r>
      <w:r>
        <w:rPr>
          <w:rFonts w:ascii="Browallia New" w:hAnsi="Browallia New" w:cs="Browallia New"/>
        </w:rPr>
        <w:t>line</w:t>
      </w:r>
      <w:r w:rsidRPr="000014AB">
        <w:rPr>
          <w:rFonts w:ascii="Browallia New" w:hAnsi="Browallia New" w:cs="Browallia New"/>
        </w:rPr>
        <w:t xml:space="preserve"> data </w:t>
      </w:r>
      <w:r>
        <w:rPr>
          <w:rFonts w:ascii="Browallia New" w:hAnsi="Browallia New" w:cs="Browallia New"/>
        </w:rPr>
        <w:t xml:space="preserve">based on the concept of </w:t>
      </w:r>
      <w:r w:rsidRPr="000014AB">
        <w:rPr>
          <w:rFonts w:ascii="Browallia New" w:hAnsi="Browallia New" w:cs="Browallia New"/>
        </w:rPr>
        <w:t xml:space="preserve">Below Business as Usual </w:t>
      </w:r>
      <w:r>
        <w:rPr>
          <w:rFonts w:ascii="Browallia New" w:hAnsi="Browallia New" w:cs="Browallia New"/>
        </w:rPr>
        <w:t>(</w:t>
      </w:r>
      <w:r w:rsidRPr="000014AB">
        <w:rPr>
          <w:rFonts w:ascii="Browallia New" w:hAnsi="Browallia New" w:cs="Browallia New"/>
        </w:rPr>
        <w:t>Below BAU</w:t>
      </w:r>
      <w:r>
        <w:rPr>
          <w:rFonts w:ascii="Browallia New" w:hAnsi="Browallia New" w:cs="Browallia New"/>
        </w:rPr>
        <w:t>)</w:t>
      </w:r>
      <w:r w:rsidR="006C064A" w:rsidRPr="00BB4FDC">
        <w:rPr>
          <w:rFonts w:ascii="Browallia New" w:hAnsi="Browallia New" w:cs="Browallia New"/>
        </w:rPr>
        <w:t>, the base</w:t>
      </w:r>
      <w:r w:rsidR="003A015A">
        <w:rPr>
          <w:rFonts w:ascii="Browallia New" w:hAnsi="Browallia New" w:cs="Browallia New"/>
        </w:rPr>
        <w:t>line</w:t>
      </w:r>
      <w:r w:rsidR="006C064A" w:rsidRPr="00BB4FDC">
        <w:rPr>
          <w:rFonts w:ascii="Browallia New" w:hAnsi="Browallia New" w:cs="Browallia New"/>
        </w:rPr>
        <w:t xml:space="preserve"> data for greenhouse gas emissions from the natural gas consumption of internal combustion engine vehicles for passenger transport or freight or p</w:t>
      </w:r>
      <w:r w:rsidR="00E71FF6">
        <w:rPr>
          <w:rFonts w:ascii="Browallia New" w:hAnsi="Browallia New" w:cs="Browallia New"/>
        </w:rPr>
        <w:t>rivate transportation</w:t>
      </w:r>
      <w:r w:rsidR="005C48E9">
        <w:rPr>
          <w:rFonts w:ascii="Browallia New" w:hAnsi="Browallia New" w:cs="Browallia New"/>
        </w:rPr>
        <w:t>.</w:t>
      </w:r>
      <w:r w:rsidR="006C064A" w:rsidRPr="00BB4FDC">
        <w:rPr>
          <w:rFonts w:ascii="Browallia New" w:hAnsi="Browallia New" w:cs="Browallia New"/>
        </w:rPr>
        <w:t xml:space="preserve"> That is replaced by the electricity </w:t>
      </w:r>
      <w:r w:rsidR="00D53238">
        <w:rPr>
          <w:rFonts w:ascii="Browallia New" w:hAnsi="Browallia New" w:cs="Browallia New"/>
        </w:rPr>
        <w:t>co</w:t>
      </w:r>
      <w:r w:rsidR="00F17E4D">
        <w:rPr>
          <w:rFonts w:ascii="Browallia New" w:hAnsi="Browallia New" w:cs="Browallia New"/>
        </w:rPr>
        <w:t xml:space="preserve">nsumption </w:t>
      </w:r>
      <w:r w:rsidR="00A14099">
        <w:rPr>
          <w:rFonts w:ascii="Browallia New" w:hAnsi="Browallia New" w:cs="Browallia New"/>
        </w:rPr>
        <w:t xml:space="preserve">supplied from </w:t>
      </w:r>
      <w:r w:rsidR="006C064A" w:rsidRPr="00BB4FDC">
        <w:rPr>
          <w:rFonts w:ascii="Browallia New" w:hAnsi="Browallia New" w:cs="Browallia New"/>
        </w:rPr>
        <w:t xml:space="preserve">the </w:t>
      </w:r>
      <w:r w:rsidR="00F17E4D">
        <w:rPr>
          <w:rFonts w:ascii="Browallia New" w:hAnsi="Browallia New" w:cs="Browallia New"/>
        </w:rPr>
        <w:t>n</w:t>
      </w:r>
      <w:r w:rsidR="006C064A" w:rsidRPr="00BB4FDC">
        <w:rPr>
          <w:rFonts w:ascii="Browallia New" w:hAnsi="Browallia New" w:cs="Browallia New"/>
        </w:rPr>
        <w:t xml:space="preserve">ational </w:t>
      </w:r>
      <w:r w:rsidR="00F17E4D">
        <w:rPr>
          <w:rFonts w:ascii="Browallia New" w:hAnsi="Browallia New" w:cs="Browallia New"/>
        </w:rPr>
        <w:t>g</w:t>
      </w:r>
      <w:r w:rsidR="006C064A" w:rsidRPr="00BB4FDC">
        <w:rPr>
          <w:rFonts w:ascii="Browallia New" w:hAnsi="Browallia New" w:cs="Browallia New"/>
        </w:rPr>
        <w:t>rid</w:t>
      </w:r>
      <w:r w:rsidR="00F17E4D">
        <w:rPr>
          <w:rFonts w:ascii="Browallia New" w:hAnsi="Browallia New" w:cs="Browallia New"/>
        </w:rPr>
        <w:t xml:space="preserve"> for</w:t>
      </w:r>
      <w:r w:rsidR="006C064A" w:rsidRPr="00BB4FDC">
        <w:rPr>
          <w:rFonts w:ascii="Browallia New" w:hAnsi="Browallia New" w:cs="Browallia New"/>
        </w:rPr>
        <w:t xml:space="preserve"> </w:t>
      </w:r>
      <w:r w:rsidR="00F17E4D" w:rsidRPr="00BB4FDC">
        <w:rPr>
          <w:rFonts w:ascii="Browallia New" w:hAnsi="Browallia New" w:cs="Browallia New"/>
        </w:rPr>
        <w:t>batter</w:t>
      </w:r>
      <w:r w:rsidR="00A14099">
        <w:rPr>
          <w:rFonts w:ascii="Browallia New" w:hAnsi="Browallia New" w:cs="Browallia New"/>
        </w:rPr>
        <w:t>y</w:t>
      </w:r>
      <w:r w:rsidR="00F17E4D" w:rsidRPr="00BB4FDC">
        <w:rPr>
          <w:rFonts w:ascii="Browallia New" w:hAnsi="Browallia New" w:cs="Browallia New"/>
        </w:rPr>
        <w:t xml:space="preserve"> </w:t>
      </w:r>
      <w:r w:rsidR="006C064A" w:rsidRPr="00BB4FDC">
        <w:rPr>
          <w:rFonts w:ascii="Browallia New" w:hAnsi="Browallia New" w:cs="Browallia New"/>
        </w:rPr>
        <w:t>electric vehicles</w:t>
      </w:r>
      <w:r w:rsidR="00417F6E">
        <w:rPr>
          <w:rFonts w:ascii="Browallia New" w:hAnsi="Browallia New" w:cs="Browallia New"/>
        </w:rPr>
        <w:t xml:space="preserve"> for</w:t>
      </w:r>
      <w:r w:rsidR="006C064A" w:rsidRPr="00BB4FDC">
        <w:rPr>
          <w:rFonts w:ascii="Browallia New" w:hAnsi="Browallia New" w:cs="Browallia New"/>
        </w:rPr>
        <w:t xml:space="preserve"> transporting passengers or transporting goods or </w:t>
      </w:r>
      <w:r w:rsidR="00E71FF6" w:rsidRPr="00BB4FDC">
        <w:rPr>
          <w:rFonts w:ascii="Browallia New" w:hAnsi="Browallia New" w:cs="Browallia New"/>
        </w:rPr>
        <w:t>p</w:t>
      </w:r>
      <w:r w:rsidR="00E71FF6">
        <w:rPr>
          <w:rFonts w:ascii="Browallia New" w:hAnsi="Browallia New" w:cs="Browallia New"/>
        </w:rPr>
        <w:t>rivate transportation</w:t>
      </w:r>
      <w:r w:rsidR="006C064A" w:rsidRPr="00BB4FDC">
        <w:rPr>
          <w:rFonts w:ascii="Browallia New" w:hAnsi="Browallia New" w:cs="Browallia New"/>
        </w:rPr>
        <w:t>. Therefore, the base</w:t>
      </w:r>
      <w:r w:rsidR="003810E0">
        <w:rPr>
          <w:rFonts w:ascii="Browallia New" w:hAnsi="Browallia New" w:cs="Browallia New"/>
        </w:rPr>
        <w:t xml:space="preserve">line </w:t>
      </w:r>
      <w:r w:rsidR="00000122">
        <w:rPr>
          <w:rFonts w:ascii="Browallia New" w:hAnsi="Browallia New" w:cs="Browallia New"/>
        </w:rPr>
        <w:t>data</w:t>
      </w:r>
      <w:r w:rsidR="00636DF3">
        <w:rPr>
          <w:rFonts w:ascii="Browallia New" w:hAnsi="Browallia New" w:cs="Browallia New"/>
        </w:rPr>
        <w:t xml:space="preserve"> is </w:t>
      </w:r>
      <w:r w:rsidR="006C064A" w:rsidRPr="00BB4FDC">
        <w:rPr>
          <w:rFonts w:ascii="Browallia New" w:hAnsi="Browallia New" w:cs="Browallia New"/>
        </w:rPr>
        <w:t>the use of natural gas of using internal combustion engine</w:t>
      </w:r>
      <w:r w:rsidR="0099138F" w:rsidRPr="0099138F">
        <w:rPr>
          <w:rFonts w:ascii="Browallia New" w:hAnsi="Browallia New" w:cs="Browallia New"/>
        </w:rPr>
        <w:t xml:space="preserve"> </w:t>
      </w:r>
      <w:r w:rsidR="0099138F" w:rsidRPr="00BB4FDC">
        <w:rPr>
          <w:rFonts w:ascii="Browallia New" w:hAnsi="Browallia New" w:cs="Browallia New"/>
        </w:rPr>
        <w:t>vehicles</w:t>
      </w:r>
      <w:r w:rsidR="006C064A" w:rsidRPr="00BB4FDC">
        <w:rPr>
          <w:rFonts w:ascii="Browallia New" w:hAnsi="Browallia New" w:cs="Browallia New"/>
        </w:rPr>
        <w:t>.</w:t>
      </w:r>
    </w:p>
    <w:p w14:paraId="2AC0543F" w14:textId="62292C2B" w:rsidR="00B13DDF" w:rsidRPr="00BB4FDC" w:rsidRDefault="00B13DDF" w:rsidP="00B13DDF">
      <w:pPr>
        <w:spacing w:after="120"/>
        <w:ind w:left="0"/>
        <w:jc w:val="thaiDistribute"/>
        <w:rPr>
          <w:rFonts w:ascii="Browallia New" w:hAnsi="Browallia New" w:cs="Browallia New"/>
          <w:b/>
          <w:bCs/>
        </w:rPr>
      </w:pPr>
      <w:r w:rsidRPr="00BB4FDC">
        <w:rPr>
          <w:rFonts w:ascii="Browallia New" w:hAnsi="Browallia New" w:cs="Browallia New"/>
          <w:b/>
          <w:bCs/>
        </w:rPr>
        <w:t>5.</w:t>
      </w:r>
      <w:r w:rsidRPr="00BB4FDC">
        <w:rPr>
          <w:rFonts w:ascii="Browallia New" w:hAnsi="Browallia New" w:cs="Browallia New"/>
        </w:rPr>
        <w:t xml:space="preserve"> </w:t>
      </w:r>
      <w:r w:rsidRPr="00BB4FDC">
        <w:rPr>
          <w:rFonts w:ascii="Browallia New" w:hAnsi="Browallia New" w:cs="Browallia New"/>
          <w:b/>
          <w:bCs/>
        </w:rPr>
        <w:t>Baseline Emission</w:t>
      </w:r>
    </w:p>
    <w:p w14:paraId="5011FA07" w14:textId="6D389669" w:rsidR="00ED6C6B" w:rsidRPr="00BB4FDC" w:rsidRDefault="001766FD" w:rsidP="00485ECD">
      <w:pPr>
        <w:spacing w:after="120" w:line="240" w:lineRule="auto"/>
        <w:ind w:left="0"/>
        <w:jc w:val="thaiDistribute"/>
        <w:rPr>
          <w:rFonts w:ascii="Browallia New" w:hAnsi="Browallia New" w:cs="Browallia New"/>
        </w:rPr>
      </w:pPr>
      <w:r w:rsidRPr="009D184A">
        <w:rPr>
          <w:rFonts w:ascii="Browallia New" w:hAnsi="Browallia New" w:cs="Browallia New"/>
          <w:b/>
          <w:bCs/>
          <w:cs/>
        </w:rPr>
        <w:t xml:space="preserve"> </w:t>
      </w:r>
      <w:r w:rsidRPr="009D184A">
        <w:rPr>
          <w:rFonts w:ascii="Browallia New" w:hAnsi="Browallia New" w:cs="Browallia New"/>
          <w:b/>
          <w:bCs/>
          <w:cs/>
        </w:rPr>
        <w:tab/>
      </w:r>
      <w:r w:rsidR="00ED6C6B" w:rsidRPr="009D184A">
        <w:rPr>
          <w:rFonts w:ascii="Browallia New" w:hAnsi="Browallia New" w:cs="Browallia New"/>
        </w:rPr>
        <w:t xml:space="preserve">Baseline </w:t>
      </w:r>
      <w:r w:rsidR="000F0312">
        <w:rPr>
          <w:rFonts w:ascii="Browallia New" w:hAnsi="Browallia New" w:cs="Browallia New"/>
        </w:rPr>
        <w:t>e</w:t>
      </w:r>
      <w:r w:rsidR="00ED6C6B" w:rsidRPr="009D184A">
        <w:rPr>
          <w:rFonts w:ascii="Browallia New" w:hAnsi="Browallia New" w:cs="Browallia New"/>
        </w:rPr>
        <w:t>mission consider only the carbon dioxide (CO</w:t>
      </w:r>
      <w:r w:rsidR="00ED6C6B" w:rsidRPr="009D184A">
        <w:rPr>
          <w:rFonts w:ascii="Browallia New" w:hAnsi="Browallia New" w:cs="Browallia New"/>
          <w:vertAlign w:val="subscript"/>
          <w:cs/>
        </w:rPr>
        <w:t>2</w:t>
      </w:r>
      <w:r w:rsidR="00ED6C6B" w:rsidRPr="009D184A">
        <w:rPr>
          <w:rFonts w:ascii="Browallia New" w:hAnsi="Browallia New" w:cs="Browallia New"/>
          <w:cs/>
        </w:rPr>
        <w:t xml:space="preserve">) </w:t>
      </w:r>
      <w:r w:rsidR="00ED6C6B" w:rsidRPr="009D184A">
        <w:rPr>
          <w:rFonts w:ascii="Browallia New" w:hAnsi="Browallia New" w:cs="Browallia New"/>
        </w:rPr>
        <w:t xml:space="preserve">emissions from the use of natural gas as fuel for internal-combustion-engine vehicles, based on passenger and </w:t>
      </w:r>
      <w:r w:rsidR="00436410">
        <w:rPr>
          <w:rFonts w:ascii="Browallia New" w:hAnsi="Browallia New" w:cs="Browallia New"/>
        </w:rPr>
        <w:t>freight</w:t>
      </w:r>
      <w:r w:rsidR="00ED6C6B" w:rsidRPr="009D184A">
        <w:rPr>
          <w:rFonts w:ascii="Browallia New" w:hAnsi="Browallia New" w:cs="Browallia New"/>
        </w:rPr>
        <w:t xml:space="preserve"> </w:t>
      </w:r>
      <w:r w:rsidR="003D4384">
        <w:rPr>
          <w:rFonts w:ascii="Browallia New" w:hAnsi="Browallia New" w:cs="Browallia New"/>
        </w:rPr>
        <w:t>load</w:t>
      </w:r>
      <w:r w:rsidR="00ED6C6B" w:rsidRPr="009D184A">
        <w:rPr>
          <w:rFonts w:ascii="Browallia New" w:hAnsi="Browallia New" w:cs="Browallia New"/>
        </w:rPr>
        <w:t xml:space="preserve"> or </w:t>
      </w:r>
      <w:r w:rsidR="00F30A6F">
        <w:rPr>
          <w:rFonts w:ascii="Browallia New" w:hAnsi="Browallia New" w:cs="Browallia New"/>
        </w:rPr>
        <w:t xml:space="preserve">traveled </w:t>
      </w:r>
      <w:r w:rsidR="00ED6C6B" w:rsidRPr="009D184A">
        <w:rPr>
          <w:rFonts w:ascii="Browallia New" w:hAnsi="Browallia New" w:cs="Browallia New"/>
        </w:rPr>
        <w:t xml:space="preserve">distance by </w:t>
      </w:r>
      <w:r w:rsidR="004959D7">
        <w:rPr>
          <w:rFonts w:ascii="Browallia New" w:hAnsi="Browallia New" w:cs="Browallia New"/>
        </w:rPr>
        <w:t xml:space="preserve">battery electric </w:t>
      </w:r>
      <w:r w:rsidR="00ED6C6B" w:rsidRPr="009D184A">
        <w:rPr>
          <w:rFonts w:ascii="Browallia New" w:hAnsi="Browallia New" w:cs="Browallia New"/>
        </w:rPr>
        <w:t xml:space="preserve">vehicles. </w:t>
      </w:r>
      <w:r w:rsidR="00240E5C">
        <w:rPr>
          <w:rFonts w:ascii="Browallia New" w:hAnsi="Browallia New" w:cs="Browallia New"/>
        </w:rPr>
        <w:t>It</w:t>
      </w:r>
      <w:r w:rsidR="00ED6C6B" w:rsidRPr="009D184A">
        <w:rPr>
          <w:rFonts w:ascii="Browallia New" w:hAnsi="Browallia New" w:cs="Browallia New"/>
        </w:rPr>
        <w:t xml:space="preserve"> </w:t>
      </w:r>
      <w:r w:rsidR="003C7ABB">
        <w:rPr>
          <w:rFonts w:ascii="Browallia New" w:hAnsi="Browallia New" w:cs="Browallia New"/>
        </w:rPr>
        <w:t>has</w:t>
      </w:r>
      <w:r w:rsidR="00ED6C6B" w:rsidRPr="009D184A">
        <w:rPr>
          <w:rFonts w:ascii="Browallia New" w:hAnsi="Browallia New" w:cs="Browallia New"/>
        </w:rPr>
        <w:t xml:space="preserve"> </w:t>
      </w:r>
      <w:r w:rsidR="00CA0E3E">
        <w:rPr>
          <w:rFonts w:ascii="Browallia New" w:hAnsi="Browallia New" w:cs="Browallia New"/>
        </w:rPr>
        <w:t>two approache</w:t>
      </w:r>
      <w:r w:rsidR="003C7ABB">
        <w:rPr>
          <w:rFonts w:ascii="Browallia New" w:hAnsi="Browallia New" w:cs="Browallia New"/>
        </w:rPr>
        <w:t>s:</w:t>
      </w:r>
      <w:r w:rsidR="00CA0E3E">
        <w:rPr>
          <w:rFonts w:ascii="Browallia New" w:hAnsi="Browallia New" w:cs="Browallia New"/>
        </w:rPr>
        <w:t xml:space="preserve"> </w:t>
      </w:r>
      <w:r w:rsidR="00ED6C6B" w:rsidRPr="009D184A">
        <w:rPr>
          <w:rFonts w:ascii="Browallia New" w:hAnsi="Browallia New" w:cs="Browallia New"/>
        </w:rPr>
        <w:t xml:space="preserve">greenhouse gas emissions from passenger or freight transport and greenhouse gas emissions from </w:t>
      </w:r>
      <w:r w:rsidR="00BB71F1">
        <w:rPr>
          <w:rFonts w:ascii="Browallia New" w:hAnsi="Browallia New" w:cs="Browallia New"/>
        </w:rPr>
        <w:t>the private use</w:t>
      </w:r>
      <w:r w:rsidR="003C7ABB">
        <w:rPr>
          <w:rFonts w:ascii="Browallia New" w:hAnsi="Browallia New" w:cs="Browallia New"/>
        </w:rPr>
        <w:t>.</w:t>
      </w:r>
      <w:r w:rsidR="00ED6C6B" w:rsidRPr="00BB4FDC">
        <w:rPr>
          <w:rFonts w:ascii="Browallia New" w:hAnsi="Browallia New" w:cs="Browallia New"/>
        </w:rPr>
        <w:tab/>
      </w:r>
    </w:p>
    <w:p w14:paraId="0BA5DBF5" w14:textId="0ABF0718" w:rsidR="00ED6C6B" w:rsidRPr="00BB4FDC" w:rsidRDefault="00ED6C6B" w:rsidP="00B13DDF">
      <w:pPr>
        <w:spacing w:after="120"/>
        <w:ind w:left="0"/>
        <w:jc w:val="thaiDistribute"/>
        <w:rPr>
          <w:rFonts w:ascii="Browallia New" w:hAnsi="Browallia New" w:cs="Browallia New"/>
          <w:b/>
          <w:bCs/>
        </w:rPr>
      </w:pPr>
      <w:r w:rsidRPr="00BB4FDC">
        <w:rPr>
          <w:rFonts w:ascii="Browallia New" w:hAnsi="Browallia New" w:cs="Browallia New"/>
          <w:b/>
          <w:bCs/>
        </w:rPr>
        <w:t xml:space="preserve">5.1 </w:t>
      </w:r>
      <w:r w:rsidR="00B92A3D">
        <w:rPr>
          <w:rFonts w:ascii="Browallia New" w:hAnsi="Browallia New" w:cs="Browallia New"/>
          <w:b/>
          <w:bCs/>
        </w:rPr>
        <w:t xml:space="preserve">Option I : </w:t>
      </w:r>
      <w:r w:rsidR="00CF4945">
        <w:rPr>
          <w:rFonts w:ascii="Browallia New" w:hAnsi="Browallia New" w:cs="Browallia New"/>
          <w:b/>
          <w:bCs/>
        </w:rPr>
        <w:t>Calcu</w:t>
      </w:r>
      <w:r w:rsidR="00F20724">
        <w:rPr>
          <w:rFonts w:ascii="Browallia New" w:hAnsi="Browallia New" w:cs="Browallia New"/>
          <w:b/>
          <w:bCs/>
        </w:rPr>
        <w:t>lation</w:t>
      </w:r>
      <w:r w:rsidRPr="00BB4FDC">
        <w:rPr>
          <w:rFonts w:ascii="Browallia New" w:hAnsi="Browallia New" w:cs="Browallia New"/>
          <w:b/>
          <w:bCs/>
        </w:rPr>
        <w:t xml:space="preserve"> </w:t>
      </w:r>
      <w:r w:rsidR="00F20724">
        <w:rPr>
          <w:rFonts w:ascii="Browallia New" w:hAnsi="Browallia New" w:cs="Browallia New"/>
          <w:b/>
          <w:bCs/>
        </w:rPr>
        <w:t>based on</w:t>
      </w:r>
      <w:r w:rsidRPr="00BB4FDC">
        <w:rPr>
          <w:rFonts w:ascii="Browallia New" w:hAnsi="Browallia New" w:cs="Browallia New"/>
          <w:b/>
          <w:bCs/>
        </w:rPr>
        <w:t xml:space="preserve"> passenger or freight transport</w:t>
      </w:r>
    </w:p>
    <w:tbl>
      <w:tblPr>
        <w:tblW w:w="0" w:type="auto"/>
        <w:tblLayout w:type="fixed"/>
        <w:tblLook w:val="04A0" w:firstRow="1" w:lastRow="0" w:firstColumn="1" w:lastColumn="0" w:noHBand="0" w:noVBand="1"/>
      </w:tblPr>
      <w:tblGrid>
        <w:gridCol w:w="903"/>
        <w:gridCol w:w="283"/>
        <w:gridCol w:w="7724"/>
        <w:gridCol w:w="7724"/>
      </w:tblGrid>
      <w:tr w:rsidR="00D05225" w:rsidRPr="00BB4FDC" w14:paraId="6FBD2686" w14:textId="576FDDBE" w:rsidTr="00485ECD">
        <w:trPr>
          <w:trHeight w:val="756"/>
        </w:trPr>
        <w:tc>
          <w:tcPr>
            <w:tcW w:w="903" w:type="dxa"/>
            <w:vAlign w:val="center"/>
          </w:tcPr>
          <w:p w14:paraId="5ECFED03" w14:textId="61198E93" w:rsidR="00D05225" w:rsidRPr="00BB4FDC" w:rsidRDefault="00D05225" w:rsidP="00EC708B">
            <w:pPr>
              <w:spacing w:before="0" w:after="0" w:line="240" w:lineRule="auto"/>
              <w:ind w:left="0"/>
              <w:jc w:val="thaiDistribute"/>
              <w:rPr>
                <w:rFonts w:ascii="Browallia New" w:hAnsi="Browallia New" w:cs="Browallia New"/>
                <w:b/>
                <w:bCs/>
              </w:rPr>
            </w:pPr>
            <w:proofErr w:type="spellStart"/>
            <w:r w:rsidRPr="00BB4FDC">
              <w:rPr>
                <w:rFonts w:ascii="Browallia New" w:hAnsi="Browallia New" w:cs="Browallia New"/>
                <w:b/>
                <w:bCs/>
              </w:rPr>
              <w:t>BE</w:t>
            </w:r>
            <w:r w:rsidRPr="00BB4FDC">
              <w:rPr>
                <w:rFonts w:ascii="Browallia New" w:hAnsi="Browallia New" w:cs="Browallia New"/>
                <w:b/>
                <w:bCs/>
                <w:vertAlign w:val="subscript"/>
              </w:rPr>
              <w:t>y</w:t>
            </w:r>
            <w:proofErr w:type="spellEnd"/>
          </w:p>
        </w:tc>
        <w:tc>
          <w:tcPr>
            <w:tcW w:w="283" w:type="dxa"/>
            <w:vAlign w:val="center"/>
          </w:tcPr>
          <w:p w14:paraId="69C46ACC" w14:textId="77777777" w:rsidR="00D05225" w:rsidRPr="00BB4FDC" w:rsidRDefault="00D05225" w:rsidP="00EC708B">
            <w:pPr>
              <w:spacing w:before="0" w:after="0" w:line="240" w:lineRule="auto"/>
              <w:ind w:left="0"/>
              <w:jc w:val="thaiDistribute"/>
              <w:rPr>
                <w:rFonts w:ascii="Browallia New" w:hAnsi="Browallia New" w:cs="Browallia New"/>
                <w:b/>
                <w:bCs/>
              </w:rPr>
            </w:pPr>
            <w:r w:rsidRPr="00BB4FDC">
              <w:rPr>
                <w:rFonts w:ascii="Browallia New" w:hAnsi="Browallia New" w:cs="Browallia New"/>
                <w:b/>
                <w:bCs/>
              </w:rPr>
              <w:t>=</w:t>
            </w:r>
          </w:p>
        </w:tc>
        <w:tc>
          <w:tcPr>
            <w:tcW w:w="7724" w:type="dxa"/>
            <w:vAlign w:val="center"/>
          </w:tcPr>
          <w:p w14:paraId="1AC41743" w14:textId="4988019B" w:rsidR="00D05225" w:rsidRPr="00BB4FDC" w:rsidRDefault="00D05225" w:rsidP="00B25AF4">
            <w:pPr>
              <w:spacing w:before="0" w:after="0" w:line="240" w:lineRule="auto"/>
              <w:ind w:left="0"/>
              <w:jc w:val="thaiDistribute"/>
              <w:rPr>
                <w:rFonts w:ascii="Browallia New" w:hAnsi="Browallia New" w:cs="Browallia New"/>
                <w:b/>
                <w:bCs/>
              </w:rPr>
            </w:pPr>
            <w:r w:rsidRPr="00BB4FDC">
              <w:rPr>
                <w:rFonts w:ascii="Arial" w:hAnsi="Arial" w:cs="Arial"/>
                <w:b/>
                <w:bCs/>
              </w:rPr>
              <w:t>∑</w:t>
            </w:r>
            <w:r w:rsidRPr="00BB4FDC">
              <w:rPr>
                <w:rFonts w:ascii="Browallia New" w:hAnsi="Browallia New" w:cs="Browallia New"/>
                <w:b/>
                <w:bCs/>
              </w:rPr>
              <w:t xml:space="preserve"> </w:t>
            </w:r>
            <w:proofErr w:type="spellStart"/>
            <w:r w:rsidRPr="00BB4FDC">
              <w:rPr>
                <w:rFonts w:ascii="Browallia New" w:hAnsi="Browallia New" w:cs="Browallia New"/>
                <w:b/>
                <w:bCs/>
              </w:rPr>
              <w:t>P</w:t>
            </w:r>
            <w:r w:rsidRPr="00BB4FDC">
              <w:rPr>
                <w:rFonts w:ascii="Browallia New" w:hAnsi="Browallia New" w:cs="Browallia New"/>
                <w:b/>
                <w:bCs/>
                <w:vertAlign w:val="subscript"/>
              </w:rPr>
              <w:t>i,y,k</w:t>
            </w:r>
            <w:proofErr w:type="spellEnd"/>
            <w:r w:rsidRPr="00BB4FDC">
              <w:rPr>
                <w:rFonts w:ascii="Browallia New" w:hAnsi="Browallia New" w:cs="Browallia New"/>
                <w:b/>
                <w:bCs/>
                <w:vertAlign w:val="subscript"/>
              </w:rPr>
              <w:t xml:space="preserve"> </w:t>
            </w:r>
            <w:r w:rsidRPr="00BB4FDC">
              <w:rPr>
                <w:rFonts w:ascii="Browallia New" w:hAnsi="Browallia New" w:cs="Browallia New"/>
                <w:b/>
                <w:bCs/>
              </w:rPr>
              <w:t xml:space="preserve">× </w:t>
            </w:r>
            <w:proofErr w:type="spellStart"/>
            <w:r w:rsidRPr="00BB4FDC">
              <w:rPr>
                <w:rFonts w:ascii="Browallia New" w:hAnsi="Browallia New" w:cs="Browallia New"/>
                <w:b/>
                <w:bCs/>
              </w:rPr>
              <w:t>BEF</w:t>
            </w:r>
            <w:r w:rsidRPr="00BB4FDC">
              <w:rPr>
                <w:rFonts w:ascii="Browallia New" w:hAnsi="Browallia New" w:cs="Browallia New"/>
                <w:b/>
                <w:bCs/>
                <w:vertAlign w:val="subscript"/>
              </w:rPr>
              <w:t>i</w:t>
            </w:r>
            <w:proofErr w:type="spellEnd"/>
            <w:r w:rsidRPr="00BB4FDC">
              <w:rPr>
                <w:rFonts w:ascii="Browallia New" w:hAnsi="Browallia New" w:cs="Browallia New"/>
                <w:b/>
                <w:bCs/>
              </w:rPr>
              <w:t xml:space="preserve"> × </w:t>
            </w:r>
            <w:proofErr w:type="spellStart"/>
            <w:r w:rsidRPr="00BB4FDC">
              <w:rPr>
                <w:rFonts w:ascii="Browallia New" w:hAnsi="Browallia New" w:cs="Browallia New"/>
                <w:b/>
                <w:bCs/>
              </w:rPr>
              <w:t>dP</w:t>
            </w:r>
            <w:r w:rsidRPr="00BB4FDC">
              <w:rPr>
                <w:rFonts w:ascii="Browallia New" w:hAnsi="Browallia New" w:cs="Browallia New"/>
                <w:b/>
                <w:bCs/>
                <w:vertAlign w:val="subscript"/>
              </w:rPr>
              <w:t>i,y</w:t>
            </w:r>
            <w:proofErr w:type="spellEnd"/>
            <w:r w:rsidRPr="00BB4FDC">
              <w:rPr>
                <w:rFonts w:ascii="Browallia New" w:hAnsi="Browallia New" w:cs="Browallia New"/>
                <w:b/>
                <w:bCs/>
              </w:rPr>
              <w:t xml:space="preserve"> </w:t>
            </w:r>
            <w:r w:rsidRPr="00BB4FDC">
              <w:rPr>
                <w:rFonts w:ascii="Browallia New" w:hAnsi="Browallia New" w:cs="Browallia New"/>
                <w:b/>
                <w:bCs/>
              </w:rPr>
              <w:tab/>
            </w:r>
            <w:r w:rsidRPr="00BB4FDC">
              <w:rPr>
                <w:rFonts w:ascii="Browallia New" w:hAnsi="Browallia New" w:cs="Browallia New"/>
                <w:b/>
                <w:bCs/>
              </w:rPr>
              <w:tab/>
            </w:r>
            <w:r w:rsidRPr="00BB4FDC">
              <w:rPr>
                <w:rFonts w:ascii="Browallia New" w:hAnsi="Browallia New" w:cs="Browallia New"/>
                <w:b/>
                <w:bCs/>
              </w:rPr>
              <w:tab/>
            </w:r>
            <w:r w:rsidRPr="00BB4FDC">
              <w:rPr>
                <w:rFonts w:ascii="Browallia New" w:hAnsi="Browallia New" w:cs="Browallia New"/>
                <w:b/>
                <w:bCs/>
              </w:rPr>
              <w:tab/>
            </w:r>
            <w:r w:rsidRPr="00BB4FDC">
              <w:rPr>
                <w:rFonts w:ascii="Browallia New" w:hAnsi="Browallia New" w:cs="Browallia New"/>
                <w:b/>
                <w:bCs/>
              </w:rPr>
              <w:tab/>
            </w:r>
            <w:r w:rsidRPr="00BB4FDC">
              <w:rPr>
                <w:rFonts w:ascii="Browallia New" w:hAnsi="Browallia New" w:cs="Browallia New"/>
                <w:b/>
                <w:bCs/>
              </w:rPr>
              <w:tab/>
            </w:r>
            <w:r w:rsidR="003E2215" w:rsidRPr="00BB4FDC">
              <w:rPr>
                <w:rFonts w:ascii="Browallia New" w:hAnsi="Browallia New" w:cs="Browallia New"/>
                <w:spacing w:val="-10"/>
                <w:cs/>
              </w:rPr>
              <w:t xml:space="preserve">          </w:t>
            </w:r>
            <w:r w:rsidR="00ED6C6B" w:rsidRPr="00BB4FDC">
              <w:rPr>
                <w:rFonts w:ascii="Browallia New" w:hAnsi="Browallia New" w:cs="Browallia New"/>
              </w:rPr>
              <w:t>Equation</w:t>
            </w:r>
            <w:r w:rsidRPr="00BB4FDC">
              <w:rPr>
                <w:rFonts w:ascii="Browallia New" w:hAnsi="Browallia New" w:cs="Browallia New"/>
                <w:spacing w:val="-10"/>
                <w:cs/>
              </w:rPr>
              <w:t xml:space="preserve"> </w:t>
            </w:r>
            <w:r w:rsidRPr="00BB4FDC">
              <w:rPr>
                <w:rFonts w:ascii="Browallia New" w:hAnsi="Browallia New" w:cs="Browallia New"/>
                <w:spacing w:val="-10"/>
              </w:rPr>
              <w:t>(1)</w:t>
            </w:r>
          </w:p>
        </w:tc>
        <w:tc>
          <w:tcPr>
            <w:tcW w:w="7724" w:type="dxa"/>
          </w:tcPr>
          <w:p w14:paraId="799A95DD" w14:textId="77777777" w:rsidR="00D05225" w:rsidRPr="00BB4FDC" w:rsidRDefault="00D05225" w:rsidP="00EC708B">
            <w:pPr>
              <w:spacing w:before="0" w:after="0" w:line="240" w:lineRule="auto"/>
              <w:ind w:left="0"/>
              <w:jc w:val="thaiDistribute"/>
              <w:rPr>
                <w:rFonts w:ascii="Browallia New" w:hAnsi="Browallia New" w:cs="Browallia New"/>
                <w:b/>
                <w:bCs/>
              </w:rPr>
            </w:pPr>
          </w:p>
        </w:tc>
      </w:tr>
    </w:tbl>
    <w:p w14:paraId="163FAFC4" w14:textId="20C3E68C" w:rsidR="00B25AF4" w:rsidRPr="00BB4FDC" w:rsidRDefault="004A604C" w:rsidP="00B25AF4">
      <w:pPr>
        <w:tabs>
          <w:tab w:val="left" w:pos="3329"/>
        </w:tabs>
        <w:spacing w:before="0" w:after="0" w:line="240" w:lineRule="auto"/>
        <w:ind w:left="180"/>
        <w:rPr>
          <w:rFonts w:ascii="Browallia New" w:hAnsi="Browallia New" w:cs="Browallia New"/>
        </w:rPr>
      </w:pPr>
      <w:r w:rsidRPr="00BB4FDC">
        <w:rPr>
          <w:rFonts w:ascii="Browallia New" w:hAnsi="Browallia New" w:cs="Browallia New"/>
        </w:rPr>
        <w:t>Where</w:t>
      </w:r>
    </w:p>
    <w:tbl>
      <w:tblPr>
        <w:tblW w:w="0" w:type="auto"/>
        <w:tblInd w:w="85" w:type="dxa"/>
        <w:tblLayout w:type="fixed"/>
        <w:tblLook w:val="04A0" w:firstRow="1" w:lastRow="0" w:firstColumn="1" w:lastColumn="0" w:noHBand="0" w:noVBand="1"/>
      </w:tblPr>
      <w:tblGrid>
        <w:gridCol w:w="903"/>
        <w:gridCol w:w="713"/>
        <w:gridCol w:w="7315"/>
      </w:tblGrid>
      <w:tr w:rsidR="00B25AF4" w:rsidRPr="00BB4FDC" w14:paraId="4B7E343D" w14:textId="77777777" w:rsidTr="004A604C">
        <w:tc>
          <w:tcPr>
            <w:tcW w:w="903" w:type="dxa"/>
          </w:tcPr>
          <w:p w14:paraId="2446C1DB" w14:textId="304E8D86" w:rsidR="00B25AF4" w:rsidRPr="00BB4FDC" w:rsidRDefault="00BC38ED" w:rsidP="00485ECD">
            <w:pPr>
              <w:pStyle w:val="ListParagraph"/>
              <w:tabs>
                <w:tab w:val="left" w:pos="3329"/>
              </w:tabs>
              <w:spacing w:before="0" w:after="0" w:line="240" w:lineRule="auto"/>
              <w:ind w:left="0"/>
              <w:rPr>
                <w:rFonts w:ascii="Browallia New" w:hAnsi="Browallia New" w:cs="Browallia New"/>
                <w:szCs w:val="32"/>
              </w:rPr>
            </w:pPr>
            <w:proofErr w:type="spellStart"/>
            <w:r w:rsidRPr="00BB4FDC">
              <w:rPr>
                <w:rFonts w:ascii="Browallia New" w:hAnsi="Browallia New" w:cs="Browallia New"/>
                <w:szCs w:val="32"/>
              </w:rPr>
              <w:t>BE</w:t>
            </w:r>
            <w:r w:rsidRPr="00BB4FDC">
              <w:rPr>
                <w:rFonts w:ascii="Browallia New" w:hAnsi="Browallia New" w:cs="Browallia New"/>
                <w:szCs w:val="32"/>
                <w:vertAlign w:val="subscript"/>
              </w:rPr>
              <w:t>y</w:t>
            </w:r>
            <w:proofErr w:type="spellEnd"/>
          </w:p>
        </w:tc>
        <w:tc>
          <w:tcPr>
            <w:tcW w:w="713" w:type="dxa"/>
            <w:vAlign w:val="center"/>
          </w:tcPr>
          <w:p w14:paraId="4987A542" w14:textId="50982C9D" w:rsidR="00B25AF4" w:rsidRPr="00BB4FDC" w:rsidRDefault="00BC38ED" w:rsidP="004A604C">
            <w:pPr>
              <w:pStyle w:val="ListParagraph"/>
              <w:tabs>
                <w:tab w:val="left" w:pos="3329"/>
              </w:tabs>
              <w:spacing w:before="0" w:after="0" w:line="240" w:lineRule="auto"/>
              <w:ind w:left="0"/>
              <w:jc w:val="center"/>
              <w:rPr>
                <w:rFonts w:ascii="Browallia New" w:hAnsi="Browallia New" w:cs="Browallia New"/>
                <w:szCs w:val="32"/>
              </w:rPr>
            </w:pPr>
            <w:r w:rsidRPr="00BB4FDC">
              <w:rPr>
                <w:rFonts w:ascii="Browallia New" w:hAnsi="Browallia New" w:cs="Browallia New"/>
                <w:szCs w:val="32"/>
              </w:rPr>
              <w:t>=</w:t>
            </w:r>
          </w:p>
        </w:tc>
        <w:tc>
          <w:tcPr>
            <w:tcW w:w="7315" w:type="dxa"/>
            <w:vAlign w:val="center"/>
          </w:tcPr>
          <w:p w14:paraId="73DB9F61" w14:textId="72E3E2A0" w:rsidR="00B25AF4" w:rsidRPr="00BB4FDC" w:rsidRDefault="004A604C" w:rsidP="00485ECD">
            <w:pPr>
              <w:pStyle w:val="ListParagraph"/>
              <w:tabs>
                <w:tab w:val="left" w:pos="3329"/>
              </w:tabs>
              <w:spacing w:before="0" w:after="0" w:line="240" w:lineRule="auto"/>
              <w:ind w:left="0"/>
              <w:rPr>
                <w:rFonts w:ascii="Browallia New" w:hAnsi="Browallia New" w:cs="Browallia New"/>
                <w:szCs w:val="32"/>
                <w:lang w:bidi="th"/>
              </w:rPr>
            </w:pPr>
            <w:r w:rsidRPr="00BB4FDC">
              <w:rPr>
                <w:rFonts w:ascii="Browallia New" w:hAnsi="Browallia New" w:cs="Browallia New"/>
                <w:szCs w:val="32"/>
              </w:rPr>
              <w:t xml:space="preserve">Baseline emissions in year y </w:t>
            </w:r>
            <w:r w:rsidRPr="00BB4FDC">
              <w:rPr>
                <w:rFonts w:ascii="Browallia New" w:hAnsi="Browallia New" w:cs="Browallia New"/>
                <w:szCs w:val="32"/>
                <w:cs/>
                <w:lang w:bidi="th"/>
              </w:rPr>
              <w:t>(tCO</w:t>
            </w:r>
            <w:r w:rsidRPr="00BB4FDC">
              <w:rPr>
                <w:rFonts w:ascii="Browallia New" w:hAnsi="Browallia New" w:cs="Browallia New"/>
                <w:szCs w:val="32"/>
                <w:vertAlign w:val="subscript"/>
                <w:cs/>
                <w:lang w:bidi="th"/>
              </w:rPr>
              <w:t>2</w:t>
            </w:r>
            <w:r w:rsidRPr="00BB4FDC">
              <w:rPr>
                <w:rFonts w:ascii="Browallia New" w:hAnsi="Browallia New" w:cs="Browallia New"/>
                <w:szCs w:val="32"/>
                <w:lang w:bidi="th"/>
              </w:rPr>
              <w:t>/year</w:t>
            </w:r>
            <w:r w:rsidRPr="00BB4FDC">
              <w:rPr>
                <w:rFonts w:ascii="Browallia New" w:hAnsi="Browallia New" w:cs="Browallia New"/>
                <w:szCs w:val="32"/>
                <w:cs/>
                <w:lang w:bidi="th"/>
              </w:rPr>
              <w:t>)</w:t>
            </w:r>
          </w:p>
        </w:tc>
      </w:tr>
      <w:tr w:rsidR="00BC38ED" w:rsidRPr="00BB4FDC" w14:paraId="6367F7A1" w14:textId="77777777" w:rsidTr="004A604C">
        <w:tc>
          <w:tcPr>
            <w:tcW w:w="903" w:type="dxa"/>
          </w:tcPr>
          <w:p w14:paraId="131E5DE8" w14:textId="3D231DED" w:rsidR="00BC38ED" w:rsidRPr="00BB4FDC" w:rsidRDefault="00BC38ED" w:rsidP="00485ECD">
            <w:pPr>
              <w:pStyle w:val="ListParagraph"/>
              <w:tabs>
                <w:tab w:val="left" w:pos="3329"/>
              </w:tabs>
              <w:spacing w:before="0" w:after="0" w:line="240" w:lineRule="auto"/>
              <w:ind w:left="0"/>
              <w:rPr>
                <w:rFonts w:ascii="Browallia New" w:hAnsi="Browallia New" w:cs="Browallia New"/>
              </w:rPr>
            </w:pPr>
            <w:proofErr w:type="spellStart"/>
            <w:r w:rsidRPr="00BB4FDC">
              <w:rPr>
                <w:rFonts w:ascii="Browallia New" w:hAnsi="Browallia New" w:cs="Browallia New"/>
              </w:rPr>
              <w:t>P</w:t>
            </w:r>
            <w:r w:rsidRPr="00BB4FDC">
              <w:rPr>
                <w:rFonts w:ascii="Browallia New" w:hAnsi="Browallia New" w:cs="Browallia New"/>
                <w:vertAlign w:val="subscript"/>
              </w:rPr>
              <w:t>i,y,k</w:t>
            </w:r>
            <w:proofErr w:type="spellEnd"/>
          </w:p>
        </w:tc>
        <w:tc>
          <w:tcPr>
            <w:tcW w:w="713" w:type="dxa"/>
          </w:tcPr>
          <w:p w14:paraId="0F054076" w14:textId="073FED02" w:rsidR="00BC38ED" w:rsidRPr="00BB4FDC" w:rsidRDefault="00BC38ED" w:rsidP="004A604C">
            <w:pPr>
              <w:pStyle w:val="ListParagraph"/>
              <w:tabs>
                <w:tab w:val="left" w:pos="3329"/>
              </w:tabs>
              <w:spacing w:before="0" w:after="0" w:line="240" w:lineRule="auto"/>
              <w:ind w:left="0"/>
              <w:jc w:val="center"/>
              <w:rPr>
                <w:rFonts w:ascii="Browallia New" w:hAnsi="Browallia New" w:cs="Browallia New"/>
                <w:szCs w:val="32"/>
              </w:rPr>
            </w:pPr>
            <w:r w:rsidRPr="00BB4FDC">
              <w:rPr>
                <w:rFonts w:ascii="Browallia New" w:hAnsi="Browallia New" w:cs="Browallia New"/>
                <w:szCs w:val="32"/>
              </w:rPr>
              <w:t>=</w:t>
            </w:r>
          </w:p>
        </w:tc>
        <w:tc>
          <w:tcPr>
            <w:tcW w:w="7315" w:type="dxa"/>
            <w:vAlign w:val="center"/>
          </w:tcPr>
          <w:p w14:paraId="5786A4AA" w14:textId="5BB388C3" w:rsidR="00BC38ED" w:rsidRPr="00BB4FDC" w:rsidRDefault="004A604C" w:rsidP="00485ECD">
            <w:pPr>
              <w:pStyle w:val="ListParagraph"/>
              <w:tabs>
                <w:tab w:val="left" w:pos="3329"/>
              </w:tabs>
              <w:spacing w:before="0" w:after="0" w:line="240" w:lineRule="auto"/>
              <w:ind w:left="0"/>
              <w:rPr>
                <w:rFonts w:ascii="Browallia New" w:hAnsi="Browallia New" w:cs="Browallia New"/>
                <w:szCs w:val="32"/>
                <w:cs/>
              </w:rPr>
            </w:pPr>
            <w:r w:rsidRPr="00BB4FDC">
              <w:rPr>
                <w:rFonts w:ascii="Browallia New" w:hAnsi="Browallia New" w:cs="Browallia New"/>
              </w:rPr>
              <w:t xml:space="preserve">Total annual passengers or tons of goods transported by each project vehicle </w:t>
            </w:r>
            <w:proofErr w:type="spellStart"/>
            <w:r w:rsidRPr="00BB4FDC">
              <w:rPr>
                <w:rFonts w:ascii="Browallia New" w:hAnsi="Browallia New" w:cs="Browallia New"/>
              </w:rPr>
              <w:t>i</w:t>
            </w:r>
            <w:proofErr w:type="spellEnd"/>
            <w:r w:rsidRPr="00BB4FDC">
              <w:rPr>
                <w:rFonts w:ascii="Browallia New" w:hAnsi="Browallia New" w:cs="Browallia New"/>
              </w:rPr>
              <w:t xml:space="preserve"> in year y on route k</w:t>
            </w:r>
          </w:p>
        </w:tc>
      </w:tr>
      <w:tr w:rsidR="00BC38ED" w:rsidRPr="00BB4FDC" w14:paraId="4E362AB5" w14:textId="77777777" w:rsidTr="004A604C">
        <w:tc>
          <w:tcPr>
            <w:tcW w:w="903" w:type="dxa"/>
          </w:tcPr>
          <w:p w14:paraId="43A6E67F" w14:textId="199F447F" w:rsidR="00BC38ED" w:rsidRPr="00BB4FDC" w:rsidRDefault="00BC38ED" w:rsidP="00485ECD">
            <w:pPr>
              <w:pStyle w:val="ListParagraph"/>
              <w:tabs>
                <w:tab w:val="left" w:pos="3329"/>
              </w:tabs>
              <w:spacing w:before="0" w:after="0" w:line="240" w:lineRule="auto"/>
              <w:ind w:left="0"/>
              <w:rPr>
                <w:rFonts w:ascii="Browallia New" w:hAnsi="Browallia New" w:cs="Browallia New"/>
                <w:szCs w:val="32"/>
              </w:rPr>
            </w:pPr>
            <w:proofErr w:type="spellStart"/>
            <w:r w:rsidRPr="00BB4FDC">
              <w:rPr>
                <w:rFonts w:ascii="Browallia New" w:hAnsi="Browallia New" w:cs="Browallia New"/>
              </w:rPr>
              <w:lastRenderedPageBreak/>
              <w:t>BEF</w:t>
            </w:r>
            <w:r w:rsidRPr="00BB4FDC">
              <w:rPr>
                <w:rFonts w:ascii="Browallia New" w:hAnsi="Browallia New" w:cs="Browallia New"/>
                <w:vertAlign w:val="subscript"/>
              </w:rPr>
              <w:t>i</w:t>
            </w:r>
            <w:proofErr w:type="spellEnd"/>
          </w:p>
        </w:tc>
        <w:tc>
          <w:tcPr>
            <w:tcW w:w="713" w:type="dxa"/>
          </w:tcPr>
          <w:p w14:paraId="74E563E9" w14:textId="77777777" w:rsidR="00BC38ED" w:rsidRPr="00BB4FDC" w:rsidRDefault="00BC38ED" w:rsidP="004A604C">
            <w:pPr>
              <w:pStyle w:val="ListParagraph"/>
              <w:tabs>
                <w:tab w:val="left" w:pos="3329"/>
              </w:tabs>
              <w:spacing w:before="0" w:after="0" w:line="240" w:lineRule="auto"/>
              <w:ind w:left="0"/>
              <w:jc w:val="center"/>
              <w:rPr>
                <w:rFonts w:ascii="Browallia New" w:hAnsi="Browallia New" w:cs="Browallia New"/>
                <w:szCs w:val="32"/>
              </w:rPr>
            </w:pPr>
            <w:r w:rsidRPr="00BB4FDC">
              <w:rPr>
                <w:rFonts w:ascii="Browallia New" w:hAnsi="Browallia New" w:cs="Browallia New"/>
                <w:szCs w:val="32"/>
              </w:rPr>
              <w:t>=</w:t>
            </w:r>
          </w:p>
        </w:tc>
        <w:tc>
          <w:tcPr>
            <w:tcW w:w="7315" w:type="dxa"/>
            <w:vAlign w:val="center"/>
          </w:tcPr>
          <w:p w14:paraId="14E271D8" w14:textId="16656C6C" w:rsidR="00BC38ED" w:rsidRPr="00BB4FDC" w:rsidRDefault="004A604C" w:rsidP="00485ECD">
            <w:pPr>
              <w:pStyle w:val="ListParagraph"/>
              <w:tabs>
                <w:tab w:val="left" w:pos="3329"/>
              </w:tabs>
              <w:spacing w:before="0" w:after="0" w:line="240" w:lineRule="auto"/>
              <w:ind w:left="0"/>
              <w:rPr>
                <w:rFonts w:ascii="Browallia New" w:hAnsi="Browallia New" w:cs="Browallia New"/>
                <w:szCs w:val="32"/>
              </w:rPr>
            </w:pPr>
            <w:r w:rsidRPr="00BB4FDC">
              <w:rPr>
                <w:rFonts w:ascii="Browallia New" w:hAnsi="Browallia New" w:cs="Browallia New"/>
              </w:rPr>
              <w:t xml:space="preserve">Baseline emission factor per passenger or ton of goods per </w:t>
            </w:r>
            <w:proofErr w:type="spellStart"/>
            <w:r w:rsidRPr="00BB4FDC">
              <w:rPr>
                <w:rFonts w:ascii="Browallia New" w:hAnsi="Browallia New" w:cs="Browallia New"/>
              </w:rPr>
              <w:t>kilometre</w:t>
            </w:r>
            <w:proofErr w:type="spellEnd"/>
            <w:r w:rsidRPr="00BB4FDC">
              <w:rPr>
                <w:rFonts w:ascii="Browallia New" w:hAnsi="Browallia New" w:cs="Browallia New"/>
              </w:rPr>
              <w:t xml:space="preserve"> for the baseline vehicle </w:t>
            </w:r>
            <w:proofErr w:type="spellStart"/>
            <w:r w:rsidRPr="00BB4FDC">
              <w:rPr>
                <w:rFonts w:ascii="Browallia New" w:hAnsi="Browallia New" w:cs="Browallia New"/>
              </w:rPr>
              <w:t>i</w:t>
            </w:r>
            <w:proofErr w:type="spellEnd"/>
            <w:r w:rsidRPr="00BB4FDC">
              <w:rPr>
                <w:rFonts w:ascii="Browallia New" w:hAnsi="Browallia New" w:cs="Browallia New"/>
              </w:rPr>
              <w:t xml:space="preserve"> (t CO</w:t>
            </w:r>
            <w:r w:rsidRPr="00BB4FDC">
              <w:rPr>
                <w:rFonts w:ascii="Browallia New" w:hAnsi="Browallia New" w:cs="Browallia New"/>
                <w:vertAlign w:val="subscript"/>
              </w:rPr>
              <w:t>2</w:t>
            </w:r>
            <w:r w:rsidRPr="00BB4FDC">
              <w:rPr>
                <w:rFonts w:ascii="Browallia New" w:hAnsi="Browallia New" w:cs="Browallia New"/>
              </w:rPr>
              <w:t>/passenger</w:t>
            </w:r>
            <w:r w:rsidR="009911C9">
              <w:rPr>
                <w:rFonts w:ascii="Browallia New" w:hAnsi="Browallia New" w:cs="Browallia New"/>
              </w:rPr>
              <w:t>-</w:t>
            </w:r>
            <w:r w:rsidRPr="00BB4FDC">
              <w:rPr>
                <w:rFonts w:ascii="Browallia New" w:hAnsi="Browallia New" w:cs="Browallia New"/>
              </w:rPr>
              <w:t>km or t CO</w:t>
            </w:r>
            <w:r w:rsidRPr="00BB4FDC">
              <w:rPr>
                <w:rFonts w:ascii="Browallia New" w:hAnsi="Browallia New" w:cs="Browallia New"/>
                <w:vertAlign w:val="subscript"/>
              </w:rPr>
              <w:t>2</w:t>
            </w:r>
            <w:r w:rsidRPr="00BB4FDC">
              <w:rPr>
                <w:rFonts w:ascii="Browallia New" w:hAnsi="Browallia New" w:cs="Browallia New"/>
              </w:rPr>
              <w:t>/ton</w:t>
            </w:r>
            <w:r w:rsidR="009911C9">
              <w:rPr>
                <w:rFonts w:ascii="Browallia New" w:hAnsi="Browallia New" w:cs="Browallia New"/>
              </w:rPr>
              <w:t>-</w:t>
            </w:r>
            <w:r w:rsidRPr="00BB4FDC">
              <w:rPr>
                <w:rFonts w:ascii="Browallia New" w:hAnsi="Browallia New" w:cs="Browallia New"/>
              </w:rPr>
              <w:t>km)</w:t>
            </w:r>
            <w:r w:rsidR="0025208F" w:rsidRPr="00BB4FDC">
              <w:rPr>
                <w:rFonts w:ascii="Browallia New" w:hAnsi="Browallia New" w:cs="Browallia New"/>
                <w:szCs w:val="32"/>
              </w:rPr>
              <w:t xml:space="preserve"> </w:t>
            </w:r>
          </w:p>
        </w:tc>
      </w:tr>
      <w:tr w:rsidR="00BC38ED" w:rsidRPr="00BB4FDC" w14:paraId="58DB0533" w14:textId="77777777" w:rsidTr="004A604C">
        <w:tc>
          <w:tcPr>
            <w:tcW w:w="903" w:type="dxa"/>
          </w:tcPr>
          <w:p w14:paraId="0F114749" w14:textId="4851660B" w:rsidR="00BC38ED" w:rsidRPr="00BB4FDC" w:rsidRDefault="00BC38ED" w:rsidP="00485ECD">
            <w:pPr>
              <w:pStyle w:val="ListParagraph"/>
              <w:tabs>
                <w:tab w:val="left" w:pos="3329"/>
              </w:tabs>
              <w:spacing w:before="0" w:after="0" w:line="240" w:lineRule="auto"/>
              <w:ind w:left="0"/>
              <w:rPr>
                <w:rFonts w:ascii="Browallia New" w:hAnsi="Browallia New" w:cs="Browallia New"/>
                <w:spacing w:val="-8"/>
                <w:szCs w:val="32"/>
              </w:rPr>
            </w:pPr>
            <w:r w:rsidRPr="00BB4FDC">
              <w:rPr>
                <w:rFonts w:ascii="Browallia New" w:hAnsi="Browallia New" w:cs="Browallia New"/>
              </w:rPr>
              <w:t>dp</w:t>
            </w:r>
            <w:r w:rsidRPr="00BB4FDC">
              <w:rPr>
                <w:rFonts w:ascii="Browallia New" w:hAnsi="Browallia New" w:cs="Browallia New"/>
                <w:vertAlign w:val="subscript"/>
              </w:rPr>
              <w:t>i</w:t>
            </w:r>
          </w:p>
        </w:tc>
        <w:tc>
          <w:tcPr>
            <w:tcW w:w="713" w:type="dxa"/>
          </w:tcPr>
          <w:p w14:paraId="24E873B8" w14:textId="77777777" w:rsidR="00BC38ED" w:rsidRPr="00BB4FDC" w:rsidRDefault="00BC38ED" w:rsidP="004A604C">
            <w:pPr>
              <w:pStyle w:val="ListParagraph"/>
              <w:tabs>
                <w:tab w:val="left" w:pos="3329"/>
              </w:tabs>
              <w:spacing w:before="0" w:after="0" w:line="240" w:lineRule="auto"/>
              <w:ind w:left="0"/>
              <w:jc w:val="center"/>
              <w:rPr>
                <w:rFonts w:ascii="Browallia New" w:hAnsi="Browallia New" w:cs="Browallia New"/>
                <w:szCs w:val="32"/>
              </w:rPr>
            </w:pPr>
            <w:r w:rsidRPr="00BB4FDC">
              <w:rPr>
                <w:rFonts w:ascii="Browallia New" w:hAnsi="Browallia New" w:cs="Browallia New"/>
                <w:szCs w:val="32"/>
              </w:rPr>
              <w:t>=</w:t>
            </w:r>
          </w:p>
        </w:tc>
        <w:tc>
          <w:tcPr>
            <w:tcW w:w="7315" w:type="dxa"/>
            <w:vAlign w:val="center"/>
          </w:tcPr>
          <w:p w14:paraId="04AC162A" w14:textId="7FD4FABA" w:rsidR="00BC38ED" w:rsidRPr="00BB4FDC" w:rsidRDefault="004A604C" w:rsidP="00485ECD">
            <w:pPr>
              <w:pStyle w:val="ListParagraph"/>
              <w:tabs>
                <w:tab w:val="left" w:pos="3329"/>
              </w:tabs>
              <w:spacing w:before="0" w:after="0" w:line="240" w:lineRule="auto"/>
              <w:ind w:left="0"/>
              <w:rPr>
                <w:rFonts w:ascii="Browallia New" w:hAnsi="Browallia New" w:cs="Browallia New"/>
                <w:szCs w:val="32"/>
                <w:cs/>
              </w:rPr>
            </w:pPr>
            <w:r w:rsidRPr="00BB4FDC">
              <w:rPr>
                <w:rFonts w:ascii="Browallia New" w:hAnsi="Browallia New" w:cs="Browallia New"/>
              </w:rPr>
              <w:t xml:space="preserve">The annual average distance of transportation per person or </w:t>
            </w:r>
            <w:proofErr w:type="spellStart"/>
            <w:r w:rsidRPr="00BB4FDC">
              <w:rPr>
                <w:rFonts w:ascii="Browallia New" w:hAnsi="Browallia New" w:cs="Browallia New"/>
              </w:rPr>
              <w:t>tonne</w:t>
            </w:r>
            <w:proofErr w:type="spellEnd"/>
            <w:r w:rsidRPr="00BB4FDC">
              <w:rPr>
                <w:rFonts w:ascii="Browallia New" w:hAnsi="Browallia New" w:cs="Browallia New"/>
              </w:rPr>
              <w:t xml:space="preserve"> of freight by each baseline vehicle </w:t>
            </w:r>
            <w:proofErr w:type="spellStart"/>
            <w:r w:rsidRPr="00BB4FDC">
              <w:rPr>
                <w:rFonts w:ascii="Browallia New" w:hAnsi="Browallia New" w:cs="Browallia New"/>
              </w:rPr>
              <w:t>i</w:t>
            </w:r>
            <w:proofErr w:type="spellEnd"/>
            <w:r w:rsidRPr="00BB4FDC">
              <w:rPr>
                <w:rFonts w:ascii="Browallia New" w:hAnsi="Browallia New" w:cs="Browallia New"/>
              </w:rPr>
              <w:t xml:space="preserve"> (km)</w:t>
            </w:r>
          </w:p>
        </w:tc>
      </w:tr>
    </w:tbl>
    <w:p w14:paraId="02A76540" w14:textId="5BE806C8" w:rsidR="004A604C" w:rsidRPr="00BB4FDC" w:rsidRDefault="004A604C" w:rsidP="00B13DDF">
      <w:pPr>
        <w:spacing w:after="120"/>
        <w:ind w:left="0"/>
        <w:jc w:val="thaiDistribute"/>
        <w:rPr>
          <w:rFonts w:ascii="Browallia New" w:hAnsi="Browallia New" w:cs="Browallia New"/>
          <w:b/>
          <w:bCs/>
          <w:cs/>
        </w:rPr>
      </w:pPr>
      <w:r w:rsidRPr="00BB4FDC">
        <w:rPr>
          <w:rFonts w:ascii="Browallia New" w:hAnsi="Browallia New" w:cs="Browallia New"/>
          <w:b/>
          <w:bCs/>
        </w:rPr>
        <w:t>5.1.1 Calculation of the number of passengers or the total weight of the annual cargo transported</w:t>
      </w:r>
    </w:p>
    <w:tbl>
      <w:tblPr>
        <w:tblW w:w="9072" w:type="dxa"/>
        <w:tblLayout w:type="fixed"/>
        <w:tblLook w:val="04A0" w:firstRow="1" w:lastRow="0" w:firstColumn="1" w:lastColumn="0" w:noHBand="0" w:noVBand="1"/>
      </w:tblPr>
      <w:tblGrid>
        <w:gridCol w:w="903"/>
        <w:gridCol w:w="283"/>
        <w:gridCol w:w="7886"/>
      </w:tblGrid>
      <w:tr w:rsidR="00FC533A" w:rsidRPr="00BB4FDC" w14:paraId="2923CBA7" w14:textId="77777777" w:rsidTr="004A604C">
        <w:trPr>
          <w:trHeight w:val="592"/>
        </w:trPr>
        <w:tc>
          <w:tcPr>
            <w:tcW w:w="903" w:type="dxa"/>
            <w:vAlign w:val="center"/>
          </w:tcPr>
          <w:p w14:paraId="2C42C432" w14:textId="389EF56B" w:rsidR="00FC533A" w:rsidRPr="00BB4FDC" w:rsidRDefault="00FC533A" w:rsidP="00FC533A">
            <w:pPr>
              <w:spacing w:before="0" w:after="0" w:line="240" w:lineRule="auto"/>
              <w:ind w:left="0"/>
              <w:jc w:val="thaiDistribute"/>
              <w:rPr>
                <w:rFonts w:ascii="Browallia New" w:hAnsi="Browallia New" w:cs="Browallia New"/>
                <w:b/>
                <w:bCs/>
              </w:rPr>
            </w:pPr>
            <w:proofErr w:type="spellStart"/>
            <w:r w:rsidRPr="00BB4FDC">
              <w:rPr>
                <w:rFonts w:ascii="Browallia New" w:hAnsi="Browallia New" w:cs="Browallia New"/>
                <w:b/>
                <w:bCs/>
              </w:rPr>
              <w:t>BEF</w:t>
            </w:r>
            <w:r w:rsidRPr="00BB4FDC">
              <w:rPr>
                <w:rFonts w:ascii="Browallia New" w:hAnsi="Browallia New" w:cs="Browallia New"/>
                <w:b/>
                <w:bCs/>
                <w:vertAlign w:val="subscript"/>
              </w:rPr>
              <w:t>t</w:t>
            </w:r>
            <w:proofErr w:type="spellEnd"/>
          </w:p>
        </w:tc>
        <w:tc>
          <w:tcPr>
            <w:tcW w:w="283" w:type="dxa"/>
            <w:vAlign w:val="center"/>
          </w:tcPr>
          <w:p w14:paraId="186D7D9F" w14:textId="77777777" w:rsidR="00FC533A" w:rsidRPr="00BB4FDC" w:rsidRDefault="00FC533A" w:rsidP="00FC533A">
            <w:pPr>
              <w:spacing w:before="0" w:after="0" w:line="240" w:lineRule="auto"/>
              <w:ind w:left="0"/>
              <w:jc w:val="thaiDistribute"/>
              <w:rPr>
                <w:rFonts w:ascii="Browallia New" w:hAnsi="Browallia New" w:cs="Browallia New"/>
                <w:b/>
                <w:bCs/>
              </w:rPr>
            </w:pPr>
            <w:r w:rsidRPr="00BB4FDC">
              <w:rPr>
                <w:rFonts w:ascii="Browallia New" w:hAnsi="Browallia New" w:cs="Browallia New"/>
                <w:b/>
                <w:bCs/>
              </w:rPr>
              <w:t>=</w:t>
            </w:r>
          </w:p>
        </w:tc>
        <w:tc>
          <w:tcPr>
            <w:tcW w:w="7886" w:type="dxa"/>
            <w:vAlign w:val="center"/>
          </w:tcPr>
          <w:p w14:paraId="354AA032" w14:textId="77777777" w:rsidR="00FC533A" w:rsidRPr="00BB4FDC" w:rsidRDefault="00FC533A" w:rsidP="00FC533A">
            <w:pPr>
              <w:spacing w:before="0" w:after="0" w:line="240" w:lineRule="auto"/>
              <w:ind w:left="0"/>
              <w:jc w:val="thaiDistribute"/>
              <w:rPr>
                <w:rFonts w:ascii="Browallia New" w:hAnsi="Browallia New" w:cs="Browallia New"/>
                <w:b/>
                <w:bCs/>
              </w:rPr>
            </w:pPr>
          </w:p>
          <w:p w14:paraId="4B2503BA" w14:textId="2396CBE0" w:rsidR="00FC533A" w:rsidRPr="00BB4FDC" w:rsidRDefault="00FC533A" w:rsidP="00FC533A">
            <w:pPr>
              <w:spacing w:before="0" w:after="0" w:line="240" w:lineRule="auto"/>
              <w:ind w:left="0"/>
              <w:jc w:val="thaiDistribute"/>
              <w:rPr>
                <w:rFonts w:ascii="Browallia New" w:hAnsi="Browallia New" w:cs="Browallia New"/>
                <w:b/>
                <w:bCs/>
              </w:rPr>
            </w:pPr>
            <w:r w:rsidRPr="00BB4FDC">
              <w:rPr>
                <w:rFonts w:ascii="Arial" w:hAnsi="Arial" w:cs="Arial"/>
                <w:b/>
                <w:bCs/>
              </w:rPr>
              <w:t>∑</w:t>
            </w:r>
            <w:proofErr w:type="spellStart"/>
            <w:r w:rsidR="00C30E6D" w:rsidRPr="00BB4FDC">
              <w:rPr>
                <w:rFonts w:ascii="Browallia New" w:hAnsi="Browallia New" w:cs="Browallia New"/>
                <w:b/>
                <w:bCs/>
                <w:vertAlign w:val="subscript"/>
              </w:rPr>
              <w:t>j</w:t>
            </w:r>
            <w:r w:rsidRPr="00BB4FDC">
              <w:rPr>
                <w:rFonts w:ascii="Arial" w:hAnsi="Arial" w:cs="Arial"/>
                <w:b/>
                <w:bCs/>
              </w:rPr>
              <w:t>∑</w:t>
            </w:r>
            <w:r w:rsidR="00C30E6D" w:rsidRPr="00BB4FDC">
              <w:rPr>
                <w:rFonts w:ascii="Browallia New" w:hAnsi="Browallia New" w:cs="Browallia New"/>
                <w:b/>
                <w:bCs/>
                <w:vertAlign w:val="subscript"/>
              </w:rPr>
              <w:t>i</w:t>
            </w:r>
            <w:proofErr w:type="spellEnd"/>
            <w:r w:rsidRPr="00BB4FDC">
              <w:rPr>
                <w:rFonts w:ascii="Browallia New" w:hAnsi="Browallia New" w:cs="Browallia New"/>
                <w:b/>
                <w:bCs/>
              </w:rPr>
              <w:t xml:space="preserve"> D</w:t>
            </w:r>
            <w:r w:rsidR="00C30E6D" w:rsidRPr="00BB4FDC">
              <w:rPr>
                <w:rFonts w:ascii="Browallia New" w:hAnsi="Browallia New" w:cs="Browallia New"/>
                <w:b/>
                <w:bCs/>
                <w:vertAlign w:val="subscript"/>
              </w:rPr>
              <w:t>i</w:t>
            </w:r>
            <w:r w:rsidRPr="00BB4FDC">
              <w:rPr>
                <w:rFonts w:ascii="Browallia New" w:hAnsi="Browallia New" w:cs="Browallia New"/>
                <w:b/>
                <w:bCs/>
              </w:rPr>
              <w:t xml:space="preserve">× </w:t>
            </w:r>
            <m:oMath>
              <m:r>
                <m:rPr>
                  <m:sty m:val="p"/>
                </m:rPr>
                <w:rPr>
                  <w:rFonts w:ascii="Cambria Math" w:hAnsi="Cambria Math" w:cs="Browallia New"/>
                </w:rPr>
                <w:sym w:font="Symbol" w:char="F068"/>
              </m:r>
            </m:oMath>
            <w:proofErr w:type="spellStart"/>
            <w:r w:rsidRPr="00BB4FDC">
              <w:rPr>
                <w:rFonts w:ascii="Browallia New" w:hAnsi="Browallia New" w:cs="Browallia New"/>
                <w:b/>
                <w:bCs/>
                <w:vertAlign w:val="subscript"/>
              </w:rPr>
              <w:t>BLV</w:t>
            </w:r>
            <w:r w:rsidR="00C30E6D" w:rsidRPr="00BB4FDC">
              <w:rPr>
                <w:rFonts w:ascii="Browallia New" w:hAnsi="Browallia New" w:cs="Browallia New"/>
                <w:b/>
                <w:bCs/>
                <w:vertAlign w:val="subscript"/>
              </w:rPr>
              <w:t>i</w:t>
            </w:r>
            <w:proofErr w:type="spellEnd"/>
            <w:r w:rsidR="00C30E6D" w:rsidRPr="00BB4FDC">
              <w:rPr>
                <w:rFonts w:ascii="Browallia New" w:hAnsi="Browallia New" w:cs="Browallia New"/>
                <w:b/>
                <w:bCs/>
              </w:rPr>
              <w:t xml:space="preserve"> × </w:t>
            </w:r>
            <w:proofErr w:type="spellStart"/>
            <w:r w:rsidR="00C30E6D" w:rsidRPr="00BB4FDC">
              <w:rPr>
                <w:rFonts w:ascii="Browallia New" w:hAnsi="Browallia New" w:cs="Browallia New"/>
                <w:b/>
                <w:bCs/>
              </w:rPr>
              <w:t>NCV</w:t>
            </w:r>
            <w:r w:rsidR="00C30E6D" w:rsidRPr="00BB4FDC">
              <w:rPr>
                <w:rFonts w:ascii="Browallia New" w:hAnsi="Browallia New" w:cs="Browallia New"/>
                <w:b/>
                <w:bCs/>
                <w:vertAlign w:val="subscript"/>
              </w:rPr>
              <w:t>j</w:t>
            </w:r>
            <w:proofErr w:type="spellEnd"/>
            <w:r w:rsidR="00C30E6D" w:rsidRPr="00BB4FDC">
              <w:rPr>
                <w:rFonts w:ascii="Browallia New" w:hAnsi="Browallia New" w:cs="Browallia New"/>
                <w:b/>
                <w:bCs/>
                <w:vertAlign w:val="subscript"/>
              </w:rPr>
              <w:t xml:space="preserve"> </w:t>
            </w:r>
            <w:r w:rsidR="00C30E6D" w:rsidRPr="00BB4FDC">
              <w:rPr>
                <w:rFonts w:ascii="Browallia New" w:hAnsi="Browallia New" w:cs="Browallia New"/>
                <w:b/>
                <w:bCs/>
              </w:rPr>
              <w:t>× EF</w:t>
            </w:r>
            <w:r w:rsidR="00C30E6D" w:rsidRPr="00BB4FDC">
              <w:rPr>
                <w:rFonts w:ascii="Browallia New" w:hAnsi="Browallia New" w:cs="Browallia New"/>
                <w:b/>
                <w:bCs/>
                <w:vertAlign w:val="subscript"/>
              </w:rPr>
              <w:t>CO2,</w:t>
            </w:r>
            <w:r w:rsidR="00927F72" w:rsidRPr="00BB4FDC">
              <w:rPr>
                <w:rFonts w:ascii="Browallia New" w:hAnsi="Browallia New" w:cs="Browallia New"/>
                <w:b/>
                <w:bCs/>
                <w:vertAlign w:val="subscript"/>
              </w:rPr>
              <w:t>NG</w:t>
            </w:r>
          </w:p>
          <w:p w14:paraId="0685E25F" w14:textId="6033B117" w:rsidR="00C30E6D" w:rsidRPr="00BB4FDC" w:rsidRDefault="00C30E6D" w:rsidP="00C30E6D">
            <w:pPr>
              <w:spacing w:before="0" w:after="0" w:line="240" w:lineRule="auto"/>
              <w:ind w:left="0"/>
              <w:jc w:val="thaiDistribute"/>
              <w:rPr>
                <w:rFonts w:ascii="Browallia New" w:hAnsi="Browallia New" w:cs="Browallia New"/>
                <w:b/>
                <w:bCs/>
              </w:rPr>
            </w:pPr>
            <w:r w:rsidRPr="00BB4FDC">
              <w:rPr>
                <w:rFonts w:ascii="Browallia New" w:hAnsi="Browallia New" w:cs="Browallia New"/>
                <w:b/>
                <w:bCs/>
                <w:noProof/>
              </w:rPr>
              <mc:AlternateContent>
                <mc:Choice Requires="wps">
                  <w:drawing>
                    <wp:anchor distT="0" distB="0" distL="114300" distR="114300" simplePos="0" relativeHeight="251656704" behindDoc="0" locked="0" layoutInCell="1" allowOverlap="1" wp14:anchorId="04DFD4EB" wp14:editId="405FCA32">
                      <wp:simplePos x="0" y="0"/>
                      <wp:positionH relativeFrom="column">
                        <wp:posOffset>-34925</wp:posOffset>
                      </wp:positionH>
                      <wp:positionV relativeFrom="paragraph">
                        <wp:posOffset>64770</wp:posOffset>
                      </wp:positionV>
                      <wp:extent cx="2004060" cy="0"/>
                      <wp:effectExtent l="0" t="0" r="0" b="0"/>
                      <wp:wrapNone/>
                      <wp:docPr id="8" name="ตัวเชื่อมต่อตรง 8"/>
                      <wp:cNvGraphicFramePr/>
                      <a:graphic xmlns:a="http://schemas.openxmlformats.org/drawingml/2006/main">
                        <a:graphicData uri="http://schemas.microsoft.com/office/word/2010/wordprocessingShape">
                          <wps:wsp>
                            <wps:cNvCnPr/>
                            <wps:spPr>
                              <a:xfrm>
                                <a:off x="0" y="0"/>
                                <a:ext cx="200406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50B725" id="ตัวเชื่อมต่อตรง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pt,5.1pt" to="155.0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" strokecolor="black [3213]" strokeweight="1pt">
                      <v:stroke joinstyle="miter"/>
                    </v:line>
                  </w:pict>
                </mc:Fallback>
              </mc:AlternateContent>
            </w:r>
            <w:r w:rsidRPr="00BB4FDC">
              <w:rPr>
                <w:rFonts w:ascii="Browallia New" w:hAnsi="Browallia New" w:cs="Browallia New"/>
                <w:b/>
                <w:bCs/>
              </w:rPr>
              <w:t xml:space="preserve">                  </w:t>
            </w:r>
            <w:r w:rsidR="00D71866" w:rsidRPr="00BB4FDC">
              <w:rPr>
                <w:rFonts w:ascii="Browallia New" w:hAnsi="Browallia New" w:cs="Browallia New"/>
                <w:b/>
                <w:bCs/>
              </w:rPr>
              <w:tab/>
            </w:r>
            <w:r w:rsidR="00D71866" w:rsidRPr="00BB4FDC">
              <w:rPr>
                <w:rFonts w:ascii="Browallia New" w:hAnsi="Browallia New" w:cs="Browallia New"/>
                <w:b/>
                <w:bCs/>
              </w:rPr>
              <w:tab/>
            </w:r>
            <w:r w:rsidR="00D71866" w:rsidRPr="00BB4FDC">
              <w:rPr>
                <w:rFonts w:ascii="Browallia New" w:hAnsi="Browallia New" w:cs="Browallia New"/>
                <w:b/>
                <w:bCs/>
              </w:rPr>
              <w:tab/>
            </w:r>
            <w:r w:rsidR="00D71866" w:rsidRPr="00BB4FDC">
              <w:rPr>
                <w:rFonts w:ascii="Browallia New" w:hAnsi="Browallia New" w:cs="Browallia New"/>
                <w:b/>
                <w:bCs/>
              </w:rPr>
              <w:tab/>
            </w:r>
            <w:r w:rsidR="00D71866" w:rsidRPr="00BB4FDC">
              <w:rPr>
                <w:rFonts w:ascii="Browallia New" w:hAnsi="Browallia New" w:cs="Browallia New"/>
                <w:b/>
                <w:bCs/>
              </w:rPr>
              <w:tab/>
            </w:r>
            <w:r w:rsidR="00D71866" w:rsidRPr="00BB4FDC">
              <w:rPr>
                <w:rFonts w:ascii="Browallia New" w:hAnsi="Browallia New" w:cs="Browallia New"/>
                <w:b/>
                <w:bCs/>
              </w:rPr>
              <w:tab/>
            </w:r>
            <w:r w:rsidR="00D71866" w:rsidRPr="00BB4FDC">
              <w:rPr>
                <w:rFonts w:ascii="Browallia New" w:hAnsi="Browallia New" w:cs="Browallia New"/>
                <w:b/>
                <w:bCs/>
              </w:rPr>
              <w:tab/>
            </w:r>
            <w:r w:rsidR="004A604C" w:rsidRPr="00BB4FDC">
              <w:rPr>
                <w:rFonts w:ascii="Browallia New" w:hAnsi="Browallia New" w:cs="Browallia New"/>
              </w:rPr>
              <w:t xml:space="preserve">         Equation</w:t>
            </w:r>
            <w:r w:rsidR="00D71866" w:rsidRPr="00BB4FDC">
              <w:rPr>
                <w:rFonts w:ascii="Browallia New" w:hAnsi="Browallia New" w:cs="Browallia New"/>
                <w:spacing w:val="-10"/>
                <w:cs/>
              </w:rPr>
              <w:t xml:space="preserve"> </w:t>
            </w:r>
            <w:r w:rsidR="00D71866" w:rsidRPr="00BB4FDC">
              <w:rPr>
                <w:rFonts w:ascii="Browallia New" w:hAnsi="Browallia New" w:cs="Browallia New"/>
                <w:spacing w:val="-10"/>
              </w:rPr>
              <w:t>(2)</w:t>
            </w:r>
          </w:p>
          <w:p w14:paraId="3B78ECDE" w14:textId="66012E04" w:rsidR="00FC533A" w:rsidRPr="00BB4FDC" w:rsidRDefault="00C30E6D" w:rsidP="00FC533A">
            <w:pPr>
              <w:spacing w:before="0" w:after="0" w:line="240" w:lineRule="auto"/>
              <w:ind w:left="0"/>
              <w:jc w:val="thaiDistribute"/>
              <w:rPr>
                <w:rFonts w:ascii="Browallia New" w:hAnsi="Browallia New" w:cs="Browallia New"/>
              </w:rPr>
            </w:pPr>
            <w:r w:rsidRPr="00BB4FDC">
              <w:rPr>
                <w:rFonts w:ascii="Browallia New" w:hAnsi="Browallia New" w:cs="Browallia New"/>
                <w:b/>
                <w:bCs/>
              </w:rPr>
              <w:t xml:space="preserve">                      P</w:t>
            </w:r>
            <w:r w:rsidRPr="00BB4FDC">
              <w:rPr>
                <w:rFonts w:ascii="Browallia New" w:hAnsi="Browallia New" w:cs="Browallia New"/>
                <w:b/>
                <w:bCs/>
                <w:vertAlign w:val="subscript"/>
              </w:rPr>
              <w:t>i</w:t>
            </w:r>
            <w:r w:rsidRPr="00BB4FDC">
              <w:rPr>
                <w:rFonts w:ascii="Browallia New" w:hAnsi="Browallia New" w:cs="Browallia New"/>
                <w:vertAlign w:val="subscript"/>
              </w:rPr>
              <w:t xml:space="preserve"> </w:t>
            </w:r>
            <w:r w:rsidRPr="00BB4FDC">
              <w:rPr>
                <w:rFonts w:ascii="Browallia New" w:hAnsi="Browallia New" w:cs="Browallia New"/>
                <w:b/>
                <w:bCs/>
              </w:rPr>
              <w:t xml:space="preserve">× </w:t>
            </w:r>
            <w:r w:rsidR="00B25AF4" w:rsidRPr="00BB4FDC">
              <w:rPr>
                <w:rFonts w:ascii="Browallia New" w:hAnsi="Browallia New" w:cs="Browallia New"/>
                <w:b/>
                <w:bCs/>
              </w:rPr>
              <w:t>dp</w:t>
            </w:r>
            <w:r w:rsidRPr="00BB4FDC">
              <w:rPr>
                <w:rFonts w:ascii="Browallia New" w:hAnsi="Browallia New" w:cs="Browallia New"/>
                <w:b/>
                <w:bCs/>
                <w:vertAlign w:val="subscript"/>
              </w:rPr>
              <w:t>i</w:t>
            </w:r>
          </w:p>
        </w:tc>
      </w:tr>
    </w:tbl>
    <w:p w14:paraId="466A861E" w14:textId="1ADE0154" w:rsidR="00516B5E" w:rsidRPr="00BB4FDC" w:rsidRDefault="004A604C" w:rsidP="00516B5E">
      <w:pPr>
        <w:tabs>
          <w:tab w:val="left" w:pos="3329"/>
        </w:tabs>
        <w:spacing w:before="0" w:after="0" w:line="240" w:lineRule="auto"/>
        <w:ind w:left="180"/>
        <w:rPr>
          <w:rFonts w:ascii="Browallia New" w:hAnsi="Browallia New" w:cs="Browallia New"/>
        </w:rPr>
      </w:pPr>
      <w:r w:rsidRPr="00BB4FDC">
        <w:rPr>
          <w:rFonts w:ascii="Browallia New" w:hAnsi="Browallia New" w:cs="Browallia New"/>
        </w:rPr>
        <w:t>Where</w:t>
      </w:r>
      <w:r w:rsidR="00E66266" w:rsidRPr="00BB4FDC">
        <w:rPr>
          <w:rFonts w:ascii="Browallia New" w:hAnsi="Browallia New" w:cs="Browallia New"/>
        </w:rPr>
        <w:t>;</w:t>
      </w:r>
    </w:p>
    <w:p w14:paraId="4B380B96" w14:textId="77777777" w:rsidR="00485ECD" w:rsidRPr="00BB4FDC" w:rsidRDefault="00485ECD" w:rsidP="00516B5E">
      <w:pPr>
        <w:tabs>
          <w:tab w:val="left" w:pos="3329"/>
        </w:tabs>
        <w:spacing w:before="0" w:after="0" w:line="240" w:lineRule="auto"/>
        <w:ind w:left="180"/>
        <w:rPr>
          <w:rFonts w:ascii="Browallia New" w:hAnsi="Browallia New" w:cs="Browallia New"/>
          <w:sz w:val="12"/>
          <w:szCs w:val="12"/>
        </w:rPr>
      </w:pPr>
    </w:p>
    <w:tbl>
      <w:tblPr>
        <w:tblW w:w="0" w:type="auto"/>
        <w:tblInd w:w="85" w:type="dxa"/>
        <w:tblLayout w:type="fixed"/>
        <w:tblLook w:val="04A0" w:firstRow="1" w:lastRow="0" w:firstColumn="1" w:lastColumn="0" w:noHBand="0" w:noVBand="1"/>
      </w:tblPr>
      <w:tblGrid>
        <w:gridCol w:w="1333"/>
        <w:gridCol w:w="283"/>
        <w:gridCol w:w="7315"/>
      </w:tblGrid>
      <w:tr w:rsidR="00516B5E" w:rsidRPr="00BB4FDC" w14:paraId="215CEFA7" w14:textId="77777777" w:rsidTr="00927F72">
        <w:tc>
          <w:tcPr>
            <w:tcW w:w="1333" w:type="dxa"/>
          </w:tcPr>
          <w:p w14:paraId="7FA7F8DF" w14:textId="14F330FD" w:rsidR="00516B5E" w:rsidRPr="00BB4FDC" w:rsidRDefault="00C30E6D" w:rsidP="00927F72">
            <w:pPr>
              <w:pStyle w:val="ListParagraph"/>
              <w:tabs>
                <w:tab w:val="left" w:pos="3329"/>
              </w:tabs>
              <w:spacing w:before="0" w:after="0" w:line="240" w:lineRule="auto"/>
              <w:ind w:left="0"/>
              <w:rPr>
                <w:rFonts w:ascii="Browallia New" w:hAnsi="Browallia New" w:cs="Browallia New"/>
                <w:szCs w:val="32"/>
              </w:rPr>
            </w:pPr>
            <w:proofErr w:type="spellStart"/>
            <w:r w:rsidRPr="00BB4FDC">
              <w:rPr>
                <w:rFonts w:ascii="Browallia New" w:hAnsi="Browallia New" w:cs="Browallia New"/>
              </w:rPr>
              <w:t>BEF</w:t>
            </w:r>
            <w:r w:rsidRPr="00BB4FDC">
              <w:rPr>
                <w:rFonts w:ascii="Browallia New" w:hAnsi="Browallia New" w:cs="Browallia New"/>
                <w:vertAlign w:val="subscript"/>
              </w:rPr>
              <w:t>t</w:t>
            </w:r>
            <w:proofErr w:type="spellEnd"/>
          </w:p>
        </w:tc>
        <w:tc>
          <w:tcPr>
            <w:tcW w:w="283" w:type="dxa"/>
          </w:tcPr>
          <w:p w14:paraId="6A038A41" w14:textId="77777777" w:rsidR="00516B5E" w:rsidRPr="00BB4FDC" w:rsidRDefault="00516B5E" w:rsidP="00927F72">
            <w:pPr>
              <w:pStyle w:val="ListParagraph"/>
              <w:tabs>
                <w:tab w:val="left" w:pos="3329"/>
              </w:tabs>
              <w:spacing w:before="0" w:after="0" w:line="240" w:lineRule="auto"/>
              <w:ind w:left="0"/>
              <w:jc w:val="center"/>
              <w:rPr>
                <w:rFonts w:ascii="Browallia New" w:hAnsi="Browallia New" w:cs="Browallia New"/>
                <w:szCs w:val="32"/>
              </w:rPr>
            </w:pPr>
            <w:r w:rsidRPr="00BB4FDC">
              <w:rPr>
                <w:rFonts w:ascii="Browallia New" w:hAnsi="Browallia New" w:cs="Browallia New"/>
                <w:szCs w:val="32"/>
              </w:rPr>
              <w:t>=</w:t>
            </w:r>
          </w:p>
        </w:tc>
        <w:tc>
          <w:tcPr>
            <w:tcW w:w="7315" w:type="dxa"/>
            <w:vAlign w:val="center"/>
          </w:tcPr>
          <w:p w14:paraId="24DBDA93" w14:textId="7FD26C51" w:rsidR="00516B5E" w:rsidRPr="00BB4FDC" w:rsidRDefault="004A604C" w:rsidP="00EC708B">
            <w:pPr>
              <w:pStyle w:val="ListParagraph"/>
              <w:tabs>
                <w:tab w:val="left" w:pos="3329"/>
              </w:tabs>
              <w:spacing w:before="0" w:after="0" w:line="240" w:lineRule="auto"/>
              <w:ind w:left="0"/>
              <w:rPr>
                <w:rFonts w:ascii="Browallia New" w:hAnsi="Browallia New" w:cs="Browallia New"/>
                <w:szCs w:val="32"/>
              </w:rPr>
            </w:pPr>
            <w:r w:rsidRPr="00BB4FDC">
              <w:rPr>
                <w:rFonts w:ascii="Browallia New" w:hAnsi="Browallia New" w:cs="Browallia New"/>
              </w:rPr>
              <w:t xml:space="preserve">Baseline emission factor per passenger or ton of goods per </w:t>
            </w:r>
            <w:proofErr w:type="spellStart"/>
            <w:r w:rsidRPr="00BB4FDC">
              <w:rPr>
                <w:rFonts w:ascii="Browallia New" w:hAnsi="Browallia New" w:cs="Browallia New"/>
              </w:rPr>
              <w:t>kilometre</w:t>
            </w:r>
            <w:proofErr w:type="spellEnd"/>
            <w:r w:rsidRPr="00BB4FDC">
              <w:rPr>
                <w:rFonts w:ascii="Browallia New" w:hAnsi="Browallia New" w:cs="Browallia New"/>
              </w:rPr>
              <w:t xml:space="preserve"> for the baseline vehicle </w:t>
            </w:r>
            <w:proofErr w:type="spellStart"/>
            <w:r w:rsidRPr="00BB4FDC">
              <w:rPr>
                <w:rFonts w:ascii="Browallia New" w:hAnsi="Browallia New" w:cs="Browallia New"/>
              </w:rPr>
              <w:t>i</w:t>
            </w:r>
            <w:proofErr w:type="spellEnd"/>
            <w:r w:rsidRPr="00BB4FDC">
              <w:rPr>
                <w:rFonts w:ascii="Browallia New" w:hAnsi="Browallia New" w:cs="Browallia New"/>
              </w:rPr>
              <w:t xml:space="preserve"> (t CO</w:t>
            </w:r>
            <w:r w:rsidRPr="00BB4FDC">
              <w:rPr>
                <w:rFonts w:ascii="Browallia New" w:hAnsi="Browallia New" w:cs="Browallia New"/>
                <w:vertAlign w:val="subscript"/>
              </w:rPr>
              <w:t>2</w:t>
            </w:r>
            <w:r w:rsidRPr="00BB4FDC">
              <w:rPr>
                <w:rFonts w:ascii="Browallia New" w:hAnsi="Browallia New" w:cs="Browallia New"/>
              </w:rPr>
              <w:t>/passenger</w:t>
            </w:r>
            <w:r w:rsidR="009911C9">
              <w:rPr>
                <w:rFonts w:ascii="Browallia New" w:hAnsi="Browallia New" w:cs="Browallia New"/>
              </w:rPr>
              <w:t>-</w:t>
            </w:r>
            <w:r w:rsidRPr="00BB4FDC">
              <w:rPr>
                <w:rFonts w:ascii="Browallia New" w:hAnsi="Browallia New" w:cs="Browallia New"/>
              </w:rPr>
              <w:t>km or t CO</w:t>
            </w:r>
            <w:r w:rsidRPr="00BB4FDC">
              <w:rPr>
                <w:rFonts w:ascii="Browallia New" w:hAnsi="Browallia New" w:cs="Browallia New"/>
                <w:vertAlign w:val="subscript"/>
              </w:rPr>
              <w:t>2</w:t>
            </w:r>
            <w:r w:rsidRPr="00BB4FDC">
              <w:rPr>
                <w:rFonts w:ascii="Browallia New" w:hAnsi="Browallia New" w:cs="Browallia New"/>
              </w:rPr>
              <w:t>/ton</w:t>
            </w:r>
            <w:r w:rsidR="009911C9">
              <w:rPr>
                <w:rFonts w:ascii="Browallia New" w:hAnsi="Browallia New" w:cs="Browallia New"/>
              </w:rPr>
              <w:t>-</w:t>
            </w:r>
            <w:r w:rsidRPr="00BB4FDC">
              <w:rPr>
                <w:rFonts w:ascii="Browallia New" w:hAnsi="Browallia New" w:cs="Browallia New"/>
              </w:rPr>
              <w:t>km)</w:t>
            </w:r>
          </w:p>
        </w:tc>
      </w:tr>
      <w:tr w:rsidR="00516B5E" w:rsidRPr="00BB4FDC" w14:paraId="5A5F5A0A" w14:textId="77777777" w:rsidTr="00927F72">
        <w:tc>
          <w:tcPr>
            <w:tcW w:w="1333" w:type="dxa"/>
          </w:tcPr>
          <w:p w14:paraId="0562A0A1" w14:textId="792E73A7" w:rsidR="00516B5E" w:rsidRPr="00BB4FDC" w:rsidRDefault="00C30E6D" w:rsidP="00927F72">
            <w:pPr>
              <w:pStyle w:val="ListParagraph"/>
              <w:tabs>
                <w:tab w:val="left" w:pos="3329"/>
              </w:tabs>
              <w:spacing w:before="0" w:after="0" w:line="240" w:lineRule="auto"/>
              <w:ind w:left="0"/>
              <w:rPr>
                <w:rFonts w:ascii="Browallia New" w:hAnsi="Browallia New" w:cs="Browallia New"/>
                <w:szCs w:val="32"/>
              </w:rPr>
            </w:pPr>
            <w:r w:rsidRPr="00BB4FDC">
              <w:rPr>
                <w:rFonts w:ascii="Browallia New" w:hAnsi="Browallia New" w:cs="Browallia New"/>
              </w:rPr>
              <w:t>P</w:t>
            </w:r>
            <w:r w:rsidRPr="00BB4FDC">
              <w:rPr>
                <w:rFonts w:ascii="Browallia New" w:hAnsi="Browallia New" w:cs="Browallia New"/>
                <w:vertAlign w:val="subscript"/>
              </w:rPr>
              <w:t>i</w:t>
            </w:r>
          </w:p>
        </w:tc>
        <w:tc>
          <w:tcPr>
            <w:tcW w:w="283" w:type="dxa"/>
          </w:tcPr>
          <w:p w14:paraId="33B8F47D" w14:textId="77777777" w:rsidR="00516B5E" w:rsidRPr="00BB4FDC" w:rsidRDefault="00516B5E" w:rsidP="00927F72">
            <w:pPr>
              <w:pStyle w:val="ListParagraph"/>
              <w:tabs>
                <w:tab w:val="left" w:pos="3329"/>
              </w:tabs>
              <w:spacing w:before="0" w:after="0" w:line="240" w:lineRule="auto"/>
              <w:ind w:left="0"/>
              <w:jc w:val="center"/>
              <w:rPr>
                <w:rFonts w:ascii="Browallia New" w:hAnsi="Browallia New" w:cs="Browallia New"/>
                <w:szCs w:val="32"/>
              </w:rPr>
            </w:pPr>
            <w:r w:rsidRPr="00BB4FDC">
              <w:rPr>
                <w:rFonts w:ascii="Browallia New" w:hAnsi="Browallia New" w:cs="Browallia New"/>
                <w:szCs w:val="32"/>
              </w:rPr>
              <w:t>=</w:t>
            </w:r>
          </w:p>
        </w:tc>
        <w:tc>
          <w:tcPr>
            <w:tcW w:w="7315" w:type="dxa"/>
            <w:vAlign w:val="center"/>
          </w:tcPr>
          <w:p w14:paraId="59883B7F" w14:textId="6CE9B9C3" w:rsidR="00516B5E" w:rsidRPr="00BB4FDC" w:rsidRDefault="004A604C" w:rsidP="00EC708B">
            <w:pPr>
              <w:pStyle w:val="ListParagraph"/>
              <w:tabs>
                <w:tab w:val="left" w:pos="3329"/>
              </w:tabs>
              <w:spacing w:before="0" w:after="0" w:line="240" w:lineRule="auto"/>
              <w:ind w:left="0"/>
              <w:rPr>
                <w:rFonts w:ascii="Browallia New" w:hAnsi="Browallia New" w:cs="Browallia New"/>
                <w:szCs w:val="32"/>
              </w:rPr>
            </w:pPr>
            <w:r w:rsidRPr="00BB4FDC">
              <w:rPr>
                <w:rFonts w:ascii="Browallia New" w:hAnsi="Browallia New" w:cs="Browallia New"/>
              </w:rPr>
              <w:t xml:space="preserve">Total annual passengers or tons of goods transported by each baseline vehicle </w:t>
            </w:r>
            <w:proofErr w:type="spellStart"/>
            <w:r w:rsidRPr="00BB4FDC">
              <w:rPr>
                <w:rFonts w:ascii="Browallia New" w:hAnsi="Browallia New" w:cs="Browallia New"/>
              </w:rPr>
              <w:t>i</w:t>
            </w:r>
            <w:proofErr w:type="spellEnd"/>
            <w:r w:rsidRPr="00BB4FDC">
              <w:rPr>
                <w:rFonts w:ascii="Browallia New" w:hAnsi="Browallia New" w:cs="Browallia New"/>
              </w:rPr>
              <w:t xml:space="preserve"> (passengers or tons)</w:t>
            </w:r>
          </w:p>
        </w:tc>
      </w:tr>
      <w:tr w:rsidR="00516B5E" w:rsidRPr="00BB4FDC" w14:paraId="6FFFCC72" w14:textId="77777777" w:rsidTr="00927F72">
        <w:tc>
          <w:tcPr>
            <w:tcW w:w="1333" w:type="dxa"/>
          </w:tcPr>
          <w:p w14:paraId="170E28D9" w14:textId="3863480F" w:rsidR="00516B5E" w:rsidRPr="00BB4FDC" w:rsidRDefault="00B25AF4" w:rsidP="00927F72">
            <w:pPr>
              <w:pStyle w:val="ListParagraph"/>
              <w:tabs>
                <w:tab w:val="left" w:pos="3329"/>
              </w:tabs>
              <w:spacing w:before="0" w:after="0" w:line="240" w:lineRule="auto"/>
              <w:ind w:left="0"/>
              <w:rPr>
                <w:rFonts w:ascii="Browallia New" w:hAnsi="Browallia New" w:cs="Browallia New"/>
                <w:spacing w:val="-8"/>
                <w:szCs w:val="32"/>
              </w:rPr>
            </w:pPr>
            <w:r w:rsidRPr="00BB4FDC">
              <w:rPr>
                <w:rFonts w:ascii="Browallia New" w:hAnsi="Browallia New" w:cs="Browallia New"/>
              </w:rPr>
              <w:t>dp</w:t>
            </w:r>
            <w:r w:rsidR="00C30E6D" w:rsidRPr="00BB4FDC">
              <w:rPr>
                <w:rFonts w:ascii="Browallia New" w:hAnsi="Browallia New" w:cs="Browallia New"/>
                <w:vertAlign w:val="subscript"/>
              </w:rPr>
              <w:t>i</w:t>
            </w:r>
          </w:p>
        </w:tc>
        <w:tc>
          <w:tcPr>
            <w:tcW w:w="283" w:type="dxa"/>
          </w:tcPr>
          <w:p w14:paraId="1541BFF0" w14:textId="77777777" w:rsidR="00516B5E" w:rsidRPr="00BB4FDC" w:rsidRDefault="00516B5E" w:rsidP="00927F72">
            <w:pPr>
              <w:pStyle w:val="ListParagraph"/>
              <w:tabs>
                <w:tab w:val="left" w:pos="3329"/>
              </w:tabs>
              <w:spacing w:before="0" w:after="0" w:line="240" w:lineRule="auto"/>
              <w:ind w:left="0"/>
              <w:jc w:val="center"/>
              <w:rPr>
                <w:rFonts w:ascii="Browallia New" w:hAnsi="Browallia New" w:cs="Browallia New"/>
                <w:szCs w:val="32"/>
              </w:rPr>
            </w:pPr>
            <w:r w:rsidRPr="00BB4FDC">
              <w:rPr>
                <w:rFonts w:ascii="Browallia New" w:hAnsi="Browallia New" w:cs="Browallia New"/>
                <w:szCs w:val="32"/>
              </w:rPr>
              <w:t>=</w:t>
            </w:r>
          </w:p>
        </w:tc>
        <w:tc>
          <w:tcPr>
            <w:tcW w:w="7315" w:type="dxa"/>
            <w:vAlign w:val="center"/>
          </w:tcPr>
          <w:p w14:paraId="166D0905" w14:textId="5E7D4C28" w:rsidR="00516B5E" w:rsidRPr="00BB4FDC" w:rsidRDefault="00564596" w:rsidP="00EC708B">
            <w:pPr>
              <w:pStyle w:val="ListParagraph"/>
              <w:tabs>
                <w:tab w:val="left" w:pos="3329"/>
              </w:tabs>
              <w:spacing w:before="0" w:after="0" w:line="240" w:lineRule="auto"/>
              <w:ind w:left="0"/>
              <w:rPr>
                <w:rFonts w:ascii="Browallia New" w:hAnsi="Browallia New" w:cs="Browallia New"/>
                <w:szCs w:val="32"/>
                <w:cs/>
              </w:rPr>
            </w:pPr>
            <w:r w:rsidRPr="00BB4FDC">
              <w:rPr>
                <w:rFonts w:ascii="Browallia New" w:hAnsi="Browallia New" w:cs="Browallia New"/>
              </w:rPr>
              <w:t xml:space="preserve">The annual average distance of transportation per person or </w:t>
            </w:r>
            <w:proofErr w:type="spellStart"/>
            <w:r w:rsidRPr="00BB4FDC">
              <w:rPr>
                <w:rFonts w:ascii="Browallia New" w:hAnsi="Browallia New" w:cs="Browallia New"/>
              </w:rPr>
              <w:t>tonne</w:t>
            </w:r>
            <w:proofErr w:type="spellEnd"/>
            <w:r w:rsidRPr="00BB4FDC">
              <w:rPr>
                <w:rFonts w:ascii="Browallia New" w:hAnsi="Browallia New" w:cs="Browallia New"/>
              </w:rPr>
              <w:t xml:space="preserve"> of freight by each baseline vehicle </w:t>
            </w:r>
            <w:proofErr w:type="spellStart"/>
            <w:r w:rsidRPr="00BB4FDC">
              <w:rPr>
                <w:rFonts w:ascii="Browallia New" w:hAnsi="Browallia New" w:cs="Browallia New"/>
              </w:rPr>
              <w:t>i</w:t>
            </w:r>
            <w:proofErr w:type="spellEnd"/>
            <w:r w:rsidRPr="00BB4FDC">
              <w:rPr>
                <w:rFonts w:ascii="Browallia New" w:hAnsi="Browallia New" w:cs="Browallia New"/>
              </w:rPr>
              <w:t xml:space="preserve"> (km)</w:t>
            </w:r>
          </w:p>
        </w:tc>
      </w:tr>
      <w:tr w:rsidR="00516B5E" w:rsidRPr="00BB4FDC" w14:paraId="0F68A915" w14:textId="77777777" w:rsidTr="00927F72">
        <w:tc>
          <w:tcPr>
            <w:tcW w:w="1333" w:type="dxa"/>
          </w:tcPr>
          <w:p w14:paraId="43532421" w14:textId="35690F79" w:rsidR="00516B5E" w:rsidRPr="00BB4FDC" w:rsidRDefault="00C30E6D" w:rsidP="00927F72">
            <w:pPr>
              <w:pStyle w:val="ListParagraph"/>
              <w:tabs>
                <w:tab w:val="left" w:pos="3329"/>
              </w:tabs>
              <w:spacing w:before="0" w:after="0" w:line="240" w:lineRule="auto"/>
              <w:ind w:left="0"/>
              <w:rPr>
                <w:rFonts w:ascii="Browallia New" w:hAnsi="Browallia New" w:cs="Browallia New"/>
                <w:szCs w:val="32"/>
              </w:rPr>
            </w:pPr>
            <w:r w:rsidRPr="00BB4FDC">
              <w:rPr>
                <w:rFonts w:ascii="Browallia New" w:hAnsi="Browallia New" w:cs="Browallia New"/>
                <w:szCs w:val="32"/>
              </w:rPr>
              <w:t>D</w:t>
            </w:r>
            <w:r w:rsidRPr="00BB4FDC">
              <w:rPr>
                <w:rFonts w:ascii="Browallia New" w:hAnsi="Browallia New" w:cs="Browallia New"/>
                <w:szCs w:val="32"/>
                <w:vertAlign w:val="subscript"/>
              </w:rPr>
              <w:t>i</w:t>
            </w:r>
          </w:p>
        </w:tc>
        <w:tc>
          <w:tcPr>
            <w:tcW w:w="283" w:type="dxa"/>
          </w:tcPr>
          <w:p w14:paraId="679DE36C" w14:textId="77777777" w:rsidR="00516B5E" w:rsidRPr="00BB4FDC" w:rsidRDefault="00516B5E" w:rsidP="00927F72">
            <w:pPr>
              <w:pStyle w:val="ListParagraph"/>
              <w:tabs>
                <w:tab w:val="left" w:pos="3329"/>
              </w:tabs>
              <w:spacing w:before="0" w:after="0" w:line="240" w:lineRule="auto"/>
              <w:ind w:left="0"/>
              <w:jc w:val="center"/>
              <w:rPr>
                <w:rFonts w:ascii="Browallia New" w:hAnsi="Browallia New" w:cs="Browallia New"/>
                <w:szCs w:val="32"/>
              </w:rPr>
            </w:pPr>
            <w:r w:rsidRPr="00BB4FDC">
              <w:rPr>
                <w:rFonts w:ascii="Browallia New" w:hAnsi="Browallia New" w:cs="Browallia New"/>
                <w:szCs w:val="32"/>
              </w:rPr>
              <w:t>=</w:t>
            </w:r>
          </w:p>
        </w:tc>
        <w:tc>
          <w:tcPr>
            <w:tcW w:w="7315" w:type="dxa"/>
            <w:vAlign w:val="center"/>
          </w:tcPr>
          <w:p w14:paraId="2F2A937B" w14:textId="0FA03E4A" w:rsidR="00516B5E" w:rsidRPr="00BB4FDC" w:rsidRDefault="004A604C" w:rsidP="00EC708B">
            <w:pPr>
              <w:pStyle w:val="ListParagraph"/>
              <w:tabs>
                <w:tab w:val="left" w:pos="3329"/>
              </w:tabs>
              <w:spacing w:before="0" w:after="0" w:line="240" w:lineRule="auto"/>
              <w:ind w:left="0"/>
              <w:rPr>
                <w:rFonts w:ascii="Browallia New" w:hAnsi="Browallia New" w:cs="Browallia New"/>
                <w:szCs w:val="32"/>
                <w:cs/>
              </w:rPr>
            </w:pPr>
            <w:r w:rsidRPr="00BB4FDC">
              <w:rPr>
                <w:rFonts w:ascii="Browallia New" w:hAnsi="Browallia New" w:cs="Browallia New"/>
              </w:rPr>
              <w:t xml:space="preserve">Total annual distance travelled by each baseline vehicle </w:t>
            </w:r>
            <w:proofErr w:type="spellStart"/>
            <w:r w:rsidRPr="00BB4FDC">
              <w:rPr>
                <w:rFonts w:ascii="Browallia New" w:hAnsi="Browallia New" w:cs="Browallia New"/>
              </w:rPr>
              <w:t>i</w:t>
            </w:r>
            <w:proofErr w:type="spellEnd"/>
            <w:r w:rsidRPr="00BB4FDC">
              <w:rPr>
                <w:rFonts w:ascii="Browallia New" w:hAnsi="Browallia New" w:cs="Browallia New"/>
              </w:rPr>
              <w:t xml:space="preserve"> (km)</w:t>
            </w:r>
          </w:p>
        </w:tc>
      </w:tr>
      <w:tr w:rsidR="00516B5E" w:rsidRPr="00BB4FDC" w14:paraId="5D222B5C" w14:textId="77777777" w:rsidTr="00927F72">
        <w:tc>
          <w:tcPr>
            <w:tcW w:w="1333" w:type="dxa"/>
          </w:tcPr>
          <w:p w14:paraId="3D2B4479" w14:textId="1F8B4678" w:rsidR="00516B5E" w:rsidRPr="00BB4FDC" w:rsidRDefault="00C30E6D" w:rsidP="00927F72">
            <w:pPr>
              <w:pStyle w:val="ListParagraph"/>
              <w:tabs>
                <w:tab w:val="left" w:pos="3329"/>
              </w:tabs>
              <w:spacing w:before="0" w:after="0" w:line="240" w:lineRule="auto"/>
              <w:ind w:left="0"/>
              <w:rPr>
                <w:rFonts w:ascii="Browallia New" w:hAnsi="Browallia New" w:cs="Browallia New"/>
                <w:spacing w:val="-6"/>
                <w:szCs w:val="32"/>
              </w:rPr>
            </w:pPr>
            <m:oMath>
              <m:r>
                <m:rPr>
                  <m:sty m:val="p"/>
                </m:rPr>
                <w:rPr>
                  <w:rFonts w:ascii="Cambria Math" w:hAnsi="Cambria Math" w:cs="Browallia New"/>
                </w:rPr>
                <w:sym w:font="Symbol" w:char="F068"/>
              </m:r>
            </m:oMath>
            <w:proofErr w:type="spellStart"/>
            <w:r w:rsidRPr="00BB4FDC">
              <w:rPr>
                <w:rFonts w:ascii="Browallia New" w:hAnsi="Browallia New" w:cs="Browallia New"/>
                <w:vertAlign w:val="subscript"/>
              </w:rPr>
              <w:t>BLVi</w:t>
            </w:r>
            <w:proofErr w:type="spellEnd"/>
          </w:p>
        </w:tc>
        <w:tc>
          <w:tcPr>
            <w:tcW w:w="283" w:type="dxa"/>
          </w:tcPr>
          <w:p w14:paraId="3FEEB87D" w14:textId="77777777" w:rsidR="00516B5E" w:rsidRPr="00BB4FDC" w:rsidRDefault="00516B5E" w:rsidP="00927F72">
            <w:pPr>
              <w:pStyle w:val="ListParagraph"/>
              <w:tabs>
                <w:tab w:val="left" w:pos="3329"/>
              </w:tabs>
              <w:spacing w:before="0" w:after="0" w:line="240" w:lineRule="auto"/>
              <w:ind w:left="0"/>
              <w:jc w:val="center"/>
              <w:rPr>
                <w:rFonts w:ascii="Browallia New" w:hAnsi="Browallia New" w:cs="Browallia New"/>
                <w:szCs w:val="32"/>
              </w:rPr>
            </w:pPr>
            <w:r w:rsidRPr="00BB4FDC">
              <w:rPr>
                <w:rFonts w:ascii="Browallia New" w:hAnsi="Browallia New" w:cs="Browallia New"/>
                <w:szCs w:val="32"/>
              </w:rPr>
              <w:t>=</w:t>
            </w:r>
          </w:p>
        </w:tc>
        <w:tc>
          <w:tcPr>
            <w:tcW w:w="7315" w:type="dxa"/>
            <w:vAlign w:val="center"/>
          </w:tcPr>
          <w:p w14:paraId="442867C8" w14:textId="66097C30" w:rsidR="00516B5E" w:rsidRPr="00BB4FDC" w:rsidRDefault="00564596" w:rsidP="00EC708B">
            <w:pPr>
              <w:pStyle w:val="ListParagraph"/>
              <w:tabs>
                <w:tab w:val="left" w:pos="3329"/>
              </w:tabs>
              <w:spacing w:before="0" w:after="0" w:line="240" w:lineRule="auto"/>
              <w:ind w:left="0"/>
              <w:rPr>
                <w:rFonts w:ascii="Browallia New" w:hAnsi="Browallia New" w:cs="Browallia New"/>
                <w:szCs w:val="32"/>
              </w:rPr>
            </w:pPr>
            <w:r w:rsidRPr="00BB4FDC">
              <w:rPr>
                <w:rFonts w:ascii="Browallia New" w:hAnsi="Browallia New" w:cs="Browallia New"/>
              </w:rPr>
              <w:t xml:space="preserve">Fuel efficiency of baseline vehicle </w:t>
            </w:r>
            <w:proofErr w:type="spellStart"/>
            <w:r w:rsidRPr="00BB4FDC">
              <w:rPr>
                <w:rFonts w:ascii="Browallia New" w:hAnsi="Browallia New" w:cs="Browallia New"/>
              </w:rPr>
              <w:t>i</w:t>
            </w:r>
            <w:proofErr w:type="spellEnd"/>
            <w:r w:rsidRPr="00BB4FDC">
              <w:rPr>
                <w:rFonts w:ascii="Browallia New" w:hAnsi="Browallia New" w:cs="Browallia New"/>
              </w:rPr>
              <w:t xml:space="preserve"> (unit/km</w:t>
            </w:r>
            <w:r w:rsidR="00B25AF4" w:rsidRPr="00BB4FDC">
              <w:rPr>
                <w:rFonts w:ascii="Browallia New" w:hAnsi="Browallia New" w:cs="Browallia New"/>
                <w:szCs w:val="32"/>
              </w:rPr>
              <w:t>)</w:t>
            </w:r>
          </w:p>
        </w:tc>
      </w:tr>
      <w:tr w:rsidR="00B25AF4" w:rsidRPr="00BB4FDC" w14:paraId="2AA67E65" w14:textId="77777777" w:rsidTr="00927F72">
        <w:tc>
          <w:tcPr>
            <w:tcW w:w="1333" w:type="dxa"/>
          </w:tcPr>
          <w:p w14:paraId="71027E0B" w14:textId="0917EBE9" w:rsidR="00B25AF4" w:rsidRPr="00BB4FDC" w:rsidRDefault="00B25AF4" w:rsidP="00927F72">
            <w:pPr>
              <w:pStyle w:val="ListParagraph"/>
              <w:tabs>
                <w:tab w:val="left" w:pos="3329"/>
              </w:tabs>
              <w:spacing w:before="0" w:after="0" w:line="240" w:lineRule="auto"/>
              <w:ind w:left="0"/>
              <w:rPr>
                <w:rFonts w:ascii="Browallia New" w:hAnsi="Browallia New" w:cs="Browallia New"/>
              </w:rPr>
            </w:pPr>
            <w:proofErr w:type="spellStart"/>
            <w:r w:rsidRPr="00BB4FDC">
              <w:rPr>
                <w:rFonts w:ascii="Browallia New" w:hAnsi="Browallia New" w:cs="Browallia New"/>
              </w:rPr>
              <w:t>NCV</w:t>
            </w:r>
            <w:r w:rsidRPr="00010980">
              <w:rPr>
                <w:rFonts w:ascii="Browallia New" w:hAnsi="Browallia New" w:cs="Browallia New"/>
                <w:vertAlign w:val="subscript"/>
              </w:rPr>
              <w:t>j</w:t>
            </w:r>
            <w:proofErr w:type="spellEnd"/>
          </w:p>
        </w:tc>
        <w:tc>
          <w:tcPr>
            <w:tcW w:w="283" w:type="dxa"/>
          </w:tcPr>
          <w:p w14:paraId="07AA5CC5" w14:textId="75C1FC5E" w:rsidR="00B25AF4" w:rsidRPr="00BB4FDC" w:rsidRDefault="00B25AF4" w:rsidP="00927F72">
            <w:pPr>
              <w:pStyle w:val="ListParagraph"/>
              <w:tabs>
                <w:tab w:val="left" w:pos="3329"/>
              </w:tabs>
              <w:spacing w:before="0" w:after="0" w:line="240" w:lineRule="auto"/>
              <w:ind w:left="0"/>
              <w:jc w:val="center"/>
              <w:rPr>
                <w:rFonts w:ascii="Browallia New" w:hAnsi="Browallia New" w:cs="Browallia New"/>
                <w:szCs w:val="32"/>
              </w:rPr>
            </w:pPr>
            <w:r w:rsidRPr="00BB4FDC">
              <w:rPr>
                <w:rFonts w:ascii="Browallia New" w:hAnsi="Browallia New" w:cs="Browallia New"/>
                <w:szCs w:val="32"/>
              </w:rPr>
              <w:t>=</w:t>
            </w:r>
          </w:p>
        </w:tc>
        <w:tc>
          <w:tcPr>
            <w:tcW w:w="7315" w:type="dxa"/>
            <w:vAlign w:val="center"/>
          </w:tcPr>
          <w:p w14:paraId="2DB59875" w14:textId="5963DD95" w:rsidR="00B25AF4" w:rsidRPr="00BB4FDC" w:rsidRDefault="00564596" w:rsidP="00EC708B">
            <w:pPr>
              <w:pStyle w:val="ListParagraph"/>
              <w:tabs>
                <w:tab w:val="left" w:pos="3329"/>
              </w:tabs>
              <w:spacing w:before="0" w:after="0" w:line="240" w:lineRule="auto"/>
              <w:ind w:left="0"/>
              <w:rPr>
                <w:rFonts w:ascii="Browallia New" w:hAnsi="Browallia New" w:cs="Browallia New"/>
                <w:szCs w:val="32"/>
                <w:cs/>
              </w:rPr>
            </w:pPr>
            <w:r w:rsidRPr="00BB4FDC">
              <w:rPr>
                <w:rFonts w:ascii="Browallia New" w:hAnsi="Browallia New" w:cs="Browallia New"/>
              </w:rPr>
              <w:t xml:space="preserve">Net calorific value of fuel j </w:t>
            </w:r>
            <w:r w:rsidR="00927F72" w:rsidRPr="00BB4FDC">
              <w:rPr>
                <w:rFonts w:ascii="Browallia New" w:hAnsi="Browallia New" w:cs="Browallia New"/>
                <w:szCs w:val="32"/>
                <w:cs/>
                <w:lang w:bidi="th"/>
              </w:rPr>
              <w:t>(GJ/</w:t>
            </w:r>
            <w:r w:rsidR="00212D65" w:rsidRPr="00BB4FDC">
              <w:rPr>
                <w:rFonts w:ascii="Browallia New" w:hAnsi="Browallia New" w:cs="Browallia New"/>
              </w:rPr>
              <w:t>unit</w:t>
            </w:r>
            <w:r w:rsidR="00927F72" w:rsidRPr="00BB4FDC">
              <w:rPr>
                <w:rFonts w:ascii="Browallia New" w:hAnsi="Browallia New" w:cs="Browallia New"/>
                <w:szCs w:val="32"/>
                <w:cs/>
                <w:lang w:bidi="th"/>
              </w:rPr>
              <w:t>)</w:t>
            </w:r>
          </w:p>
        </w:tc>
      </w:tr>
      <w:tr w:rsidR="00516B5E" w:rsidRPr="00BB4FDC" w14:paraId="035B1C17" w14:textId="77777777" w:rsidTr="00927F72">
        <w:tc>
          <w:tcPr>
            <w:tcW w:w="1333" w:type="dxa"/>
          </w:tcPr>
          <w:p w14:paraId="02E6621C" w14:textId="735B5EB1" w:rsidR="00516B5E" w:rsidRPr="00BB4FDC" w:rsidRDefault="00C30E6D" w:rsidP="00927F72">
            <w:pPr>
              <w:pStyle w:val="ListParagraph"/>
              <w:tabs>
                <w:tab w:val="left" w:pos="3329"/>
              </w:tabs>
              <w:spacing w:before="0" w:after="0" w:line="240" w:lineRule="auto"/>
              <w:ind w:left="0"/>
              <w:rPr>
                <w:rFonts w:ascii="Browallia New" w:hAnsi="Browallia New" w:cs="Browallia New"/>
                <w:szCs w:val="32"/>
              </w:rPr>
            </w:pPr>
            <w:r w:rsidRPr="00BB4FDC">
              <w:rPr>
                <w:rFonts w:ascii="Browallia New" w:hAnsi="Browallia New" w:cs="Browallia New"/>
              </w:rPr>
              <w:t>EF</w:t>
            </w:r>
            <w:r w:rsidRPr="00BB4FDC">
              <w:rPr>
                <w:rFonts w:ascii="Browallia New" w:hAnsi="Browallia New" w:cs="Browallia New"/>
                <w:vertAlign w:val="subscript"/>
              </w:rPr>
              <w:t>CO2,</w:t>
            </w:r>
            <w:r w:rsidR="00927F72" w:rsidRPr="00BB4FDC">
              <w:rPr>
                <w:rFonts w:ascii="Browallia New" w:hAnsi="Browallia New" w:cs="Browallia New"/>
                <w:vertAlign w:val="subscript"/>
              </w:rPr>
              <w:t>NG</w:t>
            </w:r>
          </w:p>
        </w:tc>
        <w:tc>
          <w:tcPr>
            <w:tcW w:w="283" w:type="dxa"/>
          </w:tcPr>
          <w:p w14:paraId="5B4E7F0C" w14:textId="77777777" w:rsidR="00516B5E" w:rsidRPr="00BB4FDC" w:rsidRDefault="00516B5E" w:rsidP="00927F72">
            <w:pPr>
              <w:pStyle w:val="ListParagraph"/>
              <w:tabs>
                <w:tab w:val="left" w:pos="3329"/>
              </w:tabs>
              <w:spacing w:before="0" w:after="0" w:line="240" w:lineRule="auto"/>
              <w:ind w:left="0"/>
              <w:jc w:val="center"/>
              <w:rPr>
                <w:rFonts w:ascii="Browallia New" w:hAnsi="Browallia New" w:cs="Browallia New"/>
                <w:szCs w:val="32"/>
              </w:rPr>
            </w:pPr>
            <w:r w:rsidRPr="00BB4FDC">
              <w:rPr>
                <w:rFonts w:ascii="Browallia New" w:hAnsi="Browallia New" w:cs="Browallia New"/>
                <w:szCs w:val="32"/>
              </w:rPr>
              <w:t>=</w:t>
            </w:r>
          </w:p>
        </w:tc>
        <w:tc>
          <w:tcPr>
            <w:tcW w:w="7315" w:type="dxa"/>
            <w:vAlign w:val="center"/>
          </w:tcPr>
          <w:p w14:paraId="6D6CD603" w14:textId="40AE5A87" w:rsidR="00516B5E" w:rsidRPr="00BB4FDC" w:rsidRDefault="00564596" w:rsidP="00010980">
            <w:pPr>
              <w:pStyle w:val="SDMTableBoxParaNotNumbered"/>
              <w:rPr>
                <w:rFonts w:ascii="Browallia New" w:hAnsi="Browallia New" w:cs="Browallia New"/>
                <w:szCs w:val="32"/>
                <w:cs/>
                <w:lang w:bidi="th"/>
              </w:rPr>
            </w:pPr>
            <w:r w:rsidRPr="00BB4FDC">
              <w:rPr>
                <w:rFonts w:ascii="Browallia New" w:hAnsi="Browallia New" w:cs="Browallia New"/>
                <w:sz w:val="32"/>
                <w:szCs w:val="32"/>
                <w:lang w:bidi="th"/>
              </w:rPr>
              <w:t>CO</w:t>
            </w:r>
            <w:r w:rsidRPr="001D6310">
              <w:rPr>
                <w:rFonts w:ascii="Browallia New" w:hAnsi="Browallia New" w:cs="Browallia New"/>
                <w:sz w:val="32"/>
                <w:szCs w:val="32"/>
                <w:vertAlign w:val="subscript"/>
                <w:cs/>
                <w:lang w:bidi="th"/>
              </w:rPr>
              <w:t>2</w:t>
            </w:r>
            <w:r w:rsidRPr="00BB4FDC">
              <w:rPr>
                <w:rFonts w:ascii="Browallia New" w:hAnsi="Browallia New" w:cs="Browallia New"/>
                <w:sz w:val="32"/>
                <w:szCs w:val="32"/>
                <w:lang w:bidi="th"/>
              </w:rPr>
              <w:t xml:space="preserve"> emissions factor of natural gas (</w:t>
            </w:r>
            <w:proofErr w:type="spellStart"/>
            <w:r w:rsidRPr="00BB4FDC">
              <w:rPr>
                <w:rFonts w:ascii="Browallia New" w:hAnsi="Browallia New" w:cs="Browallia New"/>
                <w:sz w:val="32"/>
                <w:szCs w:val="32"/>
                <w:lang w:bidi="th"/>
              </w:rPr>
              <w:t>tCO</w:t>
            </w:r>
            <w:proofErr w:type="spellEnd"/>
            <w:r w:rsidRPr="001D6310">
              <w:rPr>
                <w:rFonts w:ascii="Browallia New" w:hAnsi="Browallia New" w:cs="Browallia New"/>
                <w:sz w:val="32"/>
                <w:szCs w:val="32"/>
                <w:vertAlign w:val="subscript"/>
                <w:cs/>
                <w:lang w:bidi="th"/>
              </w:rPr>
              <w:t>2</w:t>
            </w:r>
            <w:r w:rsidRPr="00BB4FDC">
              <w:rPr>
                <w:rFonts w:ascii="Browallia New" w:hAnsi="Browallia New" w:cs="Browallia New"/>
                <w:sz w:val="32"/>
                <w:szCs w:val="32"/>
                <w:cs/>
                <w:lang w:bidi="th"/>
              </w:rPr>
              <w:t>/</w:t>
            </w:r>
            <w:r w:rsidRPr="00BB4FDC">
              <w:rPr>
                <w:rFonts w:ascii="Browallia New" w:hAnsi="Browallia New" w:cs="Browallia New"/>
                <w:sz w:val="32"/>
                <w:szCs w:val="32"/>
                <w:lang w:bidi="th"/>
              </w:rPr>
              <w:t>GJ)</w:t>
            </w:r>
            <w:r w:rsidR="00010980">
              <w:rPr>
                <w:rFonts w:ascii="Browallia New" w:hAnsi="Browallia New" w:cs="Browallia New"/>
                <w:sz w:val="32"/>
                <w:szCs w:val="32"/>
                <w:lang w:bidi="th"/>
              </w:rPr>
              <w:t xml:space="preserve"> </w:t>
            </w:r>
            <w:r w:rsidRPr="00010980">
              <w:rPr>
                <w:rFonts w:ascii="Browallia New" w:hAnsi="Browallia New" w:cs="Browallia New"/>
                <w:sz w:val="32"/>
                <w:szCs w:val="32"/>
                <w:lang w:bidi="th"/>
              </w:rPr>
              <w:t xml:space="preserve">equal to </w:t>
            </w:r>
            <w:r w:rsidRPr="00010980">
              <w:rPr>
                <w:rFonts w:ascii="Browallia New" w:hAnsi="Browallia New" w:cs="Browallia New"/>
                <w:sz w:val="32"/>
                <w:szCs w:val="32"/>
                <w:cs/>
                <w:lang w:bidi="th"/>
              </w:rPr>
              <w:t>56</w:t>
            </w:r>
            <w:r w:rsidRPr="00010980">
              <w:rPr>
                <w:rFonts w:ascii="Browallia New" w:hAnsi="Browallia New" w:cs="Browallia New"/>
                <w:sz w:val="32"/>
                <w:szCs w:val="32"/>
                <w:lang w:bidi="th"/>
              </w:rPr>
              <w:t>,</w:t>
            </w:r>
            <w:r w:rsidRPr="00010980">
              <w:rPr>
                <w:rFonts w:ascii="Browallia New" w:hAnsi="Browallia New" w:cs="Browallia New"/>
                <w:sz w:val="32"/>
                <w:szCs w:val="32"/>
                <w:cs/>
                <w:lang w:bidi="th"/>
              </w:rPr>
              <w:t xml:space="preserve">100 </w:t>
            </w:r>
            <w:r w:rsidRPr="00010980">
              <w:rPr>
                <w:rFonts w:ascii="Browallia New" w:hAnsi="Browallia New" w:cs="Browallia New"/>
                <w:sz w:val="32"/>
                <w:szCs w:val="32"/>
                <w:lang w:bidi="th"/>
              </w:rPr>
              <w:t>tCO</w:t>
            </w:r>
            <w:r w:rsidRPr="00010980">
              <w:rPr>
                <w:rFonts w:ascii="Browallia New" w:hAnsi="Browallia New" w:cs="Browallia New"/>
                <w:sz w:val="32"/>
                <w:szCs w:val="32"/>
                <w:vertAlign w:val="subscript"/>
                <w:cs/>
                <w:lang w:bidi="th"/>
              </w:rPr>
              <w:t>2</w:t>
            </w:r>
            <w:r w:rsidRPr="00010980">
              <w:rPr>
                <w:rFonts w:ascii="Browallia New" w:hAnsi="Browallia New" w:cs="Browallia New"/>
                <w:sz w:val="32"/>
                <w:szCs w:val="32"/>
                <w:cs/>
                <w:lang w:bidi="th"/>
              </w:rPr>
              <w:t>/</w:t>
            </w:r>
            <w:r w:rsidRPr="00010980">
              <w:rPr>
                <w:rFonts w:ascii="Browallia New" w:hAnsi="Browallia New" w:cs="Browallia New"/>
                <w:sz w:val="32"/>
                <w:szCs w:val="32"/>
                <w:lang w:bidi="th"/>
              </w:rPr>
              <w:t>GJ</w:t>
            </w:r>
          </w:p>
        </w:tc>
      </w:tr>
    </w:tbl>
    <w:p w14:paraId="1194875E" w14:textId="6F3BFC73" w:rsidR="00DD07F5" w:rsidRPr="00BB4FDC" w:rsidRDefault="00DD07F5" w:rsidP="009911C9">
      <w:pPr>
        <w:spacing w:before="360" w:after="120" w:line="240" w:lineRule="auto"/>
        <w:ind w:left="0"/>
        <w:jc w:val="thaiDistribute"/>
        <w:rPr>
          <w:rFonts w:ascii="Browallia New" w:hAnsi="Browallia New" w:cs="Browallia New"/>
          <w:b/>
          <w:bCs/>
        </w:rPr>
      </w:pPr>
      <w:r w:rsidRPr="00BB4FDC">
        <w:rPr>
          <w:rFonts w:ascii="Browallia New" w:hAnsi="Browallia New" w:cs="Browallia New"/>
          <w:b/>
          <w:bCs/>
        </w:rPr>
        <w:t>5.1.2 Calculating the fuel efficiency of vehicles</w:t>
      </w:r>
    </w:p>
    <w:p w14:paraId="4F0E5C98" w14:textId="373D57AF" w:rsidR="00DD07F5" w:rsidRPr="00BB4FDC" w:rsidRDefault="00113D20" w:rsidP="00485ECD">
      <w:pPr>
        <w:spacing w:after="120" w:line="240" w:lineRule="auto"/>
        <w:ind w:left="0"/>
        <w:jc w:val="thaiDistribute"/>
        <w:rPr>
          <w:rFonts w:ascii="Browallia New" w:hAnsi="Browallia New" w:cs="Browallia New"/>
        </w:rPr>
      </w:pPr>
      <w:r w:rsidRPr="00BB4FDC">
        <w:rPr>
          <w:rFonts w:ascii="Browallia New" w:hAnsi="Browallia New" w:cs="Browallia New"/>
          <w:b/>
          <w:bCs/>
        </w:rPr>
        <w:tab/>
      </w:r>
      <w:r w:rsidR="00DD07F5" w:rsidRPr="00BB4FDC">
        <w:rPr>
          <w:rFonts w:ascii="Browallia New" w:hAnsi="Browallia New" w:cs="Browallia New"/>
        </w:rPr>
        <w:t>There are three options for calculating the fuel efficiency of a vehicle:</w:t>
      </w:r>
    </w:p>
    <w:p w14:paraId="7DE866FF" w14:textId="278BFD23" w:rsidR="005F7579" w:rsidRPr="00BB4FDC" w:rsidRDefault="005F7579" w:rsidP="00485ECD">
      <w:pPr>
        <w:spacing w:after="120" w:line="240" w:lineRule="auto"/>
        <w:ind w:left="0"/>
        <w:jc w:val="thaiDistribute"/>
        <w:rPr>
          <w:rFonts w:ascii="Browallia New" w:hAnsi="Browallia New" w:cs="Browallia New"/>
        </w:rPr>
      </w:pPr>
      <w:r w:rsidRPr="00BB4FDC">
        <w:rPr>
          <w:rFonts w:ascii="Browallia New" w:hAnsi="Browallia New" w:cs="Browallia New"/>
          <w:cs/>
        </w:rPr>
        <w:tab/>
      </w:r>
      <w:r w:rsidR="007A7BE4" w:rsidRPr="00BB4FDC">
        <w:rPr>
          <w:rFonts w:ascii="Browallia New" w:hAnsi="Browallia New" w:cs="Browallia New"/>
          <w:b/>
          <w:bCs/>
        </w:rPr>
        <w:t xml:space="preserve">Option </w:t>
      </w:r>
      <w:r w:rsidR="007A7BE4" w:rsidRPr="00BB4FDC">
        <w:rPr>
          <w:rFonts w:ascii="Browallia New" w:hAnsi="Browallia New" w:cs="Browallia New"/>
          <w:b/>
          <w:bCs/>
          <w:cs/>
        </w:rPr>
        <w:t>1</w:t>
      </w:r>
      <w:r w:rsidR="007A7BE4" w:rsidRPr="00BB4FDC">
        <w:rPr>
          <w:rFonts w:ascii="Browallia New" w:hAnsi="Browallia New" w:cs="Browallia New"/>
          <w:cs/>
        </w:rPr>
        <w:t xml:space="preserve"> </w:t>
      </w:r>
      <w:r w:rsidR="007A7BE4" w:rsidRPr="00BB4FDC">
        <w:rPr>
          <w:rFonts w:ascii="Browallia New" w:hAnsi="Browallia New" w:cs="Browallia New"/>
        </w:rPr>
        <w:t xml:space="preserve">The vehicle can be identified from the base case with similar operating conditions or in a similar area. The </w:t>
      </w:r>
      <m:oMath>
        <m:r>
          <m:rPr>
            <m:sty m:val="p"/>
          </m:rPr>
          <w:rPr>
            <w:rFonts w:ascii="Cambria Math" w:hAnsi="Cambria Math" w:cs="Browallia New"/>
          </w:rPr>
          <w:sym w:font="Symbol" w:char="F068"/>
        </m:r>
      </m:oMath>
      <w:r w:rsidR="007A7BE4" w:rsidRPr="00BB4FDC">
        <w:rPr>
          <w:rFonts w:ascii="Browallia New" w:hAnsi="Browallia New" w:cs="Browallia New"/>
          <w:vertAlign w:val="subscript"/>
        </w:rPr>
        <w:t>BLVi</w:t>
      </w:r>
      <w:r w:rsidR="007A7BE4" w:rsidRPr="00BB4FDC">
        <w:rPr>
          <w:rFonts w:ascii="Browallia New" w:hAnsi="Browallia New" w:cs="Browallia New"/>
        </w:rPr>
        <w:t xml:space="preserve"> value is determined from the average operating data</w:t>
      </w:r>
      <w:r w:rsidR="000B2900">
        <w:rPr>
          <w:rFonts w:ascii="Browallia New" w:hAnsi="Browallia New" w:cs="Browallia New"/>
        </w:rPr>
        <w:t xml:space="preserve"> </w:t>
      </w:r>
      <w:r w:rsidR="007A7BE4" w:rsidRPr="00BB4FDC">
        <w:rPr>
          <w:rFonts w:ascii="Browallia New" w:hAnsi="Browallia New" w:cs="Browallia New"/>
        </w:rPr>
        <w:t>of vehicles under operating conditions from the base</w:t>
      </w:r>
      <w:r w:rsidR="009B6D8F">
        <w:rPr>
          <w:rFonts w:ascii="Browallia New" w:hAnsi="Browallia New" w:cs="Browallia New"/>
        </w:rPr>
        <w:t xml:space="preserve"> vehicle.</w:t>
      </w:r>
      <w:r w:rsidR="007A7BE4" w:rsidRPr="00BB4FDC">
        <w:rPr>
          <w:rFonts w:ascii="Browallia New" w:hAnsi="Browallia New" w:cs="Browallia New"/>
        </w:rPr>
        <w:t xml:space="preserve"> </w:t>
      </w:r>
      <w:r w:rsidR="00826E61">
        <w:rPr>
          <w:rFonts w:ascii="Browallia New" w:hAnsi="Browallia New" w:cs="Browallia New"/>
        </w:rPr>
        <w:t>The</w:t>
      </w:r>
      <w:r w:rsidR="007A7BE4" w:rsidRPr="00BB4FDC">
        <w:rPr>
          <w:rFonts w:ascii="Browallia New" w:hAnsi="Browallia New" w:cs="Browallia New"/>
        </w:rPr>
        <w:t xml:space="preserve"> historical data for at least </w:t>
      </w:r>
      <w:r w:rsidR="007A7BE4" w:rsidRPr="00BB4FDC">
        <w:rPr>
          <w:rFonts w:ascii="Browallia New" w:hAnsi="Browallia New" w:cs="Browallia New"/>
          <w:cs/>
        </w:rPr>
        <w:t xml:space="preserve">1 </w:t>
      </w:r>
      <w:r w:rsidR="007A7BE4" w:rsidRPr="00BB4FDC">
        <w:rPr>
          <w:rFonts w:ascii="Browallia New" w:hAnsi="Browallia New" w:cs="Browallia New"/>
        </w:rPr>
        <w:t>year</w:t>
      </w:r>
      <w:r w:rsidR="00BE7799">
        <w:rPr>
          <w:rFonts w:ascii="Browallia New" w:hAnsi="Browallia New" w:cs="Browallia New"/>
        </w:rPr>
        <w:t xml:space="preserve"> </w:t>
      </w:r>
      <w:r w:rsidR="00F2480C">
        <w:rPr>
          <w:rFonts w:ascii="Browallia New" w:hAnsi="Browallia New" w:cs="Browallia New"/>
        </w:rPr>
        <w:t xml:space="preserve">is </w:t>
      </w:r>
      <w:r w:rsidR="00075B6D">
        <w:rPr>
          <w:rFonts w:ascii="Browallia New" w:hAnsi="Browallia New" w:cs="Browallia New"/>
        </w:rPr>
        <w:t xml:space="preserve">collected </w:t>
      </w:r>
      <w:r w:rsidR="00BE7799">
        <w:rPr>
          <w:rFonts w:ascii="Browallia New" w:hAnsi="Browallia New" w:cs="Browallia New"/>
        </w:rPr>
        <w:t>f</w:t>
      </w:r>
      <w:r w:rsidR="007A7BE4" w:rsidRPr="00BB4FDC">
        <w:rPr>
          <w:rFonts w:ascii="Browallia New" w:hAnsi="Browallia New" w:cs="Browallia New"/>
        </w:rPr>
        <w:t xml:space="preserve">or non-standard vehicles such as tricycles, </w:t>
      </w:r>
      <m:oMath>
        <m:r>
          <m:rPr>
            <m:sty m:val="p"/>
          </m:rPr>
          <w:rPr>
            <w:rFonts w:ascii="Cambria Math" w:hAnsi="Cambria Math" w:cs="Browallia New"/>
          </w:rPr>
          <w:sym w:font="Symbol" w:char="F068"/>
        </m:r>
      </m:oMath>
      <w:r w:rsidR="007A7BE4" w:rsidRPr="00BB4FDC">
        <w:rPr>
          <w:rFonts w:ascii="Browallia New" w:hAnsi="Browallia New" w:cs="Browallia New"/>
          <w:vertAlign w:val="subscript"/>
        </w:rPr>
        <w:t>BLVi</w:t>
      </w:r>
      <w:r w:rsidR="007A7BE4" w:rsidRPr="00BB4FDC">
        <w:rPr>
          <w:rFonts w:ascii="Browallia New" w:hAnsi="Browallia New" w:cs="Browallia New"/>
        </w:rPr>
        <w:t xml:space="preserve"> values can be defined in two ways:</w:t>
      </w:r>
    </w:p>
    <w:p w14:paraId="45A3EC8B" w14:textId="03693935" w:rsidR="00AA05BC" w:rsidRPr="00BB4FDC" w:rsidRDefault="00AA05BC" w:rsidP="00485ECD">
      <w:pPr>
        <w:spacing w:after="120" w:line="240" w:lineRule="auto"/>
        <w:ind w:left="0"/>
        <w:jc w:val="thaiDistribute"/>
        <w:rPr>
          <w:rFonts w:ascii="Browallia New" w:hAnsi="Browallia New" w:cs="Browallia New"/>
          <w:i/>
        </w:rPr>
      </w:pPr>
      <w:r w:rsidRPr="00BB4FDC">
        <w:rPr>
          <w:rFonts w:ascii="Browallia New" w:hAnsi="Browallia New" w:cs="Browallia New"/>
          <w:cs/>
        </w:rPr>
        <w:tab/>
      </w:r>
      <w:r w:rsidRPr="00BB4FDC">
        <w:rPr>
          <w:rFonts w:ascii="Browallia New" w:hAnsi="Browallia New" w:cs="Browallia New"/>
          <w:cs/>
        </w:rPr>
        <w:tab/>
      </w:r>
      <w:r w:rsidRPr="00BB4FDC">
        <w:rPr>
          <w:rFonts w:ascii="Browallia New" w:hAnsi="Browallia New" w:cs="Browallia New"/>
        </w:rPr>
        <w:t xml:space="preserve">1) </w:t>
      </w:r>
      <w:r w:rsidR="007A7BE4" w:rsidRPr="00BB4FDC">
        <w:rPr>
          <w:rFonts w:ascii="Browallia New" w:hAnsi="Browallia New" w:cs="Browallia New"/>
          <w:szCs w:val="40"/>
        </w:rPr>
        <w:t>Measure the actual fuel consumption and corresponding distance travelled of a sample of baseline vehicles operating in comparable traffic situations with a similar age or newer, a similar or smaller engine size</w:t>
      </w:r>
      <w:r w:rsidR="00891DA5">
        <w:rPr>
          <w:rFonts w:ascii="Browallia New" w:hAnsi="Browallia New" w:cs="Browallia New"/>
          <w:szCs w:val="40"/>
        </w:rPr>
        <w:t xml:space="preserve"> (</w:t>
      </w:r>
      <w:r w:rsidR="002A1D9B">
        <w:rPr>
          <w:rFonts w:ascii="Browallia New" w:hAnsi="Browallia New" w:cs="Browallia New"/>
        </w:rPr>
        <w:t>for 4 wheels vehicles, motorcycle, and motor tricycle</w:t>
      </w:r>
      <w:r w:rsidR="00891DA5">
        <w:rPr>
          <w:rFonts w:ascii="Browallia New" w:hAnsi="Browallia New" w:cs="Browallia New"/>
          <w:szCs w:val="40"/>
        </w:rPr>
        <w:t>)</w:t>
      </w:r>
      <w:r w:rsidR="007A7BE4" w:rsidRPr="00BB4FDC">
        <w:rPr>
          <w:rFonts w:ascii="Browallia New" w:hAnsi="Browallia New" w:cs="Browallia New"/>
          <w:szCs w:val="40"/>
        </w:rPr>
        <w:t>,</w:t>
      </w:r>
      <w:r w:rsidR="00891DA5">
        <w:rPr>
          <w:rFonts w:ascii="Browallia New" w:hAnsi="Browallia New" w:cs="Browallia New"/>
          <w:szCs w:val="40"/>
        </w:rPr>
        <w:t xml:space="preserve"> </w:t>
      </w:r>
      <w:r w:rsidR="007A7BE4" w:rsidRPr="00BB4FDC">
        <w:rPr>
          <w:rFonts w:ascii="Browallia New" w:hAnsi="Browallia New" w:cs="Browallia New"/>
          <w:szCs w:val="40"/>
        </w:rPr>
        <w:t xml:space="preserve"> a </w:t>
      </w:r>
      <w:r w:rsidR="007A7BE4" w:rsidRPr="00BB4FDC">
        <w:rPr>
          <w:rFonts w:ascii="Browallia New" w:hAnsi="Browallia New" w:cs="Browallia New"/>
          <w:szCs w:val="40"/>
        </w:rPr>
        <w:lastRenderedPageBreak/>
        <w:t>similar or lower passenger/goods load capacity, and a similar weight or lighter and other relevant factors to distinguish vehicles with different fuel consumption rates.</w:t>
      </w:r>
    </w:p>
    <w:p w14:paraId="2E47C149" w14:textId="6C24F6B4" w:rsidR="00AA05BC" w:rsidRPr="00BB4FDC" w:rsidRDefault="007A7BE4" w:rsidP="00485ECD">
      <w:pPr>
        <w:spacing w:after="120" w:line="240" w:lineRule="auto"/>
        <w:ind w:left="0"/>
        <w:jc w:val="thaiDistribute"/>
        <w:rPr>
          <w:rFonts w:ascii="Browallia New" w:hAnsi="Browallia New" w:cs="Browallia New"/>
          <w:iCs/>
        </w:rPr>
      </w:pPr>
      <w:r w:rsidRPr="00BB4FDC">
        <w:rPr>
          <w:rFonts w:ascii="Browallia New" w:hAnsi="Browallia New" w:cs="Browallia New"/>
        </w:rPr>
        <w:tab/>
      </w:r>
      <w:r w:rsidR="00AA05BC" w:rsidRPr="00BB4FDC">
        <w:rPr>
          <w:rFonts w:ascii="Browallia New" w:hAnsi="Browallia New" w:cs="Browallia New"/>
          <w:iCs/>
        </w:rPr>
        <w:tab/>
        <w:t xml:space="preserve">2) </w:t>
      </w:r>
      <w:r w:rsidRPr="00BB4FDC">
        <w:rPr>
          <w:rFonts w:ascii="Browallia New" w:hAnsi="Browallia New" w:cs="Browallia New"/>
        </w:rPr>
        <w:t>Use a fuel efficiency value from a peer-reviewed literature source or report authored by a nationally/internationally recognized independent third party or a research institute under the following two conditions to ensure conservative value:</w:t>
      </w:r>
    </w:p>
    <w:p w14:paraId="27D64891" w14:textId="30F7716E" w:rsidR="007268BA" w:rsidRPr="00BB4FDC" w:rsidRDefault="007268BA" w:rsidP="00485ECD">
      <w:pPr>
        <w:tabs>
          <w:tab w:val="left" w:pos="1701"/>
        </w:tabs>
        <w:spacing w:after="120" w:line="240" w:lineRule="auto"/>
        <w:ind w:left="0"/>
        <w:jc w:val="thaiDistribute"/>
        <w:rPr>
          <w:rFonts w:ascii="Browallia New" w:hAnsi="Browallia New" w:cs="Browallia New"/>
          <w:i/>
        </w:rPr>
      </w:pPr>
      <w:r w:rsidRPr="00BB4FDC">
        <w:rPr>
          <w:rFonts w:ascii="Browallia New" w:hAnsi="Browallia New" w:cs="Browallia New"/>
          <w:iCs/>
          <w:cs/>
        </w:rPr>
        <w:tab/>
      </w:r>
      <w:r w:rsidRPr="00BB4FDC">
        <w:rPr>
          <w:rFonts w:ascii="Browallia New" w:hAnsi="Browallia New" w:cs="Browallia New"/>
          <w:iCs/>
        </w:rPr>
        <w:t>2.1)</w:t>
      </w:r>
      <w:r w:rsidRPr="00BB4FDC">
        <w:rPr>
          <w:rFonts w:ascii="Browallia New" w:hAnsi="Browallia New" w:cs="Browallia New"/>
          <w:i/>
        </w:rPr>
        <w:t xml:space="preserve"> </w:t>
      </w:r>
      <w:r w:rsidR="007A7BE4" w:rsidRPr="00BB4FDC">
        <w:rPr>
          <w:rFonts w:ascii="Browallia New" w:hAnsi="Browallia New" w:cs="Browallia New"/>
        </w:rPr>
        <w:t>The fuel efficiency value was derived from measurements taken under highway driving conditions or similar non-urban traffic conditions;</w:t>
      </w:r>
    </w:p>
    <w:p w14:paraId="04683263" w14:textId="67C8DE61" w:rsidR="007268BA" w:rsidRPr="00BB4FDC" w:rsidRDefault="007268BA" w:rsidP="00485ECD">
      <w:pPr>
        <w:tabs>
          <w:tab w:val="left" w:pos="1701"/>
        </w:tabs>
        <w:spacing w:after="120" w:line="240" w:lineRule="auto"/>
        <w:ind w:left="0"/>
        <w:jc w:val="thaiDistribute"/>
        <w:rPr>
          <w:rFonts w:ascii="Browallia New" w:hAnsi="Browallia New" w:cs="Browallia New"/>
          <w:iCs/>
        </w:rPr>
      </w:pPr>
      <w:r w:rsidRPr="00BB4FDC">
        <w:rPr>
          <w:rFonts w:ascii="Browallia New" w:hAnsi="Browallia New" w:cs="Browallia New"/>
          <w:i/>
        </w:rPr>
        <w:tab/>
      </w:r>
      <w:r w:rsidRPr="00BB4FDC">
        <w:rPr>
          <w:rFonts w:ascii="Browallia New" w:hAnsi="Browallia New" w:cs="Browallia New"/>
          <w:iCs/>
        </w:rPr>
        <w:t xml:space="preserve">2.2) </w:t>
      </w:r>
      <w:r w:rsidR="007A7BE4" w:rsidRPr="00BB4FDC">
        <w:rPr>
          <w:rFonts w:ascii="Browallia New" w:hAnsi="Browallia New" w:cs="Browallia New"/>
        </w:rPr>
        <w:t xml:space="preserve">The fuel efficiency values for baseline vehicles </w:t>
      </w:r>
      <w:r w:rsidR="006C52AB">
        <w:rPr>
          <w:rFonts w:ascii="Browallia New" w:hAnsi="Browallia New" w:cs="Browallia New"/>
        </w:rPr>
        <w:t>are</w:t>
      </w:r>
      <w:r w:rsidR="007A7BE4" w:rsidRPr="00BB4FDC">
        <w:rPr>
          <w:rFonts w:ascii="Browallia New" w:hAnsi="Browallia New" w:cs="Browallia New"/>
        </w:rPr>
        <w:t xml:space="preserve"> derived with characteristics leading to similar or lower emissions as compared to the baseline vehicles, for example use fuel efficiency values for vehicles of a similar age or newer, a similar or smaller engine size</w:t>
      </w:r>
      <w:r w:rsidR="00BB57B9">
        <w:rPr>
          <w:rFonts w:ascii="Browallia New" w:hAnsi="Browallia New" w:cs="Browallia New"/>
        </w:rPr>
        <w:t xml:space="preserve"> (for 4 wheels vehicles, motorcycle, and motor tricycle)</w:t>
      </w:r>
      <w:r w:rsidR="007A7BE4" w:rsidRPr="00BB4FDC">
        <w:rPr>
          <w:rFonts w:ascii="Browallia New" w:hAnsi="Browallia New" w:cs="Browallia New"/>
        </w:rPr>
        <w:t>, a similar or lower passenger/goods load capacity, and a similar weight or lighter and other relevant factors to distinguish vehicles with different fuel consumption rate;</w:t>
      </w:r>
    </w:p>
    <w:p w14:paraId="744E7F7C" w14:textId="50EC290D" w:rsidR="00C57F13" w:rsidRPr="00BB4FDC" w:rsidRDefault="00C57F13" w:rsidP="00E94686">
      <w:pPr>
        <w:tabs>
          <w:tab w:val="left" w:pos="709"/>
        </w:tabs>
        <w:spacing w:after="120" w:line="240" w:lineRule="auto"/>
        <w:ind w:left="0"/>
        <w:jc w:val="thaiDistribute"/>
        <w:rPr>
          <w:rFonts w:ascii="Browallia New" w:hAnsi="Browallia New" w:cs="Browallia New"/>
        </w:rPr>
      </w:pPr>
      <w:r w:rsidRPr="00BB4FDC">
        <w:rPr>
          <w:rFonts w:ascii="Browallia New" w:hAnsi="Browallia New" w:cs="Browallia New"/>
          <w:cs/>
        </w:rPr>
        <w:tab/>
      </w:r>
      <w:r w:rsidR="007A7BE4" w:rsidRPr="00BB4FDC">
        <w:rPr>
          <w:rFonts w:ascii="Browallia New" w:hAnsi="Browallia New" w:cs="Browallia New"/>
          <w:b/>
          <w:bCs/>
        </w:rPr>
        <w:t xml:space="preserve">Option </w:t>
      </w:r>
      <w:r w:rsidR="007A7BE4" w:rsidRPr="00BB4FDC">
        <w:rPr>
          <w:rFonts w:ascii="Browallia New" w:hAnsi="Browallia New" w:cs="Browallia New"/>
          <w:b/>
          <w:bCs/>
          <w:cs/>
        </w:rPr>
        <w:t>2</w:t>
      </w:r>
      <w:r w:rsidR="007A7BE4" w:rsidRPr="00BB4FDC">
        <w:rPr>
          <w:rFonts w:ascii="Browallia New" w:hAnsi="Browallia New" w:cs="Browallia New"/>
          <w:cs/>
        </w:rPr>
        <w:t xml:space="preserve"> </w:t>
      </w:r>
      <w:r w:rsidR="007A7BE4" w:rsidRPr="00BB4FDC">
        <w:rPr>
          <w:rFonts w:ascii="Browallia New" w:hAnsi="Browallia New" w:cs="Browallia New"/>
        </w:rPr>
        <w:t>If no specific baseline vehicle can be identified or appropriate operational data is not available, then fuel efficiency should be obtained through a statistically significant control group or existing statistics that are regularly updated. Such a control group or the source of data must have similar or conservative characteristics with respect to vehicle age (equal or newer), traffic conditions (equal or better), and air conditioning. The choice of such control group will be, in descending order:</w:t>
      </w:r>
    </w:p>
    <w:p w14:paraId="3FAC0F98" w14:textId="7C997B69" w:rsidR="00944FD8" w:rsidRPr="00BB4FDC" w:rsidRDefault="00944FD8" w:rsidP="00E94686">
      <w:pPr>
        <w:tabs>
          <w:tab w:val="left" w:pos="709"/>
        </w:tabs>
        <w:spacing w:after="120" w:line="240" w:lineRule="auto"/>
        <w:ind w:left="0"/>
        <w:jc w:val="thaiDistribute"/>
        <w:rPr>
          <w:rFonts w:ascii="Browallia New" w:hAnsi="Browallia New" w:cs="Browallia New"/>
        </w:rPr>
      </w:pPr>
      <w:r w:rsidRPr="00BB4FDC">
        <w:rPr>
          <w:rFonts w:ascii="Browallia New" w:hAnsi="Browallia New" w:cs="Browallia New"/>
          <w:cs/>
        </w:rPr>
        <w:tab/>
      </w:r>
      <w:r w:rsidRPr="00BB4FDC">
        <w:rPr>
          <w:rFonts w:ascii="Browallia New" w:hAnsi="Browallia New" w:cs="Browallia New"/>
          <w:cs/>
        </w:rPr>
        <w:tab/>
      </w:r>
      <w:r w:rsidRPr="00BB4FDC">
        <w:rPr>
          <w:rFonts w:ascii="Browallia New" w:hAnsi="Browallia New" w:cs="Browallia New"/>
          <w:cs/>
        </w:rPr>
        <w:tab/>
      </w:r>
      <w:r w:rsidRPr="00BB4FDC">
        <w:rPr>
          <w:rFonts w:ascii="Browallia New" w:hAnsi="Browallia New" w:cs="Browallia New"/>
        </w:rPr>
        <w:t xml:space="preserve">1) </w:t>
      </w:r>
      <w:r w:rsidR="007A7BE4" w:rsidRPr="00BB4FDC">
        <w:rPr>
          <w:rFonts w:ascii="Browallia New" w:hAnsi="Browallia New" w:cs="Browallia New"/>
        </w:rPr>
        <w:t>Fleet of the same company operating simultaneously with the project activity;</w:t>
      </w:r>
    </w:p>
    <w:p w14:paraId="4E4A4DF9" w14:textId="34DF0A6E" w:rsidR="00944FD8" w:rsidRPr="00BB4FDC" w:rsidRDefault="00944FD8" w:rsidP="00E94686">
      <w:pPr>
        <w:tabs>
          <w:tab w:val="left" w:pos="709"/>
        </w:tabs>
        <w:spacing w:after="120" w:line="240" w:lineRule="auto"/>
        <w:ind w:left="0"/>
        <w:jc w:val="thaiDistribute"/>
        <w:rPr>
          <w:rFonts w:ascii="Browallia New" w:hAnsi="Browallia New" w:cs="Browallia New"/>
        </w:rPr>
      </w:pPr>
      <w:r w:rsidRPr="00BB4FDC">
        <w:rPr>
          <w:rFonts w:ascii="Browallia New" w:hAnsi="Browallia New" w:cs="Browallia New"/>
        </w:rPr>
        <w:tab/>
      </w:r>
      <w:r w:rsidRPr="00BB4FDC">
        <w:rPr>
          <w:rFonts w:ascii="Browallia New" w:hAnsi="Browallia New" w:cs="Browallia New"/>
        </w:rPr>
        <w:tab/>
      </w:r>
      <w:r w:rsidRPr="00BB4FDC">
        <w:rPr>
          <w:rFonts w:ascii="Browallia New" w:hAnsi="Browallia New" w:cs="Browallia New"/>
        </w:rPr>
        <w:tab/>
        <w:t xml:space="preserve">2) </w:t>
      </w:r>
      <w:r w:rsidR="007A7BE4" w:rsidRPr="00BB4FDC">
        <w:rPr>
          <w:rFonts w:ascii="Browallia New" w:hAnsi="Browallia New" w:cs="Browallia New"/>
        </w:rPr>
        <w:t xml:space="preserve">Fleet of company with similar operations operating simultaneously with the project activity; </w:t>
      </w:r>
    </w:p>
    <w:p w14:paraId="7F855557" w14:textId="2B62392F" w:rsidR="00113D20" w:rsidRPr="00BB4FDC" w:rsidRDefault="007B442B" w:rsidP="00E94686">
      <w:pPr>
        <w:spacing w:after="120" w:line="240" w:lineRule="auto"/>
        <w:ind w:left="0"/>
        <w:jc w:val="thaiDistribute"/>
        <w:rPr>
          <w:rFonts w:ascii="Browallia New" w:hAnsi="Browallia New" w:cs="Browallia New"/>
        </w:rPr>
      </w:pPr>
      <w:r w:rsidRPr="00BB4FDC">
        <w:rPr>
          <w:rFonts w:ascii="Browallia New" w:hAnsi="Browallia New" w:cs="Browallia New"/>
          <w:b/>
          <w:bCs/>
        </w:rPr>
        <w:tab/>
      </w:r>
      <w:r w:rsidRPr="00BB4FDC">
        <w:rPr>
          <w:rFonts w:ascii="Browallia New" w:hAnsi="Browallia New" w:cs="Browallia New"/>
          <w:b/>
          <w:bCs/>
        </w:rPr>
        <w:tab/>
      </w:r>
      <w:r w:rsidRPr="00BB4FDC">
        <w:rPr>
          <w:rFonts w:ascii="Browallia New" w:hAnsi="Browallia New" w:cs="Browallia New"/>
        </w:rPr>
        <w:t xml:space="preserve">3) </w:t>
      </w:r>
      <w:r w:rsidR="007A7BE4" w:rsidRPr="00BB4FDC">
        <w:rPr>
          <w:rFonts w:ascii="Browallia New" w:hAnsi="Browallia New" w:cs="Browallia New"/>
        </w:rPr>
        <w:t>Host country statistics.</w:t>
      </w:r>
    </w:p>
    <w:p w14:paraId="33A2D0F4" w14:textId="16E1E43A" w:rsidR="007B442B" w:rsidRPr="00BB4FDC" w:rsidRDefault="007B442B" w:rsidP="00E94686">
      <w:pPr>
        <w:spacing w:after="120" w:line="240" w:lineRule="auto"/>
        <w:ind w:left="0"/>
        <w:jc w:val="thaiDistribute"/>
        <w:rPr>
          <w:rFonts w:ascii="Browallia New" w:hAnsi="Browallia New" w:cs="Browallia New"/>
        </w:rPr>
      </w:pPr>
      <w:r w:rsidRPr="00BB4FDC">
        <w:rPr>
          <w:rFonts w:ascii="Browallia New" w:hAnsi="Browallia New" w:cs="Browallia New"/>
        </w:rPr>
        <w:tab/>
      </w:r>
      <w:r w:rsidRPr="00BB4FDC">
        <w:rPr>
          <w:rFonts w:ascii="Browallia New" w:hAnsi="Browallia New" w:cs="Browallia New"/>
        </w:rPr>
        <w:tab/>
        <w:t xml:space="preserve">4) </w:t>
      </w:r>
      <w:r w:rsidR="007A7BE4" w:rsidRPr="00BB4FDC">
        <w:rPr>
          <w:rFonts w:ascii="Browallia New" w:hAnsi="Browallia New" w:cs="Browallia New"/>
        </w:rPr>
        <w:t>IPCC or other international data</w:t>
      </w:r>
      <w:r w:rsidR="00803B3C">
        <w:rPr>
          <w:rFonts w:ascii="Browallia New" w:hAnsi="Browallia New" w:cs="Browallia New"/>
        </w:rPr>
        <w:t xml:space="preserve"> such as EU Standard vehicle emission calculator</w:t>
      </w:r>
      <w:r w:rsidR="005403F5">
        <w:rPr>
          <w:rFonts w:ascii="Browallia New" w:hAnsi="Browallia New" w:cs="Browallia New"/>
        </w:rPr>
        <w:t xml:space="preserve"> (COPERT)</w:t>
      </w:r>
      <w:r w:rsidR="007A7BE4" w:rsidRPr="00BB4FDC">
        <w:rPr>
          <w:rFonts w:ascii="Browallia New" w:hAnsi="Browallia New" w:cs="Browallia New"/>
        </w:rPr>
        <w:t>.</w:t>
      </w:r>
    </w:p>
    <w:p w14:paraId="2E7DD245" w14:textId="2604A134" w:rsidR="00E66266" w:rsidRPr="00BB4FDC" w:rsidRDefault="007B442B" w:rsidP="00E94686">
      <w:pPr>
        <w:spacing w:after="120" w:line="240" w:lineRule="auto"/>
        <w:ind w:left="0"/>
        <w:jc w:val="thaiDistribute"/>
        <w:rPr>
          <w:rFonts w:ascii="Browallia New" w:hAnsi="Browallia New" w:cs="Browallia New"/>
        </w:rPr>
      </w:pPr>
      <w:r w:rsidRPr="00BB4FDC">
        <w:rPr>
          <w:rFonts w:ascii="Browallia New" w:hAnsi="Browallia New" w:cs="Browallia New"/>
        </w:rPr>
        <w:tab/>
      </w:r>
      <w:r w:rsidR="00D85B04" w:rsidRPr="00BB4FDC">
        <w:rPr>
          <w:rFonts w:ascii="Browallia New" w:hAnsi="Browallia New" w:cs="Browallia New"/>
        </w:rPr>
        <w:t>Under this option fuel,</w:t>
      </w:r>
      <m:oMath>
        <m:r>
          <w:rPr>
            <w:rFonts w:ascii="Cambria Math" w:hAnsi="Cambria Math" w:cs="Browallia New"/>
          </w:rPr>
          <m:t xml:space="preserve"> </m:t>
        </m:r>
        <m:r>
          <m:rPr>
            <m:sty m:val="p"/>
          </m:rPr>
          <w:rPr>
            <w:rFonts w:ascii="Cambria Math" w:hAnsi="Cambria Math" w:cs="Browallia New"/>
          </w:rPr>
          <w:sym w:font="Symbol" w:char="F068"/>
        </m:r>
      </m:oMath>
      <w:r w:rsidRPr="00BB4FDC">
        <w:rPr>
          <w:rFonts w:ascii="Browallia New" w:hAnsi="Browallia New" w:cs="Browallia New"/>
          <w:vertAlign w:val="subscript"/>
        </w:rPr>
        <w:t>BLVi</w:t>
      </w:r>
      <w:r w:rsidRPr="00BB4FDC">
        <w:rPr>
          <w:rFonts w:ascii="Browallia New" w:hAnsi="Browallia New" w:cs="Browallia New"/>
          <w:cs/>
        </w:rPr>
        <w:t xml:space="preserve"> </w:t>
      </w:r>
      <w:r w:rsidR="00D85B04" w:rsidRPr="00BB4FDC">
        <w:rPr>
          <w:rFonts w:ascii="Browallia New" w:hAnsi="Browallia New" w:cs="Browallia New"/>
        </w:rPr>
        <w:t>is monitored throughout the project crediting period thus gradual efficiency improvements of the fleet or gradual deterioration of driving conditions would automatically be incorporated into the project efficiency level</w:t>
      </w:r>
      <w:r w:rsidR="00C86D84">
        <w:rPr>
          <w:rFonts w:ascii="Browallia New" w:hAnsi="Browallia New" w:cs="Browallia New"/>
        </w:rPr>
        <w:t>.</w:t>
      </w:r>
    </w:p>
    <w:p w14:paraId="46A58A42" w14:textId="2D00011B" w:rsidR="007B442B" w:rsidRPr="00BB4FDC" w:rsidRDefault="007B442B" w:rsidP="00E94686">
      <w:pPr>
        <w:spacing w:after="120" w:line="240" w:lineRule="auto"/>
        <w:ind w:left="0"/>
        <w:jc w:val="thaiDistribute"/>
        <w:rPr>
          <w:rFonts w:ascii="Browallia New" w:hAnsi="Browallia New" w:cs="Browallia New"/>
        </w:rPr>
      </w:pPr>
      <w:r w:rsidRPr="00BB4FDC">
        <w:rPr>
          <w:rFonts w:ascii="Browallia New" w:hAnsi="Browallia New" w:cs="Browallia New"/>
          <w:cs/>
        </w:rPr>
        <w:tab/>
      </w:r>
      <w:r w:rsidR="00D85B04" w:rsidRPr="00BB4FDC">
        <w:rPr>
          <w:rFonts w:ascii="Browallia New" w:hAnsi="Browallia New" w:cs="Browallia New"/>
          <w:b/>
          <w:bCs/>
        </w:rPr>
        <w:t xml:space="preserve">Option </w:t>
      </w:r>
      <w:r w:rsidR="00D85B04" w:rsidRPr="00BB4FDC">
        <w:rPr>
          <w:rFonts w:ascii="Browallia New" w:hAnsi="Browallia New" w:cs="Browallia New"/>
          <w:b/>
          <w:bCs/>
          <w:cs/>
        </w:rPr>
        <w:t>3</w:t>
      </w:r>
      <w:r w:rsidR="00D85B04" w:rsidRPr="00BB4FDC">
        <w:rPr>
          <w:rFonts w:ascii="Browallia New" w:hAnsi="Browallia New" w:cs="Browallia New"/>
          <w:b/>
          <w:bCs/>
        </w:rPr>
        <w:t>,</w:t>
      </w:r>
      <w:r w:rsidR="00D85B04" w:rsidRPr="00BB4FDC">
        <w:rPr>
          <w:rFonts w:ascii="Browallia New" w:hAnsi="Browallia New" w:cs="Browallia New"/>
        </w:rPr>
        <w:t xml:space="preserve"> where neither Option (1) nor (2) is feasible then baseline fuel efficiency is determined by using the fuel efficiency of top 20% of the fleet before project activity, as determined according to travel distance of each vehicle for the previous three years or according </w:t>
      </w:r>
      <w:r w:rsidR="00D85B04" w:rsidRPr="00BB4FDC">
        <w:rPr>
          <w:rFonts w:ascii="Browallia New" w:hAnsi="Browallia New" w:cs="Browallia New"/>
        </w:rPr>
        <w:lastRenderedPageBreak/>
        <w:t>to manufacturers’ specifications of the comparable new baseline vehicles. If no data exists for the time period, a shorter period can be chosen, with a minimum period of one year.</w:t>
      </w:r>
    </w:p>
    <w:p w14:paraId="030839E4" w14:textId="372F1E02" w:rsidR="00D85B04" w:rsidRPr="00BB4FDC" w:rsidRDefault="00D85B04" w:rsidP="00B13DDF">
      <w:pPr>
        <w:spacing w:after="120"/>
        <w:ind w:left="0"/>
        <w:jc w:val="thaiDistribute"/>
        <w:rPr>
          <w:rFonts w:ascii="Browallia New" w:hAnsi="Browallia New" w:cs="Browallia New"/>
          <w:b/>
          <w:bCs/>
          <w:cs/>
        </w:rPr>
      </w:pPr>
      <w:r w:rsidRPr="00BB4FDC">
        <w:rPr>
          <w:rFonts w:ascii="Browallia New" w:hAnsi="Browallia New" w:cs="Browallia New"/>
          <w:b/>
          <w:bCs/>
          <w:cs/>
        </w:rPr>
        <w:t xml:space="preserve">5.2 </w:t>
      </w:r>
      <w:r w:rsidR="005403F5">
        <w:rPr>
          <w:rFonts w:ascii="Browallia New" w:hAnsi="Browallia New" w:cs="Browallia New"/>
          <w:b/>
          <w:bCs/>
        </w:rPr>
        <w:t xml:space="preserve">Option II: </w:t>
      </w:r>
      <w:r w:rsidR="00F20724">
        <w:rPr>
          <w:rFonts w:ascii="Browallia New" w:hAnsi="Browallia New" w:cs="Browallia New"/>
          <w:b/>
          <w:bCs/>
        </w:rPr>
        <w:t>Calculation</w:t>
      </w:r>
      <w:r w:rsidR="00F20724" w:rsidRPr="00BB4FDC">
        <w:rPr>
          <w:rFonts w:ascii="Browallia New" w:hAnsi="Browallia New" w:cs="Browallia New"/>
          <w:b/>
          <w:bCs/>
        </w:rPr>
        <w:t xml:space="preserve"> </w:t>
      </w:r>
      <w:r w:rsidR="00F20724">
        <w:rPr>
          <w:rFonts w:ascii="Browallia New" w:hAnsi="Browallia New" w:cs="Browallia New"/>
          <w:b/>
          <w:bCs/>
        </w:rPr>
        <w:t>based on</w:t>
      </w:r>
      <w:r w:rsidRPr="00BB4FDC">
        <w:rPr>
          <w:rFonts w:ascii="Browallia New" w:hAnsi="Browallia New" w:cs="Browallia New"/>
          <w:b/>
          <w:bCs/>
        </w:rPr>
        <w:t xml:space="preserve"> the use of personal vehicles</w:t>
      </w:r>
    </w:p>
    <w:p w14:paraId="1B07F868" w14:textId="7385CDC0" w:rsidR="00D85B04" w:rsidRPr="00BB4FDC" w:rsidRDefault="007B4EB8" w:rsidP="00B13DDF">
      <w:pPr>
        <w:spacing w:after="120"/>
        <w:ind w:left="0"/>
        <w:jc w:val="thaiDistribute"/>
        <w:rPr>
          <w:rFonts w:ascii="Browallia New" w:hAnsi="Browallia New" w:cs="Browallia New"/>
        </w:rPr>
      </w:pPr>
      <w:r w:rsidRPr="00BB4FDC">
        <w:rPr>
          <w:rFonts w:ascii="Browallia New" w:hAnsi="Browallia New" w:cs="Browallia New"/>
          <w:cs/>
        </w:rPr>
        <w:tab/>
      </w:r>
      <w:r w:rsidR="00D85B04" w:rsidRPr="00BB4FDC">
        <w:rPr>
          <w:rFonts w:ascii="Browallia New" w:hAnsi="Browallia New" w:cs="Browallia New"/>
        </w:rPr>
        <w:t>Greenhouse gas emissions from the use of</w:t>
      </w:r>
      <w:r w:rsidR="000A3311">
        <w:rPr>
          <w:rFonts w:ascii="Browallia New" w:hAnsi="Browallia New" w:cs="Browallia New"/>
        </w:rPr>
        <w:t xml:space="preserve"> </w:t>
      </w:r>
      <w:r w:rsidR="00D85B04" w:rsidRPr="00BB4FDC">
        <w:rPr>
          <w:rFonts w:ascii="Browallia New" w:hAnsi="Browallia New" w:cs="Browallia New"/>
        </w:rPr>
        <w:t>vehicles</w:t>
      </w:r>
      <w:r w:rsidR="000A3311">
        <w:rPr>
          <w:rFonts w:ascii="Browallia New" w:hAnsi="Browallia New" w:cs="Browallia New"/>
        </w:rPr>
        <w:t>.</w:t>
      </w:r>
      <w:r w:rsidR="00D85B04" w:rsidRPr="00BB4FDC">
        <w:rPr>
          <w:rFonts w:ascii="Browallia New" w:hAnsi="Browallia New" w:cs="Browallia New"/>
        </w:rPr>
        <w:t xml:space="preserve"> There are two </w:t>
      </w:r>
      <w:r w:rsidR="000A3311">
        <w:rPr>
          <w:rFonts w:ascii="Browallia New" w:hAnsi="Browallia New" w:cs="Browallia New"/>
        </w:rPr>
        <w:t>approaches</w:t>
      </w:r>
      <w:r w:rsidR="00D85B04" w:rsidRPr="00BB4FDC">
        <w:rPr>
          <w:rFonts w:ascii="Browallia New" w:hAnsi="Browallia New" w:cs="Browallia New"/>
        </w:rPr>
        <w:t xml:space="preserve"> of calculating, the details are as follows:</w:t>
      </w:r>
    </w:p>
    <w:p w14:paraId="666850C0" w14:textId="1EFF1440" w:rsidR="007B4EB8" w:rsidRPr="00BB4FDC" w:rsidRDefault="007B4EB8" w:rsidP="00B13DDF">
      <w:pPr>
        <w:spacing w:after="120"/>
        <w:ind w:left="0"/>
        <w:jc w:val="thaiDistribute"/>
        <w:rPr>
          <w:rFonts w:ascii="Browallia New" w:hAnsi="Browallia New" w:cs="Browallia New"/>
        </w:rPr>
      </w:pPr>
      <w:r w:rsidRPr="00BB4FDC">
        <w:rPr>
          <w:rFonts w:ascii="Browallia New" w:hAnsi="Browallia New" w:cs="Browallia New"/>
          <w:cs/>
        </w:rPr>
        <w:tab/>
      </w:r>
      <w:r w:rsidR="00E97311" w:rsidRPr="00BB4FDC">
        <w:rPr>
          <w:rFonts w:ascii="Browallia New" w:hAnsi="Browallia New" w:cs="Browallia New"/>
        </w:rPr>
        <w:t>Approach</w:t>
      </w:r>
      <w:r w:rsidR="00881E69" w:rsidRPr="00BB4FDC">
        <w:rPr>
          <w:rFonts w:ascii="Browallia New" w:hAnsi="Browallia New" w:cs="Browallia New"/>
        </w:rPr>
        <w:t xml:space="preserve"> </w:t>
      </w:r>
      <w:r w:rsidR="00881E69" w:rsidRPr="00BB4FDC">
        <w:rPr>
          <w:rFonts w:ascii="Browallia New" w:hAnsi="Browallia New" w:cs="Browallia New"/>
          <w:cs/>
        </w:rPr>
        <w:t xml:space="preserve">1: </w:t>
      </w:r>
      <w:r w:rsidR="00E97311" w:rsidRPr="00BB4FDC">
        <w:rPr>
          <w:rFonts w:ascii="Browallia New" w:hAnsi="Browallia New" w:cs="Browallia New"/>
        </w:rPr>
        <w:t>Using distance travelled by project vehicles</w:t>
      </w:r>
    </w:p>
    <w:p w14:paraId="59136578" w14:textId="58289292" w:rsidR="00881E69" w:rsidRPr="00BB4FDC" w:rsidRDefault="00881E69" w:rsidP="00B13DDF">
      <w:pPr>
        <w:spacing w:after="120"/>
        <w:ind w:left="0"/>
        <w:jc w:val="thaiDistribute"/>
        <w:rPr>
          <w:rFonts w:ascii="Browallia New" w:hAnsi="Browallia New" w:cs="Browallia New"/>
          <w:sz w:val="2"/>
          <w:szCs w:val="2"/>
        </w:rPr>
      </w:pPr>
      <w:r w:rsidRPr="00BB4FDC">
        <w:rPr>
          <w:rFonts w:ascii="Browallia New" w:hAnsi="Browallia New" w:cs="Browallia New"/>
        </w:rPr>
        <w:tab/>
      </w:r>
    </w:p>
    <w:tbl>
      <w:tblPr>
        <w:tblW w:w="9072" w:type="dxa"/>
        <w:tblLayout w:type="fixed"/>
        <w:tblLook w:val="04A0" w:firstRow="1" w:lastRow="0" w:firstColumn="1" w:lastColumn="0" w:noHBand="0" w:noVBand="1"/>
      </w:tblPr>
      <w:tblGrid>
        <w:gridCol w:w="993"/>
        <w:gridCol w:w="567"/>
        <w:gridCol w:w="7512"/>
      </w:tblGrid>
      <w:tr w:rsidR="00DF3CEB" w:rsidRPr="00BB4FDC" w14:paraId="2152ECA6" w14:textId="77777777" w:rsidTr="00881E69">
        <w:trPr>
          <w:trHeight w:val="221"/>
        </w:trPr>
        <w:tc>
          <w:tcPr>
            <w:tcW w:w="993" w:type="dxa"/>
          </w:tcPr>
          <w:p w14:paraId="60E7D3BB" w14:textId="77777777" w:rsidR="00DF3CEB" w:rsidRPr="00BB4FDC" w:rsidRDefault="00DF3CEB" w:rsidP="005157F5">
            <w:pPr>
              <w:spacing w:before="0" w:after="0" w:line="240" w:lineRule="auto"/>
              <w:ind w:left="0"/>
              <w:rPr>
                <w:rFonts w:ascii="Browallia New" w:hAnsi="Browallia New" w:cs="Browallia New"/>
                <w:b/>
                <w:bCs/>
              </w:rPr>
            </w:pPr>
            <w:r w:rsidRPr="00BB4FDC">
              <w:rPr>
                <w:rFonts w:ascii="Browallia New" w:hAnsi="Browallia New" w:cs="Browallia New"/>
                <w:b/>
                <w:bCs/>
              </w:rPr>
              <w:t>BE</w:t>
            </w:r>
            <w:r w:rsidRPr="00BB4FDC">
              <w:rPr>
                <w:rFonts w:ascii="Browallia New" w:hAnsi="Browallia New" w:cs="Browallia New"/>
                <w:b/>
                <w:bCs/>
                <w:vertAlign w:val="subscript"/>
              </w:rPr>
              <w:t>y</w:t>
            </w:r>
          </w:p>
        </w:tc>
        <w:tc>
          <w:tcPr>
            <w:tcW w:w="567" w:type="dxa"/>
          </w:tcPr>
          <w:p w14:paraId="38B2929D" w14:textId="77777777" w:rsidR="00DF3CEB" w:rsidRPr="00BB4FDC" w:rsidRDefault="00DF3CEB" w:rsidP="005157F5">
            <w:pPr>
              <w:spacing w:before="0" w:after="0" w:line="240" w:lineRule="auto"/>
              <w:ind w:left="0"/>
              <w:rPr>
                <w:rFonts w:ascii="Browallia New" w:hAnsi="Browallia New" w:cs="Browallia New"/>
                <w:b/>
                <w:bCs/>
              </w:rPr>
            </w:pPr>
            <w:r w:rsidRPr="00BB4FDC">
              <w:rPr>
                <w:rFonts w:ascii="Browallia New" w:hAnsi="Browallia New" w:cs="Browallia New"/>
                <w:b/>
                <w:bCs/>
              </w:rPr>
              <w:t>=</w:t>
            </w:r>
          </w:p>
        </w:tc>
        <w:tc>
          <w:tcPr>
            <w:tcW w:w="7512" w:type="dxa"/>
            <w:vAlign w:val="center"/>
          </w:tcPr>
          <w:p w14:paraId="22AFE710" w14:textId="65997753" w:rsidR="00DF3CEB" w:rsidRPr="00BB4FDC" w:rsidRDefault="00DF3CEB" w:rsidP="00EC708B">
            <w:pPr>
              <w:spacing w:before="0" w:after="0" w:line="240" w:lineRule="auto"/>
              <w:ind w:left="0"/>
              <w:jc w:val="thaiDistribute"/>
              <w:rPr>
                <w:rFonts w:ascii="Browallia New" w:hAnsi="Browallia New" w:cs="Browallia New"/>
                <w:b/>
                <w:bCs/>
              </w:rPr>
            </w:pPr>
            <w:r w:rsidRPr="00BB4FDC">
              <w:rPr>
                <w:rFonts w:ascii="Arial" w:hAnsi="Arial" w:cs="Arial"/>
                <w:b/>
                <w:bCs/>
              </w:rPr>
              <w:t>∑</w:t>
            </w:r>
            <w:r w:rsidRPr="00BB4FDC">
              <w:rPr>
                <w:rFonts w:ascii="Browallia New" w:hAnsi="Browallia New" w:cs="Browallia New"/>
                <w:b/>
                <w:bCs/>
              </w:rPr>
              <w:t xml:space="preserve"> EF</w:t>
            </w:r>
            <w:r w:rsidRPr="00BB4FDC">
              <w:rPr>
                <w:rFonts w:ascii="Browallia New" w:hAnsi="Browallia New" w:cs="Browallia New"/>
                <w:b/>
                <w:bCs/>
                <w:vertAlign w:val="subscript"/>
              </w:rPr>
              <w:t xml:space="preserve">BL,km.i </w:t>
            </w:r>
            <w:r w:rsidRPr="00BB4FDC">
              <w:rPr>
                <w:rFonts w:ascii="Browallia New" w:hAnsi="Browallia New" w:cs="Browallia New"/>
                <w:b/>
                <w:bCs/>
              </w:rPr>
              <w:t>× DD</w:t>
            </w:r>
            <w:r w:rsidRPr="00BB4FDC">
              <w:rPr>
                <w:rFonts w:ascii="Browallia New" w:hAnsi="Browallia New" w:cs="Browallia New"/>
                <w:b/>
                <w:bCs/>
                <w:vertAlign w:val="subscript"/>
              </w:rPr>
              <w:t>i,y</w:t>
            </w:r>
            <w:r w:rsidRPr="00BB4FDC">
              <w:rPr>
                <w:rFonts w:ascii="Browallia New" w:hAnsi="Browallia New" w:cs="Browallia New"/>
                <w:b/>
                <w:bCs/>
              </w:rPr>
              <w:t xml:space="preserve"> × N</w:t>
            </w:r>
            <w:r w:rsidRPr="00BB4FDC">
              <w:rPr>
                <w:rFonts w:ascii="Browallia New" w:hAnsi="Browallia New" w:cs="Browallia New"/>
                <w:b/>
                <w:bCs/>
                <w:vertAlign w:val="subscript"/>
              </w:rPr>
              <w:t>i,y</w:t>
            </w:r>
            <w:r w:rsidR="00454462" w:rsidRPr="00BB4FDC">
              <w:rPr>
                <w:rFonts w:ascii="Browallia New" w:hAnsi="Browallia New" w:cs="Browallia New"/>
                <w:b/>
                <w:bCs/>
              </w:rPr>
              <w:t xml:space="preserve"> × 10</w:t>
            </w:r>
            <w:r w:rsidR="00454462" w:rsidRPr="00BB4FDC">
              <w:rPr>
                <w:rFonts w:ascii="Browallia New" w:hAnsi="Browallia New" w:cs="Browallia New"/>
                <w:b/>
                <w:bCs/>
                <w:vertAlign w:val="superscript"/>
              </w:rPr>
              <w:t>-6</w:t>
            </w:r>
            <w:r w:rsidRPr="00BB4FDC">
              <w:rPr>
                <w:rFonts w:ascii="Browallia New" w:hAnsi="Browallia New" w:cs="Browallia New"/>
                <w:b/>
                <w:bCs/>
              </w:rPr>
              <w:tab/>
            </w:r>
            <w:r w:rsidRPr="00BB4FDC">
              <w:rPr>
                <w:rFonts w:ascii="Browallia New" w:hAnsi="Browallia New" w:cs="Browallia New"/>
                <w:b/>
                <w:bCs/>
              </w:rPr>
              <w:tab/>
            </w:r>
            <w:r w:rsidRPr="00BB4FDC">
              <w:rPr>
                <w:rFonts w:ascii="Browallia New" w:hAnsi="Browallia New" w:cs="Browallia New"/>
                <w:b/>
                <w:bCs/>
              </w:rPr>
              <w:tab/>
            </w:r>
            <w:r w:rsidRPr="00BB4FDC">
              <w:rPr>
                <w:rFonts w:ascii="Browallia New" w:hAnsi="Browallia New" w:cs="Browallia New"/>
                <w:b/>
                <w:bCs/>
              </w:rPr>
              <w:tab/>
            </w:r>
            <w:r w:rsidR="004C253D" w:rsidRPr="00BB4FDC">
              <w:rPr>
                <w:rFonts w:ascii="Browallia New" w:hAnsi="Browallia New" w:cs="Browallia New"/>
                <w:spacing w:val="-10"/>
                <w:cs/>
              </w:rPr>
              <w:t xml:space="preserve">                  </w:t>
            </w:r>
            <w:r w:rsidR="00E97311" w:rsidRPr="00BB4FDC">
              <w:rPr>
                <w:rFonts w:ascii="Browallia New" w:hAnsi="Browallia New" w:cs="Browallia New"/>
              </w:rPr>
              <w:t>Equation</w:t>
            </w:r>
            <w:r w:rsidRPr="00BB4FDC">
              <w:rPr>
                <w:rFonts w:ascii="Browallia New" w:hAnsi="Browallia New" w:cs="Browallia New"/>
                <w:spacing w:val="-10"/>
                <w:cs/>
              </w:rPr>
              <w:t xml:space="preserve"> </w:t>
            </w:r>
            <w:r w:rsidRPr="00BB4FDC">
              <w:rPr>
                <w:rFonts w:ascii="Browallia New" w:hAnsi="Browallia New" w:cs="Browallia New"/>
                <w:spacing w:val="-10"/>
              </w:rPr>
              <w:t>(</w:t>
            </w:r>
            <w:r w:rsidR="004C253D" w:rsidRPr="00BB4FDC">
              <w:rPr>
                <w:rFonts w:ascii="Browallia New" w:hAnsi="Browallia New" w:cs="Browallia New"/>
                <w:spacing w:val="-10"/>
              </w:rPr>
              <w:t>3</w:t>
            </w:r>
            <w:r w:rsidRPr="00BB4FDC">
              <w:rPr>
                <w:rFonts w:ascii="Browallia New" w:hAnsi="Browallia New" w:cs="Browallia New"/>
                <w:spacing w:val="-10"/>
              </w:rPr>
              <w:t>)</w:t>
            </w:r>
          </w:p>
          <w:p w14:paraId="51400D81" w14:textId="5B084F97" w:rsidR="00DF3CEB" w:rsidRPr="00BB4FDC" w:rsidRDefault="00DF3CEB" w:rsidP="00EC708B">
            <w:pPr>
              <w:spacing w:before="0" w:after="0" w:line="240" w:lineRule="auto"/>
              <w:ind w:left="0"/>
              <w:jc w:val="thaiDistribute"/>
              <w:rPr>
                <w:rFonts w:ascii="Browallia New" w:hAnsi="Browallia New" w:cs="Browallia New"/>
                <w:b/>
                <w:bCs/>
                <w:vertAlign w:val="superscript"/>
              </w:rPr>
            </w:pPr>
            <w:r w:rsidRPr="00BB4FDC">
              <w:rPr>
                <w:rFonts w:ascii="Browallia New" w:hAnsi="Browallia New" w:cs="Browallia New"/>
                <w:b/>
                <w:bCs/>
                <w:vertAlign w:val="superscript"/>
              </w:rPr>
              <w:t xml:space="preserve">  i</w:t>
            </w:r>
          </w:p>
        </w:tc>
      </w:tr>
    </w:tbl>
    <w:p w14:paraId="6CB4A813" w14:textId="2BF85D29" w:rsidR="007F5E0D" w:rsidRPr="00BB4FDC" w:rsidRDefault="00E97311" w:rsidP="003572A6">
      <w:pPr>
        <w:spacing w:after="120" w:line="240" w:lineRule="auto"/>
        <w:ind w:left="0"/>
        <w:jc w:val="thaiDistribute"/>
        <w:rPr>
          <w:rFonts w:ascii="Browallia New" w:hAnsi="Browallia New" w:cs="Browallia New"/>
        </w:rPr>
      </w:pPr>
      <w:r w:rsidRPr="00BB4FDC">
        <w:rPr>
          <w:rFonts w:ascii="Browallia New" w:hAnsi="Browallia New" w:cs="Browallia New"/>
        </w:rPr>
        <w:t>Where</w:t>
      </w:r>
      <w:r w:rsidR="00E66266" w:rsidRPr="00BB4FDC">
        <w:rPr>
          <w:rFonts w:ascii="Browallia New" w:hAnsi="Browallia New" w:cs="Browallia New"/>
        </w:rPr>
        <w:t>;</w:t>
      </w:r>
    </w:p>
    <w:tbl>
      <w:tblPr>
        <w:tblW w:w="9072" w:type="dxa"/>
        <w:tblLayout w:type="fixed"/>
        <w:tblLook w:val="04A0" w:firstRow="1" w:lastRow="0" w:firstColumn="1" w:lastColumn="0" w:noHBand="0" w:noVBand="1"/>
      </w:tblPr>
      <w:tblGrid>
        <w:gridCol w:w="993"/>
        <w:gridCol w:w="567"/>
        <w:gridCol w:w="7512"/>
      </w:tblGrid>
      <w:tr w:rsidR="007F5E0D" w:rsidRPr="00BB4FDC" w14:paraId="0956E1F2" w14:textId="77777777" w:rsidTr="00EC708B">
        <w:trPr>
          <w:trHeight w:val="333"/>
        </w:trPr>
        <w:tc>
          <w:tcPr>
            <w:tcW w:w="993" w:type="dxa"/>
            <w:vAlign w:val="center"/>
          </w:tcPr>
          <w:p w14:paraId="69A0D723" w14:textId="77777777" w:rsidR="007F5E0D" w:rsidRPr="00BB4FDC" w:rsidRDefault="007F5E0D" w:rsidP="00EC708B">
            <w:pPr>
              <w:spacing w:before="0" w:after="0" w:line="240" w:lineRule="auto"/>
              <w:ind w:left="34"/>
              <w:jc w:val="thaiDistribute"/>
              <w:rPr>
                <w:rFonts w:ascii="Browallia New" w:hAnsi="Browallia New" w:cs="Browallia New"/>
              </w:rPr>
            </w:pPr>
            <w:r w:rsidRPr="00BB4FDC">
              <w:rPr>
                <w:rFonts w:ascii="Browallia New" w:hAnsi="Browallia New" w:cs="Browallia New"/>
              </w:rPr>
              <w:t>BE</w:t>
            </w:r>
            <w:r w:rsidRPr="00BB4FDC">
              <w:rPr>
                <w:rFonts w:ascii="Browallia New" w:hAnsi="Browallia New" w:cs="Browallia New"/>
                <w:vertAlign w:val="subscript"/>
              </w:rPr>
              <w:t>y</w:t>
            </w:r>
          </w:p>
        </w:tc>
        <w:tc>
          <w:tcPr>
            <w:tcW w:w="567" w:type="dxa"/>
            <w:vAlign w:val="center"/>
          </w:tcPr>
          <w:p w14:paraId="5A6A4BD4" w14:textId="77777777" w:rsidR="007F5E0D" w:rsidRPr="00BB4FDC" w:rsidRDefault="007F5E0D" w:rsidP="00EC708B">
            <w:pPr>
              <w:spacing w:before="0" w:after="0" w:line="240" w:lineRule="auto"/>
              <w:ind w:left="126"/>
              <w:jc w:val="thaiDistribute"/>
              <w:rPr>
                <w:rFonts w:ascii="Browallia New" w:hAnsi="Browallia New" w:cs="Browallia New"/>
              </w:rPr>
            </w:pPr>
            <w:r w:rsidRPr="00BB4FDC">
              <w:rPr>
                <w:rFonts w:ascii="Browallia New" w:hAnsi="Browallia New" w:cs="Browallia New"/>
              </w:rPr>
              <w:t>=</w:t>
            </w:r>
          </w:p>
        </w:tc>
        <w:tc>
          <w:tcPr>
            <w:tcW w:w="7512" w:type="dxa"/>
            <w:vAlign w:val="center"/>
          </w:tcPr>
          <w:p w14:paraId="3AEBF65B" w14:textId="6A26E1EF" w:rsidR="007F5E0D" w:rsidRPr="00BB4FDC" w:rsidRDefault="00E97311" w:rsidP="00EC708B">
            <w:pPr>
              <w:spacing w:before="0" w:after="0" w:line="240" w:lineRule="auto"/>
              <w:ind w:left="33"/>
              <w:jc w:val="thaiDistribute"/>
              <w:rPr>
                <w:rFonts w:ascii="Browallia New" w:hAnsi="Browallia New" w:cs="Browallia New"/>
              </w:rPr>
            </w:pPr>
            <w:r w:rsidRPr="00BB4FDC">
              <w:rPr>
                <w:rFonts w:ascii="Browallia New" w:hAnsi="Browallia New" w:cs="Browallia New"/>
              </w:rPr>
              <w:t xml:space="preserve">Baseline emissions in year y </w:t>
            </w:r>
            <w:r w:rsidRPr="00BB4FDC">
              <w:rPr>
                <w:rFonts w:ascii="Browallia New" w:hAnsi="Browallia New" w:cs="Browallia New"/>
                <w:cs/>
                <w:lang w:bidi="th"/>
              </w:rPr>
              <w:t>(tCO</w:t>
            </w:r>
            <w:r w:rsidRPr="00BB4FDC">
              <w:rPr>
                <w:rFonts w:ascii="Browallia New" w:hAnsi="Browallia New" w:cs="Browallia New"/>
                <w:vertAlign w:val="subscript"/>
                <w:cs/>
                <w:lang w:bidi="th"/>
              </w:rPr>
              <w:t>2</w:t>
            </w:r>
            <w:r w:rsidRPr="00BB4FDC">
              <w:rPr>
                <w:rFonts w:ascii="Browallia New" w:hAnsi="Browallia New" w:cs="Browallia New"/>
                <w:lang w:bidi="th"/>
              </w:rPr>
              <w:t>/year</w:t>
            </w:r>
            <w:r w:rsidRPr="00BB4FDC">
              <w:rPr>
                <w:rFonts w:ascii="Browallia New" w:hAnsi="Browallia New" w:cs="Browallia New"/>
                <w:cs/>
                <w:lang w:bidi="th"/>
              </w:rPr>
              <w:t>)</w:t>
            </w:r>
            <w:r w:rsidR="007F5E0D" w:rsidRPr="00BB4FDC">
              <w:rPr>
                <w:rFonts w:ascii="Browallia New" w:hAnsi="Browallia New" w:cs="Browallia New"/>
              </w:rPr>
              <w:t xml:space="preserve"> </w:t>
            </w:r>
          </w:p>
        </w:tc>
      </w:tr>
      <w:tr w:rsidR="007F5E0D" w:rsidRPr="00BB4FDC" w14:paraId="011EA329" w14:textId="77777777" w:rsidTr="00EC708B">
        <w:trPr>
          <w:trHeight w:val="353"/>
        </w:trPr>
        <w:tc>
          <w:tcPr>
            <w:tcW w:w="993" w:type="dxa"/>
            <w:vAlign w:val="center"/>
          </w:tcPr>
          <w:p w14:paraId="6526AF11" w14:textId="77777777" w:rsidR="007F5E0D" w:rsidRPr="00BB4FDC" w:rsidRDefault="007F5E0D" w:rsidP="00EC708B">
            <w:pPr>
              <w:spacing w:before="0" w:after="0" w:line="240" w:lineRule="auto"/>
              <w:ind w:left="34"/>
              <w:jc w:val="thaiDistribute"/>
              <w:rPr>
                <w:rFonts w:ascii="Browallia New" w:hAnsi="Browallia New" w:cs="Browallia New"/>
              </w:rPr>
            </w:pPr>
            <w:r w:rsidRPr="00BB4FDC">
              <w:rPr>
                <w:rFonts w:ascii="Browallia New" w:hAnsi="Browallia New" w:cs="Browallia New"/>
              </w:rPr>
              <w:t>EF</w:t>
            </w:r>
            <w:r w:rsidRPr="00BB4FDC">
              <w:rPr>
                <w:rFonts w:ascii="Browallia New" w:hAnsi="Browallia New" w:cs="Browallia New"/>
                <w:vertAlign w:val="subscript"/>
              </w:rPr>
              <w:t>BL,km.i</w:t>
            </w:r>
          </w:p>
        </w:tc>
        <w:tc>
          <w:tcPr>
            <w:tcW w:w="567" w:type="dxa"/>
            <w:vAlign w:val="center"/>
          </w:tcPr>
          <w:p w14:paraId="18171B2F" w14:textId="77777777" w:rsidR="007F5E0D" w:rsidRPr="00BB4FDC" w:rsidRDefault="007F5E0D" w:rsidP="00EC708B">
            <w:pPr>
              <w:spacing w:before="0" w:after="0" w:line="240" w:lineRule="auto"/>
              <w:ind w:left="126"/>
              <w:jc w:val="thaiDistribute"/>
              <w:rPr>
                <w:rFonts w:ascii="Browallia New" w:hAnsi="Browallia New" w:cs="Browallia New"/>
              </w:rPr>
            </w:pPr>
            <w:r w:rsidRPr="00BB4FDC">
              <w:rPr>
                <w:rFonts w:ascii="Browallia New" w:hAnsi="Browallia New" w:cs="Browallia New"/>
              </w:rPr>
              <w:t>=</w:t>
            </w:r>
          </w:p>
        </w:tc>
        <w:tc>
          <w:tcPr>
            <w:tcW w:w="7512" w:type="dxa"/>
            <w:vAlign w:val="center"/>
          </w:tcPr>
          <w:p w14:paraId="497AA527" w14:textId="6C15E880" w:rsidR="007F5E0D" w:rsidRPr="00BB4FDC" w:rsidRDefault="00E97311" w:rsidP="00EC708B">
            <w:pPr>
              <w:spacing w:before="0" w:after="0" w:line="240" w:lineRule="auto"/>
              <w:ind w:left="33"/>
              <w:jc w:val="thaiDistribute"/>
              <w:rPr>
                <w:rFonts w:ascii="Browallia New" w:hAnsi="Browallia New" w:cs="Browallia New"/>
                <w:spacing w:val="-8"/>
              </w:rPr>
            </w:pPr>
            <w:r w:rsidRPr="00BB4FDC">
              <w:rPr>
                <w:rFonts w:ascii="Browallia New" w:hAnsi="Browallia New" w:cs="Browallia New"/>
              </w:rPr>
              <w:t xml:space="preserve">Emission factor for baseline vehicle category i </w:t>
            </w:r>
            <w:r w:rsidR="007F5E0D" w:rsidRPr="00BB4FDC">
              <w:rPr>
                <w:rFonts w:ascii="Browallia New" w:hAnsi="Browallia New" w:cs="Browallia New"/>
                <w:spacing w:val="-8"/>
              </w:rPr>
              <w:t>(</w:t>
            </w:r>
            <w:r w:rsidR="00503FF2" w:rsidRPr="00BB4FDC">
              <w:rPr>
                <w:rFonts w:ascii="Browallia New" w:hAnsi="Browallia New" w:cs="Browallia New"/>
                <w:spacing w:val="-8"/>
              </w:rPr>
              <w:t>g</w:t>
            </w:r>
            <w:r w:rsidR="007F5E0D" w:rsidRPr="00BB4FDC">
              <w:rPr>
                <w:rFonts w:ascii="Browallia New" w:hAnsi="Browallia New" w:cs="Browallia New"/>
                <w:spacing w:val="-8"/>
              </w:rPr>
              <w:t>CO</w:t>
            </w:r>
            <w:r w:rsidR="007F5E0D" w:rsidRPr="00BB4FDC">
              <w:rPr>
                <w:rFonts w:ascii="Browallia New" w:hAnsi="Browallia New" w:cs="Browallia New"/>
                <w:spacing w:val="-8"/>
                <w:vertAlign w:val="subscript"/>
              </w:rPr>
              <w:t>2</w:t>
            </w:r>
            <w:r w:rsidR="007F5E0D" w:rsidRPr="00BB4FDC">
              <w:rPr>
                <w:rFonts w:ascii="Browallia New" w:hAnsi="Browallia New" w:cs="Browallia New"/>
                <w:spacing w:val="-8"/>
              </w:rPr>
              <w:t>/km)</w:t>
            </w:r>
            <w:r w:rsidRPr="00BB4FDC">
              <w:rPr>
                <w:rFonts w:ascii="Browallia New" w:hAnsi="Browallia New" w:cs="Browallia New"/>
                <w:spacing w:val="-8"/>
              </w:rPr>
              <w:t xml:space="preserve"> </w:t>
            </w:r>
          </w:p>
        </w:tc>
      </w:tr>
      <w:tr w:rsidR="007F5E0D" w:rsidRPr="00BB4FDC" w14:paraId="7E281C2D" w14:textId="77777777" w:rsidTr="00E2580B">
        <w:trPr>
          <w:trHeight w:val="76"/>
        </w:trPr>
        <w:tc>
          <w:tcPr>
            <w:tcW w:w="993" w:type="dxa"/>
          </w:tcPr>
          <w:p w14:paraId="0F661525" w14:textId="77777777" w:rsidR="007F5E0D" w:rsidRPr="00BB4FDC" w:rsidRDefault="007F5E0D" w:rsidP="00E2580B">
            <w:pPr>
              <w:spacing w:before="0" w:after="0" w:line="240" w:lineRule="auto"/>
              <w:ind w:left="34"/>
              <w:rPr>
                <w:rFonts w:ascii="Browallia New" w:hAnsi="Browallia New" w:cs="Browallia New"/>
              </w:rPr>
            </w:pPr>
            <w:r w:rsidRPr="00BB4FDC">
              <w:rPr>
                <w:rFonts w:ascii="Browallia New" w:hAnsi="Browallia New" w:cs="Browallia New"/>
              </w:rPr>
              <w:t>DD</w:t>
            </w:r>
            <w:r w:rsidRPr="00BB4FDC">
              <w:rPr>
                <w:rFonts w:ascii="Browallia New" w:hAnsi="Browallia New" w:cs="Browallia New"/>
                <w:vertAlign w:val="subscript"/>
              </w:rPr>
              <w:t>i,y</w:t>
            </w:r>
          </w:p>
        </w:tc>
        <w:tc>
          <w:tcPr>
            <w:tcW w:w="567" w:type="dxa"/>
          </w:tcPr>
          <w:p w14:paraId="5A45D73A" w14:textId="77777777" w:rsidR="007F5E0D" w:rsidRPr="00BB4FDC" w:rsidRDefault="007F5E0D" w:rsidP="00E2580B">
            <w:pPr>
              <w:spacing w:before="0" w:after="0" w:line="240" w:lineRule="auto"/>
              <w:ind w:left="126"/>
              <w:rPr>
                <w:rFonts w:ascii="Browallia New" w:hAnsi="Browallia New" w:cs="Browallia New"/>
              </w:rPr>
            </w:pPr>
            <w:r w:rsidRPr="00BB4FDC">
              <w:rPr>
                <w:rFonts w:ascii="Browallia New" w:hAnsi="Browallia New" w:cs="Browallia New"/>
              </w:rPr>
              <w:t>=</w:t>
            </w:r>
          </w:p>
        </w:tc>
        <w:tc>
          <w:tcPr>
            <w:tcW w:w="7512" w:type="dxa"/>
            <w:vAlign w:val="center"/>
          </w:tcPr>
          <w:p w14:paraId="445EA68C" w14:textId="44B63319" w:rsidR="007F5E0D" w:rsidRPr="00BB4FDC" w:rsidRDefault="00E97311" w:rsidP="00E2580B">
            <w:pPr>
              <w:spacing w:before="0" w:after="0" w:line="240" w:lineRule="auto"/>
              <w:ind w:left="33"/>
              <w:rPr>
                <w:rFonts w:ascii="Browallia New" w:hAnsi="Browallia New" w:cs="Browallia New"/>
              </w:rPr>
            </w:pPr>
            <w:r w:rsidRPr="00BB4FDC">
              <w:rPr>
                <w:rFonts w:ascii="Browallia New" w:hAnsi="Browallia New" w:cs="Browallia New"/>
              </w:rPr>
              <w:t>Annual average distance travelled by project vehicle category i in the year y (km)</w:t>
            </w:r>
          </w:p>
        </w:tc>
      </w:tr>
      <w:tr w:rsidR="007F5E0D" w:rsidRPr="00BB4FDC" w14:paraId="6A8BE0C5" w14:textId="77777777" w:rsidTr="00EC708B">
        <w:trPr>
          <w:trHeight w:val="58"/>
        </w:trPr>
        <w:tc>
          <w:tcPr>
            <w:tcW w:w="993" w:type="dxa"/>
            <w:vAlign w:val="center"/>
          </w:tcPr>
          <w:p w14:paraId="63CDE9F3" w14:textId="77777777" w:rsidR="007F5E0D" w:rsidRPr="00BB4FDC" w:rsidRDefault="007F5E0D" w:rsidP="00EC708B">
            <w:pPr>
              <w:spacing w:before="0" w:after="0" w:line="240" w:lineRule="auto"/>
              <w:ind w:left="34"/>
              <w:jc w:val="thaiDistribute"/>
              <w:rPr>
                <w:rFonts w:ascii="Browallia New" w:hAnsi="Browallia New" w:cs="Browallia New"/>
              </w:rPr>
            </w:pPr>
            <w:r w:rsidRPr="00BB4FDC">
              <w:rPr>
                <w:rFonts w:ascii="Browallia New" w:hAnsi="Browallia New" w:cs="Browallia New"/>
              </w:rPr>
              <w:t>N</w:t>
            </w:r>
            <w:r w:rsidRPr="00BB4FDC">
              <w:rPr>
                <w:rFonts w:ascii="Browallia New" w:hAnsi="Browallia New" w:cs="Browallia New"/>
                <w:vertAlign w:val="subscript"/>
              </w:rPr>
              <w:t>i,y</w:t>
            </w:r>
          </w:p>
        </w:tc>
        <w:tc>
          <w:tcPr>
            <w:tcW w:w="567" w:type="dxa"/>
            <w:vAlign w:val="center"/>
          </w:tcPr>
          <w:p w14:paraId="6D94F600" w14:textId="77777777" w:rsidR="007F5E0D" w:rsidRPr="00BB4FDC" w:rsidRDefault="007F5E0D" w:rsidP="00EC708B">
            <w:pPr>
              <w:spacing w:before="0" w:after="0" w:line="240" w:lineRule="auto"/>
              <w:ind w:left="126"/>
              <w:jc w:val="thaiDistribute"/>
              <w:rPr>
                <w:rFonts w:ascii="Browallia New" w:hAnsi="Browallia New" w:cs="Browallia New"/>
              </w:rPr>
            </w:pPr>
            <w:r w:rsidRPr="00BB4FDC">
              <w:rPr>
                <w:rFonts w:ascii="Browallia New" w:hAnsi="Browallia New" w:cs="Browallia New"/>
              </w:rPr>
              <w:t>=</w:t>
            </w:r>
          </w:p>
        </w:tc>
        <w:tc>
          <w:tcPr>
            <w:tcW w:w="7512" w:type="dxa"/>
            <w:vAlign w:val="center"/>
          </w:tcPr>
          <w:p w14:paraId="06AE5F54" w14:textId="78D8704D" w:rsidR="007F5E0D" w:rsidRPr="00BB4FDC" w:rsidRDefault="00E97311" w:rsidP="00EC708B">
            <w:pPr>
              <w:spacing w:before="0" w:after="0" w:line="240" w:lineRule="auto"/>
              <w:ind w:left="33"/>
              <w:rPr>
                <w:rFonts w:ascii="Browallia New" w:hAnsi="Browallia New" w:cs="Browallia New"/>
                <w:cs/>
                <w:lang w:val="en"/>
              </w:rPr>
            </w:pPr>
            <w:r w:rsidRPr="00BB4FDC">
              <w:rPr>
                <w:rFonts w:ascii="Browallia New" w:hAnsi="Browallia New" w:cs="Browallia New"/>
              </w:rPr>
              <w:t>Number of operational project vehicles in category i in year y</w:t>
            </w:r>
            <w:r w:rsidR="007F5E0D" w:rsidRPr="00BB4FDC">
              <w:rPr>
                <w:rFonts w:ascii="Browallia New" w:hAnsi="Browallia New" w:cs="Browallia New"/>
              </w:rPr>
              <w:t xml:space="preserve"> </w:t>
            </w:r>
          </w:p>
        </w:tc>
      </w:tr>
    </w:tbl>
    <w:p w14:paraId="2D41E779" w14:textId="415172FA" w:rsidR="00B77840" w:rsidRPr="00BB4FDC" w:rsidRDefault="00B77840" w:rsidP="003572A6">
      <w:pPr>
        <w:spacing w:after="120" w:line="240" w:lineRule="auto"/>
        <w:ind w:left="0"/>
        <w:jc w:val="thaiDistribute"/>
        <w:rPr>
          <w:rFonts w:ascii="Browallia New" w:hAnsi="Browallia New" w:cs="Browallia New"/>
          <w:b/>
          <w:bCs/>
          <w:sz w:val="16"/>
          <w:szCs w:val="16"/>
        </w:rPr>
      </w:pPr>
    </w:p>
    <w:p w14:paraId="332FA8AF" w14:textId="5127E28D" w:rsidR="00B77840" w:rsidRPr="00BB4FDC" w:rsidRDefault="00B77840" w:rsidP="003572A6">
      <w:pPr>
        <w:spacing w:after="120" w:line="240" w:lineRule="auto"/>
        <w:ind w:left="0"/>
        <w:jc w:val="thaiDistribute"/>
        <w:rPr>
          <w:rFonts w:ascii="Browallia New" w:hAnsi="Browallia New" w:cs="Browallia New"/>
        </w:rPr>
      </w:pPr>
      <w:r w:rsidRPr="00BB4FDC">
        <w:rPr>
          <w:rFonts w:ascii="Browallia New" w:hAnsi="Browallia New" w:cs="Browallia New"/>
          <w:b/>
          <w:bCs/>
        </w:rPr>
        <w:tab/>
      </w:r>
      <w:r w:rsidR="00E97311" w:rsidRPr="00BB4FDC">
        <w:rPr>
          <w:rFonts w:ascii="Browallia New" w:hAnsi="Browallia New" w:cs="Browallia New"/>
        </w:rPr>
        <w:t>Approach 2: Using the electricity used to charge the vehicles</w:t>
      </w:r>
    </w:p>
    <w:tbl>
      <w:tblPr>
        <w:tblW w:w="9072" w:type="dxa"/>
        <w:tblLayout w:type="fixed"/>
        <w:tblLook w:val="04A0" w:firstRow="1" w:lastRow="0" w:firstColumn="1" w:lastColumn="0" w:noHBand="0" w:noVBand="1"/>
      </w:tblPr>
      <w:tblGrid>
        <w:gridCol w:w="1276"/>
        <w:gridCol w:w="425"/>
        <w:gridCol w:w="7371"/>
      </w:tblGrid>
      <w:tr w:rsidR="00B77840" w:rsidRPr="00BB4FDC" w14:paraId="1BF8DA32" w14:textId="77777777" w:rsidTr="00503FF2">
        <w:trPr>
          <w:trHeight w:val="592"/>
        </w:trPr>
        <w:tc>
          <w:tcPr>
            <w:tcW w:w="1276" w:type="dxa"/>
            <w:vAlign w:val="center"/>
          </w:tcPr>
          <w:p w14:paraId="06A056EB" w14:textId="77777777" w:rsidR="00B77840" w:rsidRPr="00BB4FDC" w:rsidRDefault="00B77840" w:rsidP="00EC708B">
            <w:pPr>
              <w:spacing w:before="0" w:after="0" w:line="240" w:lineRule="auto"/>
              <w:ind w:left="0"/>
              <w:jc w:val="thaiDistribute"/>
              <w:rPr>
                <w:rFonts w:ascii="Browallia New" w:hAnsi="Browallia New" w:cs="Browallia New"/>
                <w:b/>
                <w:bCs/>
              </w:rPr>
            </w:pPr>
            <w:r w:rsidRPr="00BB4FDC">
              <w:rPr>
                <w:rFonts w:ascii="Browallia New" w:hAnsi="Browallia New" w:cs="Browallia New"/>
                <w:b/>
                <w:bCs/>
              </w:rPr>
              <w:t>BE</w:t>
            </w:r>
            <w:r w:rsidRPr="00BB4FDC">
              <w:rPr>
                <w:rFonts w:ascii="Browallia New" w:hAnsi="Browallia New" w:cs="Browallia New"/>
                <w:b/>
                <w:bCs/>
                <w:vertAlign w:val="subscript"/>
              </w:rPr>
              <w:t>y</w:t>
            </w:r>
          </w:p>
        </w:tc>
        <w:tc>
          <w:tcPr>
            <w:tcW w:w="425" w:type="dxa"/>
            <w:vAlign w:val="center"/>
          </w:tcPr>
          <w:p w14:paraId="503324A6" w14:textId="77777777" w:rsidR="00B77840" w:rsidRPr="00BB4FDC" w:rsidRDefault="00B77840" w:rsidP="00EC708B">
            <w:pPr>
              <w:spacing w:before="0" w:after="0" w:line="240" w:lineRule="auto"/>
              <w:ind w:left="0"/>
              <w:jc w:val="thaiDistribute"/>
              <w:rPr>
                <w:rFonts w:ascii="Browallia New" w:hAnsi="Browallia New" w:cs="Browallia New"/>
                <w:b/>
                <w:bCs/>
              </w:rPr>
            </w:pPr>
            <w:r w:rsidRPr="00BB4FDC">
              <w:rPr>
                <w:rFonts w:ascii="Browallia New" w:hAnsi="Browallia New" w:cs="Browallia New"/>
                <w:b/>
                <w:bCs/>
              </w:rPr>
              <w:t>=</w:t>
            </w:r>
          </w:p>
        </w:tc>
        <w:tc>
          <w:tcPr>
            <w:tcW w:w="7371" w:type="dxa"/>
            <w:vAlign w:val="center"/>
          </w:tcPr>
          <w:p w14:paraId="5511E5BF" w14:textId="77777777" w:rsidR="00B77840" w:rsidRPr="00BB4FDC" w:rsidRDefault="00B77840" w:rsidP="00EC708B">
            <w:pPr>
              <w:spacing w:before="0" w:after="0" w:line="240" w:lineRule="auto"/>
              <w:ind w:left="0"/>
              <w:jc w:val="thaiDistribute"/>
              <w:rPr>
                <w:rFonts w:ascii="Browallia New" w:hAnsi="Browallia New" w:cs="Browallia New"/>
                <w:b/>
                <w:bCs/>
              </w:rPr>
            </w:pPr>
          </w:p>
          <w:p w14:paraId="2AA7AA61" w14:textId="52433E8C" w:rsidR="00B77840" w:rsidRPr="00BB4FDC" w:rsidRDefault="00B77840" w:rsidP="00EC708B">
            <w:pPr>
              <w:spacing w:before="0" w:after="0" w:line="240" w:lineRule="auto"/>
              <w:ind w:left="0"/>
              <w:jc w:val="thaiDistribute"/>
              <w:rPr>
                <w:rFonts w:ascii="Browallia New" w:hAnsi="Browallia New" w:cs="Browallia New"/>
                <w:b/>
                <w:bCs/>
              </w:rPr>
            </w:pPr>
            <w:r w:rsidRPr="00BB4FDC">
              <w:rPr>
                <w:rFonts w:ascii="Browallia New" w:hAnsi="Browallia New" w:cs="Browallia New"/>
                <w:b/>
                <w:bCs/>
                <w:noProof/>
              </w:rPr>
              <mc:AlternateContent>
                <mc:Choice Requires="wps">
                  <w:drawing>
                    <wp:anchor distT="0" distB="0" distL="114300" distR="114300" simplePos="0" relativeHeight="251659264" behindDoc="0" locked="0" layoutInCell="1" allowOverlap="1" wp14:anchorId="02047211" wp14:editId="7BBB9B28">
                      <wp:simplePos x="0" y="0"/>
                      <wp:positionH relativeFrom="column">
                        <wp:posOffset>781685</wp:posOffset>
                      </wp:positionH>
                      <wp:positionV relativeFrom="paragraph">
                        <wp:posOffset>260350</wp:posOffset>
                      </wp:positionV>
                      <wp:extent cx="373380" cy="0"/>
                      <wp:effectExtent l="0" t="0" r="0" b="0"/>
                      <wp:wrapNone/>
                      <wp:docPr id="4" name="ตัวเชื่อมต่อตรง 4"/>
                      <wp:cNvGraphicFramePr/>
                      <a:graphic xmlns:a="http://schemas.openxmlformats.org/drawingml/2006/main">
                        <a:graphicData uri="http://schemas.microsoft.com/office/word/2010/wordprocessingShape">
                          <wps:wsp>
                            <wps:cNvCnPr/>
                            <wps:spPr>
                              <a:xfrm>
                                <a:off x="0" y="0"/>
                                <a:ext cx="37338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18684B" id="ตัวเชื่อมต่อตรง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1.55pt,20.5pt" to="90.9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" strokecolor="black [3200]" strokeweight="1pt">
                      <v:stroke joinstyle="miter"/>
                    </v:line>
                  </w:pict>
                </mc:Fallback>
              </mc:AlternateContent>
            </w:r>
            <w:r w:rsidRPr="00BB4FDC">
              <w:rPr>
                <w:rFonts w:ascii="Arial" w:hAnsi="Arial" w:cs="Arial"/>
                <w:b/>
                <w:bCs/>
              </w:rPr>
              <w:t>∑</w:t>
            </w:r>
            <w:r w:rsidRPr="00BB4FDC">
              <w:rPr>
                <w:rFonts w:ascii="Browallia New" w:hAnsi="Browallia New" w:cs="Browallia New"/>
                <w:b/>
                <w:bCs/>
              </w:rPr>
              <w:t xml:space="preserve"> EF</w:t>
            </w:r>
            <w:r w:rsidRPr="00BB4FDC">
              <w:rPr>
                <w:rFonts w:ascii="Browallia New" w:hAnsi="Browallia New" w:cs="Browallia New"/>
                <w:b/>
                <w:bCs/>
                <w:vertAlign w:val="subscript"/>
              </w:rPr>
              <w:t>BL,km</w:t>
            </w:r>
            <w:r w:rsidR="009322A2">
              <w:rPr>
                <w:rFonts w:ascii="Browallia New" w:hAnsi="Browallia New" w:cs="Browallia New"/>
                <w:b/>
                <w:bCs/>
                <w:vertAlign w:val="subscript"/>
              </w:rPr>
              <w:t>,</w:t>
            </w:r>
            <w:r w:rsidRPr="00BB4FDC">
              <w:rPr>
                <w:rFonts w:ascii="Browallia New" w:hAnsi="Browallia New" w:cs="Browallia New"/>
                <w:b/>
                <w:bCs/>
                <w:vertAlign w:val="subscript"/>
              </w:rPr>
              <w:t xml:space="preserve">i </w:t>
            </w:r>
            <w:r w:rsidRPr="00BB4FDC">
              <w:rPr>
                <w:rFonts w:ascii="Browallia New" w:hAnsi="Browallia New" w:cs="Browallia New"/>
                <w:b/>
                <w:bCs/>
              </w:rPr>
              <w:t>× EC</w:t>
            </w:r>
            <w:r w:rsidRPr="00BB4FDC">
              <w:rPr>
                <w:rFonts w:ascii="Browallia New" w:hAnsi="Browallia New" w:cs="Browallia New"/>
                <w:b/>
                <w:bCs/>
                <w:vertAlign w:val="subscript"/>
              </w:rPr>
              <w:t>PJ,y</w:t>
            </w:r>
            <w:r w:rsidRPr="00BB4FDC">
              <w:rPr>
                <w:rFonts w:ascii="Browallia New" w:hAnsi="Browallia New" w:cs="Browallia New"/>
                <w:b/>
                <w:bCs/>
              </w:rPr>
              <w:tab/>
            </w:r>
            <w:r w:rsidRPr="00BB4FDC">
              <w:rPr>
                <w:rFonts w:ascii="Browallia New" w:hAnsi="Browallia New" w:cs="Browallia New"/>
                <w:b/>
                <w:bCs/>
              </w:rPr>
              <w:tab/>
            </w:r>
            <w:r w:rsidRPr="00BB4FDC">
              <w:rPr>
                <w:rFonts w:ascii="Browallia New" w:hAnsi="Browallia New" w:cs="Browallia New"/>
                <w:b/>
                <w:bCs/>
              </w:rPr>
              <w:tab/>
            </w:r>
            <w:r w:rsidRPr="00BB4FDC">
              <w:rPr>
                <w:rFonts w:ascii="Browallia New" w:hAnsi="Browallia New" w:cs="Browallia New"/>
                <w:b/>
                <w:bCs/>
              </w:rPr>
              <w:tab/>
            </w:r>
            <w:r w:rsidRPr="00BB4FDC">
              <w:rPr>
                <w:rFonts w:ascii="Browallia New" w:hAnsi="Browallia New" w:cs="Browallia New"/>
                <w:b/>
                <w:bCs/>
              </w:rPr>
              <w:tab/>
            </w:r>
            <w:r w:rsidR="00212D65" w:rsidRPr="00BB4FDC">
              <w:rPr>
                <w:rFonts w:ascii="Browallia New" w:hAnsi="Browallia New" w:cs="Browallia New"/>
                <w:b/>
                <w:bCs/>
              </w:rPr>
              <w:t xml:space="preserve">                 </w:t>
            </w:r>
            <w:r w:rsidR="00E97311" w:rsidRPr="00BB4FDC">
              <w:rPr>
                <w:rFonts w:ascii="Browallia New" w:hAnsi="Browallia New" w:cs="Browallia New"/>
              </w:rPr>
              <w:t>Equation</w:t>
            </w:r>
            <w:r w:rsidRPr="00BB4FDC">
              <w:rPr>
                <w:rFonts w:ascii="Browallia New" w:hAnsi="Browallia New" w:cs="Browallia New"/>
                <w:spacing w:val="-10"/>
                <w:cs/>
              </w:rPr>
              <w:t xml:space="preserve"> </w:t>
            </w:r>
            <w:r w:rsidRPr="00BB4FDC">
              <w:rPr>
                <w:rFonts w:ascii="Browallia New" w:hAnsi="Browallia New" w:cs="Browallia New"/>
                <w:spacing w:val="-10"/>
              </w:rPr>
              <w:t>(</w:t>
            </w:r>
            <w:r w:rsidR="004C253D" w:rsidRPr="00BB4FDC">
              <w:rPr>
                <w:rFonts w:ascii="Browallia New" w:hAnsi="Browallia New" w:cs="Browallia New"/>
                <w:spacing w:val="-10"/>
              </w:rPr>
              <w:t>4</w:t>
            </w:r>
            <w:r w:rsidRPr="00BB4FDC">
              <w:rPr>
                <w:rFonts w:ascii="Browallia New" w:hAnsi="Browallia New" w:cs="Browallia New"/>
                <w:spacing w:val="-10"/>
              </w:rPr>
              <w:t>)</w:t>
            </w:r>
          </w:p>
          <w:p w14:paraId="7D40047B" w14:textId="69C9D8E6" w:rsidR="00B77840" w:rsidRPr="00BB4FDC" w:rsidRDefault="00B77840" w:rsidP="00EC708B">
            <w:pPr>
              <w:spacing w:before="0" w:after="0" w:line="240" w:lineRule="auto"/>
              <w:ind w:left="0"/>
              <w:jc w:val="thaiDistribute"/>
              <w:rPr>
                <w:rFonts w:ascii="Browallia New" w:hAnsi="Browallia New" w:cs="Browallia New"/>
                <w:b/>
                <w:bCs/>
                <w:vertAlign w:val="superscript"/>
              </w:rPr>
            </w:pPr>
            <w:r w:rsidRPr="00BB4FDC">
              <w:rPr>
                <w:rFonts w:ascii="Browallia New" w:hAnsi="Browallia New" w:cs="Browallia New"/>
                <w:b/>
                <w:bCs/>
                <w:vertAlign w:val="superscript"/>
              </w:rPr>
              <w:t xml:space="preserve">  </w:t>
            </w:r>
            <w:r w:rsidR="00090B42">
              <w:rPr>
                <w:rFonts w:ascii="Browallia New" w:hAnsi="Browallia New" w:cs="Browallia New"/>
                <w:b/>
                <w:bCs/>
                <w:vertAlign w:val="superscript"/>
              </w:rPr>
              <w:t xml:space="preserve"> i</w:t>
            </w:r>
            <w:r w:rsidRPr="00BB4FDC">
              <w:rPr>
                <w:rFonts w:ascii="Browallia New" w:hAnsi="Browallia New" w:cs="Browallia New"/>
                <w:b/>
                <w:bCs/>
                <w:vertAlign w:val="superscript"/>
              </w:rPr>
              <w:t xml:space="preserve">                                </w:t>
            </w:r>
            <w:r w:rsidRPr="00BB4FDC">
              <w:rPr>
                <w:rFonts w:ascii="Browallia New" w:hAnsi="Browallia New" w:cs="Browallia New"/>
                <w:b/>
                <w:bCs/>
              </w:rPr>
              <w:t>SEC</w:t>
            </w:r>
            <w:r w:rsidRPr="00BB4FDC">
              <w:rPr>
                <w:rFonts w:ascii="Browallia New" w:hAnsi="Browallia New" w:cs="Browallia New"/>
                <w:b/>
                <w:bCs/>
                <w:vertAlign w:val="subscript"/>
              </w:rPr>
              <w:t>PJ,km,</w:t>
            </w:r>
            <w:r w:rsidR="00A17A91" w:rsidRPr="00BB4FDC">
              <w:rPr>
                <w:rFonts w:ascii="Browallia New" w:hAnsi="Browallia New" w:cs="Browallia New"/>
                <w:b/>
                <w:bCs/>
                <w:vertAlign w:val="subscript"/>
              </w:rPr>
              <w:t>i</w:t>
            </w:r>
            <w:r w:rsidR="007F5E0D" w:rsidRPr="00BB4FDC">
              <w:rPr>
                <w:rFonts w:ascii="Browallia New" w:hAnsi="Browallia New" w:cs="Browallia New"/>
                <w:b/>
                <w:bCs/>
                <w:vertAlign w:val="subscript"/>
              </w:rPr>
              <w:t>,y</w:t>
            </w:r>
          </w:p>
        </w:tc>
      </w:tr>
      <w:tr w:rsidR="008E005F" w:rsidRPr="00BB4FDC" w14:paraId="4755CAA0" w14:textId="77777777" w:rsidTr="00503FF2">
        <w:trPr>
          <w:trHeight w:val="76"/>
        </w:trPr>
        <w:tc>
          <w:tcPr>
            <w:tcW w:w="1276" w:type="dxa"/>
            <w:vAlign w:val="center"/>
          </w:tcPr>
          <w:p w14:paraId="6B21242A" w14:textId="65EB87D9" w:rsidR="00B77840" w:rsidRPr="00BB4FDC" w:rsidRDefault="00E97311" w:rsidP="00EC708B">
            <w:pPr>
              <w:spacing w:before="0" w:after="0" w:line="240" w:lineRule="auto"/>
              <w:ind w:left="34"/>
              <w:jc w:val="thaiDistribute"/>
              <w:rPr>
                <w:rFonts w:ascii="Browallia New" w:hAnsi="Browallia New" w:cs="Browallia New"/>
              </w:rPr>
            </w:pPr>
            <w:r w:rsidRPr="00BB4FDC">
              <w:rPr>
                <w:rFonts w:ascii="Browallia New" w:hAnsi="Browallia New" w:cs="Browallia New"/>
              </w:rPr>
              <w:t>Where</w:t>
            </w:r>
          </w:p>
        </w:tc>
        <w:tc>
          <w:tcPr>
            <w:tcW w:w="425" w:type="dxa"/>
            <w:vAlign w:val="center"/>
          </w:tcPr>
          <w:p w14:paraId="71754AB4" w14:textId="5D9625A3" w:rsidR="00B77840" w:rsidRPr="00BB4FDC" w:rsidRDefault="00B77840" w:rsidP="00EC708B">
            <w:pPr>
              <w:spacing w:before="0" w:after="0" w:line="240" w:lineRule="auto"/>
              <w:ind w:left="126"/>
              <w:jc w:val="thaiDistribute"/>
              <w:rPr>
                <w:rFonts w:ascii="Browallia New" w:hAnsi="Browallia New" w:cs="Browallia New"/>
              </w:rPr>
            </w:pPr>
          </w:p>
        </w:tc>
        <w:tc>
          <w:tcPr>
            <w:tcW w:w="7371" w:type="dxa"/>
            <w:vAlign w:val="center"/>
          </w:tcPr>
          <w:p w14:paraId="3BBFC783" w14:textId="5451B4E9" w:rsidR="00B77840" w:rsidRPr="00BB4FDC" w:rsidRDefault="00B77840" w:rsidP="00EC708B">
            <w:pPr>
              <w:spacing w:before="0" w:after="0" w:line="240" w:lineRule="auto"/>
              <w:ind w:left="33"/>
              <w:rPr>
                <w:rFonts w:ascii="Browallia New" w:hAnsi="Browallia New" w:cs="Browallia New"/>
              </w:rPr>
            </w:pPr>
          </w:p>
        </w:tc>
      </w:tr>
      <w:tr w:rsidR="007F5E0D" w:rsidRPr="00BB4FDC" w14:paraId="3BEB1793" w14:textId="77777777" w:rsidTr="00503FF2">
        <w:trPr>
          <w:trHeight w:val="58"/>
        </w:trPr>
        <w:tc>
          <w:tcPr>
            <w:tcW w:w="1276" w:type="dxa"/>
          </w:tcPr>
          <w:p w14:paraId="57E5D243" w14:textId="4CE97D80" w:rsidR="007F5E0D" w:rsidRPr="00BB4FDC" w:rsidRDefault="007F5E0D" w:rsidP="009F1B1D">
            <w:pPr>
              <w:spacing w:before="0" w:after="0"/>
              <w:ind w:left="34"/>
              <w:rPr>
                <w:rFonts w:ascii="Browallia New" w:hAnsi="Browallia New" w:cs="Browallia New"/>
              </w:rPr>
            </w:pPr>
            <w:r w:rsidRPr="00BB4FDC">
              <w:rPr>
                <w:rFonts w:ascii="Browallia New" w:hAnsi="Browallia New" w:cs="Browallia New"/>
              </w:rPr>
              <w:t>BE</w:t>
            </w:r>
            <w:r w:rsidRPr="00BB4FDC">
              <w:rPr>
                <w:rFonts w:ascii="Browallia New" w:hAnsi="Browallia New" w:cs="Browallia New"/>
                <w:vertAlign w:val="subscript"/>
              </w:rPr>
              <w:t>y</w:t>
            </w:r>
          </w:p>
        </w:tc>
        <w:tc>
          <w:tcPr>
            <w:tcW w:w="425" w:type="dxa"/>
          </w:tcPr>
          <w:p w14:paraId="26C038BF" w14:textId="77777777" w:rsidR="007F5E0D" w:rsidRPr="00BB4FDC" w:rsidRDefault="007F5E0D" w:rsidP="00503FF2">
            <w:pPr>
              <w:spacing w:before="0" w:after="0"/>
              <w:ind w:left="0"/>
              <w:rPr>
                <w:rFonts w:ascii="Browallia New" w:hAnsi="Browallia New" w:cs="Browallia New"/>
              </w:rPr>
            </w:pPr>
            <w:r w:rsidRPr="00BB4FDC">
              <w:rPr>
                <w:rFonts w:ascii="Browallia New" w:hAnsi="Browallia New" w:cs="Browallia New"/>
              </w:rPr>
              <w:t>=</w:t>
            </w:r>
          </w:p>
        </w:tc>
        <w:tc>
          <w:tcPr>
            <w:tcW w:w="7371" w:type="dxa"/>
            <w:vAlign w:val="center"/>
          </w:tcPr>
          <w:p w14:paraId="374DBA26" w14:textId="574FA4B7" w:rsidR="007F5E0D" w:rsidRPr="00BB4FDC" w:rsidRDefault="00E97311" w:rsidP="00503FF2">
            <w:pPr>
              <w:spacing w:before="0" w:after="0"/>
              <w:ind w:left="33"/>
              <w:jc w:val="thaiDistribute"/>
              <w:rPr>
                <w:rFonts w:ascii="Browallia New" w:hAnsi="Browallia New" w:cs="Browallia New"/>
                <w:lang w:val="en" w:bidi="th"/>
              </w:rPr>
            </w:pPr>
            <w:r w:rsidRPr="00BB4FDC">
              <w:rPr>
                <w:rFonts w:ascii="Browallia New" w:hAnsi="Browallia New" w:cs="Browallia New"/>
              </w:rPr>
              <w:t xml:space="preserve">Baseline emissions in year y </w:t>
            </w:r>
            <w:r w:rsidRPr="00BB4FDC">
              <w:rPr>
                <w:rFonts w:ascii="Browallia New" w:hAnsi="Browallia New" w:cs="Browallia New"/>
                <w:cs/>
                <w:lang w:bidi="th"/>
              </w:rPr>
              <w:t>(tCO</w:t>
            </w:r>
            <w:r w:rsidRPr="00BB4FDC">
              <w:rPr>
                <w:rFonts w:ascii="Browallia New" w:hAnsi="Browallia New" w:cs="Browallia New"/>
                <w:vertAlign w:val="subscript"/>
                <w:cs/>
                <w:lang w:bidi="th"/>
              </w:rPr>
              <w:t>2</w:t>
            </w:r>
            <w:r w:rsidRPr="00BB4FDC">
              <w:rPr>
                <w:rFonts w:ascii="Browallia New" w:hAnsi="Browallia New" w:cs="Browallia New"/>
                <w:lang w:bidi="th"/>
              </w:rPr>
              <w:t>/year</w:t>
            </w:r>
            <w:r w:rsidRPr="00BB4FDC">
              <w:rPr>
                <w:rFonts w:ascii="Browallia New" w:hAnsi="Browallia New" w:cs="Browallia New"/>
                <w:cs/>
                <w:lang w:bidi="th"/>
              </w:rPr>
              <w:t>)</w:t>
            </w:r>
          </w:p>
        </w:tc>
      </w:tr>
      <w:tr w:rsidR="007F5E0D" w:rsidRPr="00BB4FDC" w14:paraId="0A70C085" w14:textId="77777777" w:rsidTr="00503FF2">
        <w:trPr>
          <w:trHeight w:val="223"/>
        </w:trPr>
        <w:tc>
          <w:tcPr>
            <w:tcW w:w="1276" w:type="dxa"/>
          </w:tcPr>
          <w:p w14:paraId="44F43F17" w14:textId="64CA77C8" w:rsidR="007F5E0D" w:rsidRPr="00BB4FDC" w:rsidRDefault="007F5E0D" w:rsidP="009F1B1D">
            <w:pPr>
              <w:spacing w:before="0" w:after="0"/>
              <w:ind w:left="34"/>
              <w:rPr>
                <w:rFonts w:ascii="Browallia New" w:hAnsi="Browallia New" w:cs="Browallia New"/>
              </w:rPr>
            </w:pPr>
            <w:r w:rsidRPr="00BB4FDC">
              <w:rPr>
                <w:rFonts w:ascii="Browallia New" w:hAnsi="Browallia New" w:cs="Browallia New"/>
              </w:rPr>
              <w:t>EC</w:t>
            </w:r>
            <w:r w:rsidRPr="00BB4FDC">
              <w:rPr>
                <w:rFonts w:ascii="Browallia New" w:hAnsi="Browallia New" w:cs="Browallia New"/>
                <w:vertAlign w:val="subscript"/>
              </w:rPr>
              <w:t>PJ,y</w:t>
            </w:r>
          </w:p>
        </w:tc>
        <w:tc>
          <w:tcPr>
            <w:tcW w:w="425" w:type="dxa"/>
          </w:tcPr>
          <w:p w14:paraId="69252347" w14:textId="77777777" w:rsidR="007F5E0D" w:rsidRPr="00BB4FDC" w:rsidRDefault="007F5E0D" w:rsidP="00503FF2">
            <w:pPr>
              <w:spacing w:before="0" w:after="0"/>
              <w:ind w:left="0"/>
              <w:rPr>
                <w:rFonts w:ascii="Browallia New" w:hAnsi="Browallia New" w:cs="Browallia New"/>
              </w:rPr>
            </w:pPr>
            <w:r w:rsidRPr="00BB4FDC">
              <w:rPr>
                <w:rFonts w:ascii="Browallia New" w:hAnsi="Browallia New" w:cs="Browallia New"/>
              </w:rPr>
              <w:t>=</w:t>
            </w:r>
          </w:p>
        </w:tc>
        <w:tc>
          <w:tcPr>
            <w:tcW w:w="7371" w:type="dxa"/>
            <w:vAlign w:val="center"/>
          </w:tcPr>
          <w:p w14:paraId="50C75766" w14:textId="4AFBA566" w:rsidR="007F5E0D" w:rsidRPr="00BB4FDC" w:rsidRDefault="00E97311" w:rsidP="00503FF2">
            <w:pPr>
              <w:spacing w:before="0" w:after="0"/>
              <w:ind w:left="33"/>
              <w:jc w:val="thaiDistribute"/>
              <w:rPr>
                <w:rFonts w:ascii="Browallia New" w:hAnsi="Browallia New" w:cs="Browallia New"/>
                <w:spacing w:val="-10"/>
              </w:rPr>
            </w:pPr>
            <w:r w:rsidRPr="00BB4FDC">
              <w:rPr>
                <w:rFonts w:ascii="Browallia New" w:hAnsi="Browallia New" w:cs="Browallia New"/>
              </w:rPr>
              <w:t>The electricity consumed for charging project vehicles category i at the charging stations/points in year y (kWh)</w:t>
            </w:r>
          </w:p>
        </w:tc>
      </w:tr>
      <w:tr w:rsidR="007F5E0D" w:rsidRPr="00BB4FDC" w14:paraId="11E3EBA6" w14:textId="77777777" w:rsidTr="00503FF2">
        <w:trPr>
          <w:trHeight w:val="58"/>
        </w:trPr>
        <w:tc>
          <w:tcPr>
            <w:tcW w:w="1276" w:type="dxa"/>
          </w:tcPr>
          <w:p w14:paraId="22966757" w14:textId="79199B18" w:rsidR="007F5E0D" w:rsidRPr="00BB4FDC" w:rsidRDefault="007F5E0D" w:rsidP="009F1B1D">
            <w:pPr>
              <w:spacing w:before="0" w:after="0"/>
              <w:ind w:left="34"/>
              <w:rPr>
                <w:rFonts w:ascii="Browallia New" w:hAnsi="Browallia New" w:cs="Browallia New"/>
              </w:rPr>
            </w:pPr>
            <w:r w:rsidRPr="00BB4FDC">
              <w:rPr>
                <w:rFonts w:ascii="Browallia New" w:hAnsi="Browallia New" w:cs="Browallia New"/>
              </w:rPr>
              <w:t>EF</w:t>
            </w:r>
            <w:r w:rsidRPr="00BB4FDC">
              <w:rPr>
                <w:rFonts w:ascii="Browallia New" w:hAnsi="Browallia New" w:cs="Browallia New"/>
                <w:vertAlign w:val="subscript"/>
              </w:rPr>
              <w:t>BL,km</w:t>
            </w:r>
            <w:r w:rsidR="009322A2">
              <w:rPr>
                <w:rFonts w:ascii="Browallia New" w:hAnsi="Browallia New" w:cs="Browallia New"/>
                <w:vertAlign w:val="subscript"/>
              </w:rPr>
              <w:t>,</w:t>
            </w:r>
            <w:r w:rsidR="00A95569" w:rsidRPr="00BB4FDC">
              <w:rPr>
                <w:rFonts w:ascii="Browallia New" w:hAnsi="Browallia New" w:cs="Browallia New"/>
                <w:vertAlign w:val="subscript"/>
              </w:rPr>
              <w:t>i</w:t>
            </w:r>
          </w:p>
        </w:tc>
        <w:tc>
          <w:tcPr>
            <w:tcW w:w="425" w:type="dxa"/>
          </w:tcPr>
          <w:p w14:paraId="7F0730D8" w14:textId="77777777" w:rsidR="007F5E0D" w:rsidRPr="00BB4FDC" w:rsidRDefault="007F5E0D" w:rsidP="00503FF2">
            <w:pPr>
              <w:spacing w:before="0" w:after="0"/>
              <w:ind w:left="0"/>
              <w:rPr>
                <w:rFonts w:ascii="Browallia New" w:hAnsi="Browallia New" w:cs="Browallia New"/>
              </w:rPr>
            </w:pPr>
            <w:r w:rsidRPr="00BB4FDC">
              <w:rPr>
                <w:rFonts w:ascii="Browallia New" w:hAnsi="Browallia New" w:cs="Browallia New"/>
              </w:rPr>
              <w:t>=</w:t>
            </w:r>
          </w:p>
        </w:tc>
        <w:tc>
          <w:tcPr>
            <w:tcW w:w="7371" w:type="dxa"/>
            <w:vAlign w:val="center"/>
          </w:tcPr>
          <w:p w14:paraId="51E9D02B" w14:textId="03E94AD3" w:rsidR="007F5E0D" w:rsidRPr="00BB4FDC" w:rsidRDefault="00E97311" w:rsidP="00503FF2">
            <w:pPr>
              <w:spacing w:before="0" w:after="0"/>
              <w:ind w:left="33"/>
              <w:jc w:val="thaiDistribute"/>
              <w:rPr>
                <w:rFonts w:ascii="Browallia New" w:hAnsi="Browallia New" w:cs="Browallia New"/>
              </w:rPr>
            </w:pPr>
            <w:r w:rsidRPr="00BB4FDC">
              <w:rPr>
                <w:rFonts w:ascii="Browallia New" w:hAnsi="Browallia New" w:cs="Browallia New"/>
              </w:rPr>
              <w:t>Emission factor for baseline vehicle category i</w:t>
            </w:r>
            <w:r w:rsidR="00A67284" w:rsidRPr="00BB4FDC">
              <w:rPr>
                <w:rFonts w:ascii="Browallia New" w:hAnsi="Browallia New" w:cs="Browallia New"/>
                <w:spacing w:val="-8"/>
              </w:rPr>
              <w:t xml:space="preserve"> (</w:t>
            </w:r>
            <w:r w:rsidR="00212D65" w:rsidRPr="00BB4FDC">
              <w:rPr>
                <w:rFonts w:ascii="Browallia New" w:hAnsi="Browallia New" w:cs="Browallia New"/>
                <w:spacing w:val="-8"/>
              </w:rPr>
              <w:t>t</w:t>
            </w:r>
            <w:r w:rsidR="00A67284" w:rsidRPr="00BB4FDC">
              <w:rPr>
                <w:rFonts w:ascii="Browallia New" w:hAnsi="Browallia New" w:cs="Browallia New"/>
                <w:spacing w:val="-8"/>
              </w:rPr>
              <w:t>CO</w:t>
            </w:r>
            <w:r w:rsidR="00A67284" w:rsidRPr="00BB4FDC">
              <w:rPr>
                <w:rFonts w:ascii="Browallia New" w:hAnsi="Browallia New" w:cs="Browallia New"/>
                <w:spacing w:val="-8"/>
                <w:vertAlign w:val="subscript"/>
              </w:rPr>
              <w:t>2</w:t>
            </w:r>
            <w:r w:rsidR="00A67284" w:rsidRPr="00BB4FDC">
              <w:rPr>
                <w:rFonts w:ascii="Browallia New" w:hAnsi="Browallia New" w:cs="Browallia New"/>
                <w:spacing w:val="-8"/>
              </w:rPr>
              <w:t>/km)</w:t>
            </w:r>
          </w:p>
        </w:tc>
      </w:tr>
      <w:tr w:rsidR="007F5E0D" w:rsidRPr="00BB4FDC" w14:paraId="3A1F8B9C" w14:textId="77777777" w:rsidTr="00503FF2">
        <w:trPr>
          <w:trHeight w:val="68"/>
        </w:trPr>
        <w:tc>
          <w:tcPr>
            <w:tcW w:w="1276" w:type="dxa"/>
          </w:tcPr>
          <w:p w14:paraId="6FD3F39A" w14:textId="46C449DE" w:rsidR="007F5E0D" w:rsidRPr="00BB4FDC" w:rsidRDefault="007F5E0D" w:rsidP="009F1B1D">
            <w:pPr>
              <w:spacing w:before="0" w:after="0"/>
              <w:ind w:left="34"/>
              <w:rPr>
                <w:rFonts w:ascii="Browallia New" w:hAnsi="Browallia New" w:cs="Browallia New"/>
              </w:rPr>
            </w:pPr>
            <w:r w:rsidRPr="00BB4FDC">
              <w:rPr>
                <w:rFonts w:ascii="Browallia New" w:hAnsi="Browallia New" w:cs="Browallia New"/>
              </w:rPr>
              <w:t>SEC</w:t>
            </w:r>
            <w:r w:rsidRPr="00BB4FDC">
              <w:rPr>
                <w:rFonts w:ascii="Browallia New" w:hAnsi="Browallia New" w:cs="Browallia New"/>
                <w:vertAlign w:val="subscript"/>
              </w:rPr>
              <w:t>PJ,km,</w:t>
            </w:r>
            <w:r w:rsidR="00054B9C">
              <w:rPr>
                <w:rFonts w:ascii="Browallia New" w:hAnsi="Browallia New" w:cs="Browallia New"/>
                <w:vertAlign w:val="subscript"/>
              </w:rPr>
              <w:t>i</w:t>
            </w:r>
            <w:r w:rsidRPr="00BB4FDC">
              <w:rPr>
                <w:rFonts w:ascii="Browallia New" w:hAnsi="Browallia New" w:cs="Browallia New"/>
                <w:vertAlign w:val="subscript"/>
              </w:rPr>
              <w:t>,y</w:t>
            </w:r>
          </w:p>
        </w:tc>
        <w:tc>
          <w:tcPr>
            <w:tcW w:w="425" w:type="dxa"/>
          </w:tcPr>
          <w:p w14:paraId="313552E8" w14:textId="77777777" w:rsidR="007F5E0D" w:rsidRPr="00BB4FDC" w:rsidRDefault="007F5E0D" w:rsidP="00503FF2">
            <w:pPr>
              <w:spacing w:before="0" w:after="0"/>
              <w:ind w:left="0"/>
              <w:rPr>
                <w:rFonts w:ascii="Browallia New" w:hAnsi="Browallia New" w:cs="Browallia New"/>
              </w:rPr>
            </w:pPr>
            <w:r w:rsidRPr="00BB4FDC">
              <w:rPr>
                <w:rFonts w:ascii="Browallia New" w:hAnsi="Browallia New" w:cs="Browallia New"/>
              </w:rPr>
              <w:t>=</w:t>
            </w:r>
          </w:p>
        </w:tc>
        <w:tc>
          <w:tcPr>
            <w:tcW w:w="7371" w:type="dxa"/>
          </w:tcPr>
          <w:p w14:paraId="65BA60C6" w14:textId="08B97788" w:rsidR="007F5E0D" w:rsidRPr="00BB4FDC" w:rsidRDefault="00E97311" w:rsidP="00503FF2">
            <w:pPr>
              <w:spacing w:before="0" w:after="0"/>
              <w:ind w:left="33"/>
              <w:jc w:val="thaiDistribute"/>
              <w:rPr>
                <w:rFonts w:ascii="Browallia New" w:hAnsi="Browallia New" w:cs="Browallia New"/>
              </w:rPr>
            </w:pPr>
            <w:r w:rsidRPr="00BB4FDC">
              <w:rPr>
                <w:rFonts w:ascii="Browallia New" w:hAnsi="Browallia New" w:cs="Browallia New"/>
                <w:spacing w:val="-4"/>
              </w:rPr>
              <w:t>Specific electricity consumption per km per project vehicle category i in year y</w:t>
            </w:r>
            <w:r w:rsidRPr="00BB4FDC">
              <w:rPr>
                <w:rFonts w:ascii="Browallia New" w:hAnsi="Browallia New" w:cs="Browallia New"/>
              </w:rPr>
              <w:t xml:space="preserve"> (kWh/km)</w:t>
            </w:r>
            <w:r w:rsidR="007F5E0D" w:rsidRPr="00BB4FDC">
              <w:rPr>
                <w:rFonts w:ascii="Browallia New" w:hAnsi="Browallia New" w:cs="Browallia New"/>
                <w:lang w:val="en"/>
              </w:rPr>
              <w:t xml:space="preserve"> </w:t>
            </w:r>
          </w:p>
        </w:tc>
      </w:tr>
      <w:tr w:rsidR="008E005F" w:rsidRPr="00BB4FDC" w14:paraId="6CCCCFB1" w14:textId="77777777" w:rsidTr="00503FF2">
        <w:trPr>
          <w:trHeight w:val="58"/>
        </w:trPr>
        <w:tc>
          <w:tcPr>
            <w:tcW w:w="1276" w:type="dxa"/>
          </w:tcPr>
          <w:p w14:paraId="5766C181" w14:textId="0848B1B7" w:rsidR="008E005F" w:rsidRPr="00BB4FDC" w:rsidRDefault="008E005F" w:rsidP="009F1B1D">
            <w:pPr>
              <w:spacing w:before="0" w:after="0"/>
              <w:ind w:left="34"/>
              <w:rPr>
                <w:rFonts w:ascii="Browallia New" w:hAnsi="Browallia New" w:cs="Browallia New"/>
              </w:rPr>
            </w:pPr>
            <w:r w:rsidRPr="00BB4FDC">
              <w:rPr>
                <w:rFonts w:ascii="Browallia New" w:hAnsi="Browallia New" w:cs="Browallia New"/>
              </w:rPr>
              <w:t>i</w:t>
            </w:r>
          </w:p>
        </w:tc>
        <w:tc>
          <w:tcPr>
            <w:tcW w:w="425" w:type="dxa"/>
          </w:tcPr>
          <w:p w14:paraId="1C1A5BD0" w14:textId="67D6690F" w:rsidR="008E005F" w:rsidRPr="00BB4FDC" w:rsidRDefault="008E005F" w:rsidP="00503FF2">
            <w:pPr>
              <w:spacing w:before="0" w:after="0"/>
              <w:ind w:left="0"/>
              <w:rPr>
                <w:rFonts w:ascii="Browallia New" w:hAnsi="Browallia New" w:cs="Browallia New"/>
              </w:rPr>
            </w:pPr>
            <w:r w:rsidRPr="00BB4FDC">
              <w:rPr>
                <w:rFonts w:ascii="Browallia New" w:hAnsi="Browallia New" w:cs="Browallia New"/>
              </w:rPr>
              <w:t>=</w:t>
            </w:r>
          </w:p>
        </w:tc>
        <w:tc>
          <w:tcPr>
            <w:tcW w:w="7371" w:type="dxa"/>
          </w:tcPr>
          <w:p w14:paraId="3A410E42" w14:textId="4970922A" w:rsidR="008E005F" w:rsidRPr="00BB4FDC" w:rsidRDefault="00930C40" w:rsidP="00503FF2">
            <w:pPr>
              <w:spacing w:before="0" w:after="0"/>
              <w:ind w:left="33"/>
              <w:jc w:val="thaiDistribute"/>
              <w:rPr>
                <w:rFonts w:ascii="Browallia New" w:hAnsi="Browallia New" w:cs="Browallia New"/>
                <w:cs/>
                <w:lang w:val="en"/>
              </w:rPr>
            </w:pPr>
            <w:r w:rsidRPr="00BB4FDC">
              <w:rPr>
                <w:rFonts w:ascii="Browallia New" w:hAnsi="Browallia New" w:cs="Browallia New"/>
                <w:lang w:val="en"/>
              </w:rPr>
              <w:t>Vehicle type</w:t>
            </w:r>
          </w:p>
        </w:tc>
      </w:tr>
    </w:tbl>
    <w:p w14:paraId="2A89E4AF" w14:textId="61EC81A2" w:rsidR="00B77840" w:rsidRPr="00BB4FDC" w:rsidRDefault="00A67284" w:rsidP="003572A6">
      <w:pPr>
        <w:spacing w:after="120" w:line="240" w:lineRule="auto"/>
        <w:ind w:left="0"/>
        <w:jc w:val="thaiDistribute"/>
        <w:rPr>
          <w:rFonts w:ascii="Browallia New" w:hAnsi="Browallia New" w:cs="Browallia New"/>
        </w:rPr>
      </w:pPr>
      <w:r w:rsidRPr="00BB4FDC">
        <w:rPr>
          <w:rFonts w:ascii="Browallia New" w:hAnsi="Browallia New" w:cs="Browallia New"/>
        </w:rPr>
        <w:tab/>
        <w:t xml:space="preserve">1) </w:t>
      </w:r>
      <w:r w:rsidR="001223E5" w:rsidRPr="00BB4FDC">
        <w:rPr>
          <w:rFonts w:ascii="Browallia New" w:hAnsi="Browallia New" w:cs="Browallia New"/>
        </w:rPr>
        <w:t>The Emission factor for baseline vehicle category (EF</w:t>
      </w:r>
      <w:r w:rsidR="001223E5" w:rsidRPr="00BB4FDC">
        <w:rPr>
          <w:rFonts w:ascii="Browallia New" w:hAnsi="Browallia New" w:cs="Browallia New"/>
          <w:vertAlign w:val="subscript"/>
        </w:rPr>
        <w:t>BL,km,i</w:t>
      </w:r>
      <w:r w:rsidR="001223E5" w:rsidRPr="00BB4FDC">
        <w:rPr>
          <w:rFonts w:ascii="Browallia New" w:hAnsi="Browallia New" w:cs="Browallia New"/>
        </w:rPr>
        <w:t>) shall be determined as follows:</w:t>
      </w:r>
    </w:p>
    <w:tbl>
      <w:tblPr>
        <w:tblW w:w="9072" w:type="dxa"/>
        <w:tblLayout w:type="fixed"/>
        <w:tblLook w:val="04A0" w:firstRow="1" w:lastRow="0" w:firstColumn="1" w:lastColumn="0" w:noHBand="0" w:noVBand="1"/>
      </w:tblPr>
      <w:tblGrid>
        <w:gridCol w:w="1276"/>
        <w:gridCol w:w="567"/>
        <w:gridCol w:w="7229"/>
      </w:tblGrid>
      <w:tr w:rsidR="00A95569" w:rsidRPr="00BB4FDC" w14:paraId="0A49EA3B" w14:textId="77777777" w:rsidTr="00A95569">
        <w:trPr>
          <w:trHeight w:val="387"/>
        </w:trPr>
        <w:tc>
          <w:tcPr>
            <w:tcW w:w="1276" w:type="dxa"/>
            <w:vAlign w:val="center"/>
          </w:tcPr>
          <w:p w14:paraId="1B0C50EE" w14:textId="794F5756" w:rsidR="00A95569" w:rsidRPr="00BB4FDC" w:rsidRDefault="00CD5962" w:rsidP="00EC708B">
            <w:pPr>
              <w:spacing w:before="0" w:after="0" w:line="240" w:lineRule="auto"/>
              <w:ind w:left="0"/>
              <w:jc w:val="thaiDistribute"/>
              <w:rPr>
                <w:rFonts w:ascii="Browallia New" w:hAnsi="Browallia New" w:cs="Browallia New"/>
                <w:b/>
                <w:bCs/>
              </w:rPr>
            </w:pPr>
            <w:r w:rsidRPr="00BB4FDC">
              <w:rPr>
                <w:rFonts w:ascii="Browallia New" w:hAnsi="Browallia New" w:cs="Browallia New"/>
                <w:b/>
                <w:bCs/>
              </w:rPr>
              <w:lastRenderedPageBreak/>
              <w:t>EF</w:t>
            </w:r>
            <w:r w:rsidRPr="00BB4FDC">
              <w:rPr>
                <w:rFonts w:ascii="Browallia New" w:hAnsi="Browallia New" w:cs="Browallia New"/>
                <w:b/>
                <w:bCs/>
                <w:vertAlign w:val="subscript"/>
              </w:rPr>
              <w:t>BL,km</w:t>
            </w:r>
            <w:r w:rsidR="004334B9" w:rsidRPr="00BB4FDC">
              <w:rPr>
                <w:rFonts w:ascii="Browallia New" w:hAnsi="Browallia New" w:cs="Browallia New"/>
                <w:b/>
                <w:bCs/>
                <w:vertAlign w:val="subscript"/>
              </w:rPr>
              <w:t>,i</w:t>
            </w:r>
          </w:p>
        </w:tc>
        <w:tc>
          <w:tcPr>
            <w:tcW w:w="567" w:type="dxa"/>
            <w:vAlign w:val="center"/>
          </w:tcPr>
          <w:p w14:paraId="4289883D" w14:textId="77777777" w:rsidR="00A95569" w:rsidRPr="00BB4FDC" w:rsidRDefault="00A95569" w:rsidP="00EC708B">
            <w:pPr>
              <w:spacing w:before="0" w:after="0" w:line="240" w:lineRule="auto"/>
              <w:ind w:left="0"/>
              <w:jc w:val="thaiDistribute"/>
              <w:rPr>
                <w:rFonts w:ascii="Browallia New" w:hAnsi="Browallia New" w:cs="Browallia New"/>
                <w:b/>
                <w:bCs/>
              </w:rPr>
            </w:pPr>
            <w:r w:rsidRPr="00BB4FDC">
              <w:rPr>
                <w:rFonts w:ascii="Browallia New" w:hAnsi="Browallia New" w:cs="Browallia New"/>
                <w:b/>
                <w:bCs/>
              </w:rPr>
              <w:t>=</w:t>
            </w:r>
          </w:p>
        </w:tc>
        <w:tc>
          <w:tcPr>
            <w:tcW w:w="7229" w:type="dxa"/>
            <w:vAlign w:val="center"/>
          </w:tcPr>
          <w:p w14:paraId="6331D875" w14:textId="6CCD7B33" w:rsidR="00A95569" w:rsidRPr="00BB4FDC" w:rsidRDefault="00A95569" w:rsidP="00A95569">
            <w:pPr>
              <w:spacing w:before="0" w:after="0" w:line="240" w:lineRule="auto"/>
              <w:ind w:left="0"/>
              <w:rPr>
                <w:rFonts w:ascii="Browallia New" w:hAnsi="Browallia New" w:cs="Browallia New"/>
                <w:b/>
                <w:bCs/>
              </w:rPr>
            </w:pPr>
            <w:r w:rsidRPr="00BB4FDC">
              <w:rPr>
                <w:rFonts w:ascii="Browallia New" w:hAnsi="Browallia New" w:cs="Browallia New"/>
                <w:b/>
                <w:bCs/>
              </w:rPr>
              <w:t>SFC</w:t>
            </w:r>
            <w:r w:rsidRPr="00BB4FDC">
              <w:rPr>
                <w:rFonts w:ascii="Browallia New" w:hAnsi="Browallia New" w:cs="Browallia New"/>
                <w:b/>
                <w:bCs/>
                <w:vertAlign w:val="subscript"/>
              </w:rPr>
              <w:t>i</w:t>
            </w:r>
            <w:r w:rsidRPr="00BB4FDC">
              <w:rPr>
                <w:rFonts w:ascii="Browallia New" w:hAnsi="Browallia New" w:cs="Browallia New"/>
                <w:b/>
                <w:bCs/>
                <w:cs/>
              </w:rPr>
              <w:t xml:space="preserve"> </w:t>
            </w:r>
            <w:r w:rsidRPr="00BB4FDC">
              <w:rPr>
                <w:rFonts w:ascii="Browallia New" w:hAnsi="Browallia New" w:cs="Browallia New"/>
                <w:b/>
                <w:bCs/>
              </w:rPr>
              <w:t>×</w:t>
            </w:r>
            <w:r w:rsidRPr="00BB4FDC">
              <w:rPr>
                <w:rFonts w:ascii="Browallia New" w:hAnsi="Browallia New" w:cs="Browallia New"/>
                <w:b/>
                <w:bCs/>
                <w:cs/>
              </w:rPr>
              <w:t xml:space="preserve"> </w:t>
            </w:r>
            <w:r w:rsidRPr="00BB4FDC">
              <w:rPr>
                <w:rFonts w:ascii="Browallia New" w:hAnsi="Browallia New" w:cs="Browallia New"/>
                <w:b/>
                <w:bCs/>
              </w:rPr>
              <w:t>NCV</w:t>
            </w:r>
            <w:r w:rsidRPr="00BB4FDC">
              <w:rPr>
                <w:rFonts w:ascii="Browallia New" w:hAnsi="Browallia New" w:cs="Browallia New"/>
                <w:b/>
                <w:bCs/>
                <w:vertAlign w:val="subscript"/>
              </w:rPr>
              <w:t>BL</w:t>
            </w:r>
            <w:r w:rsidR="0060632E">
              <w:rPr>
                <w:rFonts w:ascii="Browallia New" w:hAnsi="Browallia New" w:cs="Browallia New"/>
                <w:b/>
                <w:bCs/>
                <w:vertAlign w:val="subscript"/>
              </w:rPr>
              <w:t>,</w:t>
            </w:r>
            <w:r w:rsidRPr="00BB4FDC">
              <w:rPr>
                <w:rFonts w:ascii="Browallia New" w:hAnsi="Browallia New" w:cs="Browallia New"/>
                <w:b/>
                <w:bCs/>
                <w:vertAlign w:val="subscript"/>
              </w:rPr>
              <w:t xml:space="preserve">i </w:t>
            </w:r>
            <w:r w:rsidRPr="00BB4FDC">
              <w:rPr>
                <w:rFonts w:ascii="Browallia New" w:hAnsi="Browallia New" w:cs="Browallia New"/>
                <w:b/>
                <w:bCs/>
              </w:rPr>
              <w:t xml:space="preserve">× </w:t>
            </w:r>
            <w:r w:rsidR="00F539A5" w:rsidRPr="00BB4FDC">
              <w:rPr>
                <w:rFonts w:ascii="Browallia New" w:hAnsi="Browallia New" w:cs="Browallia New"/>
                <w:b/>
                <w:bCs/>
              </w:rPr>
              <w:t>EF</w:t>
            </w:r>
            <w:r w:rsidR="00F539A5" w:rsidRPr="00BB4FDC">
              <w:rPr>
                <w:rFonts w:ascii="Browallia New" w:hAnsi="Browallia New" w:cs="Browallia New"/>
                <w:b/>
                <w:bCs/>
                <w:vertAlign w:val="subscript"/>
              </w:rPr>
              <w:t>CO2,NG</w:t>
            </w:r>
            <w:r w:rsidRPr="00BB4FDC">
              <w:rPr>
                <w:rFonts w:ascii="Browallia New" w:hAnsi="Browallia New" w:cs="Browallia New"/>
                <w:b/>
                <w:bCs/>
              </w:rPr>
              <w:t xml:space="preserve"> × IR</w:t>
            </w:r>
            <w:r w:rsidRPr="00BB4FDC">
              <w:rPr>
                <w:rFonts w:ascii="Browallia New" w:hAnsi="Browallia New" w:cs="Browallia New"/>
                <w:b/>
                <w:bCs/>
                <w:vertAlign w:val="superscript"/>
              </w:rPr>
              <w:t>t</w:t>
            </w:r>
            <w:r w:rsidRPr="00BB4FDC">
              <w:rPr>
                <w:rFonts w:ascii="Browallia New" w:hAnsi="Browallia New" w:cs="Browallia New"/>
                <w:b/>
                <w:bCs/>
                <w:vertAlign w:val="superscript"/>
                <w:cs/>
              </w:rPr>
              <w:tab/>
            </w:r>
            <w:r w:rsidRPr="00BB4FDC">
              <w:rPr>
                <w:rFonts w:ascii="Browallia New" w:hAnsi="Browallia New" w:cs="Browallia New"/>
                <w:b/>
                <w:bCs/>
                <w:cs/>
              </w:rPr>
              <w:tab/>
            </w:r>
            <w:r w:rsidRPr="00BB4FDC">
              <w:rPr>
                <w:rFonts w:ascii="Browallia New" w:hAnsi="Browallia New" w:cs="Browallia New"/>
                <w:b/>
                <w:bCs/>
                <w:cs/>
              </w:rPr>
              <w:tab/>
            </w:r>
            <w:r w:rsidRPr="00BB4FDC">
              <w:rPr>
                <w:rFonts w:ascii="Browallia New" w:hAnsi="Browallia New" w:cs="Browallia New"/>
                <w:b/>
                <w:bCs/>
                <w:cs/>
              </w:rPr>
              <w:tab/>
            </w:r>
            <w:r w:rsidR="004C253D" w:rsidRPr="00BB4FDC">
              <w:rPr>
                <w:rFonts w:ascii="Browallia New" w:hAnsi="Browallia New" w:cs="Browallia New"/>
                <w:spacing w:val="-10"/>
                <w:cs/>
              </w:rPr>
              <w:t xml:space="preserve">              </w:t>
            </w:r>
            <w:r w:rsidR="001223E5" w:rsidRPr="00BB4FDC">
              <w:rPr>
                <w:rFonts w:ascii="Browallia New" w:hAnsi="Browallia New" w:cs="Browallia New"/>
              </w:rPr>
              <w:t>Equation</w:t>
            </w:r>
            <w:r w:rsidRPr="00BB4FDC">
              <w:rPr>
                <w:rFonts w:ascii="Browallia New" w:hAnsi="Browallia New" w:cs="Browallia New"/>
                <w:spacing w:val="-10"/>
                <w:cs/>
              </w:rPr>
              <w:t xml:space="preserve"> </w:t>
            </w:r>
            <w:r w:rsidRPr="00BB4FDC">
              <w:rPr>
                <w:rFonts w:ascii="Browallia New" w:hAnsi="Browallia New" w:cs="Browallia New"/>
                <w:spacing w:val="-10"/>
              </w:rPr>
              <w:t>(</w:t>
            </w:r>
            <w:r w:rsidR="004C253D" w:rsidRPr="00BB4FDC">
              <w:rPr>
                <w:rFonts w:ascii="Browallia New" w:hAnsi="Browallia New" w:cs="Browallia New"/>
                <w:spacing w:val="-10"/>
                <w:cs/>
              </w:rPr>
              <w:t>5</w:t>
            </w:r>
            <w:r w:rsidRPr="00BB4FDC">
              <w:rPr>
                <w:rFonts w:ascii="Browallia New" w:hAnsi="Browallia New" w:cs="Browallia New"/>
                <w:spacing w:val="-10"/>
              </w:rPr>
              <w:t>)</w:t>
            </w:r>
          </w:p>
        </w:tc>
      </w:tr>
    </w:tbl>
    <w:p w14:paraId="748CB944" w14:textId="77777777" w:rsidR="001223E5" w:rsidRPr="00BB4FDC" w:rsidRDefault="001223E5" w:rsidP="003572A6">
      <w:pPr>
        <w:spacing w:after="120" w:line="240" w:lineRule="auto"/>
        <w:ind w:left="0"/>
        <w:jc w:val="thaiDistribute"/>
        <w:rPr>
          <w:rFonts w:ascii="Browallia New" w:hAnsi="Browallia New" w:cs="Browallia New"/>
        </w:rPr>
      </w:pPr>
    </w:p>
    <w:p w14:paraId="6AFE298A" w14:textId="4936009D" w:rsidR="00A67284" w:rsidRPr="00BB4FDC" w:rsidRDefault="001223E5" w:rsidP="003572A6">
      <w:pPr>
        <w:spacing w:after="120" w:line="240" w:lineRule="auto"/>
        <w:ind w:left="0"/>
        <w:jc w:val="thaiDistribute"/>
        <w:rPr>
          <w:rFonts w:ascii="Browallia New" w:hAnsi="Browallia New" w:cs="Browallia New"/>
        </w:rPr>
      </w:pPr>
      <w:r w:rsidRPr="00BB4FDC">
        <w:rPr>
          <w:rFonts w:ascii="Browallia New" w:hAnsi="Browallia New" w:cs="Browallia New"/>
        </w:rPr>
        <w:t>Where</w:t>
      </w:r>
      <w:r w:rsidR="00E66266" w:rsidRPr="00BB4FDC">
        <w:rPr>
          <w:rFonts w:ascii="Browallia New" w:hAnsi="Browallia New" w:cs="Browallia New"/>
        </w:rPr>
        <w:t>;</w:t>
      </w:r>
    </w:p>
    <w:tbl>
      <w:tblPr>
        <w:tblStyle w:val="SDMMethTableEquationParameters"/>
        <w:tblW w:w="8760" w:type="dxa"/>
        <w:tblInd w:w="142" w:type="dxa"/>
        <w:tblLook w:val="04A0" w:firstRow="1" w:lastRow="0" w:firstColumn="1" w:lastColumn="0" w:noHBand="0" w:noVBand="1"/>
      </w:tblPr>
      <w:tblGrid>
        <w:gridCol w:w="1009"/>
        <w:gridCol w:w="426"/>
        <w:gridCol w:w="7325"/>
      </w:tblGrid>
      <w:tr w:rsidR="00A95569" w:rsidRPr="00BB4FDC" w14:paraId="2C2174C3" w14:textId="77777777" w:rsidTr="00CC310B">
        <w:tc>
          <w:tcPr>
            <w:tcW w:w="987" w:type="dxa"/>
            <w:vAlign w:val="top"/>
          </w:tcPr>
          <w:p w14:paraId="219D476F" w14:textId="24673A2F" w:rsidR="00A95569" w:rsidRPr="00BB4FDC" w:rsidRDefault="00A95569" w:rsidP="00542D18">
            <w:pPr>
              <w:pStyle w:val="SDMTableBoxParaNotNumbered"/>
              <w:rPr>
                <w:rFonts w:ascii="Browallia New" w:hAnsi="Browallia New" w:cs="Browallia New"/>
                <w:sz w:val="32"/>
                <w:szCs w:val="32"/>
              </w:rPr>
            </w:pPr>
            <w:r w:rsidRPr="00BB4FDC">
              <w:rPr>
                <w:rFonts w:ascii="Browallia New" w:hAnsi="Browallia New" w:cs="Browallia New"/>
                <w:sz w:val="32"/>
                <w:szCs w:val="32"/>
              </w:rPr>
              <w:t>SFC</w:t>
            </w:r>
            <w:r w:rsidRPr="00BB4FDC">
              <w:rPr>
                <w:rFonts w:ascii="Browallia New" w:hAnsi="Browallia New" w:cs="Browallia New"/>
                <w:sz w:val="32"/>
                <w:szCs w:val="32"/>
                <w:vertAlign w:val="subscript"/>
              </w:rPr>
              <w:t>i</w:t>
            </w:r>
          </w:p>
        </w:tc>
        <w:tc>
          <w:tcPr>
            <w:tcW w:w="426" w:type="dxa"/>
            <w:vAlign w:val="top"/>
          </w:tcPr>
          <w:p w14:paraId="29CA2BD1" w14:textId="77777777" w:rsidR="00A95569" w:rsidRPr="00BB4FDC" w:rsidRDefault="00A95569" w:rsidP="00542D18">
            <w:pPr>
              <w:pStyle w:val="SDMTableBoxParaNotNumbered"/>
              <w:rPr>
                <w:rFonts w:ascii="Browallia New" w:hAnsi="Browallia New" w:cs="Browallia New"/>
                <w:sz w:val="22"/>
                <w:szCs w:val="22"/>
              </w:rPr>
            </w:pPr>
            <w:r w:rsidRPr="00BB4FDC">
              <w:rPr>
                <w:rFonts w:ascii="Browallia New" w:hAnsi="Browallia New" w:cs="Browallia New"/>
                <w:sz w:val="22"/>
                <w:szCs w:val="22"/>
              </w:rPr>
              <w:t>=</w:t>
            </w:r>
          </w:p>
        </w:tc>
        <w:tc>
          <w:tcPr>
            <w:tcW w:w="7347" w:type="dxa"/>
            <w:vAlign w:val="top"/>
          </w:tcPr>
          <w:p w14:paraId="4BFFB722" w14:textId="4E446137" w:rsidR="00A95569" w:rsidRPr="00BB4FDC" w:rsidRDefault="00D326E9" w:rsidP="00FB77A7">
            <w:pPr>
              <w:pStyle w:val="SDMTableBoxParaNotNumbered"/>
              <w:jc w:val="thaiDistribute"/>
              <w:rPr>
                <w:rFonts w:ascii="Browallia New" w:hAnsi="Browallia New" w:cs="Browallia New"/>
                <w:sz w:val="32"/>
                <w:szCs w:val="32"/>
              </w:rPr>
            </w:pPr>
            <w:r w:rsidRPr="00BB4FDC">
              <w:rPr>
                <w:rFonts w:ascii="Browallia New" w:hAnsi="Browallia New" w:cs="Browallia New"/>
                <w:sz w:val="32"/>
                <w:szCs w:val="32"/>
                <w:lang w:bidi="th-TH"/>
              </w:rPr>
              <w:t>Specific fuel consumption of baseline vehicle category i (</w:t>
            </w:r>
            <w:r w:rsidRPr="00BB4FDC">
              <w:rPr>
                <w:rFonts w:ascii="Browallia New" w:hAnsi="Browallia New" w:cs="Browallia New"/>
                <w:sz w:val="32"/>
                <w:szCs w:val="32"/>
                <w:lang w:val="en-US" w:bidi="th-TH"/>
              </w:rPr>
              <w:t>unit</w:t>
            </w:r>
            <w:r w:rsidRPr="00BB4FDC">
              <w:rPr>
                <w:rFonts w:ascii="Browallia New" w:hAnsi="Browallia New" w:cs="Browallia New"/>
                <w:sz w:val="32"/>
                <w:szCs w:val="32"/>
                <w:cs/>
                <w:lang w:val="en-US" w:bidi="th-TH"/>
              </w:rPr>
              <w:t>/</w:t>
            </w:r>
            <w:r w:rsidRPr="00BB4FDC">
              <w:rPr>
                <w:rFonts w:ascii="Browallia New" w:hAnsi="Browallia New" w:cs="Browallia New"/>
                <w:sz w:val="32"/>
                <w:szCs w:val="32"/>
                <w:lang w:bidi="th-TH"/>
              </w:rPr>
              <w:t>km)</w:t>
            </w:r>
          </w:p>
        </w:tc>
      </w:tr>
      <w:tr w:rsidR="00A95569" w:rsidRPr="00BB4FDC" w14:paraId="0EA222F9" w14:textId="77777777" w:rsidTr="00CC310B">
        <w:tc>
          <w:tcPr>
            <w:tcW w:w="987" w:type="dxa"/>
            <w:vAlign w:val="top"/>
          </w:tcPr>
          <w:p w14:paraId="1A89156A" w14:textId="657E9D33" w:rsidR="00A95569" w:rsidRPr="00BB4FDC" w:rsidRDefault="00A95569" w:rsidP="00542D18">
            <w:pPr>
              <w:pStyle w:val="SDMTableBoxParaNotNumbered"/>
              <w:rPr>
                <w:rFonts w:ascii="Browallia New" w:hAnsi="Browallia New" w:cs="Browallia New"/>
                <w:sz w:val="32"/>
                <w:szCs w:val="32"/>
              </w:rPr>
            </w:pPr>
            <w:r w:rsidRPr="00BB4FDC">
              <w:rPr>
                <w:rFonts w:ascii="Browallia New" w:hAnsi="Browallia New" w:cs="Browallia New"/>
                <w:sz w:val="32"/>
                <w:szCs w:val="32"/>
              </w:rPr>
              <w:t>NCV</w:t>
            </w:r>
            <w:r w:rsidRPr="00BB4FDC">
              <w:rPr>
                <w:rFonts w:ascii="Browallia New" w:hAnsi="Browallia New" w:cs="Browallia New"/>
                <w:sz w:val="32"/>
                <w:szCs w:val="32"/>
                <w:vertAlign w:val="subscript"/>
              </w:rPr>
              <w:t>BL</w:t>
            </w:r>
            <w:r w:rsidR="0060632E">
              <w:rPr>
                <w:rFonts w:ascii="Browallia New" w:hAnsi="Browallia New" w:cs="Browallia New"/>
                <w:sz w:val="32"/>
                <w:szCs w:val="32"/>
                <w:vertAlign w:val="subscript"/>
              </w:rPr>
              <w:t>,</w:t>
            </w:r>
            <w:r w:rsidRPr="00BB4FDC">
              <w:rPr>
                <w:rFonts w:ascii="Browallia New" w:hAnsi="Browallia New" w:cs="Browallia New"/>
                <w:sz w:val="32"/>
                <w:szCs w:val="32"/>
                <w:vertAlign w:val="subscript"/>
              </w:rPr>
              <w:t>i</w:t>
            </w:r>
          </w:p>
        </w:tc>
        <w:tc>
          <w:tcPr>
            <w:tcW w:w="426" w:type="dxa"/>
            <w:vAlign w:val="top"/>
          </w:tcPr>
          <w:p w14:paraId="18073C4E" w14:textId="77777777" w:rsidR="00A95569" w:rsidRPr="00BB4FDC" w:rsidRDefault="00A95569" w:rsidP="00542D18">
            <w:pPr>
              <w:pStyle w:val="SDMTableBoxParaNotNumbered"/>
              <w:rPr>
                <w:rFonts w:ascii="Browallia New" w:hAnsi="Browallia New" w:cs="Browallia New"/>
                <w:sz w:val="24"/>
                <w:szCs w:val="24"/>
              </w:rPr>
            </w:pPr>
            <w:r w:rsidRPr="00BB4FDC">
              <w:rPr>
                <w:rFonts w:ascii="Browallia New" w:hAnsi="Browallia New" w:cs="Browallia New"/>
                <w:sz w:val="24"/>
                <w:szCs w:val="24"/>
              </w:rPr>
              <w:t>=</w:t>
            </w:r>
          </w:p>
        </w:tc>
        <w:tc>
          <w:tcPr>
            <w:tcW w:w="7347" w:type="dxa"/>
            <w:vAlign w:val="top"/>
          </w:tcPr>
          <w:p w14:paraId="61C6DE82" w14:textId="77777777" w:rsidR="00D326E9" w:rsidRPr="00BB4FDC" w:rsidRDefault="00D326E9" w:rsidP="00FB77A7">
            <w:pPr>
              <w:pStyle w:val="SDMTableBoxParaNotNumbered"/>
              <w:jc w:val="thaiDistribute"/>
              <w:rPr>
                <w:rFonts w:ascii="Browallia New" w:hAnsi="Browallia New" w:cs="Browallia New"/>
                <w:sz w:val="32"/>
                <w:szCs w:val="32"/>
                <w:lang w:bidi="th"/>
              </w:rPr>
            </w:pPr>
            <w:r w:rsidRPr="00BB4FDC">
              <w:rPr>
                <w:rFonts w:ascii="Browallia New" w:hAnsi="Browallia New" w:cs="Browallia New"/>
                <w:sz w:val="32"/>
                <w:szCs w:val="32"/>
              </w:rPr>
              <w:t>Net calorific value of fossil fuel consumed by baseline vehicle category i</w:t>
            </w:r>
            <w:r w:rsidR="00FB77A7" w:rsidRPr="00BB4FDC">
              <w:rPr>
                <w:rFonts w:ascii="Browallia New" w:hAnsi="Browallia New" w:cs="Browallia New"/>
                <w:sz w:val="32"/>
                <w:szCs w:val="32"/>
                <w:rtl/>
                <w:cs/>
              </w:rPr>
              <w:t xml:space="preserve"> </w:t>
            </w:r>
          </w:p>
          <w:p w14:paraId="68A14A09" w14:textId="61B7219F" w:rsidR="00A95569" w:rsidRPr="00BB4FDC" w:rsidRDefault="00FB77A7" w:rsidP="00FB77A7">
            <w:pPr>
              <w:pStyle w:val="SDMTableBoxParaNotNumbered"/>
              <w:jc w:val="thaiDistribute"/>
              <w:rPr>
                <w:rFonts w:ascii="Browallia New" w:hAnsi="Browallia New" w:cs="Browallia New"/>
                <w:i/>
                <w:sz w:val="32"/>
                <w:szCs w:val="32"/>
                <w:lang w:bidi="th"/>
              </w:rPr>
            </w:pPr>
            <w:r w:rsidRPr="00BB4FDC">
              <w:rPr>
                <w:rFonts w:ascii="Browallia New" w:hAnsi="Browallia New" w:cs="Browallia New"/>
                <w:sz w:val="32"/>
                <w:szCs w:val="32"/>
                <w:cs/>
                <w:lang w:bidi="th"/>
              </w:rPr>
              <w:t>(GJ /</w:t>
            </w:r>
            <w:r w:rsidR="00212D65" w:rsidRPr="00BB4FDC">
              <w:rPr>
                <w:rFonts w:ascii="Browallia New" w:hAnsi="Browallia New" w:cs="Browallia New"/>
                <w:sz w:val="32"/>
                <w:szCs w:val="32"/>
              </w:rPr>
              <w:t>unit</w:t>
            </w:r>
            <w:r w:rsidRPr="00BB4FDC">
              <w:rPr>
                <w:rFonts w:ascii="Browallia New" w:hAnsi="Browallia New" w:cs="Browallia New"/>
                <w:sz w:val="32"/>
                <w:szCs w:val="32"/>
                <w:cs/>
                <w:lang w:bidi="th"/>
              </w:rPr>
              <w:t>)</w:t>
            </w:r>
          </w:p>
        </w:tc>
      </w:tr>
      <w:tr w:rsidR="00A95569" w:rsidRPr="00BB4FDC" w14:paraId="64E731A3" w14:textId="77777777" w:rsidTr="00CC310B">
        <w:tc>
          <w:tcPr>
            <w:tcW w:w="987" w:type="dxa"/>
            <w:vAlign w:val="top"/>
          </w:tcPr>
          <w:p w14:paraId="7D246CEA" w14:textId="6292A825" w:rsidR="00A95569" w:rsidRPr="00BB4FDC" w:rsidRDefault="00F539A5" w:rsidP="00542D18">
            <w:pPr>
              <w:pStyle w:val="SDMTableBoxParaNotNumbered"/>
              <w:rPr>
                <w:rFonts w:ascii="Browallia New" w:hAnsi="Browallia New" w:cs="Browallia New"/>
                <w:sz w:val="32"/>
                <w:szCs w:val="32"/>
              </w:rPr>
            </w:pPr>
            <w:r w:rsidRPr="00BB4FDC">
              <w:rPr>
                <w:rFonts w:ascii="Browallia New" w:hAnsi="Browallia New" w:cs="Browallia New"/>
                <w:sz w:val="32"/>
                <w:szCs w:val="32"/>
              </w:rPr>
              <w:t>EF</w:t>
            </w:r>
            <w:r w:rsidRPr="00BB4FDC">
              <w:rPr>
                <w:rFonts w:ascii="Browallia New" w:hAnsi="Browallia New" w:cs="Browallia New"/>
                <w:sz w:val="32"/>
                <w:szCs w:val="32"/>
                <w:vertAlign w:val="subscript"/>
              </w:rPr>
              <w:t>CO2,NG</w:t>
            </w:r>
          </w:p>
        </w:tc>
        <w:tc>
          <w:tcPr>
            <w:tcW w:w="426" w:type="dxa"/>
            <w:vAlign w:val="top"/>
          </w:tcPr>
          <w:p w14:paraId="797351A1" w14:textId="77777777" w:rsidR="00A95569" w:rsidRPr="00BB4FDC" w:rsidRDefault="00A95569" w:rsidP="00542D18">
            <w:pPr>
              <w:pStyle w:val="SDMTableBoxParaNotNumbered"/>
              <w:rPr>
                <w:rFonts w:ascii="Browallia New" w:hAnsi="Browallia New" w:cs="Browallia New"/>
                <w:sz w:val="22"/>
                <w:szCs w:val="22"/>
              </w:rPr>
            </w:pPr>
            <w:r w:rsidRPr="00BB4FDC">
              <w:rPr>
                <w:rFonts w:ascii="Browallia New" w:hAnsi="Browallia New" w:cs="Browallia New"/>
                <w:sz w:val="22"/>
                <w:szCs w:val="22"/>
              </w:rPr>
              <w:t>=</w:t>
            </w:r>
          </w:p>
        </w:tc>
        <w:tc>
          <w:tcPr>
            <w:tcW w:w="7347" w:type="dxa"/>
            <w:vAlign w:val="top"/>
          </w:tcPr>
          <w:p w14:paraId="38B77F3D" w14:textId="0029A983" w:rsidR="00D326E9" w:rsidRPr="00BB4FDC" w:rsidRDefault="00D326E9" w:rsidP="00D326E9">
            <w:pPr>
              <w:pStyle w:val="SDMTableBoxParaNotNumbered"/>
              <w:jc w:val="thaiDistribute"/>
              <w:rPr>
                <w:rFonts w:ascii="Browallia New" w:hAnsi="Browallia New" w:cs="Browallia New"/>
                <w:sz w:val="32"/>
                <w:szCs w:val="32"/>
                <w:lang w:bidi="th"/>
              </w:rPr>
            </w:pPr>
            <w:r w:rsidRPr="00BB4FDC">
              <w:rPr>
                <w:rFonts w:ascii="Browallia New" w:hAnsi="Browallia New" w:cs="Browallia New"/>
                <w:sz w:val="32"/>
                <w:szCs w:val="32"/>
                <w:lang w:bidi="th"/>
              </w:rPr>
              <w:t xml:space="preserve">Emission factor of </w:t>
            </w:r>
            <w:r w:rsidRPr="00BB4FDC">
              <w:rPr>
                <w:rFonts w:ascii="Browallia New" w:hAnsi="Browallia New" w:cs="Browallia New"/>
                <w:sz w:val="32"/>
                <w:szCs w:val="32"/>
                <w:lang w:val="en-US" w:bidi="th"/>
              </w:rPr>
              <w:t>natural gas</w:t>
            </w:r>
            <w:r w:rsidRPr="00BB4FDC">
              <w:rPr>
                <w:rFonts w:ascii="Browallia New" w:hAnsi="Browallia New" w:cs="Browallia New"/>
                <w:sz w:val="32"/>
                <w:szCs w:val="32"/>
                <w:lang w:bidi="th"/>
              </w:rPr>
              <w:t xml:space="preserve"> consumed by baseline vehicle category i</w:t>
            </w:r>
            <w:r w:rsidR="00454462" w:rsidRPr="00BB4FDC">
              <w:rPr>
                <w:rFonts w:ascii="Browallia New" w:hAnsi="Browallia New" w:cs="Browallia New"/>
                <w:sz w:val="32"/>
                <w:szCs w:val="32"/>
                <w:cs/>
                <w:lang w:bidi="th"/>
              </w:rPr>
              <w:t xml:space="preserve"> </w:t>
            </w:r>
          </w:p>
          <w:p w14:paraId="580F7ACF" w14:textId="326B8417" w:rsidR="00A95569" w:rsidRPr="00BB4FDC" w:rsidRDefault="00454462" w:rsidP="00D326E9">
            <w:pPr>
              <w:pStyle w:val="SDMTableBoxParaNotNumbered"/>
              <w:jc w:val="thaiDistribute"/>
              <w:rPr>
                <w:rFonts w:ascii="Browallia New" w:hAnsi="Browallia New" w:cs="Browallia New"/>
                <w:sz w:val="32"/>
                <w:szCs w:val="32"/>
                <w:lang w:bidi="th"/>
              </w:rPr>
            </w:pPr>
            <w:r w:rsidRPr="00BB4FDC">
              <w:rPr>
                <w:rFonts w:ascii="Browallia New" w:hAnsi="Browallia New" w:cs="Browallia New"/>
                <w:sz w:val="32"/>
                <w:szCs w:val="32"/>
                <w:cs/>
                <w:lang w:bidi="th"/>
              </w:rPr>
              <w:t>(tCO</w:t>
            </w:r>
            <w:r w:rsidRPr="00BB4FDC">
              <w:rPr>
                <w:rFonts w:ascii="Browallia New" w:hAnsi="Browallia New" w:cs="Browallia New"/>
                <w:sz w:val="32"/>
                <w:szCs w:val="32"/>
                <w:vertAlign w:val="subscript"/>
                <w:cs/>
                <w:lang w:bidi="th"/>
              </w:rPr>
              <w:t>2</w:t>
            </w:r>
            <w:r w:rsidRPr="00BB4FDC">
              <w:rPr>
                <w:rFonts w:ascii="Browallia New" w:hAnsi="Browallia New" w:cs="Browallia New"/>
                <w:sz w:val="32"/>
                <w:szCs w:val="32"/>
                <w:cs/>
                <w:lang w:bidi="th"/>
              </w:rPr>
              <w:t xml:space="preserve"> /GJ)</w:t>
            </w:r>
            <w:r w:rsidRPr="00BB4FDC">
              <w:rPr>
                <w:rFonts w:ascii="Browallia New" w:hAnsi="Browallia New" w:cs="Browallia New"/>
                <w:sz w:val="32"/>
                <w:szCs w:val="32"/>
                <w:lang w:bidi="th"/>
              </w:rPr>
              <w:t xml:space="preserve"> </w:t>
            </w:r>
            <w:r w:rsidR="0060632E">
              <w:rPr>
                <w:rFonts w:ascii="Browallia New" w:hAnsi="Browallia New" w:cs="Browallia New"/>
                <w:sz w:val="32"/>
                <w:szCs w:val="32"/>
                <w:lang w:bidi="th"/>
              </w:rPr>
              <w:t>equ</w:t>
            </w:r>
            <w:r w:rsidR="007378B0">
              <w:rPr>
                <w:rFonts w:ascii="Browallia New" w:hAnsi="Browallia New" w:cs="Browallia New"/>
                <w:sz w:val="32"/>
                <w:szCs w:val="32"/>
                <w:lang w:bidi="th"/>
              </w:rPr>
              <w:t>alled to</w:t>
            </w:r>
            <w:r w:rsidRPr="00BB4FDC">
              <w:rPr>
                <w:rFonts w:ascii="Browallia New" w:hAnsi="Browallia New" w:cs="Browallia New"/>
                <w:sz w:val="32"/>
                <w:szCs w:val="32"/>
                <w:cs/>
                <w:lang w:bidi="th-TH"/>
              </w:rPr>
              <w:t xml:space="preserve"> </w:t>
            </w:r>
            <w:r w:rsidRPr="00BB4FDC">
              <w:rPr>
                <w:rFonts w:ascii="Browallia New" w:hAnsi="Browallia New" w:cs="Browallia New"/>
                <w:sz w:val="32"/>
                <w:szCs w:val="32"/>
                <w:lang w:bidi="th-TH"/>
              </w:rPr>
              <w:t xml:space="preserve">56,100 </w:t>
            </w:r>
            <w:r w:rsidRPr="00BB4FDC">
              <w:rPr>
                <w:rFonts w:ascii="Browallia New" w:hAnsi="Browallia New" w:cs="Browallia New"/>
                <w:sz w:val="32"/>
                <w:szCs w:val="32"/>
                <w:cs/>
                <w:lang w:bidi="th"/>
              </w:rPr>
              <w:t>tCO</w:t>
            </w:r>
            <w:r w:rsidRPr="00BB4FDC">
              <w:rPr>
                <w:rFonts w:ascii="Browallia New" w:hAnsi="Browallia New" w:cs="Browallia New"/>
                <w:sz w:val="32"/>
                <w:szCs w:val="32"/>
                <w:vertAlign w:val="subscript"/>
                <w:cs/>
                <w:lang w:bidi="th"/>
              </w:rPr>
              <w:t>2</w:t>
            </w:r>
            <w:r w:rsidRPr="00BB4FDC">
              <w:rPr>
                <w:rFonts w:ascii="Browallia New" w:hAnsi="Browallia New" w:cs="Browallia New"/>
                <w:sz w:val="32"/>
                <w:szCs w:val="32"/>
                <w:cs/>
                <w:lang w:bidi="th"/>
              </w:rPr>
              <w:t>/GJ</w:t>
            </w:r>
          </w:p>
        </w:tc>
      </w:tr>
      <w:tr w:rsidR="00A95569" w:rsidRPr="00BB4FDC" w14:paraId="511518D0" w14:textId="77777777" w:rsidTr="00CC310B">
        <w:tc>
          <w:tcPr>
            <w:tcW w:w="987" w:type="dxa"/>
            <w:vAlign w:val="top"/>
          </w:tcPr>
          <w:p w14:paraId="14681D46" w14:textId="063A43F3" w:rsidR="00A95569" w:rsidRPr="00BB4FDC" w:rsidRDefault="00A95569" w:rsidP="00542D18">
            <w:pPr>
              <w:pStyle w:val="SDMTableBoxParaNotNumbered"/>
              <w:rPr>
                <w:rFonts w:ascii="Browallia New" w:hAnsi="Browallia New" w:cs="Browallia New"/>
                <w:sz w:val="32"/>
                <w:szCs w:val="32"/>
              </w:rPr>
            </w:pPr>
            <w:r w:rsidRPr="00BB4FDC">
              <w:rPr>
                <w:rFonts w:ascii="Browallia New" w:hAnsi="Browallia New" w:cs="Browallia New"/>
                <w:sz w:val="32"/>
                <w:szCs w:val="32"/>
              </w:rPr>
              <w:t>IR</w:t>
            </w:r>
            <w:r w:rsidRPr="00BB4FDC">
              <w:rPr>
                <w:rFonts w:ascii="Browallia New" w:hAnsi="Browallia New" w:cs="Browallia New"/>
                <w:sz w:val="32"/>
                <w:szCs w:val="32"/>
                <w:vertAlign w:val="superscript"/>
              </w:rPr>
              <w:t>t</w:t>
            </w:r>
          </w:p>
        </w:tc>
        <w:tc>
          <w:tcPr>
            <w:tcW w:w="426" w:type="dxa"/>
            <w:vAlign w:val="top"/>
          </w:tcPr>
          <w:p w14:paraId="7937BED9" w14:textId="77777777" w:rsidR="00A95569" w:rsidRPr="00BB4FDC" w:rsidRDefault="00A95569" w:rsidP="00542D18">
            <w:pPr>
              <w:pStyle w:val="SDMTableBoxParaNotNumbered"/>
              <w:rPr>
                <w:rFonts w:ascii="Browallia New" w:hAnsi="Browallia New" w:cs="Browallia New"/>
                <w:sz w:val="22"/>
                <w:szCs w:val="22"/>
              </w:rPr>
            </w:pPr>
            <w:r w:rsidRPr="00BB4FDC">
              <w:rPr>
                <w:rFonts w:ascii="Browallia New" w:hAnsi="Browallia New" w:cs="Browallia New"/>
                <w:sz w:val="22"/>
                <w:szCs w:val="22"/>
              </w:rPr>
              <w:t>=</w:t>
            </w:r>
          </w:p>
        </w:tc>
        <w:tc>
          <w:tcPr>
            <w:tcW w:w="7347" w:type="dxa"/>
            <w:vAlign w:val="top"/>
          </w:tcPr>
          <w:p w14:paraId="44BA2514" w14:textId="77777777" w:rsidR="00D326E9" w:rsidRPr="00BB4FDC" w:rsidRDefault="00D326E9" w:rsidP="00D326E9">
            <w:pPr>
              <w:pStyle w:val="SDMTableBoxParaNotNumbered"/>
              <w:rPr>
                <w:rFonts w:ascii="Browallia New" w:hAnsi="Browallia New" w:cs="Browallia New"/>
                <w:sz w:val="32"/>
                <w:szCs w:val="32"/>
                <w:lang w:bidi="th-TH"/>
              </w:rPr>
            </w:pPr>
            <w:r w:rsidRPr="00BB4FDC">
              <w:rPr>
                <w:rFonts w:ascii="Browallia New" w:hAnsi="Browallia New" w:cs="Browallia New"/>
                <w:sz w:val="32"/>
                <w:szCs w:val="32"/>
                <w:lang w:bidi="th-TH"/>
              </w:rPr>
              <w:t xml:space="preserve">Technology improvement factor for baseline vehicle in year t. </w:t>
            </w:r>
          </w:p>
          <w:p w14:paraId="6AA1826A" w14:textId="2BD27AB4" w:rsidR="00A95569" w:rsidRPr="0060632E" w:rsidRDefault="00D326E9" w:rsidP="00D326E9">
            <w:pPr>
              <w:pStyle w:val="SDMTableBoxParaNotNumbered"/>
              <w:rPr>
                <w:rFonts w:ascii="Browallia New" w:hAnsi="Browallia New" w:cs="Browallia New"/>
                <w:sz w:val="32"/>
                <w:szCs w:val="32"/>
              </w:rPr>
            </w:pPr>
            <w:r w:rsidRPr="0060632E">
              <w:rPr>
                <w:rFonts w:ascii="Browallia New" w:hAnsi="Browallia New" w:cs="Browallia New"/>
                <w:sz w:val="32"/>
                <w:szCs w:val="32"/>
                <w:lang w:bidi="th-TH"/>
              </w:rPr>
              <w:t xml:space="preserve">The improvement rate is applied to each calendar year. The default value of the technology improvement factor for all baseline vehicle categories is </w:t>
            </w:r>
            <w:r w:rsidRPr="0060632E">
              <w:rPr>
                <w:rFonts w:ascii="Browallia New" w:hAnsi="Browallia New" w:cs="Browallia New"/>
                <w:sz w:val="32"/>
                <w:szCs w:val="32"/>
                <w:cs/>
                <w:lang w:bidi="th-TH"/>
              </w:rPr>
              <w:t>0.99</w:t>
            </w:r>
          </w:p>
        </w:tc>
      </w:tr>
      <w:tr w:rsidR="00A95569" w:rsidRPr="00BB4FDC" w14:paraId="7A323A18" w14:textId="77777777" w:rsidTr="00CC310B">
        <w:tc>
          <w:tcPr>
            <w:tcW w:w="987" w:type="dxa"/>
            <w:vAlign w:val="top"/>
          </w:tcPr>
          <w:p w14:paraId="3165CA84" w14:textId="29B30B3A" w:rsidR="00A95569" w:rsidRPr="00BB4FDC" w:rsidRDefault="00A95569" w:rsidP="00542D18">
            <w:pPr>
              <w:pStyle w:val="SDMTableBoxParaNotNumbered"/>
              <w:rPr>
                <w:rFonts w:ascii="Browallia New" w:hAnsi="Browallia New" w:cs="Browallia New"/>
                <w:sz w:val="32"/>
                <w:szCs w:val="32"/>
              </w:rPr>
            </w:pPr>
            <w:r w:rsidRPr="00BB4FDC">
              <w:rPr>
                <w:rFonts w:ascii="Browallia New" w:hAnsi="Browallia New" w:cs="Browallia New"/>
                <w:sz w:val="32"/>
                <w:szCs w:val="32"/>
              </w:rPr>
              <w:t>T</w:t>
            </w:r>
          </w:p>
        </w:tc>
        <w:tc>
          <w:tcPr>
            <w:tcW w:w="426" w:type="dxa"/>
            <w:vAlign w:val="top"/>
          </w:tcPr>
          <w:p w14:paraId="2916F376" w14:textId="77777777" w:rsidR="00A95569" w:rsidRPr="00BB4FDC" w:rsidRDefault="00A95569" w:rsidP="00542D18">
            <w:pPr>
              <w:pStyle w:val="SDMTableBoxParaNotNumbered"/>
              <w:rPr>
                <w:rFonts w:ascii="Browallia New" w:hAnsi="Browallia New" w:cs="Browallia New"/>
                <w:sz w:val="22"/>
                <w:szCs w:val="22"/>
              </w:rPr>
            </w:pPr>
            <w:r w:rsidRPr="00BB4FDC">
              <w:rPr>
                <w:rFonts w:ascii="Browallia New" w:hAnsi="Browallia New" w:cs="Browallia New"/>
                <w:sz w:val="22"/>
                <w:szCs w:val="22"/>
              </w:rPr>
              <w:t>=</w:t>
            </w:r>
          </w:p>
        </w:tc>
        <w:tc>
          <w:tcPr>
            <w:tcW w:w="7347" w:type="dxa"/>
            <w:vAlign w:val="top"/>
          </w:tcPr>
          <w:p w14:paraId="7086B09C" w14:textId="28EAAC7D" w:rsidR="00A95569" w:rsidRPr="00BB4FDC" w:rsidRDefault="00D326E9" w:rsidP="0060632E">
            <w:pPr>
              <w:pStyle w:val="SDMTableBoxParaNotNumbered"/>
              <w:jc w:val="thaiDistribute"/>
              <w:rPr>
                <w:rFonts w:ascii="Browallia New" w:hAnsi="Browallia New" w:cs="Browallia New"/>
                <w:spacing w:val="-6"/>
                <w:sz w:val="32"/>
                <w:szCs w:val="32"/>
              </w:rPr>
            </w:pPr>
            <w:r w:rsidRPr="00BB4FDC">
              <w:rPr>
                <w:rFonts w:ascii="Browallia New" w:hAnsi="Browallia New" w:cs="Browallia New"/>
                <w:sz w:val="32"/>
                <w:szCs w:val="32"/>
                <w:lang w:bidi="th-TH"/>
              </w:rPr>
              <w:t>Year counter for the annual improvement (dependent on age of data per vehicle category)</w:t>
            </w:r>
          </w:p>
        </w:tc>
      </w:tr>
    </w:tbl>
    <w:p w14:paraId="2564D9C7" w14:textId="62AC98FA" w:rsidR="00DA3F9C" w:rsidRDefault="00FF4174" w:rsidP="003C597A">
      <w:pPr>
        <w:tabs>
          <w:tab w:val="left" w:pos="993"/>
        </w:tabs>
        <w:spacing w:before="240" w:after="120" w:line="240" w:lineRule="auto"/>
        <w:ind w:left="993" w:hanging="993"/>
        <w:jc w:val="thaiDistribute"/>
        <w:rPr>
          <w:rFonts w:ascii="Browallia New" w:hAnsi="Browallia New" w:cs="Browallia New"/>
        </w:rPr>
      </w:pPr>
      <w:r>
        <w:rPr>
          <w:rFonts w:ascii="Browallia New" w:hAnsi="Browallia New" w:cs="Browallia New"/>
          <w:b/>
          <w:bCs/>
        </w:rPr>
        <w:t>Remar</w:t>
      </w:r>
      <w:r w:rsidR="00540F1E">
        <w:rPr>
          <w:rFonts w:ascii="Browallia New" w:hAnsi="Browallia New" w:cs="Browallia New"/>
          <w:b/>
          <w:bCs/>
        </w:rPr>
        <w:t>k:</w:t>
      </w:r>
      <w:r w:rsidR="003C597A">
        <w:rPr>
          <w:rFonts w:ascii="Browallia New" w:hAnsi="Browallia New" w:cs="Browallia New"/>
          <w:b/>
          <w:bCs/>
        </w:rPr>
        <w:tab/>
      </w:r>
      <w:r w:rsidR="00370C23" w:rsidRPr="00370C23">
        <w:rPr>
          <w:rFonts w:ascii="Browallia New" w:hAnsi="Browallia New" w:cs="Browallia New"/>
        </w:rPr>
        <w:t>In case of</w:t>
      </w:r>
      <w:r w:rsidR="00370C23">
        <w:rPr>
          <w:rFonts w:ascii="Browallia New" w:hAnsi="Browallia New" w:cs="Browallia New"/>
        </w:rPr>
        <w:t xml:space="preserve"> electric bus</w:t>
      </w:r>
      <w:r w:rsidR="00523D50">
        <w:rPr>
          <w:rFonts w:ascii="Browallia New" w:hAnsi="Browallia New" w:cs="Browallia New"/>
        </w:rPr>
        <w:t>es</w:t>
      </w:r>
      <w:r w:rsidR="00370C23">
        <w:rPr>
          <w:rFonts w:ascii="Browallia New" w:hAnsi="Browallia New" w:cs="Browallia New"/>
        </w:rPr>
        <w:t xml:space="preserve"> or </w:t>
      </w:r>
      <w:r w:rsidR="004B7EBF">
        <w:rPr>
          <w:rFonts w:ascii="Browallia New" w:hAnsi="Browallia New" w:cs="Browallia New"/>
        </w:rPr>
        <w:t>electric truck</w:t>
      </w:r>
      <w:r w:rsidR="00523D50">
        <w:rPr>
          <w:rFonts w:ascii="Browallia New" w:hAnsi="Browallia New" w:cs="Browallia New"/>
        </w:rPr>
        <w:t>s</w:t>
      </w:r>
      <w:r w:rsidR="004B7EBF">
        <w:rPr>
          <w:rFonts w:ascii="Browallia New" w:hAnsi="Browallia New" w:cs="Browallia New"/>
        </w:rPr>
        <w:t xml:space="preserve">, option II </w:t>
      </w:r>
      <w:r w:rsidR="00CC6C45">
        <w:rPr>
          <w:rFonts w:ascii="Browallia New" w:hAnsi="Browallia New" w:cs="Browallia New"/>
        </w:rPr>
        <w:t>would</w:t>
      </w:r>
      <w:r w:rsidR="004B7EBF">
        <w:rPr>
          <w:rFonts w:ascii="Browallia New" w:hAnsi="Browallia New" w:cs="Browallia New"/>
        </w:rPr>
        <w:t xml:space="preserve"> be appli</w:t>
      </w:r>
      <w:r w:rsidR="009A4508">
        <w:rPr>
          <w:rFonts w:ascii="Browallia New" w:hAnsi="Browallia New" w:cs="Browallia New"/>
        </w:rPr>
        <w:t>cable</w:t>
      </w:r>
      <w:r w:rsidR="00370C23" w:rsidRPr="00291AD0">
        <w:rPr>
          <w:rFonts w:ascii="Browallia New" w:hAnsi="Browallia New" w:cs="Browallia New"/>
        </w:rPr>
        <w:t xml:space="preserve"> </w:t>
      </w:r>
      <w:r w:rsidR="00291AD0" w:rsidRPr="00291AD0">
        <w:rPr>
          <w:rFonts w:ascii="Browallia New" w:hAnsi="Browallia New" w:cs="Browallia New"/>
        </w:rPr>
        <w:t xml:space="preserve">to </w:t>
      </w:r>
      <w:r w:rsidR="00291AD0">
        <w:rPr>
          <w:rFonts w:ascii="Browallia New" w:hAnsi="Browallia New" w:cs="Browallia New"/>
        </w:rPr>
        <w:t xml:space="preserve">calculate baseline emission, </w:t>
      </w:r>
      <w:r w:rsidR="00C04EFC">
        <w:rPr>
          <w:rFonts w:ascii="Browallia New" w:hAnsi="Browallia New" w:cs="Browallia New"/>
        </w:rPr>
        <w:t>only if</w:t>
      </w:r>
      <w:r w:rsidR="00266EEC">
        <w:rPr>
          <w:rFonts w:ascii="Browallia New" w:hAnsi="Browallia New" w:cs="Browallia New"/>
        </w:rPr>
        <w:t xml:space="preserve"> </w:t>
      </w:r>
      <w:r w:rsidR="00E54F36">
        <w:rPr>
          <w:rFonts w:ascii="Browallia New" w:hAnsi="Browallia New" w:cs="Browallia New"/>
        </w:rPr>
        <w:t xml:space="preserve">the </w:t>
      </w:r>
      <w:r w:rsidR="000F4BAC">
        <w:rPr>
          <w:rFonts w:ascii="Browallia New" w:hAnsi="Browallia New" w:cs="Browallia New"/>
        </w:rPr>
        <w:t xml:space="preserve">annual freight load or </w:t>
      </w:r>
      <w:r w:rsidR="00E54F36">
        <w:rPr>
          <w:rFonts w:ascii="Browallia New" w:hAnsi="Browallia New" w:cs="Browallia New"/>
        </w:rPr>
        <w:t xml:space="preserve">the </w:t>
      </w:r>
      <w:r w:rsidR="000F4BAC">
        <w:rPr>
          <w:rFonts w:ascii="Browallia New" w:hAnsi="Browallia New" w:cs="Browallia New"/>
        </w:rPr>
        <w:t xml:space="preserve">annual passenger load </w:t>
      </w:r>
      <w:r w:rsidR="00D34D3C">
        <w:rPr>
          <w:rFonts w:ascii="Browallia New" w:hAnsi="Browallia New" w:cs="Browallia New"/>
        </w:rPr>
        <w:t>for baseline activity and project activity must be different</w:t>
      </w:r>
      <w:r w:rsidR="00EE724D">
        <w:rPr>
          <w:rFonts w:ascii="Browallia New" w:hAnsi="Browallia New" w:cs="Browallia New"/>
        </w:rPr>
        <w:t xml:space="preserve"> with not over 5 percent.</w:t>
      </w:r>
    </w:p>
    <w:p w14:paraId="0E1A0CCE" w14:textId="0CE17452" w:rsidR="00AC31F3" w:rsidRPr="00BB4FDC" w:rsidRDefault="00AC31F3" w:rsidP="005066C0">
      <w:pPr>
        <w:spacing w:before="240" w:after="120" w:line="240" w:lineRule="auto"/>
        <w:ind w:left="0"/>
        <w:jc w:val="thaiDistribute"/>
        <w:rPr>
          <w:rFonts w:ascii="Browallia New" w:hAnsi="Browallia New" w:cs="Browallia New"/>
          <w:b/>
          <w:bCs/>
        </w:rPr>
      </w:pPr>
      <w:r w:rsidRPr="00BB4FDC">
        <w:rPr>
          <w:rFonts w:ascii="Browallia New" w:hAnsi="Browallia New" w:cs="Browallia New"/>
          <w:b/>
          <w:bCs/>
        </w:rPr>
        <w:tab/>
        <w:t>1.1) Guidelines for determination of SFC</w:t>
      </w:r>
      <w:r w:rsidRPr="00BB4FDC">
        <w:rPr>
          <w:rFonts w:ascii="Browallia New" w:hAnsi="Browallia New" w:cs="Browallia New"/>
          <w:b/>
          <w:bCs/>
          <w:vertAlign w:val="subscript"/>
        </w:rPr>
        <w:t>i</w:t>
      </w:r>
    </w:p>
    <w:p w14:paraId="337E55C9" w14:textId="0BC8165C" w:rsidR="00FD4B14" w:rsidRPr="00BB4FDC" w:rsidRDefault="00AC31F3" w:rsidP="003572A6">
      <w:pPr>
        <w:spacing w:after="120" w:line="240" w:lineRule="auto"/>
        <w:ind w:left="0"/>
        <w:jc w:val="thaiDistribute"/>
        <w:rPr>
          <w:rFonts w:ascii="Browallia New" w:hAnsi="Browallia New" w:cs="Browallia New"/>
        </w:rPr>
      </w:pPr>
      <w:r w:rsidRPr="00BB4FDC">
        <w:rPr>
          <w:rFonts w:ascii="Browallia New" w:hAnsi="Browallia New" w:cs="Browallia New"/>
        </w:rPr>
        <w:tab/>
        <w:t xml:space="preserve">There are 5 </w:t>
      </w:r>
      <w:r w:rsidR="004C4F3A" w:rsidRPr="00BB4FDC">
        <w:rPr>
          <w:rFonts w:ascii="Browallia New" w:hAnsi="Browallia New" w:cs="Browallia New"/>
        </w:rPr>
        <w:t>option</w:t>
      </w:r>
      <w:r w:rsidR="007378B0">
        <w:rPr>
          <w:rFonts w:ascii="Browallia New" w:hAnsi="Browallia New" w:cs="Browallia New"/>
        </w:rPr>
        <w:t>s</w:t>
      </w:r>
      <w:r w:rsidRPr="00BB4FDC">
        <w:rPr>
          <w:rFonts w:ascii="Browallia New" w:hAnsi="Browallia New" w:cs="Browallia New"/>
        </w:rPr>
        <w:t xml:space="preserve"> to determination of SFC</w:t>
      </w:r>
      <w:r w:rsidRPr="007378B0">
        <w:rPr>
          <w:rFonts w:ascii="Browallia New" w:hAnsi="Browallia New" w:cs="Browallia New"/>
          <w:vertAlign w:val="subscript"/>
        </w:rPr>
        <w:t>i</w:t>
      </w:r>
      <w:r w:rsidRPr="00BB4FDC">
        <w:rPr>
          <w:rFonts w:ascii="Browallia New" w:hAnsi="Browallia New" w:cs="Browallia New"/>
        </w:rPr>
        <w:t xml:space="preserve"> the details are as follows.</w:t>
      </w:r>
    </w:p>
    <w:p w14:paraId="50D8B90C" w14:textId="371AEDEA" w:rsidR="00AC31F3" w:rsidRPr="00BB4FDC" w:rsidRDefault="00AC31F3" w:rsidP="003572A6">
      <w:pPr>
        <w:spacing w:after="120" w:line="240" w:lineRule="auto"/>
        <w:ind w:left="0"/>
        <w:jc w:val="thaiDistribute"/>
        <w:rPr>
          <w:rFonts w:ascii="Browallia New" w:hAnsi="Browallia New" w:cs="Browallia New"/>
          <w:b/>
          <w:bCs/>
          <w:sz w:val="24"/>
          <w:szCs w:val="24"/>
        </w:rPr>
      </w:pPr>
      <w:r w:rsidRPr="00BB4FDC">
        <w:rPr>
          <w:rFonts w:ascii="Browallia New" w:hAnsi="Browallia New" w:cs="Browallia New"/>
        </w:rPr>
        <w:tab/>
      </w:r>
      <w:r w:rsidR="004C4F3A" w:rsidRPr="00BB4FDC">
        <w:rPr>
          <w:rFonts w:ascii="Browallia New" w:hAnsi="Browallia New" w:cs="Browallia New"/>
          <w:b/>
          <w:bCs/>
        </w:rPr>
        <w:t>Option (1</w:t>
      </w:r>
      <w:r w:rsidR="004C4F3A" w:rsidRPr="00BB4FDC">
        <w:rPr>
          <w:rFonts w:ascii="Browallia New" w:hAnsi="Browallia New" w:cs="Browallia New"/>
          <w:b/>
          <w:bCs/>
          <w:cs/>
        </w:rPr>
        <w:t>):</w:t>
      </w:r>
      <w:r w:rsidRPr="00BB4FDC">
        <w:rPr>
          <w:rFonts w:ascii="Browallia New" w:hAnsi="Browallia New" w:cs="Browallia New"/>
          <w:b/>
          <w:bCs/>
        </w:rPr>
        <w:t xml:space="preserve"> Sample measurement</w:t>
      </w:r>
    </w:p>
    <w:p w14:paraId="15193356" w14:textId="3AC1AF4F" w:rsidR="00AC31F3" w:rsidRPr="00BB4FDC" w:rsidRDefault="00AC31F3" w:rsidP="00AC31F3">
      <w:pPr>
        <w:spacing w:before="0" w:after="0" w:line="240" w:lineRule="auto"/>
        <w:ind w:left="0"/>
        <w:jc w:val="thaiDistribute"/>
        <w:rPr>
          <w:rFonts w:ascii="Browallia New" w:hAnsi="Browallia New" w:cs="Browallia New"/>
        </w:rPr>
      </w:pPr>
      <w:r w:rsidRPr="00BB4FDC">
        <w:rPr>
          <w:rFonts w:ascii="Browallia New" w:hAnsi="Browallia New" w:cs="Browallia New"/>
        </w:rPr>
        <w:tab/>
        <w:t>Measure the actual fuel consumption rate of a representative sample of vehicles for each vehicle category identified for driving</w:t>
      </w:r>
      <w:r w:rsidR="00BA56F8">
        <w:rPr>
          <w:rFonts w:ascii="Browallia New" w:hAnsi="Browallia New" w:cs="Browallia New"/>
        </w:rPr>
        <w:t xml:space="preserve"> condition</w:t>
      </w:r>
      <w:r w:rsidRPr="00BB4FDC">
        <w:rPr>
          <w:rFonts w:ascii="Browallia New" w:hAnsi="Browallia New" w:cs="Browallia New"/>
        </w:rPr>
        <w:t>. Vehicle categories shall be determined conservatively and be based on the fuel type used, the vehicle category, engine model year, power rating, passengers</w:t>
      </w:r>
      <w:r w:rsidR="00C366F0">
        <w:rPr>
          <w:rFonts w:ascii="Browallia New" w:hAnsi="Browallia New" w:cs="Browallia New"/>
        </w:rPr>
        <w:t xml:space="preserve"> </w:t>
      </w:r>
      <w:r w:rsidRPr="00BB4FDC">
        <w:rPr>
          <w:rFonts w:ascii="Browallia New" w:hAnsi="Browallia New" w:cs="Browallia New"/>
        </w:rPr>
        <w:t>load</w:t>
      </w:r>
      <w:r w:rsidR="00C366F0">
        <w:rPr>
          <w:rFonts w:ascii="Browallia New" w:hAnsi="Browallia New" w:cs="Browallia New"/>
        </w:rPr>
        <w:t>,</w:t>
      </w:r>
      <w:r w:rsidRPr="00BB4FDC">
        <w:rPr>
          <w:rFonts w:ascii="Browallia New" w:hAnsi="Browallia New" w:cs="Browallia New"/>
        </w:rPr>
        <w:t xml:space="preserve"> auxiliary equipment (e.g. with and without air conditioners) and other relevant factors to distinguish vehicles with different fuel consumption rates. </w:t>
      </w:r>
      <w:bookmarkStart w:id="0" w:name="_Hlk112427122"/>
      <w:r w:rsidRPr="00BB4FDC">
        <w:rPr>
          <w:rFonts w:ascii="Browallia New" w:hAnsi="Browallia New" w:cs="Browallia New"/>
        </w:rPr>
        <w:t>The sample vehicles are statistically randomly selected using Taro Yamane's table with a 95% confidence level and a 10% error, detailed in Annex 1.</w:t>
      </w:r>
      <w:bookmarkEnd w:id="0"/>
      <w:r w:rsidRPr="00BB4FDC">
        <w:rPr>
          <w:rFonts w:ascii="Browallia New" w:hAnsi="Browallia New" w:cs="Browallia New"/>
        </w:rPr>
        <w:t xml:space="preserve"> </w:t>
      </w:r>
    </w:p>
    <w:p w14:paraId="680A81B5" w14:textId="77777777" w:rsidR="005440B8" w:rsidRDefault="005440B8">
      <w:pPr>
        <w:spacing w:before="0" w:after="0" w:line="240" w:lineRule="auto"/>
        <w:ind w:left="0"/>
        <w:rPr>
          <w:rFonts w:ascii="Browallia New" w:hAnsi="Browallia New" w:cs="Browallia New"/>
          <w:cs/>
        </w:rPr>
      </w:pPr>
      <w:r>
        <w:rPr>
          <w:rFonts w:ascii="Browallia New" w:hAnsi="Browallia New" w:cs="Browallia New"/>
          <w:cs/>
        </w:rPr>
        <w:br w:type="page"/>
      </w:r>
    </w:p>
    <w:p w14:paraId="57EFD308" w14:textId="26D22CB9" w:rsidR="00AC31F3" w:rsidRPr="00BB4FDC" w:rsidRDefault="00FD4B14" w:rsidP="00FD4B14">
      <w:pPr>
        <w:spacing w:after="120" w:line="240" w:lineRule="auto"/>
        <w:ind w:left="0"/>
        <w:jc w:val="thaiDistribute"/>
        <w:rPr>
          <w:rFonts w:ascii="Browallia New" w:hAnsi="Browallia New" w:cs="Browallia New"/>
          <w:b/>
          <w:bCs/>
        </w:rPr>
      </w:pPr>
      <w:r w:rsidRPr="00BB4FDC">
        <w:rPr>
          <w:rFonts w:ascii="Browallia New" w:hAnsi="Browallia New" w:cs="Browallia New"/>
          <w:cs/>
        </w:rPr>
        <w:lastRenderedPageBreak/>
        <w:tab/>
      </w:r>
      <w:r w:rsidR="004C4F3A" w:rsidRPr="00BB4FDC">
        <w:rPr>
          <w:rFonts w:ascii="Browallia New" w:hAnsi="Browallia New" w:cs="Browallia New"/>
          <w:b/>
          <w:bCs/>
        </w:rPr>
        <w:t>Option (</w:t>
      </w:r>
      <w:r w:rsidR="004C4F3A" w:rsidRPr="00BB4FDC">
        <w:rPr>
          <w:rFonts w:ascii="Browallia New" w:hAnsi="Browallia New" w:cs="Browallia New"/>
          <w:b/>
          <w:bCs/>
          <w:cs/>
        </w:rPr>
        <w:t>2):</w:t>
      </w:r>
      <w:r w:rsidR="00AC31F3" w:rsidRPr="00BB4FDC">
        <w:rPr>
          <w:rFonts w:ascii="Browallia New" w:hAnsi="Browallia New" w:cs="Browallia New"/>
          <w:b/>
          <w:bCs/>
        </w:rPr>
        <w:t xml:space="preserve"> Top 20 percent of the comparable vehicles used for public/private transportation</w:t>
      </w:r>
      <w:r w:rsidR="005066C0">
        <w:rPr>
          <w:rFonts w:ascii="Browallia New" w:hAnsi="Browallia New" w:cs="Browallia New"/>
          <w:b/>
          <w:bCs/>
        </w:rPr>
        <w:t>.</w:t>
      </w:r>
    </w:p>
    <w:p w14:paraId="347146D1" w14:textId="4B4CAB06" w:rsidR="00AC31F3" w:rsidRPr="00BB4FDC" w:rsidRDefault="00FD4B14" w:rsidP="00FD4B14">
      <w:pPr>
        <w:spacing w:after="120" w:line="240" w:lineRule="auto"/>
        <w:ind w:left="0"/>
        <w:jc w:val="thaiDistribute"/>
        <w:rPr>
          <w:rFonts w:ascii="Browallia New" w:hAnsi="Browallia New" w:cs="Browallia New"/>
        </w:rPr>
      </w:pPr>
      <w:r w:rsidRPr="00BB4FDC">
        <w:rPr>
          <w:rFonts w:ascii="Browallia New" w:hAnsi="Browallia New" w:cs="Browallia New"/>
          <w:cs/>
        </w:rPr>
        <w:tab/>
      </w:r>
      <w:r w:rsidR="00FA09A2" w:rsidRPr="00BB4FDC">
        <w:rPr>
          <w:rFonts w:ascii="Browallia New" w:hAnsi="Browallia New" w:cs="Browallia New"/>
        </w:rPr>
        <w:t>The specific fuel consumption for comparable vehicles is estimated using the specific fuel consumption for driving</w:t>
      </w:r>
      <w:r w:rsidR="00C44D13">
        <w:rPr>
          <w:rFonts w:ascii="Browallia New" w:hAnsi="Browallia New" w:cs="Browallia New"/>
        </w:rPr>
        <w:t xml:space="preserve"> condition</w:t>
      </w:r>
      <w:r w:rsidR="00FA09A2" w:rsidRPr="00BB4FDC">
        <w:rPr>
          <w:rFonts w:ascii="Browallia New" w:hAnsi="Browallia New" w:cs="Browallia New"/>
        </w:rPr>
        <w:t xml:space="preserve"> obtained from manufacturer’s specification of the top 20 percent of vehicles operated/used for public/private transportation in the project region.</w:t>
      </w:r>
    </w:p>
    <w:p w14:paraId="3611D998" w14:textId="135F70F3" w:rsidR="00FA09A2" w:rsidRPr="005066C0" w:rsidRDefault="004C4F3A" w:rsidP="005066C0">
      <w:pPr>
        <w:spacing w:after="120" w:line="240" w:lineRule="auto"/>
        <w:ind w:left="0" w:firstLine="709"/>
        <w:jc w:val="thaiDistribute"/>
        <w:rPr>
          <w:rFonts w:ascii="Browallia New" w:hAnsi="Browallia New" w:cs="Browallia New"/>
          <w:b/>
          <w:bCs/>
        </w:rPr>
      </w:pPr>
      <w:r w:rsidRPr="005066C0">
        <w:rPr>
          <w:rFonts w:ascii="Browallia New" w:hAnsi="Browallia New" w:cs="Browallia New"/>
          <w:b/>
          <w:bCs/>
        </w:rPr>
        <w:t>Option (</w:t>
      </w:r>
      <w:r w:rsidRPr="005066C0">
        <w:rPr>
          <w:rFonts w:ascii="Browallia New" w:hAnsi="Browallia New" w:cs="Browallia New"/>
          <w:b/>
          <w:bCs/>
          <w:cs/>
        </w:rPr>
        <w:t>3):</w:t>
      </w:r>
      <w:r w:rsidR="00FA09A2" w:rsidRPr="005066C0">
        <w:rPr>
          <w:rFonts w:ascii="Browallia New" w:hAnsi="Browallia New" w:cs="Browallia New"/>
          <w:b/>
          <w:bCs/>
        </w:rPr>
        <w:t xml:space="preserve"> Using operational data of the vehicles under baseline operational </w:t>
      </w:r>
      <w:r w:rsidR="005066C0" w:rsidRPr="005066C0">
        <w:rPr>
          <w:rFonts w:ascii="Browallia New" w:hAnsi="Browallia New" w:cs="Browallia New"/>
          <w:b/>
          <w:bCs/>
        </w:rPr>
        <w:t>conditions.</w:t>
      </w:r>
    </w:p>
    <w:p w14:paraId="4E0E8D7F" w14:textId="70B60BEE" w:rsidR="00FA09A2" w:rsidRPr="00BB4FDC" w:rsidRDefault="00AF0803" w:rsidP="00FD4B14">
      <w:pPr>
        <w:pStyle w:val="SDMPara"/>
        <w:numPr>
          <w:ilvl w:val="0"/>
          <w:numId w:val="0"/>
        </w:numPr>
        <w:ind w:firstLine="709"/>
        <w:jc w:val="thaiDistribute"/>
        <w:rPr>
          <w:rFonts w:ascii="Browallia New" w:hAnsi="Browallia New" w:cs="Browallia New"/>
          <w:sz w:val="32"/>
          <w:szCs w:val="32"/>
        </w:rPr>
      </w:pPr>
      <w:r>
        <w:rPr>
          <w:rFonts w:ascii="Browallia New" w:hAnsi="Browallia New" w:cs="Browallia New"/>
          <w:sz w:val="32"/>
          <w:szCs w:val="32"/>
        </w:rPr>
        <w:t>A</w:t>
      </w:r>
      <w:r w:rsidR="00FA09A2" w:rsidRPr="00BB4FDC">
        <w:rPr>
          <w:rFonts w:ascii="Browallia New" w:hAnsi="Browallia New" w:cs="Browallia New"/>
          <w:sz w:val="32"/>
          <w:szCs w:val="32"/>
        </w:rPr>
        <w:t xml:space="preserve"> specific baseline vehicle can be identified</w:t>
      </w:r>
      <w:r>
        <w:rPr>
          <w:rFonts w:ascii="Browallia New" w:hAnsi="Browallia New" w:cs="Browallia New"/>
          <w:sz w:val="32"/>
          <w:szCs w:val="32"/>
        </w:rPr>
        <w:t xml:space="preserve"> </w:t>
      </w:r>
      <w:r w:rsidR="005D1038">
        <w:rPr>
          <w:rFonts w:ascii="Browallia New" w:hAnsi="Browallia New" w:cs="Browallia New"/>
          <w:sz w:val="32"/>
          <w:szCs w:val="32"/>
        </w:rPr>
        <w:t xml:space="preserve">under </w:t>
      </w:r>
      <w:r w:rsidR="00FA09A2" w:rsidRPr="00BB4FDC">
        <w:rPr>
          <w:rFonts w:ascii="Browallia New" w:hAnsi="Browallia New" w:cs="Browallia New"/>
          <w:sz w:val="32"/>
          <w:szCs w:val="32"/>
        </w:rPr>
        <w:t xml:space="preserve">the same </w:t>
      </w:r>
      <w:r w:rsidR="004C5855">
        <w:rPr>
          <w:rFonts w:ascii="Browallia New" w:hAnsi="Browallia New" w:cs="Browallia New"/>
          <w:sz w:val="32"/>
          <w:szCs w:val="32"/>
        </w:rPr>
        <w:t xml:space="preserve">travel </w:t>
      </w:r>
      <w:r w:rsidR="00FA09A2" w:rsidRPr="00BB4FDC">
        <w:rPr>
          <w:rFonts w:ascii="Browallia New" w:hAnsi="Browallia New" w:cs="Browallia New"/>
          <w:sz w:val="32"/>
          <w:szCs w:val="32"/>
        </w:rPr>
        <w:t>area and with similar operating conditions</w:t>
      </w:r>
      <w:r w:rsidR="005D1038">
        <w:rPr>
          <w:rFonts w:ascii="Browallia New" w:hAnsi="Browallia New" w:cs="Browallia New"/>
          <w:sz w:val="32"/>
          <w:szCs w:val="32"/>
        </w:rPr>
        <w:t>. The</w:t>
      </w:r>
      <w:r w:rsidR="00FA09A2" w:rsidRPr="00BB4FDC">
        <w:rPr>
          <w:rFonts w:ascii="Browallia New" w:hAnsi="Browallia New" w:cs="Browallia New"/>
          <w:sz w:val="32"/>
          <w:szCs w:val="32"/>
        </w:rPr>
        <w:t xml:space="preserve"> vehicle will not be replaced over the life of the project, the following options appliy:</w:t>
      </w:r>
    </w:p>
    <w:p w14:paraId="434D7EE1" w14:textId="1E320694" w:rsidR="00FA09A2" w:rsidRPr="00BB4FDC" w:rsidRDefault="004C4F3A" w:rsidP="00FD4B14">
      <w:pPr>
        <w:pStyle w:val="SDMSubPara1"/>
        <w:numPr>
          <w:ilvl w:val="1"/>
          <w:numId w:val="17"/>
        </w:numPr>
        <w:jc w:val="thaiDistribute"/>
        <w:rPr>
          <w:rFonts w:ascii="Browallia New" w:hAnsi="Browallia New" w:cs="Browallia New"/>
          <w:sz w:val="32"/>
          <w:szCs w:val="32"/>
        </w:rPr>
      </w:pPr>
      <w:r w:rsidRPr="00BB4FDC">
        <w:rPr>
          <w:rFonts w:ascii="Browallia New" w:hAnsi="Browallia New" w:cs="Browallia New"/>
          <w:sz w:val="32"/>
          <w:szCs w:val="32"/>
        </w:rPr>
        <w:t>Specific fuel consumption (SFC</w:t>
      </w:r>
      <w:r w:rsidRPr="00BB4FDC">
        <w:rPr>
          <w:rFonts w:ascii="Browallia New" w:hAnsi="Browallia New" w:cs="Browallia New"/>
          <w:sz w:val="32"/>
          <w:szCs w:val="32"/>
          <w:vertAlign w:val="subscript"/>
        </w:rPr>
        <w:t>i</w:t>
      </w:r>
      <w:r w:rsidRPr="00BB4FDC">
        <w:rPr>
          <w:rFonts w:ascii="Browallia New" w:hAnsi="Browallia New" w:cs="Browallia New"/>
          <w:sz w:val="32"/>
          <w:szCs w:val="32"/>
        </w:rPr>
        <w:t>) is determined from the average operational data of the vehicle</w:t>
      </w:r>
      <w:r w:rsidR="004F6DF0">
        <w:rPr>
          <w:rFonts w:ascii="Browallia New" w:hAnsi="Browallia New" w:cs="Browallia New"/>
          <w:sz w:val="32"/>
          <w:szCs w:val="32"/>
        </w:rPr>
        <w:t>s</w:t>
      </w:r>
      <w:r w:rsidRPr="00BB4FDC">
        <w:rPr>
          <w:rFonts w:ascii="Browallia New" w:hAnsi="Browallia New" w:cs="Browallia New"/>
          <w:sz w:val="32"/>
          <w:szCs w:val="32"/>
        </w:rPr>
        <w:t xml:space="preserve"> under baseline operating conditions, using at least one year of operational data, if that data is available, Otherwise</w:t>
      </w:r>
    </w:p>
    <w:p w14:paraId="44073CDA" w14:textId="62C88CFF" w:rsidR="00FD4B14" w:rsidRPr="00BB4FDC" w:rsidRDefault="00FA09A2" w:rsidP="00AD4940">
      <w:pPr>
        <w:pStyle w:val="SDMSubPara1"/>
        <w:numPr>
          <w:ilvl w:val="1"/>
          <w:numId w:val="17"/>
        </w:numPr>
        <w:jc w:val="thaiDistribute"/>
        <w:rPr>
          <w:rFonts w:ascii="Browallia New" w:hAnsi="Browallia New" w:cs="Browallia New"/>
          <w:sz w:val="32"/>
          <w:szCs w:val="32"/>
        </w:rPr>
      </w:pPr>
      <w:r w:rsidRPr="00BB4FDC">
        <w:rPr>
          <w:rFonts w:ascii="Browallia New" w:hAnsi="Browallia New" w:cs="Browallia New"/>
          <w:sz w:val="32"/>
          <w:szCs w:val="32"/>
        </w:rPr>
        <w:t>SFC</w:t>
      </w:r>
      <w:r w:rsidRPr="001348E6">
        <w:rPr>
          <w:rFonts w:ascii="Browallia New" w:hAnsi="Browallia New" w:cs="Browallia New"/>
          <w:sz w:val="32"/>
          <w:szCs w:val="32"/>
          <w:vertAlign w:val="subscript"/>
        </w:rPr>
        <w:t>i</w:t>
      </w:r>
      <w:r w:rsidRPr="00AD4940">
        <w:rPr>
          <w:rFonts w:ascii="Browallia New" w:hAnsi="Browallia New" w:cs="Browallia New"/>
          <w:sz w:val="32"/>
          <w:szCs w:val="32"/>
        </w:rPr>
        <w:t xml:space="preserve"> </w:t>
      </w:r>
      <w:r w:rsidRPr="00BB4FDC">
        <w:rPr>
          <w:rFonts w:ascii="Browallia New" w:hAnsi="Browallia New" w:cs="Browallia New"/>
          <w:sz w:val="32"/>
          <w:szCs w:val="32"/>
        </w:rPr>
        <w:t>should be obtained from manufacturer’s specifications, if it can be demonstrated that the value is conservative given the operating conditions of the baseline vehicles (e.g. values for specific fuel consumption under standard testing conditions provided by the manufacturers). This may be the case when the project activity introduces new vehicles, and the baseline vehicle is also new and provides a similar service.</w:t>
      </w:r>
    </w:p>
    <w:p w14:paraId="131E1ED7" w14:textId="4A13237F" w:rsidR="005157F5" w:rsidRPr="00BB4FDC" w:rsidRDefault="00FA09A2" w:rsidP="00716629">
      <w:pPr>
        <w:pStyle w:val="SDMSubPara1"/>
        <w:numPr>
          <w:ilvl w:val="0"/>
          <w:numId w:val="0"/>
        </w:numPr>
        <w:ind w:firstLine="709"/>
        <w:jc w:val="thaiDistribute"/>
        <w:rPr>
          <w:rFonts w:ascii="Browallia New" w:hAnsi="Browallia New" w:cs="Browallia New"/>
          <w:sz w:val="32"/>
          <w:szCs w:val="32"/>
          <w:lang w:bidi="th-TH"/>
        </w:rPr>
      </w:pPr>
      <w:r w:rsidRPr="00BB4FDC">
        <w:rPr>
          <w:rFonts w:ascii="Browallia New" w:hAnsi="Browallia New" w:cs="Browallia New"/>
          <w:sz w:val="32"/>
          <w:szCs w:val="32"/>
        </w:rPr>
        <w:t>In project activities</w:t>
      </w:r>
      <w:r w:rsidR="00395510">
        <w:rPr>
          <w:rFonts w:ascii="Browallia New" w:hAnsi="Browallia New" w:cs="Browallia New"/>
          <w:sz w:val="32"/>
          <w:szCs w:val="32"/>
        </w:rPr>
        <w:t>,</w:t>
      </w:r>
      <w:r w:rsidRPr="00BB4FDC">
        <w:rPr>
          <w:rFonts w:ascii="Browallia New" w:hAnsi="Browallia New" w:cs="Browallia New"/>
          <w:sz w:val="32"/>
          <w:szCs w:val="32"/>
        </w:rPr>
        <w:t xml:space="preserve"> baseline vehicles </w:t>
      </w:r>
      <w:r w:rsidR="00DF5925">
        <w:rPr>
          <w:rFonts w:ascii="Browallia New" w:hAnsi="Browallia New" w:cs="Browallia New"/>
          <w:sz w:val="32"/>
          <w:szCs w:val="32"/>
        </w:rPr>
        <w:t>for</w:t>
      </w:r>
      <w:r w:rsidRPr="00BB4FDC">
        <w:rPr>
          <w:rFonts w:ascii="Browallia New" w:hAnsi="Browallia New" w:cs="Browallia New"/>
          <w:sz w:val="32"/>
          <w:szCs w:val="32"/>
        </w:rPr>
        <w:t xml:space="preserve"> non-standard vehicles such as jeepneys or tricycles, which </w:t>
      </w:r>
      <w:r w:rsidR="00C315FB">
        <w:rPr>
          <w:rFonts w:ascii="Browallia New" w:hAnsi="Browallia New" w:cs="Browallia New"/>
          <w:sz w:val="32"/>
          <w:szCs w:val="32"/>
        </w:rPr>
        <w:t>they</w:t>
      </w:r>
      <w:r w:rsidR="00B04774">
        <w:rPr>
          <w:rFonts w:ascii="Browallia New" w:hAnsi="Browallia New" w:cs="Browallia New"/>
          <w:sz w:val="32"/>
          <w:szCs w:val="32"/>
        </w:rPr>
        <w:t xml:space="preserve"> </w:t>
      </w:r>
      <w:r w:rsidRPr="00BB4FDC">
        <w:rPr>
          <w:rFonts w:ascii="Browallia New" w:hAnsi="Browallia New" w:cs="Browallia New"/>
          <w:sz w:val="32"/>
          <w:szCs w:val="32"/>
        </w:rPr>
        <w:t xml:space="preserve">are assembled locally, and </w:t>
      </w:r>
      <w:r w:rsidR="006D229B">
        <w:rPr>
          <w:rFonts w:ascii="Browallia New" w:hAnsi="Browallia New" w:cs="Browallia New"/>
          <w:sz w:val="32"/>
          <w:szCs w:val="32"/>
        </w:rPr>
        <w:t>the</w:t>
      </w:r>
      <w:r w:rsidRPr="00BB4FDC">
        <w:rPr>
          <w:rFonts w:ascii="Browallia New" w:hAnsi="Browallia New" w:cs="Browallia New"/>
          <w:sz w:val="32"/>
          <w:szCs w:val="32"/>
        </w:rPr>
        <w:t xml:space="preserve"> manufacturer</w:t>
      </w:r>
      <w:r w:rsidR="00DB0491">
        <w:rPr>
          <w:rFonts w:ascii="Browallia New" w:hAnsi="Browallia New" w:cs="Browallia New"/>
          <w:sz w:val="32"/>
          <w:szCs w:val="32"/>
        </w:rPr>
        <w:t>’s</w:t>
      </w:r>
      <w:r w:rsidRPr="00BB4FDC">
        <w:rPr>
          <w:rFonts w:ascii="Browallia New" w:hAnsi="Browallia New" w:cs="Browallia New"/>
          <w:sz w:val="32"/>
          <w:szCs w:val="32"/>
        </w:rPr>
        <w:t xml:space="preserve"> data </w:t>
      </w:r>
      <w:r w:rsidR="00CA072C">
        <w:rPr>
          <w:rFonts w:ascii="Browallia New" w:hAnsi="Browallia New" w:cs="Browallia New"/>
          <w:sz w:val="32"/>
          <w:szCs w:val="32"/>
        </w:rPr>
        <w:t>are</w:t>
      </w:r>
      <w:r w:rsidRPr="00BB4FDC">
        <w:rPr>
          <w:rFonts w:ascii="Browallia New" w:hAnsi="Browallia New" w:cs="Browallia New"/>
          <w:sz w:val="32"/>
          <w:szCs w:val="32"/>
        </w:rPr>
        <w:t xml:space="preserve"> not available, the specific fuel consumption may be determined using one of the following two options:</w:t>
      </w:r>
    </w:p>
    <w:p w14:paraId="4481EAAC" w14:textId="31A86F25" w:rsidR="00E66266" w:rsidRPr="00BB4FDC" w:rsidRDefault="00716629" w:rsidP="00716629">
      <w:pPr>
        <w:pStyle w:val="SDMSubPara1"/>
        <w:numPr>
          <w:ilvl w:val="0"/>
          <w:numId w:val="0"/>
        </w:numPr>
        <w:ind w:left="1418" w:hanging="709"/>
        <w:jc w:val="thaiDistribute"/>
        <w:rPr>
          <w:rFonts w:ascii="Browallia New" w:hAnsi="Browallia New" w:cs="Browallia New"/>
          <w:sz w:val="32"/>
          <w:szCs w:val="32"/>
          <w:lang w:eastAsia="ja-JP" w:bidi="th-TH"/>
        </w:rPr>
      </w:pPr>
      <w:r w:rsidRPr="00BB4FDC">
        <w:rPr>
          <w:rFonts w:ascii="Browallia New" w:hAnsi="Browallia New" w:cs="Browallia New"/>
          <w:sz w:val="32"/>
          <w:szCs w:val="32"/>
          <w:cs/>
          <w:lang w:bidi="th-TH"/>
        </w:rPr>
        <w:t>(</w:t>
      </w:r>
      <w:r w:rsidRPr="00BB4FDC">
        <w:rPr>
          <w:rFonts w:ascii="Browallia New" w:hAnsi="Browallia New" w:cs="Browallia New"/>
          <w:sz w:val="32"/>
          <w:szCs w:val="32"/>
          <w:lang w:val="en-US" w:bidi="th-TH"/>
        </w:rPr>
        <w:t>a)</w:t>
      </w:r>
      <w:r w:rsidRPr="00BB4FDC">
        <w:rPr>
          <w:rFonts w:ascii="Browallia New" w:hAnsi="Browallia New" w:cs="Browallia New"/>
          <w:sz w:val="32"/>
          <w:szCs w:val="32"/>
          <w:lang w:val="en-US" w:bidi="th-TH"/>
        </w:rPr>
        <w:tab/>
      </w:r>
      <w:r w:rsidR="00FA09A2" w:rsidRPr="00BB4FDC">
        <w:rPr>
          <w:rFonts w:ascii="Browallia New" w:hAnsi="Browallia New" w:cs="Browallia New"/>
          <w:sz w:val="32"/>
          <w:szCs w:val="32"/>
        </w:rPr>
        <w:t>Measure the actual fuel consumption and corresponding distance travelled of a sample of baseline vehicles operating in comparable traffic situations with a similar age or newer, a similar or smaller engine size, a similar or lower passenger/goods load capacity, and a similar weight or lighter and other relevant factors to distinguish vehicles with different fuel consumption rates.</w:t>
      </w:r>
      <w:r w:rsidR="00D73797" w:rsidRPr="00BB4FDC">
        <w:rPr>
          <w:rFonts w:ascii="Browallia New" w:hAnsi="Browallia New" w:cs="Browallia New"/>
          <w:sz w:val="32"/>
          <w:szCs w:val="32"/>
          <w:lang w:eastAsia="ja-JP" w:bidi="th-TH"/>
        </w:rPr>
        <w:t xml:space="preserve"> The sample vehicles are statistically randomly selected using Taro Yamane's table with a 95% confidence level and a 10% error, detailed in Annex 1.</w:t>
      </w:r>
    </w:p>
    <w:p w14:paraId="397DDBB7" w14:textId="422A1852" w:rsidR="00D73797" w:rsidRPr="00BB4FDC" w:rsidRDefault="00716629" w:rsidP="00716629">
      <w:pPr>
        <w:pStyle w:val="SDMSubPara1"/>
        <w:numPr>
          <w:ilvl w:val="0"/>
          <w:numId w:val="0"/>
        </w:numPr>
        <w:ind w:left="1418" w:hanging="709"/>
        <w:jc w:val="thaiDistribute"/>
        <w:rPr>
          <w:rFonts w:ascii="Browallia New" w:hAnsi="Browallia New" w:cs="Browallia New"/>
          <w:sz w:val="32"/>
          <w:szCs w:val="32"/>
          <w:lang w:bidi="th-TH"/>
        </w:rPr>
      </w:pPr>
      <w:r w:rsidRPr="00BB4FDC">
        <w:rPr>
          <w:rFonts w:ascii="Browallia New" w:hAnsi="Browallia New" w:cs="Browallia New"/>
          <w:sz w:val="32"/>
          <w:szCs w:val="32"/>
          <w:cs/>
          <w:lang w:bidi="th-TH"/>
        </w:rPr>
        <w:t>(</w:t>
      </w:r>
      <w:r w:rsidRPr="00BB4FDC">
        <w:rPr>
          <w:rFonts w:ascii="Browallia New" w:hAnsi="Browallia New" w:cs="Browallia New"/>
          <w:sz w:val="32"/>
          <w:szCs w:val="32"/>
          <w:lang w:val="en-US" w:bidi="th-TH"/>
        </w:rPr>
        <w:t>b)</w:t>
      </w:r>
      <w:r w:rsidRPr="00BB4FDC">
        <w:rPr>
          <w:rFonts w:ascii="Browallia New" w:hAnsi="Browallia New" w:cs="Browallia New"/>
          <w:sz w:val="32"/>
          <w:szCs w:val="32"/>
          <w:lang w:val="en-US" w:bidi="th-TH"/>
        </w:rPr>
        <w:tab/>
      </w:r>
      <w:r w:rsidR="00D73797" w:rsidRPr="00BB4FDC">
        <w:rPr>
          <w:rFonts w:ascii="Browallia New" w:hAnsi="Browallia New" w:cs="Browallia New"/>
          <w:sz w:val="32"/>
          <w:szCs w:val="32"/>
        </w:rPr>
        <w:t xml:space="preserve">Use a specific fuel consumption value from peer-reviewed literature source or report authored by a nationally/internationally recognized independent third party </w:t>
      </w:r>
      <w:r w:rsidR="00D73797" w:rsidRPr="00BB4FDC">
        <w:rPr>
          <w:rFonts w:ascii="Browallia New" w:hAnsi="Browallia New" w:cs="Browallia New"/>
          <w:sz w:val="32"/>
          <w:szCs w:val="32"/>
        </w:rPr>
        <w:lastRenderedPageBreak/>
        <w:t>or a research institute under the following two conditions to ensure conservative value:</w:t>
      </w:r>
    </w:p>
    <w:p w14:paraId="00EA68AE" w14:textId="6D648C45" w:rsidR="00D73797" w:rsidRPr="00BB4FDC" w:rsidRDefault="00BE6382" w:rsidP="00BE6382">
      <w:pPr>
        <w:pStyle w:val="SDMSubPara2"/>
        <w:numPr>
          <w:ilvl w:val="0"/>
          <w:numId w:val="0"/>
        </w:numPr>
        <w:ind w:left="1985" w:hanging="567"/>
        <w:jc w:val="thaiDistribute"/>
        <w:rPr>
          <w:rFonts w:ascii="Browallia New" w:hAnsi="Browallia New" w:cs="Browallia New"/>
          <w:sz w:val="32"/>
          <w:szCs w:val="32"/>
          <w:lang w:bidi="th-TH"/>
        </w:rPr>
      </w:pPr>
      <w:r w:rsidRPr="00BB4FDC">
        <w:rPr>
          <w:rFonts w:ascii="Browallia New" w:hAnsi="Browallia New" w:cs="Browallia New"/>
          <w:sz w:val="32"/>
          <w:szCs w:val="32"/>
          <w:cs/>
          <w:lang w:bidi="th-TH"/>
        </w:rPr>
        <w:t>(</w:t>
      </w:r>
      <w:r w:rsidRPr="00BB4FDC">
        <w:rPr>
          <w:rFonts w:ascii="Browallia New" w:hAnsi="Browallia New" w:cs="Browallia New"/>
          <w:sz w:val="32"/>
          <w:szCs w:val="32"/>
          <w:lang w:val="en-US" w:bidi="th-TH"/>
        </w:rPr>
        <w:t>1)</w:t>
      </w:r>
      <w:r w:rsidRPr="00BB4FDC">
        <w:rPr>
          <w:rFonts w:ascii="Browallia New" w:hAnsi="Browallia New" w:cs="Browallia New"/>
          <w:sz w:val="32"/>
          <w:szCs w:val="32"/>
          <w:lang w:val="en-US" w:bidi="th-TH"/>
        </w:rPr>
        <w:tab/>
      </w:r>
      <w:r w:rsidR="00D73797" w:rsidRPr="00BB4FDC">
        <w:rPr>
          <w:rFonts w:ascii="Browallia New" w:hAnsi="Browallia New" w:cs="Browallia New"/>
          <w:sz w:val="32"/>
          <w:szCs w:val="32"/>
        </w:rPr>
        <w:t>The specific fuel consumption value was derived from measurements taken under highway driving conditions or similar non-urban traffic conditions;</w:t>
      </w:r>
    </w:p>
    <w:p w14:paraId="1C962A6C" w14:textId="7E291EF2" w:rsidR="00D73797" w:rsidRPr="00BB4FDC" w:rsidRDefault="00BE6382" w:rsidP="00BE6382">
      <w:pPr>
        <w:pStyle w:val="SDMSubPara2"/>
        <w:numPr>
          <w:ilvl w:val="0"/>
          <w:numId w:val="0"/>
        </w:numPr>
        <w:ind w:left="1985" w:hanging="567"/>
        <w:jc w:val="thaiDistribute"/>
        <w:rPr>
          <w:rFonts w:ascii="Browallia New" w:hAnsi="Browallia New" w:cs="Browallia New"/>
          <w:sz w:val="32"/>
          <w:szCs w:val="32"/>
          <w:lang w:val="en-US" w:bidi="th-TH"/>
        </w:rPr>
      </w:pPr>
      <w:r w:rsidRPr="00BB4FDC">
        <w:rPr>
          <w:rFonts w:ascii="Browallia New" w:hAnsi="Browallia New" w:cs="Browallia New"/>
          <w:sz w:val="32"/>
          <w:szCs w:val="32"/>
          <w:cs/>
          <w:lang w:bidi="th-TH"/>
        </w:rPr>
        <w:t>(</w:t>
      </w:r>
      <w:r w:rsidRPr="00BB4FDC">
        <w:rPr>
          <w:rFonts w:ascii="Browallia New" w:hAnsi="Browallia New" w:cs="Browallia New"/>
          <w:sz w:val="32"/>
          <w:szCs w:val="32"/>
          <w:lang w:val="en-US" w:bidi="th-TH"/>
        </w:rPr>
        <w:t>2)</w:t>
      </w:r>
      <w:r w:rsidRPr="00BB4FDC">
        <w:rPr>
          <w:rFonts w:ascii="Browallia New" w:hAnsi="Browallia New" w:cs="Browallia New"/>
          <w:sz w:val="32"/>
          <w:szCs w:val="32"/>
          <w:lang w:val="en-US" w:bidi="th-TH"/>
        </w:rPr>
        <w:tab/>
      </w:r>
      <w:r w:rsidR="00D73797" w:rsidRPr="00BB4FDC">
        <w:rPr>
          <w:rFonts w:ascii="Browallia New" w:hAnsi="Browallia New" w:cs="Browallia New"/>
          <w:sz w:val="32"/>
          <w:szCs w:val="32"/>
        </w:rPr>
        <w:t>The specific fuel consumption value for baseline vehicles was derived with characteristics leading to similar or lower emissions as compared to the baseline vehicles, for example use specific fuel consumption values for vehicles of a similar age or newer, a similar or smaller engine size, a similar or lower passenger/goods load capacity, and a similar weight or lighter and other relevant factors to distinguish vehicles with different fuel consumption rate.</w:t>
      </w:r>
    </w:p>
    <w:p w14:paraId="1B23D70A" w14:textId="0C1EEBE6" w:rsidR="00D73797" w:rsidRPr="00BB4FDC" w:rsidRDefault="00BE6382" w:rsidP="00BE6382">
      <w:pPr>
        <w:pStyle w:val="SDMSubPara2"/>
        <w:numPr>
          <w:ilvl w:val="0"/>
          <w:numId w:val="0"/>
        </w:numPr>
        <w:tabs>
          <w:tab w:val="left" w:pos="709"/>
          <w:tab w:val="left" w:pos="1418"/>
        </w:tabs>
        <w:jc w:val="thaiDistribute"/>
        <w:rPr>
          <w:rFonts w:ascii="Browallia New" w:hAnsi="Browallia New" w:cs="Browallia New"/>
          <w:b/>
          <w:bCs/>
          <w:sz w:val="32"/>
          <w:szCs w:val="32"/>
          <w:lang w:bidi="th-TH"/>
        </w:rPr>
      </w:pPr>
      <w:r w:rsidRPr="00BB4FDC">
        <w:rPr>
          <w:rFonts w:ascii="Browallia New" w:hAnsi="Browallia New" w:cs="Browallia New"/>
          <w:b/>
          <w:bCs/>
          <w:sz w:val="32"/>
          <w:szCs w:val="32"/>
          <w:cs/>
          <w:lang w:bidi="th-TH"/>
        </w:rPr>
        <w:tab/>
      </w:r>
      <w:r w:rsidR="004C4F3A" w:rsidRPr="00BB4FDC">
        <w:rPr>
          <w:rFonts w:ascii="Browallia New" w:hAnsi="Browallia New" w:cs="Browallia New"/>
          <w:b/>
          <w:bCs/>
          <w:sz w:val="32"/>
          <w:szCs w:val="32"/>
          <w:lang w:val="en-US" w:bidi="th-TH"/>
        </w:rPr>
        <w:t>Option (</w:t>
      </w:r>
      <w:r w:rsidR="004C4F3A" w:rsidRPr="00BB4FDC">
        <w:rPr>
          <w:rFonts w:ascii="Browallia New" w:hAnsi="Browallia New" w:cs="Browallia New"/>
          <w:b/>
          <w:bCs/>
          <w:sz w:val="32"/>
          <w:szCs w:val="32"/>
          <w:cs/>
          <w:lang w:val="en-US" w:bidi="th-TH"/>
        </w:rPr>
        <w:t>4):</w:t>
      </w:r>
      <w:r w:rsidR="00D73797" w:rsidRPr="00BB4FDC">
        <w:rPr>
          <w:rFonts w:ascii="Browallia New" w:hAnsi="Browallia New" w:cs="Browallia New"/>
          <w:b/>
          <w:bCs/>
          <w:sz w:val="32"/>
          <w:szCs w:val="32"/>
          <w:lang w:val="en-US" w:bidi="th-TH"/>
        </w:rPr>
        <w:t xml:space="preserve"> </w:t>
      </w:r>
      <w:r w:rsidR="00D73797" w:rsidRPr="00BB4FDC">
        <w:rPr>
          <w:rFonts w:ascii="Browallia New" w:hAnsi="Browallia New" w:cs="Browallia New"/>
          <w:b/>
          <w:bCs/>
          <w:sz w:val="32"/>
          <w:szCs w:val="32"/>
          <w:lang w:bidi="th-TH"/>
        </w:rPr>
        <w:t>Using data from a control group of vehicles</w:t>
      </w:r>
    </w:p>
    <w:p w14:paraId="0B532FCF" w14:textId="10ED8DE9" w:rsidR="00D73797" w:rsidRPr="00BB4FDC" w:rsidRDefault="00BE6382" w:rsidP="00BE6382">
      <w:pPr>
        <w:pStyle w:val="SDMPara"/>
        <w:numPr>
          <w:ilvl w:val="0"/>
          <w:numId w:val="0"/>
        </w:numPr>
        <w:jc w:val="thaiDistribute"/>
        <w:rPr>
          <w:rFonts w:ascii="Browallia New" w:hAnsi="Browallia New" w:cs="Browallia New"/>
          <w:sz w:val="32"/>
          <w:szCs w:val="32"/>
          <w:lang w:eastAsia="ja-JP" w:bidi="th-TH"/>
        </w:rPr>
      </w:pPr>
      <w:r w:rsidRPr="00BB4FDC">
        <w:rPr>
          <w:rFonts w:ascii="Browallia New" w:hAnsi="Browallia New" w:cs="Browallia New"/>
          <w:sz w:val="32"/>
          <w:szCs w:val="32"/>
          <w:lang w:val="en-US" w:bidi="th-TH"/>
        </w:rPr>
        <w:tab/>
      </w:r>
      <w:r w:rsidR="00D73797" w:rsidRPr="00BB4FDC">
        <w:rPr>
          <w:rFonts w:ascii="Browallia New" w:hAnsi="Browallia New" w:cs="Browallia New"/>
          <w:sz w:val="32"/>
          <w:szCs w:val="32"/>
        </w:rPr>
        <w:t xml:space="preserve">If baseline vehicle </w:t>
      </w:r>
      <w:r w:rsidR="006D5E96" w:rsidRPr="00BB4FDC">
        <w:rPr>
          <w:rFonts w:ascii="Browallia New" w:hAnsi="Browallia New" w:cs="Browallia New"/>
          <w:sz w:val="32"/>
          <w:szCs w:val="32"/>
        </w:rPr>
        <w:t>can</w:t>
      </w:r>
      <w:r w:rsidR="006D5E96">
        <w:rPr>
          <w:rFonts w:ascii="Browallia New" w:hAnsi="Browallia New" w:cs="Browallia New"/>
          <w:sz w:val="32"/>
          <w:szCs w:val="32"/>
        </w:rPr>
        <w:t>not</w:t>
      </w:r>
      <w:r w:rsidR="00D73797" w:rsidRPr="00BB4FDC">
        <w:rPr>
          <w:rFonts w:ascii="Browallia New" w:hAnsi="Browallia New" w:cs="Browallia New"/>
          <w:sz w:val="32"/>
          <w:szCs w:val="32"/>
        </w:rPr>
        <w:t xml:space="preserve"> be identified or appropriate operational data </w:t>
      </w:r>
      <w:r w:rsidR="00097AF9">
        <w:rPr>
          <w:rFonts w:ascii="Browallia New" w:hAnsi="Browallia New" w:cs="Browallia New"/>
          <w:sz w:val="32"/>
          <w:szCs w:val="32"/>
          <w:lang w:val="en-US" w:bidi="th-TH"/>
        </w:rPr>
        <w:t>are</w:t>
      </w:r>
      <w:r w:rsidR="00D73797" w:rsidRPr="00BB4FDC">
        <w:rPr>
          <w:rFonts w:ascii="Browallia New" w:hAnsi="Browallia New" w:cs="Browallia New"/>
          <w:sz w:val="32"/>
          <w:szCs w:val="32"/>
        </w:rPr>
        <w:t xml:space="preserve"> not available, then specific fuel consumption should be obtained through a statistically significant control group or existing statistics that are regularly updated. Such a control group or the source of data must shall have similar or conservative characteristics with respect to vehicle age (equal or newer), traffic conditions (equal or better), and air conditioning. The choice of such control group will be, in order of preference:</w:t>
      </w:r>
    </w:p>
    <w:p w14:paraId="5B6B2B5E" w14:textId="3771F09A" w:rsidR="00D73797" w:rsidRPr="00BB4FDC" w:rsidRDefault="00BE6382" w:rsidP="00660A2A">
      <w:pPr>
        <w:pStyle w:val="SDMPara"/>
        <w:numPr>
          <w:ilvl w:val="0"/>
          <w:numId w:val="0"/>
        </w:numPr>
        <w:tabs>
          <w:tab w:val="left" w:pos="1134"/>
        </w:tabs>
        <w:spacing w:before="0"/>
        <w:ind w:left="709"/>
        <w:jc w:val="thaiDistribute"/>
        <w:rPr>
          <w:rFonts w:ascii="Browallia New" w:hAnsi="Browallia New" w:cs="Browallia New"/>
          <w:sz w:val="32"/>
          <w:szCs w:val="32"/>
          <w:lang w:val="en-US"/>
        </w:rPr>
      </w:pPr>
      <w:r w:rsidRPr="00BB4FDC">
        <w:rPr>
          <w:rFonts w:ascii="Browallia New" w:hAnsi="Browallia New" w:cs="Browallia New"/>
          <w:sz w:val="32"/>
          <w:szCs w:val="32"/>
        </w:rPr>
        <w:t xml:space="preserve">(a) </w:t>
      </w:r>
      <w:r w:rsidR="00660A2A" w:rsidRPr="00BB4FDC">
        <w:rPr>
          <w:rFonts w:ascii="Browallia New" w:hAnsi="Browallia New" w:cs="Browallia New"/>
          <w:sz w:val="32"/>
          <w:szCs w:val="32"/>
          <w:rtl/>
          <w:cs/>
        </w:rPr>
        <w:tab/>
      </w:r>
      <w:r w:rsidR="00D73797" w:rsidRPr="00BB4FDC">
        <w:rPr>
          <w:rFonts w:ascii="Browallia New" w:hAnsi="Browallia New" w:cs="Browallia New"/>
          <w:sz w:val="32"/>
          <w:szCs w:val="32"/>
        </w:rPr>
        <w:t>Fleet of the same company operating simultaneously with the project activity</w:t>
      </w:r>
      <w:r w:rsidR="00F317F2">
        <w:rPr>
          <w:rFonts w:ascii="Browallia New" w:hAnsi="Browallia New" w:cs="Browallia New"/>
          <w:sz w:val="32"/>
          <w:szCs w:val="32"/>
        </w:rPr>
        <w:t>.</w:t>
      </w:r>
    </w:p>
    <w:p w14:paraId="38BB2C3A" w14:textId="6CF9895E" w:rsidR="00D73797" w:rsidRPr="00BB4FDC" w:rsidRDefault="00BE6382" w:rsidP="00660A2A">
      <w:pPr>
        <w:pStyle w:val="SDMPara"/>
        <w:numPr>
          <w:ilvl w:val="0"/>
          <w:numId w:val="0"/>
        </w:numPr>
        <w:tabs>
          <w:tab w:val="left" w:pos="1134"/>
        </w:tabs>
        <w:spacing w:before="0"/>
        <w:ind w:left="709"/>
        <w:jc w:val="thaiDistribute"/>
        <w:rPr>
          <w:rFonts w:ascii="Browallia New" w:hAnsi="Browallia New" w:cs="Browallia New"/>
          <w:sz w:val="32"/>
          <w:szCs w:val="32"/>
        </w:rPr>
      </w:pPr>
      <w:r w:rsidRPr="00BB4FDC">
        <w:rPr>
          <w:rFonts w:ascii="Browallia New" w:hAnsi="Browallia New" w:cs="Browallia New"/>
          <w:sz w:val="32"/>
          <w:szCs w:val="32"/>
        </w:rPr>
        <w:t xml:space="preserve">(b) </w:t>
      </w:r>
      <w:r w:rsidR="00660A2A" w:rsidRPr="00BB4FDC">
        <w:rPr>
          <w:rFonts w:ascii="Browallia New" w:hAnsi="Browallia New" w:cs="Browallia New"/>
          <w:sz w:val="32"/>
          <w:szCs w:val="32"/>
          <w:rtl/>
          <w:cs/>
        </w:rPr>
        <w:tab/>
      </w:r>
      <w:r w:rsidR="004C4F3A" w:rsidRPr="00BB4FDC">
        <w:rPr>
          <w:rFonts w:ascii="Browallia New" w:hAnsi="Browallia New" w:cs="Browallia New"/>
          <w:sz w:val="32"/>
          <w:szCs w:val="32"/>
        </w:rPr>
        <w:t xml:space="preserve">Fleet of company with similar operations operating simultaneously with the project </w:t>
      </w:r>
      <w:r w:rsidR="004C4F3A" w:rsidRPr="00BB4FDC">
        <w:rPr>
          <w:rFonts w:ascii="Browallia New" w:hAnsi="Browallia New" w:cs="Browallia New"/>
          <w:sz w:val="32"/>
          <w:szCs w:val="32"/>
        </w:rPr>
        <w:tab/>
        <w:t>activity.</w:t>
      </w:r>
    </w:p>
    <w:p w14:paraId="28C5EDFE" w14:textId="3D6183B0" w:rsidR="00F317F2" w:rsidRDefault="00BE6382" w:rsidP="00F317F2">
      <w:pPr>
        <w:pStyle w:val="SDMPara"/>
        <w:numPr>
          <w:ilvl w:val="0"/>
          <w:numId w:val="0"/>
        </w:numPr>
        <w:tabs>
          <w:tab w:val="left" w:pos="1134"/>
        </w:tabs>
        <w:spacing w:before="0"/>
        <w:ind w:left="709"/>
        <w:jc w:val="thaiDistribute"/>
        <w:rPr>
          <w:rFonts w:ascii="Browallia New" w:hAnsi="Browallia New" w:cs="Browallia New"/>
          <w:sz w:val="32"/>
          <w:szCs w:val="32"/>
        </w:rPr>
      </w:pPr>
      <w:r w:rsidRPr="00BB4FDC">
        <w:rPr>
          <w:rFonts w:ascii="Browallia New" w:hAnsi="Browallia New" w:cs="Browallia New"/>
          <w:sz w:val="32"/>
          <w:szCs w:val="32"/>
        </w:rPr>
        <w:t xml:space="preserve">(c) </w:t>
      </w:r>
      <w:r w:rsidR="00660A2A" w:rsidRPr="00BB4FDC">
        <w:rPr>
          <w:rFonts w:ascii="Browallia New" w:hAnsi="Browallia New" w:cs="Browallia New"/>
          <w:sz w:val="32"/>
          <w:szCs w:val="32"/>
          <w:rtl/>
          <w:cs/>
        </w:rPr>
        <w:tab/>
      </w:r>
      <w:r w:rsidR="004C4F3A" w:rsidRPr="00BB4FDC">
        <w:rPr>
          <w:rFonts w:ascii="Browallia New" w:hAnsi="Browallia New" w:cs="Browallia New"/>
          <w:sz w:val="32"/>
          <w:szCs w:val="32"/>
        </w:rPr>
        <w:t>Host country statistics</w:t>
      </w:r>
      <w:r w:rsidR="00F317F2">
        <w:rPr>
          <w:rFonts w:ascii="Browallia New" w:hAnsi="Browallia New" w:cs="Browallia New"/>
          <w:sz w:val="32"/>
          <w:szCs w:val="32"/>
        </w:rPr>
        <w:t>.</w:t>
      </w:r>
    </w:p>
    <w:p w14:paraId="544FA44D" w14:textId="0745FF30" w:rsidR="004C4F3A" w:rsidRPr="00BB4FDC" w:rsidRDefault="00BE6382" w:rsidP="00F24210">
      <w:pPr>
        <w:pStyle w:val="SDMPara"/>
        <w:numPr>
          <w:ilvl w:val="0"/>
          <w:numId w:val="0"/>
        </w:numPr>
        <w:tabs>
          <w:tab w:val="left" w:pos="1134"/>
        </w:tabs>
        <w:spacing w:before="0"/>
        <w:ind w:left="1134" w:hanging="425"/>
        <w:jc w:val="thaiDistribute"/>
        <w:rPr>
          <w:rFonts w:ascii="Browallia New" w:hAnsi="Browallia New" w:cs="Browallia New"/>
          <w:sz w:val="32"/>
          <w:szCs w:val="32"/>
          <w:lang w:val="en-US" w:bidi="th-TH"/>
        </w:rPr>
      </w:pPr>
      <w:r w:rsidRPr="00BB4FDC">
        <w:rPr>
          <w:rFonts w:ascii="Browallia New" w:hAnsi="Browallia New" w:cs="Browallia New"/>
          <w:sz w:val="32"/>
          <w:szCs w:val="32"/>
        </w:rPr>
        <w:t xml:space="preserve">(d) </w:t>
      </w:r>
      <w:r w:rsidR="00660A2A" w:rsidRPr="00BB4FDC">
        <w:rPr>
          <w:rFonts w:ascii="Browallia New" w:hAnsi="Browallia New" w:cs="Browallia New"/>
          <w:sz w:val="32"/>
          <w:szCs w:val="32"/>
          <w:rtl/>
          <w:cs/>
        </w:rPr>
        <w:tab/>
      </w:r>
      <w:r w:rsidR="004C4F3A" w:rsidRPr="00BB4FDC">
        <w:rPr>
          <w:rFonts w:ascii="Browallia New" w:hAnsi="Browallia New" w:cs="Browallia New"/>
          <w:sz w:val="32"/>
          <w:szCs w:val="32"/>
        </w:rPr>
        <w:t>IPCC or other international data</w:t>
      </w:r>
      <w:r w:rsidR="00F24210">
        <w:rPr>
          <w:rFonts w:ascii="Browallia New" w:hAnsi="Browallia New" w:cs="Browallia New"/>
          <w:sz w:val="32"/>
          <w:szCs w:val="32"/>
        </w:rPr>
        <w:t xml:space="preserve"> such as EU Standard vehicle emissions calculator (COPERT)</w:t>
      </w:r>
    </w:p>
    <w:p w14:paraId="0E5DA507" w14:textId="77777777" w:rsidR="004C4F3A" w:rsidRPr="00F24210" w:rsidRDefault="004C4F3A" w:rsidP="00660A2A">
      <w:pPr>
        <w:pStyle w:val="SDMSubPara2"/>
        <w:numPr>
          <w:ilvl w:val="0"/>
          <w:numId w:val="0"/>
        </w:numPr>
        <w:tabs>
          <w:tab w:val="left" w:pos="709"/>
          <w:tab w:val="left" w:pos="1134"/>
          <w:tab w:val="left" w:pos="1418"/>
        </w:tabs>
        <w:spacing w:before="0"/>
        <w:jc w:val="thaiDistribute"/>
        <w:rPr>
          <w:rFonts w:ascii="Browallia New" w:hAnsi="Browallia New" w:cs="Browallia New"/>
          <w:sz w:val="16"/>
          <w:szCs w:val="16"/>
          <w:lang w:bidi="th-TH"/>
        </w:rPr>
      </w:pPr>
    </w:p>
    <w:p w14:paraId="191659D8" w14:textId="256538D2" w:rsidR="00660A2A" w:rsidRPr="00BB4FDC" w:rsidRDefault="00660A2A" w:rsidP="00660A2A">
      <w:pPr>
        <w:pStyle w:val="SDMSubPara2"/>
        <w:numPr>
          <w:ilvl w:val="0"/>
          <w:numId w:val="0"/>
        </w:numPr>
        <w:tabs>
          <w:tab w:val="left" w:pos="709"/>
          <w:tab w:val="left" w:pos="1134"/>
          <w:tab w:val="left" w:pos="1418"/>
        </w:tabs>
        <w:spacing w:before="0"/>
        <w:jc w:val="thaiDistribute"/>
        <w:rPr>
          <w:rFonts w:ascii="Browallia New" w:hAnsi="Browallia New" w:cs="Browallia New"/>
          <w:sz w:val="32"/>
          <w:szCs w:val="32"/>
          <w:lang w:bidi="th-TH"/>
        </w:rPr>
      </w:pPr>
      <w:r w:rsidRPr="00BB4FDC">
        <w:rPr>
          <w:rFonts w:ascii="Browallia New" w:hAnsi="Browallia New" w:cs="Browallia New"/>
          <w:sz w:val="32"/>
          <w:szCs w:val="32"/>
          <w:cs/>
          <w:lang w:val="en-US" w:bidi="th-TH"/>
        </w:rPr>
        <w:tab/>
      </w:r>
      <w:r w:rsidR="004C4F3A" w:rsidRPr="00BB4FDC">
        <w:rPr>
          <w:rFonts w:ascii="Browallia New" w:hAnsi="Browallia New" w:cs="Browallia New"/>
          <w:sz w:val="32"/>
          <w:szCs w:val="32"/>
        </w:rPr>
        <w:t>Under this option specific fuel consumption is monitored throughout the crediting period</w:t>
      </w:r>
      <w:r w:rsidR="00E74F08">
        <w:rPr>
          <w:rFonts w:ascii="Browallia New" w:hAnsi="Browallia New" w:cs="Browallia New"/>
          <w:sz w:val="32"/>
          <w:szCs w:val="32"/>
        </w:rPr>
        <w:t>.</w:t>
      </w:r>
      <w:r w:rsidR="004C4F3A" w:rsidRPr="00BB4FDC">
        <w:rPr>
          <w:rFonts w:ascii="Browallia New" w:hAnsi="Browallia New" w:cs="Browallia New"/>
          <w:sz w:val="32"/>
          <w:szCs w:val="32"/>
        </w:rPr>
        <w:t xml:space="preserve"> </w:t>
      </w:r>
      <w:r w:rsidR="00253AED">
        <w:rPr>
          <w:rFonts w:ascii="Browallia New" w:hAnsi="Browallia New" w:cs="Browallia New"/>
          <w:sz w:val="32"/>
          <w:szCs w:val="32"/>
        </w:rPr>
        <w:t>Then</w:t>
      </w:r>
      <w:r w:rsidR="0082705E">
        <w:rPr>
          <w:rFonts w:ascii="Browallia New" w:hAnsi="Browallia New" w:cs="Browallia New"/>
          <w:sz w:val="32"/>
          <w:szCs w:val="32"/>
        </w:rPr>
        <w:t>,</w:t>
      </w:r>
      <w:r w:rsidR="004C4F3A" w:rsidRPr="00BB4FDC">
        <w:rPr>
          <w:rFonts w:ascii="Browallia New" w:hAnsi="Browallia New" w:cs="Browallia New"/>
          <w:sz w:val="32"/>
          <w:szCs w:val="32"/>
        </w:rPr>
        <w:t xml:space="preserve"> </w:t>
      </w:r>
      <w:r w:rsidR="008B1C6F">
        <w:rPr>
          <w:rFonts w:ascii="Browallia New" w:hAnsi="Browallia New" w:cs="Browallia New"/>
          <w:sz w:val="32"/>
          <w:szCs w:val="32"/>
        </w:rPr>
        <w:t>d</w:t>
      </w:r>
      <w:r w:rsidR="00425EAC">
        <w:rPr>
          <w:rFonts w:ascii="Browallia New" w:hAnsi="Browallia New" w:cs="Browallia New"/>
          <w:sz w:val="32"/>
          <w:szCs w:val="32"/>
        </w:rPr>
        <w:t>ecrease</w:t>
      </w:r>
      <w:r w:rsidR="008B1C6F" w:rsidRPr="00BB4FDC">
        <w:rPr>
          <w:rFonts w:ascii="Browallia New" w:hAnsi="Browallia New" w:cs="Browallia New"/>
          <w:sz w:val="32"/>
          <w:szCs w:val="32"/>
        </w:rPr>
        <w:t xml:space="preserve"> </w:t>
      </w:r>
      <w:r w:rsidR="00425EAC">
        <w:rPr>
          <w:rFonts w:ascii="Browallia New" w:hAnsi="Browallia New" w:cs="Browallia New"/>
          <w:sz w:val="32"/>
          <w:szCs w:val="32"/>
        </w:rPr>
        <w:t xml:space="preserve">gradually </w:t>
      </w:r>
      <w:r w:rsidR="008B1C6F">
        <w:rPr>
          <w:rFonts w:ascii="Browallia New" w:hAnsi="Browallia New" w:cs="Browallia New"/>
          <w:sz w:val="32"/>
          <w:szCs w:val="32"/>
        </w:rPr>
        <w:t xml:space="preserve">for </w:t>
      </w:r>
      <w:r w:rsidR="004C4F3A" w:rsidRPr="00BB4FDC">
        <w:rPr>
          <w:rFonts w:ascii="Browallia New" w:hAnsi="Browallia New" w:cs="Browallia New"/>
          <w:sz w:val="32"/>
          <w:szCs w:val="32"/>
        </w:rPr>
        <w:t>efficiency improvement</w:t>
      </w:r>
      <w:r w:rsidR="00823910">
        <w:rPr>
          <w:rFonts w:ascii="Browallia New" w:hAnsi="Browallia New" w:cs="Browallia New"/>
          <w:sz w:val="32"/>
          <w:szCs w:val="32"/>
        </w:rPr>
        <w:t xml:space="preserve"> </w:t>
      </w:r>
      <w:r w:rsidR="004C4F3A" w:rsidRPr="00BB4FDC">
        <w:rPr>
          <w:rFonts w:ascii="Browallia New" w:hAnsi="Browallia New" w:cs="Browallia New"/>
          <w:sz w:val="32"/>
          <w:szCs w:val="32"/>
        </w:rPr>
        <w:t xml:space="preserve">of the fleet or deterioration of driving conditions would </w:t>
      </w:r>
      <w:r w:rsidR="008B1C6F">
        <w:rPr>
          <w:rFonts w:ascii="Browallia New" w:hAnsi="Browallia New" w:cs="Browallia New"/>
          <w:sz w:val="32"/>
          <w:szCs w:val="32"/>
        </w:rPr>
        <w:t>be considered for</w:t>
      </w:r>
      <w:r w:rsidR="004C4F3A" w:rsidRPr="00BB4FDC">
        <w:rPr>
          <w:rFonts w:ascii="Browallia New" w:hAnsi="Browallia New" w:cs="Browallia New"/>
          <w:sz w:val="32"/>
          <w:szCs w:val="32"/>
        </w:rPr>
        <w:t xml:space="preserve"> the project efficiency levels.</w:t>
      </w:r>
    </w:p>
    <w:p w14:paraId="32D3C7DC" w14:textId="77777777" w:rsidR="00E94686" w:rsidRPr="00BB4FDC" w:rsidRDefault="00E94686" w:rsidP="00660A2A">
      <w:pPr>
        <w:pStyle w:val="SDMSubPara2"/>
        <w:numPr>
          <w:ilvl w:val="0"/>
          <w:numId w:val="0"/>
        </w:numPr>
        <w:tabs>
          <w:tab w:val="left" w:pos="709"/>
          <w:tab w:val="left" w:pos="1134"/>
          <w:tab w:val="left" w:pos="1418"/>
        </w:tabs>
        <w:spacing w:before="0"/>
        <w:jc w:val="thaiDistribute"/>
        <w:rPr>
          <w:rFonts w:ascii="Browallia New" w:hAnsi="Browallia New" w:cs="Browallia New"/>
          <w:sz w:val="16"/>
          <w:szCs w:val="16"/>
          <w:lang w:val="en-US" w:bidi="th-TH"/>
        </w:rPr>
      </w:pPr>
    </w:p>
    <w:p w14:paraId="2FF5AFD2" w14:textId="79CD64FA" w:rsidR="00660A2A" w:rsidRPr="00A3106C" w:rsidRDefault="00660A2A" w:rsidP="00A3106C">
      <w:pPr>
        <w:pStyle w:val="SDMSubPara2"/>
        <w:numPr>
          <w:ilvl w:val="0"/>
          <w:numId w:val="0"/>
        </w:numPr>
        <w:tabs>
          <w:tab w:val="left" w:pos="709"/>
          <w:tab w:val="left" w:pos="1418"/>
        </w:tabs>
        <w:jc w:val="thaiDistribute"/>
        <w:rPr>
          <w:rFonts w:ascii="Browallia New" w:hAnsi="Browallia New" w:cs="Browallia New"/>
          <w:b/>
          <w:bCs/>
          <w:sz w:val="32"/>
          <w:szCs w:val="32"/>
          <w:lang w:bidi="th-TH"/>
        </w:rPr>
      </w:pPr>
      <w:r w:rsidRPr="00A3106C">
        <w:rPr>
          <w:rFonts w:ascii="Browallia New" w:hAnsi="Browallia New" w:cs="Browallia New"/>
          <w:b/>
          <w:bCs/>
          <w:sz w:val="32"/>
          <w:szCs w:val="32"/>
          <w:cs/>
          <w:lang w:bidi="th-TH"/>
        </w:rPr>
        <w:tab/>
      </w:r>
      <w:r w:rsidR="004C4F3A" w:rsidRPr="00A3106C">
        <w:rPr>
          <w:rFonts w:ascii="Browallia New" w:hAnsi="Browallia New" w:cs="Browallia New"/>
          <w:b/>
          <w:bCs/>
          <w:sz w:val="32"/>
          <w:szCs w:val="32"/>
          <w:lang w:bidi="th-TH"/>
        </w:rPr>
        <w:t>Option (</w:t>
      </w:r>
      <w:r w:rsidR="004C4F3A" w:rsidRPr="00A3106C">
        <w:rPr>
          <w:rFonts w:ascii="Browallia New" w:hAnsi="Browallia New" w:cs="Browallia New"/>
          <w:b/>
          <w:bCs/>
          <w:sz w:val="32"/>
          <w:szCs w:val="32"/>
          <w:cs/>
          <w:lang w:bidi="th-TH"/>
        </w:rPr>
        <w:t xml:space="preserve">5): </w:t>
      </w:r>
      <w:r w:rsidR="004C4F3A" w:rsidRPr="00A3106C">
        <w:rPr>
          <w:rFonts w:ascii="Browallia New" w:hAnsi="Browallia New" w:cs="Browallia New"/>
          <w:b/>
          <w:bCs/>
          <w:sz w:val="32"/>
          <w:szCs w:val="32"/>
          <w:lang w:bidi="th-TH"/>
        </w:rPr>
        <w:t>Existing statistics</w:t>
      </w:r>
    </w:p>
    <w:p w14:paraId="52903435" w14:textId="19E3F109" w:rsidR="00660A2A" w:rsidRPr="00B56017" w:rsidRDefault="00660A2A" w:rsidP="00660A2A">
      <w:pPr>
        <w:pStyle w:val="SDMSubPara2"/>
        <w:numPr>
          <w:ilvl w:val="0"/>
          <w:numId w:val="0"/>
        </w:numPr>
        <w:tabs>
          <w:tab w:val="left" w:pos="709"/>
          <w:tab w:val="left" w:pos="1134"/>
          <w:tab w:val="left" w:pos="1418"/>
        </w:tabs>
        <w:spacing w:before="0"/>
        <w:jc w:val="thaiDistribute"/>
        <w:rPr>
          <w:rFonts w:ascii="Browallia New" w:hAnsi="Browallia New" w:cs="Browallia New"/>
          <w:sz w:val="32"/>
          <w:szCs w:val="32"/>
          <w:lang w:val="en-US" w:bidi="th-TH"/>
        </w:rPr>
      </w:pPr>
      <w:r w:rsidRPr="00B56017">
        <w:rPr>
          <w:rFonts w:ascii="Browallia New" w:hAnsi="Browallia New" w:cs="Browallia New"/>
          <w:sz w:val="32"/>
          <w:szCs w:val="32"/>
          <w:cs/>
          <w:lang w:val="en-US" w:bidi="th-TH"/>
        </w:rPr>
        <w:tab/>
      </w:r>
      <w:r w:rsidR="00CC68FA" w:rsidRPr="00B56017">
        <w:rPr>
          <w:rFonts w:ascii="Browallia New" w:hAnsi="Browallia New" w:cs="Browallia New"/>
          <w:sz w:val="32"/>
          <w:szCs w:val="32"/>
          <w:lang w:val="en-US" w:bidi="th-TH"/>
        </w:rPr>
        <w:t xml:space="preserve">If the above options </w:t>
      </w:r>
      <w:r w:rsidR="00D0241F" w:rsidRPr="00B56017">
        <w:rPr>
          <w:rFonts w:ascii="Browallia New" w:hAnsi="Browallia New" w:cs="Browallia New"/>
          <w:sz w:val="32"/>
          <w:szCs w:val="32"/>
          <w:lang w:val="en-US" w:bidi="th-TH"/>
        </w:rPr>
        <w:t>are not</w:t>
      </w:r>
      <w:r w:rsidR="001934F3" w:rsidRPr="00B56017">
        <w:rPr>
          <w:rFonts w:ascii="Browallia New" w:hAnsi="Browallia New" w:cs="Browallia New"/>
          <w:sz w:val="32"/>
          <w:szCs w:val="32"/>
          <w:lang w:val="en-US" w:bidi="th-TH"/>
        </w:rPr>
        <w:t xml:space="preserve"> applied </w:t>
      </w:r>
      <w:r w:rsidR="00CC68FA" w:rsidRPr="00B56017">
        <w:rPr>
          <w:rFonts w:ascii="Browallia New" w:hAnsi="Browallia New" w:cs="Browallia New"/>
          <w:sz w:val="32"/>
          <w:szCs w:val="32"/>
          <w:lang w:val="en-US" w:bidi="th-TH"/>
        </w:rPr>
        <w:t>due to lack of data, other publi</w:t>
      </w:r>
      <w:r w:rsidR="001424D8" w:rsidRPr="00B56017">
        <w:rPr>
          <w:rFonts w:ascii="Browallia New" w:hAnsi="Browallia New" w:cs="Browallia New"/>
          <w:sz w:val="32"/>
          <w:szCs w:val="32"/>
          <w:lang w:val="en-US" w:bidi="th-TH"/>
        </w:rPr>
        <w:t>shed</w:t>
      </w:r>
      <w:r w:rsidR="00CC68FA" w:rsidRPr="00B56017">
        <w:rPr>
          <w:rFonts w:ascii="Browallia New" w:hAnsi="Browallia New" w:cs="Browallia New"/>
          <w:sz w:val="32"/>
          <w:szCs w:val="32"/>
          <w:lang w:val="en-US" w:bidi="th-TH"/>
        </w:rPr>
        <w:t xml:space="preserve"> statistics could be used as </w:t>
      </w:r>
      <w:r w:rsidR="009867BF" w:rsidRPr="00B56017">
        <w:rPr>
          <w:rFonts w:ascii="Browallia New" w:hAnsi="Browallia New" w:cs="Browallia New"/>
          <w:sz w:val="32"/>
          <w:szCs w:val="32"/>
          <w:lang w:val="en-US" w:bidi="th-TH"/>
        </w:rPr>
        <w:t>the</w:t>
      </w:r>
      <w:r w:rsidR="00CC68FA" w:rsidRPr="00B56017">
        <w:rPr>
          <w:rFonts w:ascii="Browallia New" w:hAnsi="Browallia New" w:cs="Browallia New"/>
          <w:sz w:val="32"/>
          <w:szCs w:val="32"/>
          <w:lang w:val="en-US" w:bidi="th-TH"/>
        </w:rPr>
        <w:t xml:space="preserve"> default values, such as host country statistics (released by transportation department or other authorities), IPCC or other international data.</w:t>
      </w:r>
    </w:p>
    <w:p w14:paraId="3846E316" w14:textId="77777777" w:rsidR="00212D65" w:rsidRPr="00BB4FDC" w:rsidRDefault="00212D65" w:rsidP="00660A2A">
      <w:pPr>
        <w:pStyle w:val="SDMSubPara2"/>
        <w:numPr>
          <w:ilvl w:val="0"/>
          <w:numId w:val="0"/>
        </w:numPr>
        <w:tabs>
          <w:tab w:val="left" w:pos="709"/>
          <w:tab w:val="left" w:pos="1134"/>
          <w:tab w:val="left" w:pos="1418"/>
        </w:tabs>
        <w:spacing w:before="0"/>
        <w:jc w:val="thaiDistribute"/>
        <w:rPr>
          <w:rFonts w:ascii="Browallia New" w:hAnsi="Browallia New" w:cs="Browallia New"/>
          <w:sz w:val="16"/>
          <w:szCs w:val="16"/>
          <w:lang w:val="en-US" w:bidi="th-TH"/>
        </w:rPr>
      </w:pPr>
    </w:p>
    <w:p w14:paraId="3464B81E" w14:textId="58BD03FA" w:rsidR="00C65126" w:rsidRPr="00BB4FDC" w:rsidRDefault="00B90CB6" w:rsidP="003572A6">
      <w:pPr>
        <w:spacing w:after="120" w:line="240" w:lineRule="auto"/>
        <w:ind w:left="0"/>
        <w:jc w:val="thaiDistribute"/>
        <w:rPr>
          <w:rFonts w:ascii="Browallia New" w:hAnsi="Browallia New" w:cs="Browallia New"/>
          <w:b/>
          <w:bCs/>
        </w:rPr>
      </w:pPr>
      <w:r w:rsidRPr="00BB4FDC">
        <w:rPr>
          <w:rFonts w:ascii="Browallia New" w:hAnsi="Browallia New" w:cs="Browallia New"/>
          <w:b/>
          <w:bCs/>
        </w:rPr>
        <w:lastRenderedPageBreak/>
        <w:t>6</w:t>
      </w:r>
      <w:r w:rsidR="00C65126" w:rsidRPr="00BB4FDC">
        <w:rPr>
          <w:rFonts w:ascii="Browallia New" w:hAnsi="Browallia New" w:cs="Browallia New"/>
          <w:b/>
          <w:bCs/>
          <w:cs/>
        </w:rPr>
        <w:t xml:space="preserve">. </w:t>
      </w:r>
      <w:r w:rsidRPr="00BB4FDC">
        <w:rPr>
          <w:rFonts w:ascii="Browallia New" w:hAnsi="Browallia New" w:cs="Browallia New"/>
          <w:b/>
          <w:bCs/>
        </w:rPr>
        <w:t>Project Emission</w:t>
      </w:r>
    </w:p>
    <w:p w14:paraId="690C41EF" w14:textId="38C0EA6C" w:rsidR="00CC68FA" w:rsidRPr="00BB4FDC" w:rsidRDefault="00CC68FA" w:rsidP="001E4CD4">
      <w:pPr>
        <w:tabs>
          <w:tab w:val="left" w:pos="709"/>
        </w:tabs>
        <w:spacing w:after="120" w:line="240" w:lineRule="auto"/>
        <w:ind w:left="0"/>
        <w:jc w:val="thaiDistribute"/>
        <w:rPr>
          <w:rFonts w:ascii="Browallia New" w:hAnsi="Browallia New" w:cs="Browallia New"/>
        </w:rPr>
      </w:pPr>
      <w:r w:rsidRPr="00BB4FDC">
        <w:rPr>
          <w:rFonts w:ascii="Browallia New" w:hAnsi="Browallia New" w:cs="Browallia New"/>
          <w:b/>
          <w:bCs/>
        </w:rPr>
        <w:tab/>
      </w:r>
      <w:r w:rsidRPr="00BB4FDC">
        <w:rPr>
          <w:rFonts w:ascii="Browallia New" w:hAnsi="Browallia New" w:cs="Browallia New"/>
        </w:rPr>
        <w:t>Greenhouse gas emissions from the project</w:t>
      </w:r>
      <w:r w:rsidR="00B90561">
        <w:rPr>
          <w:rFonts w:ascii="Browallia New" w:hAnsi="Browallia New" w:cs="Browallia New"/>
        </w:rPr>
        <w:t xml:space="preserve"> activity</w:t>
      </w:r>
      <w:r w:rsidRPr="00BB4FDC">
        <w:rPr>
          <w:rFonts w:ascii="Browallia New" w:hAnsi="Browallia New" w:cs="Browallia New"/>
        </w:rPr>
        <w:t xml:space="preserve"> </w:t>
      </w:r>
      <w:r w:rsidR="00B90561">
        <w:rPr>
          <w:rFonts w:ascii="Browallia New" w:hAnsi="Browallia New" w:cs="Browallia New"/>
        </w:rPr>
        <w:t xml:space="preserve">are </w:t>
      </w:r>
      <w:r w:rsidRPr="00BB4FDC">
        <w:rPr>
          <w:rFonts w:ascii="Browallia New" w:hAnsi="Browallia New" w:cs="Browallia New"/>
        </w:rPr>
        <w:t>consider</w:t>
      </w:r>
      <w:r w:rsidR="00B90561">
        <w:rPr>
          <w:rFonts w:ascii="Browallia New" w:hAnsi="Browallia New" w:cs="Browallia New"/>
        </w:rPr>
        <w:t>ed</w:t>
      </w:r>
      <w:r w:rsidRPr="00BB4FDC">
        <w:rPr>
          <w:rFonts w:ascii="Browallia New" w:hAnsi="Browallia New" w:cs="Browallia New"/>
        </w:rPr>
        <w:t xml:space="preserve"> only carbon dioxide (CO</w:t>
      </w:r>
      <w:r w:rsidRPr="00BB4FDC">
        <w:rPr>
          <w:rFonts w:ascii="Browallia New" w:hAnsi="Browallia New" w:cs="Browallia New"/>
          <w:vertAlign w:val="subscript"/>
        </w:rPr>
        <w:t>2</w:t>
      </w:r>
      <w:r w:rsidRPr="00BB4FDC">
        <w:rPr>
          <w:rFonts w:ascii="Browallia New" w:hAnsi="Browallia New" w:cs="Browallia New"/>
        </w:rPr>
        <w:t xml:space="preserve">) emissions from the use of electricity </w:t>
      </w:r>
      <w:r w:rsidR="00E933BC">
        <w:rPr>
          <w:rFonts w:ascii="Browallia New" w:hAnsi="Browallia New" w:cs="Browallia New"/>
        </w:rPr>
        <w:t xml:space="preserve">supplied by </w:t>
      </w:r>
      <w:r w:rsidRPr="00BB4FDC">
        <w:rPr>
          <w:rFonts w:ascii="Browallia New" w:hAnsi="Browallia New" w:cs="Browallia New"/>
        </w:rPr>
        <w:t xml:space="preserve">the National Grid </w:t>
      </w:r>
      <w:r w:rsidR="00E933BC">
        <w:rPr>
          <w:rFonts w:ascii="Browallia New" w:hAnsi="Browallia New" w:cs="Browallia New"/>
        </w:rPr>
        <w:t>for</w:t>
      </w:r>
      <w:r w:rsidRPr="00BB4FDC">
        <w:rPr>
          <w:rFonts w:ascii="Browallia New" w:hAnsi="Browallia New" w:cs="Browallia New"/>
        </w:rPr>
        <w:t xml:space="preserve"> </w:t>
      </w:r>
      <w:r w:rsidR="00B90561">
        <w:rPr>
          <w:rFonts w:ascii="Browallia New" w:hAnsi="Browallia New" w:cs="Browallia New"/>
        </w:rPr>
        <w:t>battery electric</w:t>
      </w:r>
      <w:r w:rsidRPr="00BB4FDC">
        <w:rPr>
          <w:rFonts w:ascii="Browallia New" w:hAnsi="Browallia New" w:cs="Browallia New"/>
        </w:rPr>
        <w:t xml:space="preserve"> vehicles. For transporting passengers or transporting goods or </w:t>
      </w:r>
      <w:r w:rsidR="00E933BC">
        <w:rPr>
          <w:rFonts w:ascii="Browallia New" w:hAnsi="Browallia New" w:cs="Browallia New"/>
        </w:rPr>
        <w:t xml:space="preserve">private </w:t>
      </w:r>
      <w:r w:rsidR="00595F5A">
        <w:rPr>
          <w:rFonts w:ascii="Browallia New" w:hAnsi="Browallia New" w:cs="Browallia New"/>
        </w:rPr>
        <w:t>use</w:t>
      </w:r>
      <w:r w:rsidRPr="00BB4FDC">
        <w:rPr>
          <w:rFonts w:ascii="Browallia New" w:hAnsi="Browallia New" w:cs="Browallia New"/>
        </w:rPr>
        <w:t xml:space="preserve"> can be calculated as follows</w:t>
      </w:r>
    </w:p>
    <w:p w14:paraId="28C51F5F" w14:textId="6BFB25D6" w:rsidR="00CC68FA" w:rsidRPr="00BB4FDC" w:rsidRDefault="00CC68FA" w:rsidP="008E5CC2">
      <w:pPr>
        <w:tabs>
          <w:tab w:val="left" w:pos="567"/>
        </w:tabs>
        <w:spacing w:after="120" w:line="240" w:lineRule="auto"/>
        <w:ind w:left="0"/>
        <w:rPr>
          <w:rFonts w:ascii="Browallia New" w:hAnsi="Browallia New" w:cs="Browallia New"/>
          <w:b/>
          <w:bCs/>
        </w:rPr>
      </w:pPr>
      <w:r w:rsidRPr="00BB4FDC">
        <w:rPr>
          <w:rFonts w:ascii="Browallia New" w:hAnsi="Browallia New" w:cs="Browallia New"/>
          <w:b/>
          <w:bCs/>
          <w:cs/>
        </w:rPr>
        <w:t xml:space="preserve">6.1 </w:t>
      </w:r>
      <w:r w:rsidR="00333736">
        <w:rPr>
          <w:rFonts w:ascii="Browallia New" w:hAnsi="Browallia New" w:cs="Browallia New"/>
          <w:b/>
          <w:bCs/>
        </w:rPr>
        <w:t xml:space="preserve">Option I : </w:t>
      </w:r>
      <w:r w:rsidR="00F770E7">
        <w:rPr>
          <w:rFonts w:ascii="Browallia New" w:hAnsi="Browallia New" w:cs="Browallia New"/>
          <w:b/>
          <w:bCs/>
        </w:rPr>
        <w:t>Calculation</w:t>
      </w:r>
      <w:r w:rsidR="00F770E7" w:rsidRPr="00BB4FDC">
        <w:rPr>
          <w:rFonts w:ascii="Browallia New" w:hAnsi="Browallia New" w:cs="Browallia New"/>
          <w:b/>
          <w:bCs/>
        </w:rPr>
        <w:t xml:space="preserve"> </w:t>
      </w:r>
      <w:r w:rsidR="00F770E7">
        <w:rPr>
          <w:rFonts w:ascii="Browallia New" w:hAnsi="Browallia New" w:cs="Browallia New"/>
          <w:b/>
          <w:bCs/>
        </w:rPr>
        <w:t>based on</w:t>
      </w:r>
      <w:r w:rsidR="00F770E7" w:rsidRPr="00BB4FDC">
        <w:rPr>
          <w:rFonts w:ascii="Browallia New" w:hAnsi="Browallia New" w:cs="Browallia New"/>
          <w:b/>
          <w:bCs/>
        </w:rPr>
        <w:t xml:space="preserve"> </w:t>
      </w:r>
      <w:r w:rsidR="008E5CC2" w:rsidRPr="00BB4FDC">
        <w:rPr>
          <w:rFonts w:ascii="Browallia New" w:hAnsi="Browallia New" w:cs="Browallia New"/>
          <w:b/>
          <w:bCs/>
        </w:rPr>
        <w:t>passenger or freight transport from project implementation.</w:t>
      </w:r>
    </w:p>
    <w:p w14:paraId="71F63720" w14:textId="0461A5C2" w:rsidR="008E5CC2" w:rsidRPr="00BB4FDC" w:rsidRDefault="008E5CC2" w:rsidP="001E4CD4">
      <w:pPr>
        <w:tabs>
          <w:tab w:val="left" w:pos="709"/>
        </w:tabs>
        <w:spacing w:after="120" w:line="240" w:lineRule="auto"/>
        <w:ind w:left="0"/>
        <w:jc w:val="thaiDistribute"/>
        <w:rPr>
          <w:rFonts w:ascii="Browallia New" w:hAnsi="Browallia New" w:cs="Browallia New"/>
          <w:cs/>
        </w:rPr>
      </w:pPr>
      <w:r w:rsidRPr="00BB4FDC">
        <w:rPr>
          <w:rFonts w:ascii="Browallia New" w:hAnsi="Browallia New" w:cs="Browallia New"/>
          <w:b/>
          <w:bCs/>
          <w:cs/>
        </w:rPr>
        <w:tab/>
      </w:r>
      <w:r w:rsidRPr="00BB4FDC">
        <w:rPr>
          <w:rFonts w:ascii="Browallia New" w:hAnsi="Browallia New" w:cs="Browallia New"/>
        </w:rPr>
        <w:t>Project Emission from the transportation of passengers or goods from the project implementation are determined by the electric power of battery-powered vehicles. can be calculated as follows</w:t>
      </w:r>
    </w:p>
    <w:tbl>
      <w:tblPr>
        <w:tblW w:w="0" w:type="auto"/>
        <w:tblInd w:w="85" w:type="dxa"/>
        <w:tblLayout w:type="fixed"/>
        <w:tblLook w:val="04A0" w:firstRow="1" w:lastRow="0" w:firstColumn="1" w:lastColumn="0" w:noHBand="0" w:noVBand="1"/>
      </w:tblPr>
      <w:tblGrid>
        <w:gridCol w:w="813"/>
        <w:gridCol w:w="357"/>
        <w:gridCol w:w="7761"/>
      </w:tblGrid>
      <w:tr w:rsidR="00E2503A" w:rsidRPr="00BB4FDC" w14:paraId="2A88C9D5" w14:textId="77777777" w:rsidTr="00EC708B">
        <w:tc>
          <w:tcPr>
            <w:tcW w:w="813" w:type="dxa"/>
            <w:vAlign w:val="center"/>
          </w:tcPr>
          <w:p w14:paraId="257BF83B" w14:textId="77777777" w:rsidR="00E2503A" w:rsidRPr="00BB4FDC" w:rsidRDefault="00E2503A" w:rsidP="00EC708B">
            <w:pPr>
              <w:pStyle w:val="ListParagraph"/>
              <w:tabs>
                <w:tab w:val="left" w:pos="3329"/>
              </w:tabs>
              <w:spacing w:before="0" w:after="0" w:line="240" w:lineRule="auto"/>
              <w:ind w:left="0"/>
              <w:rPr>
                <w:rFonts w:ascii="Browallia New" w:hAnsi="Browallia New" w:cs="Browallia New"/>
                <w:b/>
                <w:bCs/>
                <w:szCs w:val="32"/>
              </w:rPr>
            </w:pPr>
            <w:r w:rsidRPr="00BB4FDC">
              <w:rPr>
                <w:rFonts w:ascii="Browallia New" w:hAnsi="Browallia New" w:cs="Browallia New"/>
                <w:b/>
                <w:bCs/>
                <w:szCs w:val="32"/>
              </w:rPr>
              <w:t>PE</w:t>
            </w:r>
            <w:r w:rsidRPr="00BB4FDC">
              <w:rPr>
                <w:rFonts w:ascii="Browallia New" w:hAnsi="Browallia New" w:cs="Browallia New"/>
                <w:b/>
                <w:bCs/>
                <w:szCs w:val="32"/>
                <w:vertAlign w:val="subscript"/>
              </w:rPr>
              <w:t>y</w:t>
            </w:r>
          </w:p>
        </w:tc>
        <w:tc>
          <w:tcPr>
            <w:tcW w:w="357" w:type="dxa"/>
            <w:vAlign w:val="center"/>
          </w:tcPr>
          <w:p w14:paraId="1FEEC47B" w14:textId="77777777" w:rsidR="00E2503A" w:rsidRPr="00BB4FDC" w:rsidRDefault="00E2503A" w:rsidP="00EC708B">
            <w:pPr>
              <w:pStyle w:val="ListParagraph"/>
              <w:tabs>
                <w:tab w:val="left" w:pos="3329"/>
              </w:tabs>
              <w:spacing w:before="0" w:after="0" w:line="240" w:lineRule="auto"/>
              <w:ind w:left="0"/>
              <w:rPr>
                <w:rFonts w:ascii="Browallia New" w:hAnsi="Browallia New" w:cs="Browallia New"/>
                <w:b/>
                <w:bCs/>
                <w:szCs w:val="32"/>
              </w:rPr>
            </w:pPr>
            <w:r w:rsidRPr="00BB4FDC">
              <w:rPr>
                <w:rFonts w:ascii="Browallia New" w:hAnsi="Browallia New" w:cs="Browallia New"/>
                <w:b/>
                <w:bCs/>
                <w:szCs w:val="32"/>
              </w:rPr>
              <w:t>=</w:t>
            </w:r>
          </w:p>
        </w:tc>
        <w:tc>
          <w:tcPr>
            <w:tcW w:w="7761" w:type="dxa"/>
            <w:vAlign w:val="center"/>
          </w:tcPr>
          <w:p w14:paraId="25F45C61" w14:textId="689C65C3" w:rsidR="00E2503A" w:rsidRPr="00BB4FDC" w:rsidRDefault="00FC738A" w:rsidP="00DD2695">
            <w:pPr>
              <w:pStyle w:val="ListParagraph"/>
              <w:tabs>
                <w:tab w:val="left" w:pos="3329"/>
              </w:tabs>
              <w:spacing w:after="120" w:line="240" w:lineRule="auto"/>
              <w:ind w:left="0"/>
              <w:contextualSpacing w:val="0"/>
              <w:rPr>
                <w:rFonts w:ascii="Browallia New" w:hAnsi="Browallia New" w:cs="Browallia New"/>
                <w:b/>
                <w:bCs/>
                <w:szCs w:val="32"/>
                <w:cs/>
              </w:rPr>
            </w:pPr>
            <w:r w:rsidRPr="00BB4FDC">
              <w:rPr>
                <w:rFonts w:ascii="Arial" w:hAnsi="Arial" w:cs="Arial" w:hint="cs"/>
                <w:b/>
                <w:bCs/>
                <w:szCs w:val="32"/>
                <w:cs/>
              </w:rPr>
              <w:t>∑</w:t>
            </w:r>
            <w:r w:rsidR="009354FC">
              <w:rPr>
                <w:rFonts w:ascii="Browallia New" w:hAnsi="Browallia New" w:cs="Browallia New"/>
                <w:b/>
                <w:bCs/>
                <w:szCs w:val="32"/>
                <w:vertAlign w:val="subscript"/>
              </w:rPr>
              <w:t>i</w:t>
            </w:r>
            <w:r w:rsidRPr="00BB4FDC">
              <w:rPr>
                <w:rFonts w:ascii="Browallia New" w:hAnsi="Browallia New" w:cs="Browallia New"/>
                <w:b/>
                <w:bCs/>
                <w:szCs w:val="32"/>
              </w:rPr>
              <w:t xml:space="preserve"> EC</w:t>
            </w:r>
            <w:r w:rsidRPr="00BB4FDC">
              <w:rPr>
                <w:rFonts w:ascii="Browallia New" w:hAnsi="Browallia New" w:cs="Browallia New"/>
                <w:b/>
                <w:bCs/>
                <w:szCs w:val="32"/>
                <w:vertAlign w:val="subscript"/>
              </w:rPr>
              <w:t>i,y</w:t>
            </w:r>
            <w:r w:rsidRPr="00BB4FDC">
              <w:rPr>
                <w:rFonts w:ascii="Browallia New" w:hAnsi="Browallia New" w:cs="Browallia New"/>
                <w:b/>
                <w:bCs/>
                <w:szCs w:val="32"/>
              </w:rPr>
              <w:t xml:space="preserve"> × </w:t>
            </w:r>
            <w:r w:rsidR="00CC310B" w:rsidRPr="00BB4FDC">
              <w:rPr>
                <w:rFonts w:ascii="Browallia New" w:hAnsi="Browallia New" w:cs="Browallia New"/>
                <w:b/>
                <w:bCs/>
                <w:szCs w:val="32"/>
              </w:rPr>
              <w:t>EF</w:t>
            </w:r>
            <w:r w:rsidR="00DD2695">
              <w:rPr>
                <w:rFonts w:ascii="Browallia New" w:hAnsi="Browallia New" w:cs="Browallia New"/>
                <w:b/>
                <w:bCs/>
                <w:szCs w:val="32"/>
                <w:vertAlign w:val="subscript"/>
              </w:rPr>
              <w:t>Elec</w:t>
            </w:r>
            <w:r w:rsidR="00CC310B" w:rsidRPr="00BB4FDC">
              <w:rPr>
                <w:rFonts w:ascii="Browallia New" w:hAnsi="Browallia New" w:cs="Browallia New"/>
                <w:b/>
                <w:bCs/>
                <w:szCs w:val="32"/>
                <w:vertAlign w:val="subscript"/>
              </w:rPr>
              <w:t>,y</w:t>
            </w:r>
            <w:r w:rsidR="00E2503A" w:rsidRPr="00BB4FDC">
              <w:rPr>
                <w:rFonts w:ascii="Browallia New" w:hAnsi="Browallia New" w:cs="Browallia New"/>
                <w:b/>
                <w:bCs/>
                <w:szCs w:val="32"/>
              </w:rPr>
              <w:tab/>
            </w:r>
            <w:r w:rsidR="00E2503A" w:rsidRPr="00BB4FDC">
              <w:rPr>
                <w:rFonts w:ascii="Browallia New" w:hAnsi="Browallia New" w:cs="Browallia New"/>
                <w:b/>
                <w:bCs/>
                <w:szCs w:val="32"/>
              </w:rPr>
              <w:tab/>
            </w:r>
            <w:r w:rsidR="00E2503A" w:rsidRPr="00BB4FDC">
              <w:rPr>
                <w:rFonts w:ascii="Browallia New" w:hAnsi="Browallia New" w:cs="Browallia New"/>
                <w:b/>
                <w:bCs/>
                <w:szCs w:val="32"/>
              </w:rPr>
              <w:tab/>
            </w:r>
            <w:r w:rsidR="00E2503A" w:rsidRPr="00BB4FDC">
              <w:rPr>
                <w:rFonts w:ascii="Browallia New" w:hAnsi="Browallia New" w:cs="Browallia New"/>
                <w:b/>
                <w:bCs/>
                <w:szCs w:val="32"/>
              </w:rPr>
              <w:tab/>
            </w:r>
            <w:r w:rsidR="00E2503A" w:rsidRPr="00BB4FDC">
              <w:rPr>
                <w:rFonts w:ascii="Browallia New" w:hAnsi="Browallia New" w:cs="Browallia New"/>
                <w:b/>
                <w:bCs/>
                <w:szCs w:val="32"/>
              </w:rPr>
              <w:tab/>
            </w:r>
            <w:r w:rsidR="00212D65" w:rsidRPr="00BB4FDC">
              <w:rPr>
                <w:rFonts w:ascii="Browallia New" w:hAnsi="Browallia New" w:cs="Browallia New"/>
                <w:b/>
                <w:bCs/>
                <w:szCs w:val="32"/>
              </w:rPr>
              <w:t xml:space="preserve">          </w:t>
            </w:r>
            <w:r w:rsidR="008E5CC2" w:rsidRPr="00BB4FDC">
              <w:rPr>
                <w:rFonts w:ascii="Browallia New" w:hAnsi="Browallia New" w:cs="Browallia New"/>
                <w:szCs w:val="32"/>
              </w:rPr>
              <w:t>Equation</w:t>
            </w:r>
            <w:r w:rsidR="00D71866" w:rsidRPr="00BB4FDC">
              <w:rPr>
                <w:rFonts w:ascii="Browallia New" w:hAnsi="Browallia New" w:cs="Browallia New"/>
                <w:szCs w:val="32"/>
                <w:cs/>
              </w:rPr>
              <w:t xml:space="preserve"> (</w:t>
            </w:r>
            <w:r w:rsidR="004C253D" w:rsidRPr="00BB4FDC">
              <w:rPr>
                <w:rFonts w:ascii="Browallia New" w:hAnsi="Browallia New" w:cs="Browallia New"/>
                <w:szCs w:val="32"/>
                <w:cs/>
              </w:rPr>
              <w:t>6</w:t>
            </w:r>
            <w:r w:rsidR="00D71866" w:rsidRPr="00BB4FDC">
              <w:rPr>
                <w:rFonts w:ascii="Browallia New" w:hAnsi="Browallia New" w:cs="Browallia New"/>
                <w:szCs w:val="32"/>
                <w:cs/>
              </w:rPr>
              <w:t>)</w:t>
            </w:r>
          </w:p>
        </w:tc>
      </w:tr>
    </w:tbl>
    <w:p w14:paraId="0089035E" w14:textId="63A1D79C" w:rsidR="00E2503A" w:rsidRPr="00BB4FDC" w:rsidRDefault="008E5CC2" w:rsidP="00B90CB6">
      <w:pPr>
        <w:tabs>
          <w:tab w:val="left" w:pos="567"/>
        </w:tabs>
        <w:spacing w:after="120" w:line="240" w:lineRule="auto"/>
        <w:ind w:left="0"/>
        <w:jc w:val="thaiDistribute"/>
        <w:rPr>
          <w:rFonts w:ascii="Browallia New" w:hAnsi="Browallia New" w:cs="Browallia New"/>
          <w:b/>
          <w:bCs/>
        </w:rPr>
      </w:pPr>
      <w:r w:rsidRPr="00BB4FDC">
        <w:rPr>
          <w:rFonts w:ascii="Browallia New" w:hAnsi="Browallia New" w:cs="Browallia New"/>
        </w:rPr>
        <w:t>Where:</w:t>
      </w:r>
    </w:p>
    <w:tbl>
      <w:tblPr>
        <w:tblW w:w="0" w:type="auto"/>
        <w:tblInd w:w="80" w:type="dxa"/>
        <w:tblLayout w:type="fixed"/>
        <w:tblLook w:val="04A0" w:firstRow="1" w:lastRow="0" w:firstColumn="1" w:lastColumn="0" w:noHBand="0" w:noVBand="1"/>
      </w:tblPr>
      <w:tblGrid>
        <w:gridCol w:w="1157"/>
        <w:gridCol w:w="426"/>
        <w:gridCol w:w="7348"/>
      </w:tblGrid>
      <w:tr w:rsidR="000C499E" w:rsidRPr="00BB4FDC" w14:paraId="391CF119" w14:textId="77777777" w:rsidTr="00FC738A">
        <w:tc>
          <w:tcPr>
            <w:tcW w:w="1157" w:type="dxa"/>
            <w:vAlign w:val="center"/>
          </w:tcPr>
          <w:p w14:paraId="6FF49F49" w14:textId="77777777" w:rsidR="000C499E" w:rsidRPr="00BB4FDC" w:rsidRDefault="000C499E" w:rsidP="00EC708B">
            <w:pPr>
              <w:pStyle w:val="ListParagraph"/>
              <w:tabs>
                <w:tab w:val="left" w:pos="3329"/>
              </w:tabs>
              <w:spacing w:before="0" w:after="0" w:line="240" w:lineRule="auto"/>
              <w:ind w:left="0"/>
              <w:rPr>
                <w:rFonts w:ascii="Browallia New" w:hAnsi="Browallia New" w:cs="Browallia New"/>
                <w:szCs w:val="32"/>
              </w:rPr>
            </w:pPr>
            <w:r w:rsidRPr="00BB4FDC">
              <w:rPr>
                <w:rFonts w:ascii="Browallia New" w:hAnsi="Browallia New" w:cs="Browallia New"/>
                <w:szCs w:val="32"/>
              </w:rPr>
              <w:t>PE</w:t>
            </w:r>
            <w:r w:rsidRPr="00BB4FDC">
              <w:rPr>
                <w:rFonts w:ascii="Browallia New" w:hAnsi="Browallia New" w:cs="Browallia New"/>
                <w:szCs w:val="32"/>
                <w:vertAlign w:val="subscript"/>
              </w:rPr>
              <w:t>y</w:t>
            </w:r>
          </w:p>
        </w:tc>
        <w:tc>
          <w:tcPr>
            <w:tcW w:w="426" w:type="dxa"/>
            <w:vAlign w:val="center"/>
          </w:tcPr>
          <w:p w14:paraId="168FAAA9" w14:textId="77777777" w:rsidR="000C499E" w:rsidRPr="00BB4FDC" w:rsidRDefault="000C499E" w:rsidP="00EC708B">
            <w:pPr>
              <w:pStyle w:val="ListParagraph"/>
              <w:tabs>
                <w:tab w:val="left" w:pos="3329"/>
              </w:tabs>
              <w:spacing w:before="0" w:after="0" w:line="240" w:lineRule="auto"/>
              <w:ind w:left="0"/>
              <w:rPr>
                <w:rFonts w:ascii="Browallia New" w:hAnsi="Browallia New" w:cs="Browallia New"/>
                <w:szCs w:val="32"/>
              </w:rPr>
            </w:pPr>
            <w:r w:rsidRPr="00BB4FDC">
              <w:rPr>
                <w:rFonts w:ascii="Browallia New" w:hAnsi="Browallia New" w:cs="Browallia New"/>
                <w:szCs w:val="32"/>
              </w:rPr>
              <w:t>=</w:t>
            </w:r>
          </w:p>
        </w:tc>
        <w:tc>
          <w:tcPr>
            <w:tcW w:w="7348" w:type="dxa"/>
            <w:vAlign w:val="center"/>
          </w:tcPr>
          <w:p w14:paraId="2092C1AE" w14:textId="667E8CAC" w:rsidR="000C499E" w:rsidRPr="00BB4FDC" w:rsidRDefault="008E5CC2" w:rsidP="00EC708B">
            <w:pPr>
              <w:pStyle w:val="ListParagraph"/>
              <w:tabs>
                <w:tab w:val="left" w:pos="3329"/>
              </w:tabs>
              <w:spacing w:before="0" w:after="0" w:line="240" w:lineRule="auto"/>
              <w:ind w:left="0"/>
              <w:rPr>
                <w:rFonts w:ascii="Browallia New" w:hAnsi="Browallia New" w:cs="Browallia New"/>
                <w:szCs w:val="32"/>
              </w:rPr>
            </w:pPr>
            <w:r w:rsidRPr="00BB4FDC">
              <w:rPr>
                <w:rFonts w:ascii="Browallia New" w:hAnsi="Browallia New" w:cs="Browallia New"/>
              </w:rPr>
              <w:t>Total project emissions in year y (t CO</w:t>
            </w:r>
            <w:r w:rsidRPr="00BB4FDC">
              <w:rPr>
                <w:rFonts w:ascii="Browallia New" w:hAnsi="Browallia New" w:cs="Browallia New"/>
                <w:vertAlign w:val="subscript"/>
              </w:rPr>
              <w:t>2</w:t>
            </w:r>
            <w:r w:rsidRPr="00BB4FDC">
              <w:rPr>
                <w:rFonts w:ascii="Browallia New" w:hAnsi="Browallia New" w:cs="Browallia New"/>
              </w:rPr>
              <w:t>/yr)</w:t>
            </w:r>
          </w:p>
        </w:tc>
      </w:tr>
      <w:tr w:rsidR="00FC738A" w:rsidRPr="00BB4FDC" w14:paraId="50FC9882" w14:textId="77777777" w:rsidTr="00FC738A">
        <w:tc>
          <w:tcPr>
            <w:tcW w:w="1157" w:type="dxa"/>
          </w:tcPr>
          <w:p w14:paraId="265A3176" w14:textId="1B41EC6F" w:rsidR="00FC738A" w:rsidRPr="00BB4FDC" w:rsidRDefault="00FC738A" w:rsidP="00FC738A">
            <w:pPr>
              <w:pStyle w:val="ListParagraph"/>
              <w:tabs>
                <w:tab w:val="left" w:pos="3329"/>
              </w:tabs>
              <w:spacing w:before="0" w:after="0" w:line="240" w:lineRule="auto"/>
              <w:ind w:left="0"/>
              <w:rPr>
                <w:rFonts w:ascii="Browallia New" w:hAnsi="Browallia New" w:cs="Browallia New"/>
                <w:szCs w:val="32"/>
              </w:rPr>
            </w:pPr>
            <w:r w:rsidRPr="00BB4FDC">
              <w:rPr>
                <w:rFonts w:ascii="Browallia New" w:hAnsi="Browallia New" w:cs="Browallia New"/>
                <w:szCs w:val="32"/>
              </w:rPr>
              <w:t>EC</w:t>
            </w:r>
            <w:r w:rsidRPr="00BB4FDC">
              <w:rPr>
                <w:rFonts w:ascii="Browallia New" w:hAnsi="Browallia New" w:cs="Browallia New"/>
                <w:szCs w:val="32"/>
                <w:vertAlign w:val="subscript"/>
              </w:rPr>
              <w:t>i,y</w:t>
            </w:r>
          </w:p>
        </w:tc>
        <w:tc>
          <w:tcPr>
            <w:tcW w:w="426" w:type="dxa"/>
          </w:tcPr>
          <w:p w14:paraId="6D284C7D" w14:textId="4B181BC4" w:rsidR="00FC738A" w:rsidRPr="00BB4FDC" w:rsidRDefault="00FC738A" w:rsidP="00FC738A">
            <w:pPr>
              <w:pStyle w:val="ListParagraph"/>
              <w:tabs>
                <w:tab w:val="left" w:pos="3329"/>
              </w:tabs>
              <w:spacing w:before="0" w:after="0" w:line="240" w:lineRule="auto"/>
              <w:ind w:left="0"/>
              <w:rPr>
                <w:rFonts w:ascii="Browallia New" w:hAnsi="Browallia New" w:cs="Browallia New"/>
                <w:szCs w:val="32"/>
              </w:rPr>
            </w:pPr>
            <w:r w:rsidRPr="00BB4FDC">
              <w:rPr>
                <w:rFonts w:ascii="Browallia New" w:hAnsi="Browallia New" w:cs="Browallia New"/>
                <w:szCs w:val="32"/>
              </w:rPr>
              <w:t>=</w:t>
            </w:r>
          </w:p>
        </w:tc>
        <w:tc>
          <w:tcPr>
            <w:tcW w:w="7348" w:type="dxa"/>
          </w:tcPr>
          <w:p w14:paraId="3E0B4255" w14:textId="4D7C0994" w:rsidR="00FC738A" w:rsidRPr="00BB4FDC" w:rsidRDefault="008E5CC2" w:rsidP="00FC738A">
            <w:pPr>
              <w:pStyle w:val="ListParagraph"/>
              <w:tabs>
                <w:tab w:val="left" w:pos="3329"/>
              </w:tabs>
              <w:spacing w:before="0" w:after="0" w:line="240" w:lineRule="auto"/>
              <w:ind w:left="0"/>
              <w:rPr>
                <w:rFonts w:ascii="Browallia New" w:hAnsi="Browallia New" w:cs="Browallia New"/>
                <w:szCs w:val="32"/>
              </w:rPr>
            </w:pPr>
            <w:r w:rsidRPr="00BB4FDC">
              <w:rPr>
                <w:rFonts w:ascii="Browallia New" w:hAnsi="Browallia New" w:cs="Browallia New"/>
              </w:rPr>
              <w:t>Consumption of electricity by vehicle i in year y</w:t>
            </w:r>
            <w:r w:rsidR="001858CA" w:rsidRPr="00BB4FDC">
              <w:rPr>
                <w:rFonts w:ascii="Browallia New" w:hAnsi="Browallia New" w:cs="Browallia New"/>
                <w:szCs w:val="32"/>
              </w:rPr>
              <w:t xml:space="preserve"> (MWh</w:t>
            </w:r>
            <w:r w:rsidR="001662BE">
              <w:rPr>
                <w:rFonts w:ascii="Browallia New" w:hAnsi="Browallia New" w:cs="Browallia New"/>
                <w:szCs w:val="32"/>
              </w:rPr>
              <w:t>/yr</w:t>
            </w:r>
            <w:r w:rsidR="001858CA" w:rsidRPr="00BB4FDC">
              <w:rPr>
                <w:rFonts w:ascii="Browallia New" w:hAnsi="Browallia New" w:cs="Browallia New"/>
                <w:szCs w:val="32"/>
              </w:rPr>
              <w:t>)</w:t>
            </w:r>
          </w:p>
        </w:tc>
      </w:tr>
      <w:tr w:rsidR="00FC738A" w:rsidRPr="00BB4FDC" w14:paraId="5B98E3E4" w14:textId="77777777" w:rsidTr="00FC738A">
        <w:tc>
          <w:tcPr>
            <w:tcW w:w="1157" w:type="dxa"/>
          </w:tcPr>
          <w:p w14:paraId="7936254C" w14:textId="0789C916" w:rsidR="00FC738A" w:rsidRPr="00BB4FDC" w:rsidRDefault="00CC310B" w:rsidP="00652770">
            <w:pPr>
              <w:pStyle w:val="ListParagraph"/>
              <w:tabs>
                <w:tab w:val="left" w:pos="3329"/>
              </w:tabs>
              <w:spacing w:before="0" w:after="0" w:line="240" w:lineRule="auto"/>
              <w:ind w:left="0"/>
              <w:rPr>
                <w:rFonts w:ascii="Browallia New" w:hAnsi="Browallia New" w:cs="Browallia New"/>
                <w:szCs w:val="32"/>
              </w:rPr>
            </w:pPr>
            <w:r w:rsidRPr="00BB4FDC">
              <w:rPr>
                <w:rFonts w:ascii="Browallia New" w:hAnsi="Browallia New" w:cs="Browallia New"/>
                <w:szCs w:val="32"/>
              </w:rPr>
              <w:t>EF</w:t>
            </w:r>
            <w:r w:rsidR="00652770">
              <w:rPr>
                <w:rFonts w:ascii="Browallia New" w:hAnsi="Browallia New" w:cs="Browallia New"/>
                <w:szCs w:val="32"/>
                <w:vertAlign w:val="subscript"/>
              </w:rPr>
              <w:t>Elec</w:t>
            </w:r>
            <w:r w:rsidRPr="00BB4FDC">
              <w:rPr>
                <w:rFonts w:ascii="Browallia New" w:hAnsi="Browallia New" w:cs="Browallia New"/>
                <w:szCs w:val="32"/>
                <w:vertAlign w:val="subscript"/>
              </w:rPr>
              <w:t>,y</w:t>
            </w:r>
          </w:p>
        </w:tc>
        <w:tc>
          <w:tcPr>
            <w:tcW w:w="426" w:type="dxa"/>
          </w:tcPr>
          <w:p w14:paraId="2D41D663" w14:textId="1A2A67B9" w:rsidR="00FC738A" w:rsidRPr="00BB4FDC" w:rsidRDefault="00FC738A" w:rsidP="00FC738A">
            <w:pPr>
              <w:pStyle w:val="ListParagraph"/>
              <w:tabs>
                <w:tab w:val="left" w:pos="3329"/>
              </w:tabs>
              <w:spacing w:before="0" w:after="0" w:line="240" w:lineRule="auto"/>
              <w:ind w:left="0"/>
              <w:rPr>
                <w:rFonts w:ascii="Browallia New" w:hAnsi="Browallia New" w:cs="Browallia New"/>
                <w:szCs w:val="32"/>
              </w:rPr>
            </w:pPr>
            <w:r w:rsidRPr="00BB4FDC">
              <w:rPr>
                <w:rFonts w:ascii="Browallia New" w:hAnsi="Browallia New" w:cs="Browallia New"/>
                <w:szCs w:val="32"/>
              </w:rPr>
              <w:t>=</w:t>
            </w:r>
          </w:p>
        </w:tc>
        <w:tc>
          <w:tcPr>
            <w:tcW w:w="7348" w:type="dxa"/>
          </w:tcPr>
          <w:p w14:paraId="51CA5E85" w14:textId="515F07EF" w:rsidR="00FC738A" w:rsidRPr="00BB4FDC" w:rsidRDefault="003125EE" w:rsidP="00FC738A">
            <w:pPr>
              <w:pStyle w:val="ListParagraph"/>
              <w:tabs>
                <w:tab w:val="left" w:pos="3329"/>
              </w:tabs>
              <w:spacing w:before="0" w:after="0" w:line="240" w:lineRule="auto"/>
              <w:ind w:left="0"/>
              <w:rPr>
                <w:rFonts w:ascii="Browallia New" w:hAnsi="Browallia New" w:cs="Browallia New"/>
                <w:szCs w:val="32"/>
                <w:cs/>
              </w:rPr>
            </w:pPr>
            <w:r w:rsidRPr="003125EE">
              <w:rPr>
                <w:rFonts w:ascii="Browallia New" w:hAnsi="Browallia New" w:cs="Browallia New"/>
                <w:szCs w:val="32"/>
              </w:rPr>
              <w:t xml:space="preserve">Emission factor for electricity generation/consumption in year </w:t>
            </w:r>
            <w:r w:rsidRPr="003125EE">
              <w:rPr>
                <w:rFonts w:ascii="Browallia New" w:hAnsi="Browallia New" w:cs="Browallia New"/>
                <w:iCs/>
                <w:szCs w:val="32"/>
              </w:rPr>
              <w:t>y</w:t>
            </w:r>
            <w:r w:rsidR="00FC738A" w:rsidRPr="00BB4FDC">
              <w:rPr>
                <w:rFonts w:ascii="Browallia New" w:hAnsi="Browallia New" w:cs="Browallia New"/>
                <w:szCs w:val="32"/>
              </w:rPr>
              <w:t xml:space="preserve"> (tCO</w:t>
            </w:r>
            <w:r w:rsidR="00FC738A" w:rsidRPr="00BB4FDC">
              <w:rPr>
                <w:rFonts w:ascii="Browallia New" w:hAnsi="Browallia New" w:cs="Browallia New"/>
                <w:szCs w:val="32"/>
                <w:vertAlign w:val="subscript"/>
                <w:cs/>
              </w:rPr>
              <w:t>2</w:t>
            </w:r>
            <w:r w:rsidR="00FC738A" w:rsidRPr="00BB4FDC">
              <w:rPr>
                <w:rFonts w:ascii="Browallia New" w:hAnsi="Browallia New" w:cs="Browallia New"/>
                <w:szCs w:val="32"/>
                <w:cs/>
              </w:rPr>
              <w:t>/</w:t>
            </w:r>
            <w:r w:rsidR="00FC738A" w:rsidRPr="00BB4FDC">
              <w:rPr>
                <w:rFonts w:ascii="Browallia New" w:hAnsi="Browallia New" w:cs="Browallia New"/>
                <w:szCs w:val="32"/>
              </w:rPr>
              <w:t>MWh)</w:t>
            </w:r>
          </w:p>
        </w:tc>
      </w:tr>
      <w:tr w:rsidR="00D66BA1" w:rsidRPr="00BB4FDC" w14:paraId="56F8C83B" w14:textId="77777777" w:rsidTr="00FC738A">
        <w:tc>
          <w:tcPr>
            <w:tcW w:w="1157" w:type="dxa"/>
          </w:tcPr>
          <w:p w14:paraId="421E445F" w14:textId="2E90409C" w:rsidR="00D66BA1" w:rsidRPr="00BB4FDC" w:rsidRDefault="00D66BA1" w:rsidP="00212D65">
            <w:pPr>
              <w:pStyle w:val="ListParagraph"/>
              <w:tabs>
                <w:tab w:val="left" w:pos="3329"/>
              </w:tabs>
              <w:spacing w:before="0" w:after="0" w:line="240" w:lineRule="auto"/>
              <w:ind w:left="0"/>
              <w:jc w:val="thaiDistribute"/>
              <w:rPr>
                <w:rFonts w:ascii="Browallia New" w:hAnsi="Browallia New" w:cs="Browallia New"/>
                <w:szCs w:val="32"/>
              </w:rPr>
            </w:pPr>
          </w:p>
        </w:tc>
        <w:tc>
          <w:tcPr>
            <w:tcW w:w="426" w:type="dxa"/>
          </w:tcPr>
          <w:p w14:paraId="1E31D4D8" w14:textId="5DFC2E7C" w:rsidR="00D66BA1" w:rsidRPr="00BB4FDC" w:rsidRDefault="00D66BA1" w:rsidP="00212D65">
            <w:pPr>
              <w:pStyle w:val="ListParagraph"/>
              <w:tabs>
                <w:tab w:val="left" w:pos="3329"/>
              </w:tabs>
              <w:spacing w:before="0" w:after="0" w:line="240" w:lineRule="auto"/>
              <w:ind w:left="0"/>
              <w:jc w:val="thaiDistribute"/>
              <w:rPr>
                <w:rFonts w:ascii="Browallia New" w:hAnsi="Browallia New" w:cs="Browallia New"/>
                <w:szCs w:val="32"/>
              </w:rPr>
            </w:pPr>
          </w:p>
        </w:tc>
        <w:tc>
          <w:tcPr>
            <w:tcW w:w="7348" w:type="dxa"/>
          </w:tcPr>
          <w:p w14:paraId="78BF1E42" w14:textId="45DFE1D8" w:rsidR="008E5CC2" w:rsidRPr="00BB4FDC" w:rsidRDefault="008E5CC2" w:rsidP="00212D65">
            <w:pPr>
              <w:pStyle w:val="ListParagraph"/>
              <w:tabs>
                <w:tab w:val="left" w:pos="3329"/>
              </w:tabs>
              <w:spacing w:before="0" w:after="0" w:line="240" w:lineRule="auto"/>
              <w:ind w:left="0"/>
              <w:jc w:val="thaiDistribute"/>
              <w:rPr>
                <w:rFonts w:ascii="Browallia New" w:hAnsi="Browallia New" w:cs="Browallia New"/>
                <w:sz w:val="16"/>
                <w:szCs w:val="16"/>
              </w:rPr>
            </w:pPr>
          </w:p>
        </w:tc>
      </w:tr>
    </w:tbl>
    <w:p w14:paraId="7C608C5A" w14:textId="1A273D88" w:rsidR="008E5CC2" w:rsidRPr="00BB4FDC" w:rsidRDefault="008E5CC2" w:rsidP="003572A6">
      <w:pPr>
        <w:tabs>
          <w:tab w:val="left" w:pos="426"/>
        </w:tabs>
        <w:spacing w:after="0" w:line="240" w:lineRule="auto"/>
        <w:ind w:left="0"/>
        <w:jc w:val="thaiDistribute"/>
        <w:rPr>
          <w:rFonts w:ascii="Browallia New" w:hAnsi="Browallia New" w:cs="Browallia New"/>
          <w:b/>
          <w:bCs/>
        </w:rPr>
      </w:pPr>
      <w:r w:rsidRPr="00BB4FDC">
        <w:rPr>
          <w:rFonts w:ascii="Browallia New" w:hAnsi="Browallia New" w:cs="Browallia New"/>
          <w:b/>
          <w:bCs/>
        </w:rPr>
        <w:t>6.2</w:t>
      </w:r>
      <w:r w:rsidRPr="00BB4FDC">
        <w:rPr>
          <w:rFonts w:ascii="Browallia New" w:hAnsi="Browallia New" w:cs="Browallia New"/>
          <w:b/>
          <w:bCs/>
        </w:rPr>
        <w:tab/>
      </w:r>
      <w:r w:rsidR="00333736">
        <w:rPr>
          <w:rFonts w:ascii="Browallia New" w:hAnsi="Browallia New" w:cs="Browallia New"/>
          <w:b/>
          <w:bCs/>
        </w:rPr>
        <w:t xml:space="preserve">Option II: </w:t>
      </w:r>
      <w:r w:rsidR="00F770E7">
        <w:rPr>
          <w:rFonts w:ascii="Browallia New" w:hAnsi="Browallia New" w:cs="Browallia New"/>
          <w:b/>
          <w:bCs/>
        </w:rPr>
        <w:t>Calculation</w:t>
      </w:r>
      <w:r w:rsidR="00F770E7" w:rsidRPr="00BB4FDC">
        <w:rPr>
          <w:rFonts w:ascii="Browallia New" w:hAnsi="Browallia New" w:cs="Browallia New"/>
          <w:b/>
          <w:bCs/>
        </w:rPr>
        <w:t xml:space="preserve"> </w:t>
      </w:r>
      <w:r w:rsidR="00F770E7">
        <w:rPr>
          <w:rFonts w:ascii="Browallia New" w:hAnsi="Browallia New" w:cs="Browallia New"/>
          <w:b/>
          <w:bCs/>
        </w:rPr>
        <w:t>based on</w:t>
      </w:r>
      <w:r w:rsidR="00F770E7" w:rsidRPr="00BB4FDC">
        <w:rPr>
          <w:rFonts w:ascii="Browallia New" w:hAnsi="Browallia New" w:cs="Browallia New"/>
          <w:b/>
          <w:bCs/>
        </w:rPr>
        <w:t xml:space="preserve"> </w:t>
      </w:r>
      <w:r w:rsidRPr="00BB4FDC">
        <w:rPr>
          <w:rFonts w:ascii="Browallia New" w:hAnsi="Browallia New" w:cs="Browallia New"/>
          <w:b/>
          <w:bCs/>
        </w:rPr>
        <w:t>using personal vehicles.</w:t>
      </w:r>
    </w:p>
    <w:p w14:paraId="2D30A77C" w14:textId="300F468D" w:rsidR="008E5CC2" w:rsidRPr="00BB4FDC" w:rsidRDefault="008E5CC2" w:rsidP="002B649F">
      <w:pPr>
        <w:tabs>
          <w:tab w:val="left" w:pos="709"/>
        </w:tabs>
        <w:spacing w:after="0" w:line="240" w:lineRule="auto"/>
        <w:ind w:left="0"/>
        <w:jc w:val="thaiDistribute"/>
        <w:rPr>
          <w:rFonts w:ascii="Browallia New" w:hAnsi="Browallia New" w:cs="Browallia New"/>
        </w:rPr>
      </w:pPr>
      <w:r w:rsidRPr="00BB4FDC">
        <w:rPr>
          <w:rFonts w:ascii="Browallia New" w:hAnsi="Browallia New" w:cs="Browallia New"/>
        </w:rPr>
        <w:tab/>
        <w:t>Project emission from using personal vehicles is determined by the use of electricity to charge a battery-powered vehicle. can be calculated as follows</w:t>
      </w:r>
    </w:p>
    <w:tbl>
      <w:tblPr>
        <w:tblW w:w="9072" w:type="dxa"/>
        <w:tblLayout w:type="fixed"/>
        <w:tblLook w:val="04A0" w:firstRow="1" w:lastRow="0" w:firstColumn="1" w:lastColumn="0" w:noHBand="0" w:noVBand="1"/>
      </w:tblPr>
      <w:tblGrid>
        <w:gridCol w:w="1276"/>
        <w:gridCol w:w="567"/>
        <w:gridCol w:w="7229"/>
      </w:tblGrid>
      <w:tr w:rsidR="000268B9" w:rsidRPr="00BB4FDC" w14:paraId="43412B42" w14:textId="77777777" w:rsidTr="00EC708B">
        <w:trPr>
          <w:trHeight w:val="592"/>
        </w:trPr>
        <w:tc>
          <w:tcPr>
            <w:tcW w:w="1276" w:type="dxa"/>
            <w:vAlign w:val="center"/>
          </w:tcPr>
          <w:p w14:paraId="696243DB" w14:textId="027FF796" w:rsidR="000268B9" w:rsidRPr="00BB4FDC" w:rsidRDefault="008E005F" w:rsidP="00EC708B">
            <w:pPr>
              <w:spacing w:before="0" w:after="0" w:line="240" w:lineRule="auto"/>
              <w:ind w:left="0"/>
              <w:jc w:val="thaiDistribute"/>
              <w:rPr>
                <w:rFonts w:ascii="Browallia New" w:hAnsi="Browallia New" w:cs="Browallia New"/>
                <w:b/>
                <w:bCs/>
              </w:rPr>
            </w:pPr>
            <w:r w:rsidRPr="00BB4FDC">
              <w:rPr>
                <w:rFonts w:ascii="Browallia New" w:hAnsi="Browallia New" w:cs="Browallia New"/>
                <w:b/>
                <w:bCs/>
              </w:rPr>
              <w:t>P</w:t>
            </w:r>
            <w:r w:rsidR="000268B9" w:rsidRPr="00BB4FDC">
              <w:rPr>
                <w:rFonts w:ascii="Browallia New" w:hAnsi="Browallia New" w:cs="Browallia New"/>
                <w:b/>
                <w:bCs/>
              </w:rPr>
              <w:t>E</w:t>
            </w:r>
            <w:r w:rsidR="000268B9" w:rsidRPr="00BB4FDC">
              <w:rPr>
                <w:rFonts w:ascii="Browallia New" w:hAnsi="Browallia New" w:cs="Browallia New"/>
                <w:b/>
                <w:bCs/>
                <w:vertAlign w:val="subscript"/>
              </w:rPr>
              <w:t>y</w:t>
            </w:r>
          </w:p>
        </w:tc>
        <w:tc>
          <w:tcPr>
            <w:tcW w:w="567" w:type="dxa"/>
            <w:vAlign w:val="center"/>
          </w:tcPr>
          <w:p w14:paraId="79D22157" w14:textId="77777777" w:rsidR="000268B9" w:rsidRPr="00BB4FDC" w:rsidRDefault="000268B9" w:rsidP="00EC708B">
            <w:pPr>
              <w:spacing w:before="0" w:after="0" w:line="240" w:lineRule="auto"/>
              <w:ind w:left="0"/>
              <w:jc w:val="thaiDistribute"/>
              <w:rPr>
                <w:rFonts w:ascii="Browallia New" w:hAnsi="Browallia New" w:cs="Browallia New"/>
                <w:b/>
                <w:bCs/>
              </w:rPr>
            </w:pPr>
            <w:r w:rsidRPr="00BB4FDC">
              <w:rPr>
                <w:rFonts w:ascii="Browallia New" w:hAnsi="Browallia New" w:cs="Browallia New"/>
                <w:b/>
                <w:bCs/>
              </w:rPr>
              <w:t>=</w:t>
            </w:r>
          </w:p>
        </w:tc>
        <w:tc>
          <w:tcPr>
            <w:tcW w:w="7229" w:type="dxa"/>
            <w:vAlign w:val="center"/>
          </w:tcPr>
          <w:p w14:paraId="0D55FF52" w14:textId="77777777" w:rsidR="000268B9" w:rsidRPr="00BB4FDC" w:rsidRDefault="000268B9" w:rsidP="00EC708B">
            <w:pPr>
              <w:spacing w:before="0" w:after="0" w:line="240" w:lineRule="auto"/>
              <w:ind w:left="0"/>
              <w:jc w:val="thaiDistribute"/>
              <w:rPr>
                <w:rFonts w:ascii="Browallia New" w:hAnsi="Browallia New" w:cs="Browallia New"/>
                <w:b/>
                <w:bCs/>
              </w:rPr>
            </w:pPr>
          </w:p>
          <w:p w14:paraId="373091E1" w14:textId="085033E3" w:rsidR="000268B9" w:rsidRPr="00BB4FDC" w:rsidRDefault="000268B9" w:rsidP="00EC708B">
            <w:pPr>
              <w:spacing w:before="0" w:after="0" w:line="240" w:lineRule="auto"/>
              <w:ind w:left="0"/>
              <w:jc w:val="thaiDistribute"/>
              <w:rPr>
                <w:rFonts w:ascii="Browallia New" w:hAnsi="Browallia New" w:cs="Browallia New"/>
                <w:b/>
                <w:bCs/>
              </w:rPr>
            </w:pPr>
            <w:r w:rsidRPr="00BB4FDC">
              <w:rPr>
                <w:rFonts w:ascii="Browallia New" w:hAnsi="Browallia New" w:cs="Browallia New"/>
                <w:b/>
                <w:bCs/>
                <w:noProof/>
              </w:rPr>
              <mc:AlternateContent>
                <mc:Choice Requires="wps">
                  <w:drawing>
                    <wp:anchor distT="0" distB="0" distL="114300" distR="114300" simplePos="0" relativeHeight="251661312" behindDoc="0" locked="0" layoutInCell="1" allowOverlap="1" wp14:anchorId="68D489BA" wp14:editId="3CB48CA5">
                      <wp:simplePos x="0" y="0"/>
                      <wp:positionH relativeFrom="column">
                        <wp:posOffset>781685</wp:posOffset>
                      </wp:positionH>
                      <wp:positionV relativeFrom="paragraph">
                        <wp:posOffset>260350</wp:posOffset>
                      </wp:positionV>
                      <wp:extent cx="373380" cy="0"/>
                      <wp:effectExtent l="0" t="0" r="0" b="0"/>
                      <wp:wrapNone/>
                      <wp:docPr id="10" name="ตัวเชื่อมต่อตรง 10"/>
                      <wp:cNvGraphicFramePr/>
                      <a:graphic xmlns:a="http://schemas.openxmlformats.org/drawingml/2006/main">
                        <a:graphicData uri="http://schemas.microsoft.com/office/word/2010/wordprocessingShape">
                          <wps:wsp>
                            <wps:cNvCnPr/>
                            <wps:spPr>
                              <a:xfrm>
                                <a:off x="0" y="0"/>
                                <a:ext cx="37338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F829B9" id="ตัวเชื่อมต่อตรง 10"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1.55pt,20.5pt" to="90.9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" strokecolor="black [3200]" strokeweight="1pt">
                      <v:stroke joinstyle="miter"/>
                    </v:line>
                  </w:pict>
                </mc:Fallback>
              </mc:AlternateContent>
            </w:r>
            <w:r w:rsidRPr="00BB4FDC">
              <w:rPr>
                <w:rFonts w:ascii="Arial" w:hAnsi="Arial" w:cs="Arial"/>
                <w:b/>
                <w:bCs/>
              </w:rPr>
              <w:t>∑</w:t>
            </w:r>
            <w:r w:rsidRPr="00BB4FDC">
              <w:rPr>
                <w:rFonts w:ascii="Browallia New" w:hAnsi="Browallia New" w:cs="Browallia New"/>
                <w:b/>
                <w:bCs/>
              </w:rPr>
              <w:t xml:space="preserve"> EF</w:t>
            </w:r>
            <w:r w:rsidR="00A54D96" w:rsidRPr="00BB4FDC">
              <w:rPr>
                <w:rFonts w:ascii="Browallia New" w:hAnsi="Browallia New" w:cs="Browallia New"/>
                <w:b/>
                <w:bCs/>
                <w:vertAlign w:val="subscript"/>
              </w:rPr>
              <w:t>PJ</w:t>
            </w:r>
            <w:r w:rsidRPr="00BB4FDC">
              <w:rPr>
                <w:rFonts w:ascii="Browallia New" w:hAnsi="Browallia New" w:cs="Browallia New"/>
                <w:b/>
                <w:bCs/>
                <w:vertAlign w:val="subscript"/>
              </w:rPr>
              <w:t>,km</w:t>
            </w:r>
            <w:r w:rsidR="00A84FCA" w:rsidRPr="00BB4FDC">
              <w:rPr>
                <w:rFonts w:ascii="Browallia New" w:hAnsi="Browallia New" w:cs="Browallia New"/>
                <w:b/>
                <w:bCs/>
                <w:vertAlign w:val="subscript"/>
              </w:rPr>
              <w:t>,</w:t>
            </w:r>
            <w:r w:rsidR="00A54D96" w:rsidRPr="00BB4FDC">
              <w:rPr>
                <w:rFonts w:ascii="Browallia New" w:hAnsi="Browallia New" w:cs="Browallia New"/>
                <w:b/>
                <w:bCs/>
                <w:vertAlign w:val="subscript"/>
              </w:rPr>
              <w:t>i</w:t>
            </w:r>
            <w:r w:rsidR="00A84FCA" w:rsidRPr="00BB4FDC">
              <w:rPr>
                <w:rFonts w:ascii="Browallia New" w:hAnsi="Browallia New" w:cs="Browallia New"/>
                <w:b/>
                <w:bCs/>
                <w:vertAlign w:val="subscript"/>
              </w:rPr>
              <w:t>,y</w:t>
            </w:r>
            <w:r w:rsidRPr="00636EE6">
              <w:rPr>
                <w:rFonts w:ascii="Browallia New" w:hAnsi="Browallia New" w:cs="Browallia New"/>
                <w:b/>
                <w:bCs/>
              </w:rPr>
              <w:t xml:space="preserve"> </w:t>
            </w:r>
            <w:r w:rsidRPr="00BB4FDC">
              <w:rPr>
                <w:rFonts w:ascii="Browallia New" w:hAnsi="Browallia New" w:cs="Browallia New"/>
                <w:b/>
                <w:bCs/>
              </w:rPr>
              <w:t>× EC</w:t>
            </w:r>
            <w:r w:rsidRPr="00BB4FDC">
              <w:rPr>
                <w:rFonts w:ascii="Browallia New" w:hAnsi="Browallia New" w:cs="Browallia New"/>
                <w:b/>
                <w:bCs/>
                <w:vertAlign w:val="subscript"/>
              </w:rPr>
              <w:t>PJ,</w:t>
            </w:r>
            <w:r w:rsidR="00A17A91" w:rsidRPr="00BB4FDC">
              <w:rPr>
                <w:rFonts w:ascii="Browallia New" w:hAnsi="Browallia New" w:cs="Browallia New"/>
                <w:b/>
                <w:bCs/>
                <w:vertAlign w:val="subscript"/>
              </w:rPr>
              <w:t>i</w:t>
            </w:r>
            <w:r w:rsidR="00A84FCA" w:rsidRPr="00BB4FDC">
              <w:rPr>
                <w:rFonts w:ascii="Browallia New" w:hAnsi="Browallia New" w:cs="Browallia New"/>
                <w:b/>
                <w:bCs/>
                <w:vertAlign w:val="subscript"/>
              </w:rPr>
              <w:t>,</w:t>
            </w:r>
            <w:r w:rsidRPr="00BB4FDC">
              <w:rPr>
                <w:rFonts w:ascii="Browallia New" w:hAnsi="Browallia New" w:cs="Browallia New"/>
                <w:b/>
                <w:bCs/>
                <w:vertAlign w:val="subscript"/>
              </w:rPr>
              <w:t xml:space="preserve">y </w:t>
            </w:r>
            <w:r w:rsidRPr="00BB4FDC">
              <w:rPr>
                <w:rFonts w:ascii="Browallia New" w:hAnsi="Browallia New" w:cs="Browallia New"/>
                <w:b/>
                <w:bCs/>
              </w:rPr>
              <w:tab/>
            </w:r>
            <w:r w:rsidRPr="00BB4FDC">
              <w:rPr>
                <w:rFonts w:ascii="Browallia New" w:hAnsi="Browallia New" w:cs="Browallia New"/>
                <w:b/>
                <w:bCs/>
              </w:rPr>
              <w:tab/>
            </w:r>
            <w:r w:rsidRPr="00BB4FDC">
              <w:rPr>
                <w:rFonts w:ascii="Browallia New" w:hAnsi="Browallia New" w:cs="Browallia New"/>
                <w:b/>
                <w:bCs/>
              </w:rPr>
              <w:tab/>
            </w:r>
            <w:r w:rsidRPr="00BB4FDC">
              <w:rPr>
                <w:rFonts w:ascii="Browallia New" w:hAnsi="Browallia New" w:cs="Browallia New"/>
                <w:b/>
                <w:bCs/>
              </w:rPr>
              <w:tab/>
            </w:r>
            <w:r w:rsidRPr="00BB4FDC">
              <w:rPr>
                <w:rFonts w:ascii="Browallia New" w:hAnsi="Browallia New" w:cs="Browallia New"/>
                <w:b/>
                <w:bCs/>
              </w:rPr>
              <w:tab/>
            </w:r>
            <w:r w:rsidR="008E005F" w:rsidRPr="00BB4FDC">
              <w:rPr>
                <w:rFonts w:ascii="Browallia New" w:hAnsi="Browallia New" w:cs="Browallia New"/>
                <w:b/>
                <w:bCs/>
              </w:rPr>
              <w:t xml:space="preserve">             </w:t>
            </w:r>
            <w:r w:rsidR="008E5CC2" w:rsidRPr="00BB4FDC">
              <w:rPr>
                <w:rFonts w:ascii="Browallia New" w:hAnsi="Browallia New" w:cs="Browallia New"/>
              </w:rPr>
              <w:t>Equation</w:t>
            </w:r>
            <w:r w:rsidRPr="00BB4FDC">
              <w:rPr>
                <w:rFonts w:ascii="Browallia New" w:hAnsi="Browallia New" w:cs="Browallia New"/>
                <w:cs/>
              </w:rPr>
              <w:t xml:space="preserve"> </w:t>
            </w:r>
            <w:r w:rsidRPr="00BB4FDC">
              <w:rPr>
                <w:rFonts w:ascii="Browallia New" w:hAnsi="Browallia New" w:cs="Browallia New"/>
              </w:rPr>
              <w:t>(</w:t>
            </w:r>
            <w:r w:rsidR="004C253D" w:rsidRPr="00BB4FDC">
              <w:rPr>
                <w:rFonts w:ascii="Browallia New" w:hAnsi="Browallia New" w:cs="Browallia New"/>
                <w:cs/>
              </w:rPr>
              <w:t>7</w:t>
            </w:r>
            <w:r w:rsidRPr="00BB4FDC">
              <w:rPr>
                <w:rFonts w:ascii="Browallia New" w:hAnsi="Browallia New" w:cs="Browallia New"/>
              </w:rPr>
              <w:t>)</w:t>
            </w:r>
          </w:p>
          <w:p w14:paraId="5D593B34" w14:textId="38CE190C" w:rsidR="000268B9" w:rsidRPr="00BB4FDC" w:rsidRDefault="000268B9" w:rsidP="00EC708B">
            <w:pPr>
              <w:spacing w:before="0" w:after="0" w:line="240" w:lineRule="auto"/>
              <w:ind w:left="0"/>
              <w:jc w:val="thaiDistribute"/>
              <w:rPr>
                <w:rFonts w:ascii="Browallia New" w:hAnsi="Browallia New" w:cs="Browallia New"/>
                <w:b/>
                <w:bCs/>
                <w:vertAlign w:val="superscript"/>
              </w:rPr>
            </w:pPr>
            <w:r w:rsidRPr="00BB4FDC">
              <w:rPr>
                <w:rFonts w:ascii="Browallia New" w:hAnsi="Browallia New" w:cs="Browallia New"/>
                <w:b/>
                <w:bCs/>
                <w:vertAlign w:val="superscript"/>
              </w:rPr>
              <w:t xml:space="preserve">  </w:t>
            </w:r>
            <w:r w:rsidR="009354FC">
              <w:rPr>
                <w:rFonts w:ascii="Browallia New" w:hAnsi="Browallia New" w:cs="Browallia New"/>
                <w:b/>
                <w:bCs/>
                <w:vertAlign w:val="superscript"/>
              </w:rPr>
              <w:t xml:space="preserve"> i</w:t>
            </w:r>
            <w:r w:rsidRPr="00BB4FDC">
              <w:rPr>
                <w:rFonts w:ascii="Browallia New" w:hAnsi="Browallia New" w:cs="Browallia New"/>
                <w:b/>
                <w:bCs/>
                <w:vertAlign w:val="superscript"/>
              </w:rPr>
              <w:t xml:space="preserve">                                </w:t>
            </w:r>
            <w:r w:rsidR="00D95AC3" w:rsidRPr="00BB4FDC">
              <w:rPr>
                <w:rFonts w:ascii="Browallia New" w:hAnsi="Browallia New" w:cs="Browallia New"/>
                <w:b/>
                <w:bCs/>
                <w:vertAlign w:val="superscript"/>
              </w:rPr>
              <w:t xml:space="preserve">  </w:t>
            </w:r>
            <w:r w:rsidRPr="00BB4FDC">
              <w:rPr>
                <w:rFonts w:ascii="Browallia New" w:hAnsi="Browallia New" w:cs="Browallia New"/>
                <w:b/>
                <w:bCs/>
              </w:rPr>
              <w:t>SEC</w:t>
            </w:r>
            <w:r w:rsidRPr="00BB4FDC">
              <w:rPr>
                <w:rFonts w:ascii="Browallia New" w:hAnsi="Browallia New" w:cs="Browallia New"/>
                <w:b/>
                <w:bCs/>
                <w:vertAlign w:val="subscript"/>
              </w:rPr>
              <w:t>PJ,km,</w:t>
            </w:r>
            <w:r w:rsidR="00A17A91" w:rsidRPr="00BB4FDC">
              <w:rPr>
                <w:rFonts w:ascii="Browallia New" w:hAnsi="Browallia New" w:cs="Browallia New"/>
                <w:b/>
                <w:bCs/>
                <w:vertAlign w:val="subscript"/>
              </w:rPr>
              <w:t>i</w:t>
            </w:r>
            <w:r w:rsidRPr="00BB4FDC">
              <w:rPr>
                <w:rFonts w:ascii="Browallia New" w:hAnsi="Browallia New" w:cs="Browallia New"/>
                <w:b/>
                <w:bCs/>
                <w:vertAlign w:val="subscript"/>
              </w:rPr>
              <w:t>,y</w:t>
            </w:r>
          </w:p>
        </w:tc>
      </w:tr>
      <w:tr w:rsidR="00636EE6" w:rsidRPr="00BB4FDC" w14:paraId="785B755A" w14:textId="77777777" w:rsidTr="00EC708B">
        <w:trPr>
          <w:trHeight w:val="592"/>
        </w:trPr>
        <w:tc>
          <w:tcPr>
            <w:tcW w:w="1276" w:type="dxa"/>
            <w:vAlign w:val="center"/>
          </w:tcPr>
          <w:p w14:paraId="11795A30" w14:textId="77777777" w:rsidR="00636EE6" w:rsidRPr="00BB4FDC" w:rsidRDefault="00636EE6" w:rsidP="00EC708B">
            <w:pPr>
              <w:spacing w:before="0" w:after="0" w:line="240" w:lineRule="auto"/>
              <w:ind w:left="0"/>
              <w:jc w:val="thaiDistribute"/>
              <w:rPr>
                <w:rFonts w:ascii="Browallia New" w:hAnsi="Browallia New" w:cs="Browallia New"/>
                <w:b/>
                <w:bCs/>
              </w:rPr>
            </w:pPr>
          </w:p>
        </w:tc>
        <w:tc>
          <w:tcPr>
            <w:tcW w:w="567" w:type="dxa"/>
            <w:vAlign w:val="center"/>
          </w:tcPr>
          <w:p w14:paraId="7785A585" w14:textId="61E3DE83" w:rsidR="00636EE6" w:rsidRPr="009A4CD4" w:rsidRDefault="00636EE6" w:rsidP="00EC708B">
            <w:pPr>
              <w:spacing w:before="0" w:after="0" w:line="240" w:lineRule="auto"/>
              <w:ind w:left="0"/>
              <w:jc w:val="thaiDistribute"/>
              <w:rPr>
                <w:rFonts w:ascii="Browallia New" w:hAnsi="Browallia New" w:cs="Browallia New"/>
              </w:rPr>
            </w:pPr>
            <w:r w:rsidRPr="009A4CD4">
              <w:rPr>
                <w:rFonts w:ascii="Browallia New" w:hAnsi="Browallia New" w:cs="Browallia New"/>
              </w:rPr>
              <w:t>or</w:t>
            </w:r>
          </w:p>
        </w:tc>
        <w:tc>
          <w:tcPr>
            <w:tcW w:w="7229" w:type="dxa"/>
            <w:vAlign w:val="center"/>
          </w:tcPr>
          <w:p w14:paraId="5D2BE776" w14:textId="77777777" w:rsidR="00636EE6" w:rsidRPr="00BB4FDC" w:rsidRDefault="00636EE6" w:rsidP="00EC708B">
            <w:pPr>
              <w:spacing w:before="0" w:after="0" w:line="240" w:lineRule="auto"/>
              <w:ind w:left="0"/>
              <w:jc w:val="thaiDistribute"/>
              <w:rPr>
                <w:rFonts w:ascii="Browallia New" w:hAnsi="Browallia New" w:cs="Browallia New"/>
                <w:b/>
                <w:bCs/>
              </w:rPr>
            </w:pPr>
          </w:p>
        </w:tc>
      </w:tr>
      <w:tr w:rsidR="00636EE6" w:rsidRPr="00BB4FDC" w14:paraId="3CFE6290" w14:textId="77777777" w:rsidTr="00EC708B">
        <w:trPr>
          <w:trHeight w:val="592"/>
        </w:trPr>
        <w:tc>
          <w:tcPr>
            <w:tcW w:w="1276" w:type="dxa"/>
            <w:vAlign w:val="center"/>
          </w:tcPr>
          <w:p w14:paraId="097E1A97" w14:textId="77777777" w:rsidR="00636EE6" w:rsidRPr="00BB4FDC" w:rsidRDefault="00636EE6" w:rsidP="00EC708B">
            <w:pPr>
              <w:spacing w:before="0" w:after="0" w:line="240" w:lineRule="auto"/>
              <w:ind w:left="0"/>
              <w:jc w:val="thaiDistribute"/>
              <w:rPr>
                <w:rFonts w:ascii="Browallia New" w:hAnsi="Browallia New" w:cs="Browallia New"/>
                <w:b/>
                <w:bCs/>
              </w:rPr>
            </w:pPr>
          </w:p>
        </w:tc>
        <w:tc>
          <w:tcPr>
            <w:tcW w:w="567" w:type="dxa"/>
            <w:vAlign w:val="center"/>
          </w:tcPr>
          <w:p w14:paraId="45CEBF83" w14:textId="7DDC3535" w:rsidR="00636EE6" w:rsidRPr="00BB4FDC" w:rsidRDefault="00636EE6" w:rsidP="00EC708B">
            <w:pPr>
              <w:spacing w:before="0" w:after="0" w:line="240" w:lineRule="auto"/>
              <w:ind w:left="0"/>
              <w:jc w:val="thaiDistribute"/>
              <w:rPr>
                <w:rFonts w:ascii="Browallia New" w:hAnsi="Browallia New" w:cs="Browallia New"/>
                <w:b/>
                <w:bCs/>
              </w:rPr>
            </w:pPr>
            <w:r>
              <w:rPr>
                <w:rFonts w:ascii="Browallia New" w:hAnsi="Browallia New" w:cs="Browallia New"/>
                <w:b/>
                <w:bCs/>
              </w:rPr>
              <w:t>=</w:t>
            </w:r>
          </w:p>
        </w:tc>
        <w:tc>
          <w:tcPr>
            <w:tcW w:w="7229" w:type="dxa"/>
            <w:vAlign w:val="center"/>
          </w:tcPr>
          <w:p w14:paraId="7D644CDA" w14:textId="0380E95F" w:rsidR="00636EE6" w:rsidRPr="00BB4FDC" w:rsidRDefault="00636EE6" w:rsidP="00636EE6">
            <w:pPr>
              <w:spacing w:before="0" w:after="0" w:line="240" w:lineRule="auto"/>
              <w:ind w:left="0"/>
              <w:jc w:val="thaiDistribute"/>
              <w:rPr>
                <w:rFonts w:ascii="Browallia New" w:hAnsi="Browallia New" w:cs="Browallia New"/>
                <w:b/>
                <w:bCs/>
              </w:rPr>
            </w:pPr>
            <w:r w:rsidRPr="00BB4FDC">
              <w:rPr>
                <w:rFonts w:ascii="Arial" w:hAnsi="Arial" w:cs="Arial"/>
                <w:b/>
                <w:bCs/>
              </w:rPr>
              <w:t>∑</w:t>
            </w:r>
            <w:r w:rsidRPr="00BB4FDC">
              <w:rPr>
                <w:rFonts w:ascii="Browallia New" w:hAnsi="Browallia New" w:cs="Browallia New"/>
                <w:b/>
                <w:bCs/>
              </w:rPr>
              <w:t xml:space="preserve"> EF</w:t>
            </w:r>
            <w:r w:rsidRPr="00BB4FDC">
              <w:rPr>
                <w:rFonts w:ascii="Browallia New" w:hAnsi="Browallia New" w:cs="Browallia New"/>
                <w:b/>
                <w:bCs/>
                <w:vertAlign w:val="subscript"/>
              </w:rPr>
              <w:t>PJ,km,i,y</w:t>
            </w:r>
            <w:r w:rsidRPr="00636EE6">
              <w:rPr>
                <w:rFonts w:ascii="Browallia New" w:hAnsi="Browallia New" w:cs="Browallia New"/>
                <w:b/>
                <w:bCs/>
              </w:rPr>
              <w:t xml:space="preserve"> </w:t>
            </w:r>
            <w:r w:rsidRPr="00BB4FDC">
              <w:rPr>
                <w:rFonts w:ascii="Browallia New" w:hAnsi="Browallia New" w:cs="Browallia New"/>
                <w:b/>
                <w:bCs/>
              </w:rPr>
              <w:t xml:space="preserve">× </w:t>
            </w:r>
            <w:r w:rsidR="00323EEA">
              <w:rPr>
                <w:rFonts w:ascii="Browallia New" w:hAnsi="Browallia New" w:cs="Browallia New"/>
                <w:b/>
                <w:bCs/>
              </w:rPr>
              <w:t>DD</w:t>
            </w:r>
            <w:r w:rsidRPr="00BB4FDC">
              <w:rPr>
                <w:rFonts w:ascii="Browallia New" w:hAnsi="Browallia New" w:cs="Browallia New"/>
                <w:b/>
                <w:bCs/>
                <w:vertAlign w:val="subscript"/>
              </w:rPr>
              <w:t>i,y</w:t>
            </w:r>
            <w:r w:rsidRPr="00636EE6">
              <w:rPr>
                <w:rFonts w:ascii="Browallia New" w:hAnsi="Browallia New" w:cs="Browallia New"/>
                <w:b/>
                <w:bCs/>
              </w:rPr>
              <w:t xml:space="preserve"> </w:t>
            </w:r>
            <w:r w:rsidRPr="00BB4FDC">
              <w:rPr>
                <w:rFonts w:ascii="Browallia New" w:hAnsi="Browallia New" w:cs="Browallia New"/>
                <w:b/>
                <w:bCs/>
              </w:rPr>
              <w:t xml:space="preserve">× </w:t>
            </w:r>
            <w:r w:rsidR="00323EEA">
              <w:rPr>
                <w:rFonts w:ascii="Browallia New" w:hAnsi="Browallia New" w:cs="Browallia New"/>
                <w:b/>
                <w:bCs/>
              </w:rPr>
              <w:t>N</w:t>
            </w:r>
            <w:r w:rsidRPr="00BB4FDC">
              <w:rPr>
                <w:rFonts w:ascii="Browallia New" w:hAnsi="Browallia New" w:cs="Browallia New"/>
                <w:b/>
                <w:bCs/>
                <w:vertAlign w:val="subscript"/>
              </w:rPr>
              <w:t>i,y</w:t>
            </w:r>
            <w:r w:rsidRPr="00BB4FDC">
              <w:rPr>
                <w:rFonts w:ascii="Browallia New" w:hAnsi="Browallia New" w:cs="Browallia New"/>
                <w:b/>
                <w:bCs/>
              </w:rPr>
              <w:tab/>
            </w:r>
            <w:r w:rsidRPr="00BB4FDC">
              <w:rPr>
                <w:rFonts w:ascii="Browallia New" w:hAnsi="Browallia New" w:cs="Browallia New"/>
                <w:b/>
                <w:bCs/>
              </w:rPr>
              <w:tab/>
            </w:r>
            <w:r w:rsidRPr="00BB4FDC">
              <w:rPr>
                <w:rFonts w:ascii="Browallia New" w:hAnsi="Browallia New" w:cs="Browallia New"/>
                <w:b/>
                <w:bCs/>
              </w:rPr>
              <w:tab/>
            </w:r>
            <w:r w:rsidRPr="00BB4FDC">
              <w:rPr>
                <w:rFonts w:ascii="Browallia New" w:hAnsi="Browallia New" w:cs="Browallia New"/>
                <w:b/>
                <w:bCs/>
              </w:rPr>
              <w:tab/>
              <w:t xml:space="preserve">             </w:t>
            </w:r>
            <w:r w:rsidRPr="00BB4FDC">
              <w:rPr>
                <w:rFonts w:ascii="Browallia New" w:hAnsi="Browallia New" w:cs="Browallia New"/>
              </w:rPr>
              <w:t>Equation</w:t>
            </w:r>
            <w:r w:rsidRPr="00BB4FDC">
              <w:rPr>
                <w:rFonts w:ascii="Browallia New" w:hAnsi="Browallia New" w:cs="Browallia New"/>
                <w:cs/>
              </w:rPr>
              <w:t xml:space="preserve"> </w:t>
            </w:r>
            <w:r w:rsidRPr="00BB4FDC">
              <w:rPr>
                <w:rFonts w:ascii="Browallia New" w:hAnsi="Browallia New" w:cs="Browallia New"/>
              </w:rPr>
              <w:t>(</w:t>
            </w:r>
            <w:r>
              <w:rPr>
                <w:rFonts w:ascii="Browallia New" w:hAnsi="Browallia New" w:cs="Browallia New"/>
              </w:rPr>
              <w:t>8</w:t>
            </w:r>
            <w:r w:rsidRPr="00BB4FDC">
              <w:rPr>
                <w:rFonts w:ascii="Browallia New" w:hAnsi="Browallia New" w:cs="Browallia New"/>
              </w:rPr>
              <w:t>)</w:t>
            </w:r>
          </w:p>
          <w:p w14:paraId="2795E852" w14:textId="0001A216" w:rsidR="00636EE6" w:rsidRPr="00BB4FDC" w:rsidRDefault="00636EE6" w:rsidP="00636EE6">
            <w:pPr>
              <w:spacing w:before="0" w:after="0" w:line="240" w:lineRule="auto"/>
              <w:ind w:left="0"/>
              <w:jc w:val="thaiDistribute"/>
              <w:rPr>
                <w:rFonts w:ascii="Browallia New" w:hAnsi="Browallia New" w:cs="Browallia New"/>
                <w:b/>
                <w:bCs/>
              </w:rPr>
            </w:pPr>
            <w:r w:rsidRPr="00BB4FDC">
              <w:rPr>
                <w:rFonts w:ascii="Browallia New" w:hAnsi="Browallia New" w:cs="Browallia New"/>
                <w:b/>
                <w:bCs/>
                <w:vertAlign w:val="superscript"/>
              </w:rPr>
              <w:t xml:space="preserve">  </w:t>
            </w:r>
            <w:r>
              <w:rPr>
                <w:rFonts w:ascii="Browallia New" w:hAnsi="Browallia New" w:cs="Browallia New"/>
                <w:b/>
                <w:bCs/>
                <w:vertAlign w:val="superscript"/>
              </w:rPr>
              <w:t xml:space="preserve"> i</w:t>
            </w:r>
            <w:r w:rsidRPr="00BB4FDC">
              <w:rPr>
                <w:rFonts w:ascii="Browallia New" w:hAnsi="Browallia New" w:cs="Browallia New"/>
                <w:b/>
                <w:bCs/>
                <w:vertAlign w:val="superscript"/>
              </w:rPr>
              <w:t xml:space="preserve">                                 </w:t>
            </w:r>
          </w:p>
        </w:tc>
      </w:tr>
      <w:tr w:rsidR="008E005F" w:rsidRPr="00BB4FDC" w14:paraId="358DD13B" w14:textId="77777777" w:rsidTr="00CC310B">
        <w:trPr>
          <w:trHeight w:val="76"/>
        </w:trPr>
        <w:tc>
          <w:tcPr>
            <w:tcW w:w="1276" w:type="dxa"/>
            <w:vAlign w:val="center"/>
          </w:tcPr>
          <w:p w14:paraId="362555FF" w14:textId="057590D6" w:rsidR="000268B9" w:rsidRPr="00BB4FDC" w:rsidRDefault="008E5CC2" w:rsidP="00EC708B">
            <w:pPr>
              <w:spacing w:before="0" w:after="0" w:line="240" w:lineRule="auto"/>
              <w:ind w:left="34"/>
              <w:jc w:val="thaiDistribute"/>
              <w:rPr>
                <w:rFonts w:ascii="Browallia New" w:hAnsi="Browallia New" w:cs="Browallia New"/>
              </w:rPr>
            </w:pPr>
            <w:r w:rsidRPr="00BB4FDC">
              <w:rPr>
                <w:rFonts w:ascii="Browallia New" w:hAnsi="Browallia New" w:cs="Browallia New"/>
              </w:rPr>
              <w:t>Where:</w:t>
            </w:r>
          </w:p>
        </w:tc>
        <w:tc>
          <w:tcPr>
            <w:tcW w:w="567" w:type="dxa"/>
            <w:vAlign w:val="center"/>
          </w:tcPr>
          <w:p w14:paraId="5160FB5E" w14:textId="77777777" w:rsidR="000268B9" w:rsidRPr="00BB4FDC" w:rsidRDefault="000268B9" w:rsidP="00EC708B">
            <w:pPr>
              <w:spacing w:before="0" w:after="0" w:line="240" w:lineRule="auto"/>
              <w:ind w:left="126"/>
              <w:jc w:val="thaiDistribute"/>
              <w:rPr>
                <w:rFonts w:ascii="Browallia New" w:hAnsi="Browallia New" w:cs="Browallia New"/>
              </w:rPr>
            </w:pPr>
          </w:p>
        </w:tc>
        <w:tc>
          <w:tcPr>
            <w:tcW w:w="7229" w:type="dxa"/>
            <w:vAlign w:val="center"/>
          </w:tcPr>
          <w:p w14:paraId="109815ED" w14:textId="77777777" w:rsidR="000268B9" w:rsidRPr="00BB4FDC" w:rsidRDefault="000268B9" w:rsidP="00EC708B">
            <w:pPr>
              <w:spacing w:before="0" w:after="0" w:line="240" w:lineRule="auto"/>
              <w:ind w:left="33"/>
              <w:rPr>
                <w:rFonts w:ascii="Browallia New" w:hAnsi="Browallia New" w:cs="Browallia New"/>
              </w:rPr>
            </w:pPr>
          </w:p>
        </w:tc>
      </w:tr>
      <w:tr w:rsidR="000268B9" w:rsidRPr="00BB4FDC" w14:paraId="0592D18D" w14:textId="77777777" w:rsidTr="00CC310B">
        <w:trPr>
          <w:trHeight w:val="58"/>
        </w:trPr>
        <w:tc>
          <w:tcPr>
            <w:tcW w:w="1276" w:type="dxa"/>
          </w:tcPr>
          <w:p w14:paraId="1CA09DC0" w14:textId="65E62D02" w:rsidR="000268B9" w:rsidRPr="00BB4FDC" w:rsidRDefault="008E005F" w:rsidP="00A54D96">
            <w:pPr>
              <w:spacing w:before="0" w:after="0" w:line="240" w:lineRule="auto"/>
              <w:ind w:left="34"/>
              <w:rPr>
                <w:rFonts w:ascii="Browallia New" w:hAnsi="Browallia New" w:cs="Browallia New"/>
              </w:rPr>
            </w:pPr>
            <w:r w:rsidRPr="00BB4FDC">
              <w:rPr>
                <w:rFonts w:ascii="Browallia New" w:hAnsi="Browallia New" w:cs="Browallia New"/>
              </w:rPr>
              <w:t>P</w:t>
            </w:r>
            <w:r w:rsidR="000268B9" w:rsidRPr="00BB4FDC">
              <w:rPr>
                <w:rFonts w:ascii="Browallia New" w:hAnsi="Browallia New" w:cs="Browallia New"/>
              </w:rPr>
              <w:t>E</w:t>
            </w:r>
            <w:r w:rsidR="000268B9" w:rsidRPr="00BB4FDC">
              <w:rPr>
                <w:rFonts w:ascii="Browallia New" w:hAnsi="Browallia New" w:cs="Browallia New"/>
                <w:vertAlign w:val="subscript"/>
              </w:rPr>
              <w:t>y</w:t>
            </w:r>
          </w:p>
        </w:tc>
        <w:tc>
          <w:tcPr>
            <w:tcW w:w="567" w:type="dxa"/>
          </w:tcPr>
          <w:p w14:paraId="58D09601" w14:textId="77777777" w:rsidR="000268B9" w:rsidRPr="00BB4FDC" w:rsidRDefault="000268B9" w:rsidP="00A54D96">
            <w:pPr>
              <w:spacing w:before="0" w:after="0" w:line="240" w:lineRule="auto"/>
              <w:ind w:left="126"/>
              <w:rPr>
                <w:rFonts w:ascii="Browallia New" w:hAnsi="Browallia New" w:cs="Browallia New"/>
              </w:rPr>
            </w:pPr>
            <w:r w:rsidRPr="00BB4FDC">
              <w:rPr>
                <w:rFonts w:ascii="Browallia New" w:hAnsi="Browallia New" w:cs="Browallia New"/>
              </w:rPr>
              <w:t>=</w:t>
            </w:r>
          </w:p>
        </w:tc>
        <w:tc>
          <w:tcPr>
            <w:tcW w:w="7229" w:type="dxa"/>
            <w:vAlign w:val="center"/>
          </w:tcPr>
          <w:p w14:paraId="55179A99" w14:textId="2D9CD1B4" w:rsidR="000268B9" w:rsidRPr="00BB4FDC" w:rsidRDefault="008E5CC2" w:rsidP="00A54D96">
            <w:pPr>
              <w:spacing w:before="0" w:after="0" w:line="240" w:lineRule="auto"/>
              <w:ind w:left="33"/>
              <w:rPr>
                <w:rFonts w:ascii="Browallia New" w:hAnsi="Browallia New" w:cs="Browallia New"/>
                <w:lang w:val="en"/>
              </w:rPr>
            </w:pPr>
            <w:r w:rsidRPr="00BB4FDC">
              <w:rPr>
                <w:rFonts w:ascii="Browallia New" w:hAnsi="Browallia New" w:cs="Browallia New"/>
              </w:rPr>
              <w:t>Total project emissions in year y (tCO</w:t>
            </w:r>
            <w:r w:rsidRPr="00BB4FDC">
              <w:rPr>
                <w:rFonts w:ascii="Browallia New" w:hAnsi="Browallia New" w:cs="Browallia New"/>
                <w:vertAlign w:val="subscript"/>
              </w:rPr>
              <w:t>2</w:t>
            </w:r>
            <w:r w:rsidRPr="00BB4FDC">
              <w:rPr>
                <w:rFonts w:ascii="Browallia New" w:hAnsi="Browallia New" w:cs="Browallia New"/>
              </w:rPr>
              <w:t>/yr)</w:t>
            </w:r>
          </w:p>
        </w:tc>
      </w:tr>
      <w:tr w:rsidR="000268B9" w:rsidRPr="00BB4FDC" w14:paraId="0F89E88F" w14:textId="77777777" w:rsidTr="00CC310B">
        <w:trPr>
          <w:trHeight w:val="58"/>
        </w:trPr>
        <w:tc>
          <w:tcPr>
            <w:tcW w:w="1276" w:type="dxa"/>
          </w:tcPr>
          <w:p w14:paraId="6C7DCC43" w14:textId="77777777" w:rsidR="000268B9" w:rsidRPr="00BB4FDC" w:rsidRDefault="000268B9" w:rsidP="00A54D96">
            <w:pPr>
              <w:spacing w:before="0" w:after="0" w:line="240" w:lineRule="auto"/>
              <w:ind w:left="34"/>
              <w:rPr>
                <w:rFonts w:ascii="Browallia New" w:hAnsi="Browallia New" w:cs="Browallia New"/>
              </w:rPr>
            </w:pPr>
            <w:r w:rsidRPr="00BB4FDC">
              <w:rPr>
                <w:rFonts w:ascii="Browallia New" w:hAnsi="Browallia New" w:cs="Browallia New"/>
              </w:rPr>
              <w:t>EC</w:t>
            </w:r>
            <w:r w:rsidRPr="00BB4FDC">
              <w:rPr>
                <w:rFonts w:ascii="Browallia New" w:hAnsi="Browallia New" w:cs="Browallia New"/>
                <w:vertAlign w:val="subscript"/>
              </w:rPr>
              <w:t>PJ,y</w:t>
            </w:r>
          </w:p>
        </w:tc>
        <w:tc>
          <w:tcPr>
            <w:tcW w:w="567" w:type="dxa"/>
          </w:tcPr>
          <w:p w14:paraId="31120F77" w14:textId="77777777" w:rsidR="000268B9" w:rsidRPr="00BB4FDC" w:rsidRDefault="000268B9" w:rsidP="00A54D96">
            <w:pPr>
              <w:spacing w:before="0" w:after="0" w:line="240" w:lineRule="auto"/>
              <w:ind w:left="126"/>
              <w:rPr>
                <w:rFonts w:ascii="Browallia New" w:hAnsi="Browallia New" w:cs="Browallia New"/>
              </w:rPr>
            </w:pPr>
            <w:r w:rsidRPr="00BB4FDC">
              <w:rPr>
                <w:rFonts w:ascii="Browallia New" w:hAnsi="Browallia New" w:cs="Browallia New"/>
              </w:rPr>
              <w:t>=</w:t>
            </w:r>
          </w:p>
        </w:tc>
        <w:tc>
          <w:tcPr>
            <w:tcW w:w="7229" w:type="dxa"/>
            <w:vAlign w:val="center"/>
          </w:tcPr>
          <w:p w14:paraId="1CE81C14" w14:textId="60360EBB" w:rsidR="000268B9" w:rsidRPr="00BB4FDC" w:rsidRDefault="00A54D96" w:rsidP="00A54D96">
            <w:pPr>
              <w:spacing w:before="0" w:after="0" w:line="240" w:lineRule="auto"/>
              <w:ind w:left="33"/>
              <w:rPr>
                <w:rFonts w:ascii="Browallia New" w:hAnsi="Browallia New" w:cs="Browallia New"/>
                <w:lang w:val="en"/>
              </w:rPr>
            </w:pPr>
            <w:r w:rsidRPr="00BB4FDC">
              <w:rPr>
                <w:rFonts w:ascii="Browallia New" w:hAnsi="Browallia New" w:cs="Browallia New"/>
              </w:rPr>
              <w:t>Electricity consumed by the project vehicles of type i in year y</w:t>
            </w:r>
            <w:r w:rsidR="000268B9" w:rsidRPr="00BB4FDC">
              <w:rPr>
                <w:rFonts w:ascii="Browallia New" w:hAnsi="Browallia New" w:cs="Browallia New"/>
                <w:lang w:val="en"/>
              </w:rPr>
              <w:t xml:space="preserve"> (kWh)</w:t>
            </w:r>
          </w:p>
        </w:tc>
      </w:tr>
      <w:tr w:rsidR="000268B9" w:rsidRPr="00BB4FDC" w14:paraId="338FCF28" w14:textId="77777777" w:rsidTr="00CC310B">
        <w:trPr>
          <w:trHeight w:val="58"/>
        </w:trPr>
        <w:tc>
          <w:tcPr>
            <w:tcW w:w="1276" w:type="dxa"/>
          </w:tcPr>
          <w:p w14:paraId="38AB7FC1" w14:textId="595D9690" w:rsidR="000268B9" w:rsidRPr="00BB4FDC" w:rsidRDefault="000268B9" w:rsidP="00A54D96">
            <w:pPr>
              <w:spacing w:before="0" w:after="0" w:line="240" w:lineRule="auto"/>
              <w:ind w:left="34"/>
              <w:rPr>
                <w:rFonts w:ascii="Browallia New" w:hAnsi="Browallia New" w:cs="Browallia New"/>
              </w:rPr>
            </w:pPr>
            <w:r w:rsidRPr="00BB4FDC">
              <w:rPr>
                <w:rFonts w:ascii="Browallia New" w:hAnsi="Browallia New" w:cs="Browallia New"/>
              </w:rPr>
              <w:t>EF</w:t>
            </w:r>
            <w:r w:rsidR="00A54D96" w:rsidRPr="00BB4FDC">
              <w:rPr>
                <w:rFonts w:ascii="Browallia New" w:hAnsi="Browallia New" w:cs="Browallia New"/>
                <w:vertAlign w:val="subscript"/>
              </w:rPr>
              <w:t>PJ</w:t>
            </w:r>
            <w:r w:rsidRPr="00BB4FDC">
              <w:rPr>
                <w:rFonts w:ascii="Browallia New" w:hAnsi="Browallia New" w:cs="Browallia New"/>
                <w:vertAlign w:val="subscript"/>
              </w:rPr>
              <w:t>,km</w:t>
            </w:r>
            <w:r w:rsidR="008906D4" w:rsidRPr="00BB4FDC">
              <w:rPr>
                <w:rFonts w:ascii="Browallia New" w:hAnsi="Browallia New" w:cs="Browallia New"/>
                <w:vertAlign w:val="subscript"/>
              </w:rPr>
              <w:t>,</w:t>
            </w:r>
            <w:r w:rsidR="00A17A91" w:rsidRPr="00BB4FDC">
              <w:rPr>
                <w:rFonts w:ascii="Browallia New" w:hAnsi="Browallia New" w:cs="Browallia New"/>
                <w:vertAlign w:val="subscript"/>
              </w:rPr>
              <w:t>i</w:t>
            </w:r>
            <w:r w:rsidR="008906D4" w:rsidRPr="00BB4FDC">
              <w:rPr>
                <w:rFonts w:ascii="Browallia New" w:hAnsi="Browallia New" w:cs="Browallia New"/>
                <w:vertAlign w:val="subscript"/>
              </w:rPr>
              <w:t>,y</w:t>
            </w:r>
          </w:p>
        </w:tc>
        <w:tc>
          <w:tcPr>
            <w:tcW w:w="567" w:type="dxa"/>
          </w:tcPr>
          <w:p w14:paraId="2650E5BB" w14:textId="77777777" w:rsidR="000268B9" w:rsidRPr="00BB4FDC" w:rsidRDefault="000268B9" w:rsidP="00A54D96">
            <w:pPr>
              <w:spacing w:before="0" w:after="0" w:line="240" w:lineRule="auto"/>
              <w:ind w:left="126"/>
              <w:rPr>
                <w:rFonts w:ascii="Browallia New" w:hAnsi="Browallia New" w:cs="Browallia New"/>
              </w:rPr>
            </w:pPr>
            <w:r w:rsidRPr="00BB4FDC">
              <w:rPr>
                <w:rFonts w:ascii="Browallia New" w:hAnsi="Browallia New" w:cs="Browallia New"/>
              </w:rPr>
              <w:t>=</w:t>
            </w:r>
          </w:p>
        </w:tc>
        <w:tc>
          <w:tcPr>
            <w:tcW w:w="7229" w:type="dxa"/>
            <w:vAlign w:val="center"/>
          </w:tcPr>
          <w:p w14:paraId="28B2A7BE" w14:textId="77777777" w:rsidR="00A54D96" w:rsidRPr="00BB4FDC" w:rsidRDefault="00A54D96" w:rsidP="00A54D96">
            <w:pPr>
              <w:spacing w:before="0" w:after="0" w:line="240" w:lineRule="auto"/>
              <w:ind w:left="33"/>
              <w:rPr>
                <w:rFonts w:ascii="Browallia New" w:hAnsi="Browallia New" w:cs="Browallia New"/>
                <w:spacing w:val="-8"/>
              </w:rPr>
            </w:pPr>
            <w:r w:rsidRPr="00BB4FDC">
              <w:rPr>
                <w:rFonts w:ascii="Browallia New" w:hAnsi="Browallia New" w:cs="Browallia New"/>
              </w:rPr>
              <w:t>Emission factor per kilometre travelled by the project vehicle type i</w:t>
            </w:r>
          </w:p>
          <w:p w14:paraId="088A0FE1" w14:textId="7425ABC5" w:rsidR="000268B9" w:rsidRPr="00BB4FDC" w:rsidRDefault="000268B9" w:rsidP="00A54D96">
            <w:pPr>
              <w:spacing w:before="0" w:after="0" w:line="240" w:lineRule="auto"/>
              <w:ind w:left="33"/>
              <w:rPr>
                <w:rFonts w:ascii="Browallia New" w:hAnsi="Browallia New" w:cs="Browallia New"/>
              </w:rPr>
            </w:pPr>
            <w:r w:rsidRPr="00BB4FDC">
              <w:rPr>
                <w:rFonts w:ascii="Browallia New" w:hAnsi="Browallia New" w:cs="Browallia New"/>
                <w:spacing w:val="-8"/>
              </w:rPr>
              <w:t>(</w:t>
            </w:r>
            <w:r w:rsidR="008E005F" w:rsidRPr="00BB4FDC">
              <w:rPr>
                <w:rFonts w:ascii="Browallia New" w:hAnsi="Browallia New" w:cs="Browallia New"/>
                <w:spacing w:val="-8"/>
              </w:rPr>
              <w:t>t</w:t>
            </w:r>
            <w:r w:rsidRPr="00BB4FDC">
              <w:rPr>
                <w:rFonts w:ascii="Browallia New" w:hAnsi="Browallia New" w:cs="Browallia New"/>
                <w:spacing w:val="-8"/>
              </w:rPr>
              <w:t>CO</w:t>
            </w:r>
            <w:r w:rsidRPr="00BB4FDC">
              <w:rPr>
                <w:rFonts w:ascii="Browallia New" w:hAnsi="Browallia New" w:cs="Browallia New"/>
                <w:spacing w:val="-8"/>
                <w:vertAlign w:val="subscript"/>
              </w:rPr>
              <w:t>2</w:t>
            </w:r>
            <w:r w:rsidRPr="00BB4FDC">
              <w:rPr>
                <w:rFonts w:ascii="Browallia New" w:hAnsi="Browallia New" w:cs="Browallia New"/>
                <w:spacing w:val="-8"/>
              </w:rPr>
              <w:t>/km)</w:t>
            </w:r>
          </w:p>
        </w:tc>
      </w:tr>
      <w:tr w:rsidR="000268B9" w:rsidRPr="00BB4FDC" w14:paraId="7147C16E" w14:textId="77777777" w:rsidTr="00CC310B">
        <w:trPr>
          <w:trHeight w:val="58"/>
        </w:trPr>
        <w:tc>
          <w:tcPr>
            <w:tcW w:w="1276" w:type="dxa"/>
          </w:tcPr>
          <w:p w14:paraId="2F0AEFA6" w14:textId="6AC79E5A" w:rsidR="000268B9" w:rsidRPr="00BB4FDC" w:rsidRDefault="000268B9" w:rsidP="00A54D96">
            <w:pPr>
              <w:spacing w:before="0" w:after="0" w:line="240" w:lineRule="auto"/>
              <w:ind w:left="34"/>
              <w:rPr>
                <w:rFonts w:ascii="Browallia New" w:hAnsi="Browallia New" w:cs="Browallia New"/>
              </w:rPr>
            </w:pPr>
            <w:r w:rsidRPr="00BB4FDC">
              <w:rPr>
                <w:rFonts w:ascii="Browallia New" w:hAnsi="Browallia New" w:cs="Browallia New"/>
              </w:rPr>
              <w:lastRenderedPageBreak/>
              <w:t>SEC</w:t>
            </w:r>
            <w:r w:rsidRPr="00BB4FDC">
              <w:rPr>
                <w:rFonts w:ascii="Browallia New" w:hAnsi="Browallia New" w:cs="Browallia New"/>
                <w:vertAlign w:val="subscript"/>
              </w:rPr>
              <w:t>PJ,km,</w:t>
            </w:r>
            <w:r w:rsidR="00A17A91" w:rsidRPr="00BB4FDC">
              <w:rPr>
                <w:rFonts w:ascii="Browallia New" w:hAnsi="Browallia New" w:cs="Browallia New"/>
                <w:vertAlign w:val="subscript"/>
              </w:rPr>
              <w:t>i</w:t>
            </w:r>
            <w:r w:rsidRPr="00BB4FDC">
              <w:rPr>
                <w:rFonts w:ascii="Browallia New" w:hAnsi="Browallia New" w:cs="Browallia New"/>
                <w:vertAlign w:val="subscript"/>
              </w:rPr>
              <w:t>,y</w:t>
            </w:r>
          </w:p>
        </w:tc>
        <w:tc>
          <w:tcPr>
            <w:tcW w:w="567" w:type="dxa"/>
          </w:tcPr>
          <w:p w14:paraId="51987D09" w14:textId="77777777" w:rsidR="000268B9" w:rsidRPr="00BB4FDC" w:rsidRDefault="000268B9" w:rsidP="00A54D96">
            <w:pPr>
              <w:spacing w:before="0" w:after="0" w:line="240" w:lineRule="auto"/>
              <w:ind w:left="126"/>
              <w:rPr>
                <w:rFonts w:ascii="Browallia New" w:hAnsi="Browallia New" w:cs="Browallia New"/>
              </w:rPr>
            </w:pPr>
            <w:r w:rsidRPr="00BB4FDC">
              <w:rPr>
                <w:rFonts w:ascii="Browallia New" w:hAnsi="Browallia New" w:cs="Browallia New"/>
              </w:rPr>
              <w:t>=</w:t>
            </w:r>
          </w:p>
        </w:tc>
        <w:tc>
          <w:tcPr>
            <w:tcW w:w="7229" w:type="dxa"/>
          </w:tcPr>
          <w:p w14:paraId="04C6AB73" w14:textId="77777777" w:rsidR="00A54D96" w:rsidRPr="00BB4FDC" w:rsidRDefault="00A54D96" w:rsidP="00A54D96">
            <w:pPr>
              <w:spacing w:before="0" w:after="0" w:line="240" w:lineRule="auto"/>
              <w:ind w:left="33"/>
              <w:rPr>
                <w:rFonts w:ascii="Browallia New" w:hAnsi="Browallia New" w:cs="Browallia New"/>
              </w:rPr>
            </w:pPr>
            <w:r w:rsidRPr="00BB4FDC">
              <w:rPr>
                <w:rFonts w:ascii="Browallia New" w:hAnsi="Browallia New" w:cs="Browallia New"/>
              </w:rPr>
              <w:t xml:space="preserve">Specific electricity consumption by project vehicle category i per km </w:t>
            </w:r>
          </w:p>
          <w:p w14:paraId="620191EB" w14:textId="0911A3D4" w:rsidR="000268B9" w:rsidRPr="00BB4FDC" w:rsidRDefault="00A54D96" w:rsidP="00A54D96">
            <w:pPr>
              <w:spacing w:before="0" w:after="0" w:line="240" w:lineRule="auto"/>
              <w:ind w:left="33"/>
              <w:rPr>
                <w:rFonts w:ascii="Browallia New" w:hAnsi="Browallia New" w:cs="Browallia New"/>
                <w:cs/>
                <w:lang w:val="en"/>
              </w:rPr>
            </w:pPr>
            <w:r w:rsidRPr="00BB4FDC">
              <w:rPr>
                <w:rFonts w:ascii="Browallia New" w:hAnsi="Browallia New" w:cs="Browallia New"/>
              </w:rPr>
              <w:t>in year y in urban conditions (kWh/km)</w:t>
            </w:r>
            <w:r w:rsidR="000268B9" w:rsidRPr="00BB4FDC">
              <w:rPr>
                <w:rFonts w:ascii="Browallia New" w:hAnsi="Browallia New" w:cs="Browallia New"/>
                <w:lang w:val="en"/>
              </w:rPr>
              <w:t xml:space="preserve"> </w:t>
            </w:r>
          </w:p>
        </w:tc>
      </w:tr>
      <w:tr w:rsidR="00802251" w:rsidRPr="00BB4FDC" w14:paraId="688801D7" w14:textId="77777777" w:rsidTr="00D20E7F">
        <w:trPr>
          <w:trHeight w:val="58"/>
        </w:trPr>
        <w:tc>
          <w:tcPr>
            <w:tcW w:w="1276" w:type="dxa"/>
          </w:tcPr>
          <w:p w14:paraId="3167E26E" w14:textId="46BB4CF9" w:rsidR="00802251" w:rsidRPr="00BB4FDC" w:rsidRDefault="00802251" w:rsidP="00802251">
            <w:pPr>
              <w:spacing w:before="0" w:after="0" w:line="240" w:lineRule="auto"/>
              <w:ind w:left="34"/>
              <w:rPr>
                <w:rFonts w:ascii="Browallia New" w:hAnsi="Browallia New" w:cs="Browallia New"/>
              </w:rPr>
            </w:pPr>
            <w:r w:rsidRPr="00BB4FDC">
              <w:rPr>
                <w:rFonts w:ascii="Browallia New" w:hAnsi="Browallia New" w:cs="Browallia New"/>
              </w:rPr>
              <w:t>DD</w:t>
            </w:r>
            <w:r w:rsidRPr="00BB4FDC">
              <w:rPr>
                <w:rFonts w:ascii="Browallia New" w:hAnsi="Browallia New" w:cs="Browallia New"/>
                <w:vertAlign w:val="subscript"/>
              </w:rPr>
              <w:t>i,y</w:t>
            </w:r>
          </w:p>
        </w:tc>
        <w:tc>
          <w:tcPr>
            <w:tcW w:w="567" w:type="dxa"/>
          </w:tcPr>
          <w:p w14:paraId="79665738" w14:textId="1A84C4A6" w:rsidR="00802251" w:rsidRPr="00BB4FDC" w:rsidRDefault="00802251" w:rsidP="00802251">
            <w:pPr>
              <w:spacing w:before="0" w:after="0" w:line="240" w:lineRule="auto"/>
              <w:ind w:left="126"/>
              <w:rPr>
                <w:rFonts w:ascii="Browallia New" w:hAnsi="Browallia New" w:cs="Browallia New"/>
              </w:rPr>
            </w:pPr>
            <w:r w:rsidRPr="00BB4FDC">
              <w:rPr>
                <w:rFonts w:ascii="Browallia New" w:hAnsi="Browallia New" w:cs="Browallia New"/>
              </w:rPr>
              <w:t>=</w:t>
            </w:r>
          </w:p>
        </w:tc>
        <w:tc>
          <w:tcPr>
            <w:tcW w:w="7229" w:type="dxa"/>
            <w:vAlign w:val="center"/>
          </w:tcPr>
          <w:p w14:paraId="662D0790" w14:textId="7278E620" w:rsidR="00802251" w:rsidRPr="00BB4FDC" w:rsidRDefault="00802251" w:rsidP="00802251">
            <w:pPr>
              <w:spacing w:before="0" w:after="0" w:line="240" w:lineRule="auto"/>
              <w:ind w:left="33"/>
              <w:rPr>
                <w:rFonts w:ascii="Browallia New" w:hAnsi="Browallia New" w:cs="Browallia New"/>
              </w:rPr>
            </w:pPr>
            <w:r w:rsidRPr="00BB4FDC">
              <w:rPr>
                <w:rFonts w:ascii="Browallia New" w:hAnsi="Browallia New" w:cs="Browallia New"/>
              </w:rPr>
              <w:t>Annual average distance travelled by project vehicle category i in the year y (km)</w:t>
            </w:r>
          </w:p>
        </w:tc>
      </w:tr>
      <w:tr w:rsidR="00802251" w:rsidRPr="00BB4FDC" w14:paraId="389501B0" w14:textId="77777777" w:rsidTr="00D20E7F">
        <w:trPr>
          <w:trHeight w:val="58"/>
        </w:trPr>
        <w:tc>
          <w:tcPr>
            <w:tcW w:w="1276" w:type="dxa"/>
            <w:vAlign w:val="center"/>
          </w:tcPr>
          <w:p w14:paraId="0DD6FF58" w14:textId="232140F4" w:rsidR="00802251" w:rsidRPr="00BB4FDC" w:rsidRDefault="00802251" w:rsidP="00802251">
            <w:pPr>
              <w:spacing w:before="0" w:after="0" w:line="240" w:lineRule="auto"/>
              <w:ind w:left="34"/>
              <w:rPr>
                <w:rFonts w:ascii="Browallia New" w:hAnsi="Browallia New" w:cs="Browallia New"/>
              </w:rPr>
            </w:pPr>
            <w:r w:rsidRPr="00BB4FDC">
              <w:rPr>
                <w:rFonts w:ascii="Browallia New" w:hAnsi="Browallia New" w:cs="Browallia New"/>
              </w:rPr>
              <w:t>N</w:t>
            </w:r>
            <w:r w:rsidRPr="00BB4FDC">
              <w:rPr>
                <w:rFonts w:ascii="Browallia New" w:hAnsi="Browallia New" w:cs="Browallia New"/>
                <w:vertAlign w:val="subscript"/>
              </w:rPr>
              <w:t>i,y</w:t>
            </w:r>
          </w:p>
        </w:tc>
        <w:tc>
          <w:tcPr>
            <w:tcW w:w="567" w:type="dxa"/>
            <w:vAlign w:val="center"/>
          </w:tcPr>
          <w:p w14:paraId="0C0E9343" w14:textId="4DC596B3" w:rsidR="00802251" w:rsidRPr="00BB4FDC" w:rsidRDefault="00802251" w:rsidP="00802251">
            <w:pPr>
              <w:spacing w:before="0" w:after="0" w:line="240" w:lineRule="auto"/>
              <w:ind w:left="126"/>
              <w:rPr>
                <w:rFonts w:ascii="Browallia New" w:hAnsi="Browallia New" w:cs="Browallia New"/>
              </w:rPr>
            </w:pPr>
            <w:r w:rsidRPr="00BB4FDC">
              <w:rPr>
                <w:rFonts w:ascii="Browallia New" w:hAnsi="Browallia New" w:cs="Browallia New"/>
              </w:rPr>
              <w:t>=</w:t>
            </w:r>
          </w:p>
        </w:tc>
        <w:tc>
          <w:tcPr>
            <w:tcW w:w="7229" w:type="dxa"/>
            <w:vAlign w:val="center"/>
          </w:tcPr>
          <w:p w14:paraId="26341EF9" w14:textId="30332480" w:rsidR="00802251" w:rsidRPr="00BB4FDC" w:rsidRDefault="00802251" w:rsidP="00802251">
            <w:pPr>
              <w:spacing w:before="0" w:after="0" w:line="240" w:lineRule="auto"/>
              <w:ind w:left="33"/>
              <w:rPr>
                <w:rFonts w:ascii="Browallia New" w:hAnsi="Browallia New" w:cs="Browallia New"/>
              </w:rPr>
            </w:pPr>
            <w:r w:rsidRPr="00BB4FDC">
              <w:rPr>
                <w:rFonts w:ascii="Browallia New" w:hAnsi="Browallia New" w:cs="Browallia New"/>
              </w:rPr>
              <w:t xml:space="preserve">Number of operational project vehicles in category i in year y </w:t>
            </w:r>
          </w:p>
        </w:tc>
      </w:tr>
      <w:tr w:rsidR="008E005F" w:rsidRPr="00BB4FDC" w14:paraId="76297D09" w14:textId="77777777" w:rsidTr="00CC310B">
        <w:trPr>
          <w:trHeight w:val="58"/>
        </w:trPr>
        <w:tc>
          <w:tcPr>
            <w:tcW w:w="1276" w:type="dxa"/>
          </w:tcPr>
          <w:p w14:paraId="0E61160D" w14:textId="52207B63" w:rsidR="008E005F" w:rsidRPr="00BB4FDC" w:rsidRDefault="008E005F" w:rsidP="00A54D96">
            <w:pPr>
              <w:spacing w:before="0" w:after="0" w:line="240" w:lineRule="auto"/>
              <w:ind w:left="34"/>
              <w:rPr>
                <w:rFonts w:ascii="Browallia New" w:hAnsi="Browallia New" w:cs="Browallia New"/>
              </w:rPr>
            </w:pPr>
            <w:r w:rsidRPr="00BB4FDC">
              <w:rPr>
                <w:rFonts w:ascii="Browallia New" w:hAnsi="Browallia New" w:cs="Browallia New"/>
              </w:rPr>
              <w:t>i</w:t>
            </w:r>
          </w:p>
        </w:tc>
        <w:tc>
          <w:tcPr>
            <w:tcW w:w="567" w:type="dxa"/>
          </w:tcPr>
          <w:p w14:paraId="3D979B35" w14:textId="432A7309" w:rsidR="008E005F" w:rsidRPr="00BB4FDC" w:rsidRDefault="008E005F" w:rsidP="00A54D96">
            <w:pPr>
              <w:spacing w:before="0" w:after="0" w:line="240" w:lineRule="auto"/>
              <w:ind w:left="126"/>
              <w:rPr>
                <w:rFonts w:ascii="Browallia New" w:hAnsi="Browallia New" w:cs="Browallia New"/>
              </w:rPr>
            </w:pPr>
            <w:r w:rsidRPr="00BB4FDC">
              <w:rPr>
                <w:rFonts w:ascii="Browallia New" w:hAnsi="Browallia New" w:cs="Browallia New"/>
              </w:rPr>
              <w:t>=</w:t>
            </w:r>
          </w:p>
        </w:tc>
        <w:tc>
          <w:tcPr>
            <w:tcW w:w="7229" w:type="dxa"/>
          </w:tcPr>
          <w:p w14:paraId="7C2A19B7" w14:textId="700FC039" w:rsidR="007D3A73" w:rsidRPr="00BB4FDC" w:rsidRDefault="00A54D96" w:rsidP="00A54D96">
            <w:pPr>
              <w:spacing w:before="0" w:after="0" w:line="240" w:lineRule="auto"/>
              <w:ind w:left="33"/>
              <w:rPr>
                <w:rFonts w:ascii="Browallia New" w:hAnsi="Browallia New" w:cs="Browallia New"/>
              </w:rPr>
            </w:pPr>
            <w:r w:rsidRPr="00BB4FDC">
              <w:rPr>
                <w:rFonts w:ascii="Browallia New" w:hAnsi="Browallia New" w:cs="Browallia New"/>
                <w:lang w:val="en"/>
              </w:rPr>
              <w:t>Vehicle types of project activities</w:t>
            </w:r>
          </w:p>
        </w:tc>
      </w:tr>
    </w:tbl>
    <w:p w14:paraId="7678E98A" w14:textId="683C16C1" w:rsidR="000268B9" w:rsidRPr="00BB4FDC" w:rsidRDefault="008E005F" w:rsidP="003572A6">
      <w:pPr>
        <w:tabs>
          <w:tab w:val="left" w:pos="426"/>
        </w:tabs>
        <w:spacing w:after="0" w:line="240" w:lineRule="auto"/>
        <w:ind w:left="0"/>
        <w:jc w:val="thaiDistribute"/>
        <w:rPr>
          <w:rFonts w:ascii="Browallia New" w:hAnsi="Browallia New" w:cs="Browallia New"/>
        </w:rPr>
      </w:pPr>
      <w:r w:rsidRPr="00BB4FDC">
        <w:rPr>
          <w:rFonts w:ascii="Browallia New" w:hAnsi="Browallia New" w:cs="Browallia New"/>
        </w:rPr>
        <w:tab/>
      </w:r>
      <w:r w:rsidR="00A54D96" w:rsidRPr="00BB4FDC">
        <w:rPr>
          <w:rFonts w:ascii="Browallia New" w:hAnsi="Browallia New" w:cs="Browallia New"/>
        </w:rPr>
        <w:t>The emission factor of the project vehicles shall be established as follows:</w:t>
      </w:r>
    </w:p>
    <w:tbl>
      <w:tblPr>
        <w:tblW w:w="9072" w:type="dxa"/>
        <w:tblLayout w:type="fixed"/>
        <w:tblLook w:val="04A0" w:firstRow="1" w:lastRow="0" w:firstColumn="1" w:lastColumn="0" w:noHBand="0" w:noVBand="1"/>
      </w:tblPr>
      <w:tblGrid>
        <w:gridCol w:w="1276"/>
        <w:gridCol w:w="567"/>
        <w:gridCol w:w="7229"/>
      </w:tblGrid>
      <w:tr w:rsidR="008E005F" w:rsidRPr="00BB4FDC" w14:paraId="02D36F27" w14:textId="77777777" w:rsidTr="004C253D">
        <w:trPr>
          <w:trHeight w:val="1065"/>
        </w:trPr>
        <w:tc>
          <w:tcPr>
            <w:tcW w:w="1276" w:type="dxa"/>
            <w:vAlign w:val="center"/>
          </w:tcPr>
          <w:p w14:paraId="370379A8" w14:textId="07DD12D2" w:rsidR="008E005F" w:rsidRPr="00BB4FDC" w:rsidRDefault="00801AE7" w:rsidP="00EC708B">
            <w:pPr>
              <w:spacing w:before="0" w:after="0" w:line="240" w:lineRule="auto"/>
              <w:ind w:left="0"/>
              <w:jc w:val="thaiDistribute"/>
              <w:rPr>
                <w:rFonts w:ascii="Browallia New" w:hAnsi="Browallia New" w:cs="Browallia New"/>
                <w:b/>
                <w:bCs/>
              </w:rPr>
            </w:pPr>
            <w:r w:rsidRPr="00BB4FDC">
              <w:rPr>
                <w:rFonts w:ascii="Browallia New" w:hAnsi="Browallia New" w:cs="Browallia New"/>
                <w:b/>
                <w:bCs/>
              </w:rPr>
              <w:t>EF</w:t>
            </w:r>
            <w:r w:rsidR="00A54D96" w:rsidRPr="00BB4FDC">
              <w:rPr>
                <w:rFonts w:ascii="Browallia New" w:hAnsi="Browallia New" w:cs="Browallia New"/>
                <w:b/>
                <w:bCs/>
                <w:vertAlign w:val="subscript"/>
              </w:rPr>
              <w:t>PJ</w:t>
            </w:r>
            <w:r w:rsidRPr="00BB4FDC">
              <w:rPr>
                <w:rFonts w:ascii="Browallia New" w:hAnsi="Browallia New" w:cs="Browallia New"/>
                <w:b/>
                <w:bCs/>
                <w:vertAlign w:val="subscript"/>
              </w:rPr>
              <w:t>,km</w:t>
            </w:r>
            <w:r w:rsidR="008906D4" w:rsidRPr="00BB4FDC">
              <w:rPr>
                <w:rFonts w:ascii="Browallia New" w:hAnsi="Browallia New" w:cs="Browallia New"/>
                <w:b/>
                <w:bCs/>
                <w:vertAlign w:val="subscript"/>
              </w:rPr>
              <w:t>,</w:t>
            </w:r>
            <w:r w:rsidR="00A54D96" w:rsidRPr="00BB4FDC">
              <w:rPr>
                <w:rFonts w:ascii="Browallia New" w:hAnsi="Browallia New" w:cs="Browallia New"/>
                <w:b/>
                <w:bCs/>
                <w:vertAlign w:val="subscript"/>
              </w:rPr>
              <w:t>i</w:t>
            </w:r>
            <w:r w:rsidR="008906D4" w:rsidRPr="00BB4FDC">
              <w:rPr>
                <w:rFonts w:ascii="Browallia New" w:hAnsi="Browallia New" w:cs="Browallia New"/>
                <w:b/>
                <w:bCs/>
                <w:vertAlign w:val="subscript"/>
              </w:rPr>
              <w:t>,y</w:t>
            </w:r>
          </w:p>
        </w:tc>
        <w:tc>
          <w:tcPr>
            <w:tcW w:w="567" w:type="dxa"/>
            <w:vAlign w:val="center"/>
          </w:tcPr>
          <w:p w14:paraId="1B5EFBF3" w14:textId="77777777" w:rsidR="008E005F" w:rsidRPr="00BB4FDC" w:rsidRDefault="008E005F" w:rsidP="00EC708B">
            <w:pPr>
              <w:spacing w:before="0" w:after="0" w:line="240" w:lineRule="auto"/>
              <w:ind w:left="0"/>
              <w:jc w:val="thaiDistribute"/>
              <w:rPr>
                <w:rFonts w:ascii="Browallia New" w:hAnsi="Browallia New" w:cs="Browallia New"/>
                <w:b/>
                <w:bCs/>
              </w:rPr>
            </w:pPr>
            <w:r w:rsidRPr="00BB4FDC">
              <w:rPr>
                <w:rFonts w:ascii="Browallia New" w:hAnsi="Browallia New" w:cs="Browallia New"/>
                <w:b/>
                <w:bCs/>
              </w:rPr>
              <w:t>=</w:t>
            </w:r>
          </w:p>
        </w:tc>
        <w:tc>
          <w:tcPr>
            <w:tcW w:w="7229" w:type="dxa"/>
            <w:vAlign w:val="center"/>
          </w:tcPr>
          <w:p w14:paraId="25F45705" w14:textId="77777777" w:rsidR="008E005F" w:rsidRPr="00BB4FDC" w:rsidRDefault="008E005F" w:rsidP="00EC708B">
            <w:pPr>
              <w:spacing w:before="0" w:after="0" w:line="240" w:lineRule="auto"/>
              <w:ind w:left="0"/>
              <w:jc w:val="thaiDistribute"/>
              <w:rPr>
                <w:rFonts w:ascii="Browallia New" w:hAnsi="Browallia New" w:cs="Browallia New"/>
                <w:b/>
                <w:bCs/>
              </w:rPr>
            </w:pPr>
          </w:p>
          <w:p w14:paraId="29BB2812" w14:textId="611143B4" w:rsidR="008E005F" w:rsidRPr="00BB4FDC" w:rsidRDefault="008E005F" w:rsidP="00EC708B">
            <w:pPr>
              <w:spacing w:before="0" w:after="0" w:line="240" w:lineRule="auto"/>
              <w:ind w:left="0"/>
              <w:jc w:val="thaiDistribute"/>
              <w:rPr>
                <w:rFonts w:ascii="Browallia New" w:hAnsi="Browallia New" w:cs="Browallia New"/>
                <w:b/>
                <w:bCs/>
              </w:rPr>
            </w:pPr>
            <w:r w:rsidRPr="00BB4FDC">
              <w:rPr>
                <w:rFonts w:ascii="Arial" w:hAnsi="Arial" w:cs="Arial"/>
                <w:b/>
                <w:bCs/>
              </w:rPr>
              <w:t>∑</w:t>
            </w:r>
            <w:r w:rsidRPr="00BB4FDC">
              <w:rPr>
                <w:rFonts w:ascii="Browallia New" w:hAnsi="Browallia New" w:cs="Browallia New"/>
                <w:b/>
                <w:bCs/>
              </w:rPr>
              <w:t xml:space="preserve"> </w:t>
            </w:r>
            <w:r w:rsidR="00801AE7" w:rsidRPr="00BB4FDC">
              <w:rPr>
                <w:rFonts w:ascii="Browallia New" w:hAnsi="Browallia New" w:cs="Browallia New"/>
                <w:b/>
                <w:bCs/>
              </w:rPr>
              <w:t>SEC</w:t>
            </w:r>
            <w:r w:rsidR="00801AE7" w:rsidRPr="00BB4FDC">
              <w:rPr>
                <w:rFonts w:ascii="Browallia New" w:hAnsi="Browallia New" w:cs="Browallia New"/>
                <w:b/>
                <w:bCs/>
                <w:vertAlign w:val="subscript"/>
              </w:rPr>
              <w:t xml:space="preserve">pj,km,i,y </w:t>
            </w:r>
            <w:r w:rsidRPr="00BB4FDC">
              <w:rPr>
                <w:rFonts w:ascii="Browallia New" w:hAnsi="Browallia New" w:cs="Browallia New"/>
                <w:b/>
                <w:bCs/>
                <w:vertAlign w:val="subscript"/>
              </w:rPr>
              <w:t xml:space="preserve"> </w:t>
            </w:r>
            <w:r w:rsidR="00801AE7" w:rsidRPr="00BB4FDC">
              <w:rPr>
                <w:rFonts w:ascii="Browallia New" w:hAnsi="Browallia New" w:cs="Browallia New"/>
                <w:b/>
                <w:bCs/>
              </w:rPr>
              <w:t xml:space="preserve">× </w:t>
            </w:r>
            <w:r w:rsidR="00827527" w:rsidRPr="00BB4FDC">
              <w:rPr>
                <w:rFonts w:ascii="Browallia New" w:hAnsi="Browallia New" w:cs="Browallia New"/>
                <w:b/>
                <w:bCs/>
              </w:rPr>
              <w:t>EF</w:t>
            </w:r>
            <w:r w:rsidR="00827527">
              <w:rPr>
                <w:rFonts w:ascii="Browallia New" w:hAnsi="Browallia New" w:cs="Browallia New"/>
                <w:b/>
                <w:bCs/>
                <w:vertAlign w:val="subscript"/>
              </w:rPr>
              <w:t>Elec</w:t>
            </w:r>
            <w:r w:rsidR="00827527" w:rsidRPr="00BB4FDC">
              <w:rPr>
                <w:rFonts w:ascii="Browallia New" w:hAnsi="Browallia New" w:cs="Browallia New"/>
                <w:b/>
                <w:bCs/>
                <w:vertAlign w:val="subscript"/>
              </w:rPr>
              <w:t>,y</w:t>
            </w:r>
            <w:r w:rsidR="00801AE7" w:rsidRPr="00BB4FDC">
              <w:rPr>
                <w:rFonts w:ascii="Browallia New" w:hAnsi="Browallia New" w:cs="Browallia New"/>
                <w:b/>
                <w:bCs/>
                <w:cs/>
              </w:rPr>
              <w:t>/(</w:t>
            </w:r>
            <w:r w:rsidR="00801AE7" w:rsidRPr="00BB4FDC">
              <w:rPr>
                <w:rFonts w:ascii="Browallia New" w:hAnsi="Browallia New" w:cs="Browallia New"/>
                <w:b/>
                <w:bCs/>
              </w:rPr>
              <w:t>1-TDL</w:t>
            </w:r>
            <w:r w:rsidR="00801AE7" w:rsidRPr="00BB4FDC">
              <w:rPr>
                <w:rFonts w:ascii="Browallia New" w:hAnsi="Browallia New" w:cs="Browallia New"/>
                <w:b/>
                <w:bCs/>
                <w:vertAlign w:val="subscript"/>
              </w:rPr>
              <w:t>y</w:t>
            </w:r>
            <w:r w:rsidR="00801AE7" w:rsidRPr="00BB4FDC">
              <w:rPr>
                <w:rFonts w:ascii="Browallia New" w:hAnsi="Browallia New" w:cs="Browallia New"/>
                <w:b/>
                <w:bCs/>
              </w:rPr>
              <w:t>) × 10</w:t>
            </w:r>
            <w:r w:rsidR="00801AE7" w:rsidRPr="00BB4FDC">
              <w:rPr>
                <w:rFonts w:ascii="Browallia New" w:hAnsi="Browallia New" w:cs="Browallia New"/>
                <w:b/>
                <w:bCs/>
                <w:vertAlign w:val="superscript"/>
              </w:rPr>
              <w:t>-3</w:t>
            </w:r>
            <w:r w:rsidRPr="00BB4FDC">
              <w:rPr>
                <w:rFonts w:ascii="Browallia New" w:hAnsi="Browallia New" w:cs="Browallia New"/>
                <w:b/>
                <w:bCs/>
              </w:rPr>
              <w:tab/>
            </w:r>
            <w:r w:rsidRPr="00BB4FDC">
              <w:rPr>
                <w:rFonts w:ascii="Browallia New" w:hAnsi="Browallia New" w:cs="Browallia New"/>
                <w:b/>
                <w:bCs/>
              </w:rPr>
              <w:tab/>
            </w:r>
            <w:r w:rsidR="00801AE7" w:rsidRPr="00BB4FDC">
              <w:rPr>
                <w:rFonts w:ascii="Browallia New" w:hAnsi="Browallia New" w:cs="Browallia New"/>
                <w:b/>
                <w:bCs/>
              </w:rPr>
              <w:t xml:space="preserve">                  </w:t>
            </w:r>
            <w:r w:rsidR="004C253D" w:rsidRPr="00BB4FDC">
              <w:rPr>
                <w:rFonts w:ascii="Browallia New" w:hAnsi="Browallia New" w:cs="Browallia New"/>
                <w:spacing w:val="-10"/>
                <w:cs/>
              </w:rPr>
              <w:t xml:space="preserve">        </w:t>
            </w:r>
            <w:r w:rsidR="008E5CC2" w:rsidRPr="00BB4FDC">
              <w:rPr>
                <w:rFonts w:ascii="Browallia New" w:hAnsi="Browallia New" w:cs="Browallia New"/>
              </w:rPr>
              <w:t>Equation</w:t>
            </w:r>
            <w:r w:rsidR="00801AE7" w:rsidRPr="00BB4FDC">
              <w:rPr>
                <w:rFonts w:ascii="Browallia New" w:hAnsi="Browallia New" w:cs="Browallia New"/>
                <w:cs/>
              </w:rPr>
              <w:t xml:space="preserve"> </w:t>
            </w:r>
            <w:r w:rsidR="00801AE7" w:rsidRPr="00BB4FDC">
              <w:rPr>
                <w:rFonts w:ascii="Browallia New" w:hAnsi="Browallia New" w:cs="Browallia New"/>
              </w:rPr>
              <w:t>(</w:t>
            </w:r>
            <w:r w:rsidR="004C253D" w:rsidRPr="00BB4FDC">
              <w:rPr>
                <w:rFonts w:ascii="Browallia New" w:hAnsi="Browallia New" w:cs="Browallia New"/>
                <w:cs/>
              </w:rPr>
              <w:t>8</w:t>
            </w:r>
            <w:r w:rsidR="00801AE7" w:rsidRPr="00BB4FDC">
              <w:rPr>
                <w:rFonts w:ascii="Browallia New" w:hAnsi="Browallia New" w:cs="Browallia New"/>
              </w:rPr>
              <w:t>)</w:t>
            </w:r>
            <w:r w:rsidRPr="00BB4FDC">
              <w:rPr>
                <w:rFonts w:ascii="Browallia New" w:hAnsi="Browallia New" w:cs="Browallia New"/>
                <w:b/>
                <w:bCs/>
              </w:rPr>
              <w:t xml:space="preserve">      </w:t>
            </w:r>
          </w:p>
          <w:p w14:paraId="0BFCF86F" w14:textId="55A3BB46" w:rsidR="00801AE7" w:rsidRPr="00BB4FDC" w:rsidRDefault="008E005F" w:rsidP="00EC708B">
            <w:pPr>
              <w:spacing w:before="0" w:after="0" w:line="240" w:lineRule="auto"/>
              <w:ind w:left="0"/>
              <w:jc w:val="thaiDistribute"/>
              <w:rPr>
                <w:rFonts w:ascii="Browallia New" w:hAnsi="Browallia New" w:cs="Browallia New"/>
                <w:b/>
                <w:bCs/>
                <w:vertAlign w:val="superscript"/>
                <w:cs/>
              </w:rPr>
            </w:pPr>
            <w:r w:rsidRPr="00BB4FDC">
              <w:rPr>
                <w:rFonts w:ascii="Browallia New" w:hAnsi="Browallia New" w:cs="Browallia New"/>
                <w:b/>
                <w:bCs/>
                <w:vertAlign w:val="superscript"/>
              </w:rPr>
              <w:t xml:space="preserve"> </w:t>
            </w:r>
            <w:r w:rsidR="009354FC">
              <w:rPr>
                <w:rFonts w:ascii="Browallia New" w:hAnsi="Browallia New" w:cs="Browallia New"/>
                <w:b/>
                <w:bCs/>
                <w:vertAlign w:val="superscript"/>
              </w:rPr>
              <w:t xml:space="preserve"> </w:t>
            </w:r>
            <w:r w:rsidRPr="00BB4FDC">
              <w:rPr>
                <w:rFonts w:ascii="Browallia New" w:hAnsi="Browallia New" w:cs="Browallia New"/>
                <w:b/>
                <w:bCs/>
                <w:vertAlign w:val="superscript"/>
              </w:rPr>
              <w:t xml:space="preserve"> </w:t>
            </w:r>
            <w:r w:rsidR="00801AE7" w:rsidRPr="00BB4FDC">
              <w:rPr>
                <w:rFonts w:ascii="Browallia New" w:hAnsi="Browallia New" w:cs="Browallia New"/>
                <w:b/>
                <w:bCs/>
                <w:vertAlign w:val="superscript"/>
              </w:rPr>
              <w:t>i</w:t>
            </w:r>
            <w:r w:rsidRPr="00BB4FDC">
              <w:rPr>
                <w:rFonts w:ascii="Browallia New" w:hAnsi="Browallia New" w:cs="Browallia New"/>
                <w:b/>
                <w:bCs/>
                <w:vertAlign w:val="superscript"/>
              </w:rPr>
              <w:t xml:space="preserve">                             </w:t>
            </w:r>
          </w:p>
        </w:tc>
      </w:tr>
    </w:tbl>
    <w:p w14:paraId="6D5EAA83" w14:textId="721CE26D" w:rsidR="008E005F" w:rsidRPr="00BB4FDC" w:rsidRDefault="00A54D96" w:rsidP="003572A6">
      <w:pPr>
        <w:tabs>
          <w:tab w:val="left" w:pos="426"/>
        </w:tabs>
        <w:spacing w:after="0" w:line="240" w:lineRule="auto"/>
        <w:ind w:left="0"/>
        <w:jc w:val="thaiDistribute"/>
        <w:rPr>
          <w:rFonts w:ascii="Browallia New" w:hAnsi="Browallia New" w:cs="Browallia New"/>
        </w:rPr>
      </w:pPr>
      <w:r w:rsidRPr="00BB4FDC">
        <w:rPr>
          <w:rFonts w:ascii="Browallia New" w:hAnsi="Browallia New" w:cs="Browallia New"/>
        </w:rPr>
        <w:t>Where</w:t>
      </w:r>
      <w:r w:rsidR="00E66266" w:rsidRPr="00BB4FDC">
        <w:rPr>
          <w:rFonts w:ascii="Browallia New" w:hAnsi="Browallia New" w:cs="Browallia New"/>
        </w:rPr>
        <w:t>;</w:t>
      </w:r>
    </w:p>
    <w:tbl>
      <w:tblPr>
        <w:tblStyle w:val="SDMMethTableEquationParameters"/>
        <w:tblW w:w="9445" w:type="dxa"/>
        <w:tblInd w:w="-5" w:type="dxa"/>
        <w:tblLook w:val="04A0" w:firstRow="1" w:lastRow="0" w:firstColumn="1" w:lastColumn="0" w:noHBand="0" w:noVBand="1"/>
      </w:tblPr>
      <w:tblGrid>
        <w:gridCol w:w="1149"/>
        <w:gridCol w:w="552"/>
        <w:gridCol w:w="7744"/>
      </w:tblGrid>
      <w:tr w:rsidR="006D15F7" w:rsidRPr="00BB4FDC" w14:paraId="227E1D8C" w14:textId="77777777" w:rsidTr="008906D4">
        <w:tc>
          <w:tcPr>
            <w:tcW w:w="1149" w:type="dxa"/>
            <w:vAlign w:val="top"/>
          </w:tcPr>
          <w:p w14:paraId="77A6BF6D" w14:textId="2EF9D740" w:rsidR="006D15F7" w:rsidRPr="00BB4FDC" w:rsidRDefault="006D15F7" w:rsidP="00A54D96">
            <w:pPr>
              <w:pStyle w:val="SDMTableBoxParaNotNumbered"/>
              <w:rPr>
                <w:rFonts w:ascii="Browallia New" w:hAnsi="Browallia New" w:cs="Browallia New"/>
                <w:sz w:val="32"/>
                <w:szCs w:val="32"/>
              </w:rPr>
            </w:pPr>
            <w:r w:rsidRPr="00BB4FDC">
              <w:rPr>
                <w:rFonts w:ascii="Browallia New" w:hAnsi="Browallia New" w:cs="Browallia New"/>
                <w:sz w:val="32"/>
                <w:szCs w:val="32"/>
              </w:rPr>
              <w:t>SEC</w:t>
            </w:r>
            <w:r w:rsidRPr="00BB4FDC">
              <w:rPr>
                <w:rFonts w:ascii="Browallia New" w:hAnsi="Browallia New" w:cs="Browallia New"/>
                <w:sz w:val="32"/>
                <w:szCs w:val="32"/>
                <w:vertAlign w:val="subscript"/>
              </w:rPr>
              <w:t>pj,km,i,y</w:t>
            </w:r>
          </w:p>
        </w:tc>
        <w:tc>
          <w:tcPr>
            <w:tcW w:w="552" w:type="dxa"/>
            <w:vAlign w:val="top"/>
          </w:tcPr>
          <w:p w14:paraId="530AB6DA" w14:textId="77777777" w:rsidR="006D15F7" w:rsidRPr="00BB4FDC" w:rsidRDefault="006D15F7" w:rsidP="00A54D96">
            <w:pPr>
              <w:pStyle w:val="SDMTableBoxParaNotNumbered"/>
              <w:jc w:val="center"/>
              <w:rPr>
                <w:rFonts w:ascii="Browallia New" w:hAnsi="Browallia New" w:cs="Browallia New"/>
                <w:sz w:val="32"/>
                <w:szCs w:val="32"/>
              </w:rPr>
            </w:pPr>
            <w:r w:rsidRPr="00BB4FDC">
              <w:rPr>
                <w:rFonts w:ascii="Browallia New" w:hAnsi="Browallia New" w:cs="Browallia New"/>
                <w:sz w:val="32"/>
                <w:szCs w:val="32"/>
              </w:rPr>
              <w:t>=</w:t>
            </w:r>
          </w:p>
        </w:tc>
        <w:tc>
          <w:tcPr>
            <w:tcW w:w="7744" w:type="dxa"/>
          </w:tcPr>
          <w:p w14:paraId="6FCEA564" w14:textId="77777777" w:rsidR="004E54ED" w:rsidRPr="00BB4FDC" w:rsidRDefault="00A54D96" w:rsidP="00A54D96">
            <w:pPr>
              <w:pStyle w:val="SDMTableBoxParaNotNumbered"/>
              <w:rPr>
                <w:rFonts w:ascii="Browallia New" w:hAnsi="Browallia New" w:cs="Browallia New"/>
                <w:sz w:val="32"/>
                <w:szCs w:val="32"/>
                <w:lang w:val="en-US"/>
              </w:rPr>
            </w:pPr>
            <w:r w:rsidRPr="00BB4FDC">
              <w:rPr>
                <w:rFonts w:ascii="Browallia New" w:hAnsi="Browallia New" w:cs="Browallia New"/>
                <w:sz w:val="32"/>
                <w:szCs w:val="32"/>
              </w:rPr>
              <w:t xml:space="preserve">Specific electricity consumption by project vehicle category i per km in year y </w:t>
            </w:r>
          </w:p>
          <w:p w14:paraId="5D15A595" w14:textId="603F19D3" w:rsidR="006D15F7" w:rsidRPr="00BB4FDC" w:rsidRDefault="00A54D96" w:rsidP="00A54D96">
            <w:pPr>
              <w:pStyle w:val="SDMTableBoxParaNotNumbered"/>
              <w:rPr>
                <w:rFonts w:ascii="Browallia New" w:hAnsi="Browallia New" w:cs="Browallia New"/>
                <w:i/>
                <w:sz w:val="32"/>
                <w:szCs w:val="32"/>
                <w:vertAlign w:val="subscript"/>
              </w:rPr>
            </w:pPr>
            <w:r w:rsidRPr="00BB4FDC">
              <w:rPr>
                <w:rFonts w:ascii="Browallia New" w:hAnsi="Browallia New" w:cs="Browallia New"/>
                <w:sz w:val="32"/>
                <w:szCs w:val="32"/>
              </w:rPr>
              <w:t>in urban conditions (kWh/km)</w:t>
            </w:r>
          </w:p>
        </w:tc>
      </w:tr>
      <w:tr w:rsidR="00827527" w:rsidRPr="00BB4FDC" w14:paraId="24D16328" w14:textId="77777777" w:rsidTr="00D20E7F">
        <w:tc>
          <w:tcPr>
            <w:tcW w:w="1149" w:type="dxa"/>
            <w:vAlign w:val="top"/>
          </w:tcPr>
          <w:p w14:paraId="5B404439" w14:textId="1B7A63ED" w:rsidR="00827527" w:rsidRPr="00827527" w:rsidRDefault="00827527" w:rsidP="00827527">
            <w:pPr>
              <w:pStyle w:val="SDMTableBoxParaNotNumbered"/>
              <w:rPr>
                <w:rFonts w:ascii="Browallia New" w:hAnsi="Browallia New" w:cs="Browallia New"/>
                <w:sz w:val="32"/>
                <w:szCs w:val="32"/>
              </w:rPr>
            </w:pPr>
            <w:r w:rsidRPr="00827527">
              <w:rPr>
                <w:rFonts w:ascii="Browallia New" w:hAnsi="Browallia New" w:cs="Browallia New"/>
                <w:sz w:val="32"/>
                <w:szCs w:val="32"/>
              </w:rPr>
              <w:t>EF</w:t>
            </w:r>
            <w:r w:rsidRPr="00827527">
              <w:rPr>
                <w:rFonts w:ascii="Browallia New" w:hAnsi="Browallia New" w:cs="Browallia New"/>
                <w:sz w:val="32"/>
                <w:szCs w:val="32"/>
                <w:vertAlign w:val="subscript"/>
              </w:rPr>
              <w:t>Elec,y</w:t>
            </w:r>
          </w:p>
        </w:tc>
        <w:tc>
          <w:tcPr>
            <w:tcW w:w="552" w:type="dxa"/>
            <w:vAlign w:val="top"/>
          </w:tcPr>
          <w:p w14:paraId="4B8619AB" w14:textId="73609CA2" w:rsidR="00827527" w:rsidRPr="00827527" w:rsidRDefault="00827527" w:rsidP="00827527">
            <w:pPr>
              <w:pStyle w:val="SDMTableBoxParaNotNumbered"/>
              <w:jc w:val="center"/>
              <w:rPr>
                <w:rFonts w:ascii="Browallia New" w:hAnsi="Browallia New" w:cs="Browallia New"/>
                <w:sz w:val="32"/>
                <w:szCs w:val="32"/>
              </w:rPr>
            </w:pPr>
            <w:r w:rsidRPr="00827527">
              <w:rPr>
                <w:rFonts w:ascii="Browallia New" w:hAnsi="Browallia New" w:cs="Browallia New"/>
                <w:sz w:val="32"/>
                <w:szCs w:val="32"/>
              </w:rPr>
              <w:t>=</w:t>
            </w:r>
          </w:p>
        </w:tc>
        <w:tc>
          <w:tcPr>
            <w:tcW w:w="7744" w:type="dxa"/>
            <w:vAlign w:val="top"/>
          </w:tcPr>
          <w:p w14:paraId="7293A297" w14:textId="4EB42BA0" w:rsidR="00827527" w:rsidRPr="00827527" w:rsidRDefault="00827527" w:rsidP="00827527">
            <w:pPr>
              <w:pStyle w:val="SDMTableBoxParaNotNumbered"/>
              <w:rPr>
                <w:rFonts w:ascii="Browallia New" w:hAnsi="Browallia New" w:cs="Browallia New"/>
                <w:sz w:val="32"/>
                <w:szCs w:val="32"/>
                <w:cs/>
                <w:lang w:bidi="th-TH"/>
              </w:rPr>
            </w:pPr>
            <w:r w:rsidRPr="00827527">
              <w:rPr>
                <w:rFonts w:ascii="Browallia New" w:hAnsi="Browallia New" w:cs="Browallia New"/>
                <w:sz w:val="32"/>
                <w:szCs w:val="32"/>
              </w:rPr>
              <w:t xml:space="preserve">Emission factor for electricity generation/consumption in year </w:t>
            </w:r>
            <w:r w:rsidRPr="00827527">
              <w:rPr>
                <w:rFonts w:ascii="Browallia New" w:hAnsi="Browallia New" w:cs="Browallia New"/>
                <w:iCs/>
                <w:sz w:val="32"/>
                <w:szCs w:val="32"/>
              </w:rPr>
              <w:t>y</w:t>
            </w:r>
            <w:r w:rsidRPr="00827527">
              <w:rPr>
                <w:rFonts w:ascii="Browallia New" w:hAnsi="Browallia New" w:cs="Browallia New"/>
                <w:sz w:val="32"/>
                <w:szCs w:val="32"/>
              </w:rPr>
              <w:t xml:space="preserve"> (tCO</w:t>
            </w:r>
            <w:r w:rsidRPr="00827527">
              <w:rPr>
                <w:rFonts w:ascii="Browallia New" w:hAnsi="Browallia New" w:cs="Browallia New"/>
                <w:sz w:val="32"/>
                <w:szCs w:val="32"/>
                <w:vertAlign w:val="subscript"/>
                <w:rtl/>
                <w:cs/>
              </w:rPr>
              <w:t>2</w:t>
            </w:r>
            <w:r w:rsidRPr="00827527">
              <w:rPr>
                <w:rFonts w:ascii="Browallia New" w:hAnsi="Browallia New" w:cs="Browallia New"/>
                <w:sz w:val="32"/>
                <w:szCs w:val="32"/>
                <w:rtl/>
                <w:cs/>
              </w:rPr>
              <w:t>/</w:t>
            </w:r>
            <w:r w:rsidRPr="00827527">
              <w:rPr>
                <w:rFonts w:ascii="Browallia New" w:hAnsi="Browallia New" w:cs="Browallia New"/>
                <w:sz w:val="32"/>
                <w:szCs w:val="32"/>
              </w:rPr>
              <w:t>MWh)</w:t>
            </w:r>
          </w:p>
        </w:tc>
      </w:tr>
      <w:tr w:rsidR="006D15F7" w:rsidRPr="00BB4FDC" w14:paraId="135B6CE7" w14:textId="77777777" w:rsidTr="008906D4">
        <w:tc>
          <w:tcPr>
            <w:tcW w:w="1149" w:type="dxa"/>
            <w:vAlign w:val="top"/>
          </w:tcPr>
          <w:p w14:paraId="23B61745" w14:textId="47034B13" w:rsidR="006D15F7" w:rsidRPr="00BB4FDC" w:rsidRDefault="006D15F7" w:rsidP="0077228A">
            <w:pPr>
              <w:pStyle w:val="SDMTableBoxParaNotNumbered"/>
              <w:rPr>
                <w:rFonts w:ascii="Browallia New" w:hAnsi="Browallia New" w:cs="Browallia New"/>
                <w:sz w:val="32"/>
                <w:szCs w:val="32"/>
              </w:rPr>
            </w:pPr>
            <w:r w:rsidRPr="00BB4FDC">
              <w:rPr>
                <w:rFonts w:ascii="Browallia New" w:hAnsi="Browallia New" w:cs="Browallia New"/>
                <w:sz w:val="32"/>
                <w:szCs w:val="32"/>
              </w:rPr>
              <w:t>TDL</w:t>
            </w:r>
            <w:r w:rsidRPr="00BB4FDC">
              <w:rPr>
                <w:rFonts w:ascii="Browallia New" w:hAnsi="Browallia New" w:cs="Browallia New"/>
                <w:sz w:val="32"/>
                <w:szCs w:val="32"/>
                <w:vertAlign w:val="subscript"/>
              </w:rPr>
              <w:t>y</w:t>
            </w:r>
          </w:p>
        </w:tc>
        <w:tc>
          <w:tcPr>
            <w:tcW w:w="552" w:type="dxa"/>
            <w:vAlign w:val="top"/>
          </w:tcPr>
          <w:p w14:paraId="1BA781B8" w14:textId="77777777" w:rsidR="006D15F7" w:rsidRPr="00BB4FDC" w:rsidRDefault="006D15F7" w:rsidP="009402A8">
            <w:pPr>
              <w:pStyle w:val="SDMTableBoxParaNotNumbered"/>
              <w:jc w:val="center"/>
              <w:rPr>
                <w:rFonts w:ascii="Browallia New" w:hAnsi="Browallia New" w:cs="Browallia New"/>
                <w:sz w:val="32"/>
                <w:szCs w:val="32"/>
              </w:rPr>
            </w:pPr>
            <w:r w:rsidRPr="00BB4FDC">
              <w:rPr>
                <w:rFonts w:ascii="Browallia New" w:hAnsi="Browallia New" w:cs="Browallia New"/>
                <w:sz w:val="32"/>
                <w:szCs w:val="32"/>
              </w:rPr>
              <w:t>=</w:t>
            </w:r>
          </w:p>
        </w:tc>
        <w:tc>
          <w:tcPr>
            <w:tcW w:w="7744" w:type="dxa"/>
          </w:tcPr>
          <w:p w14:paraId="0428268C" w14:textId="2A99F9C1" w:rsidR="006D15F7" w:rsidRPr="00BB4FDC" w:rsidRDefault="003B3F50" w:rsidP="00A7159C">
            <w:pPr>
              <w:pStyle w:val="SDMTableBoxParaNotNumbered"/>
              <w:rPr>
                <w:rFonts w:ascii="Browallia New" w:hAnsi="Browallia New" w:cs="Browallia New"/>
                <w:sz w:val="32"/>
                <w:szCs w:val="32"/>
              </w:rPr>
            </w:pPr>
            <w:r w:rsidRPr="00BB4FDC">
              <w:rPr>
                <w:rFonts w:ascii="Browallia New" w:hAnsi="Browallia New" w:cs="Browallia New"/>
                <w:sz w:val="32"/>
                <w:szCs w:val="32"/>
                <w:lang w:bidi="th-TH"/>
              </w:rPr>
              <w:t>Average technical transmission and distribution losses for providing electricity in the year y</w:t>
            </w:r>
          </w:p>
        </w:tc>
      </w:tr>
    </w:tbl>
    <w:p w14:paraId="0D2C317F" w14:textId="29CCC731" w:rsidR="00801AE7" w:rsidRPr="00BB4FDC" w:rsidRDefault="0077228A" w:rsidP="003572A6">
      <w:pPr>
        <w:tabs>
          <w:tab w:val="left" w:pos="426"/>
        </w:tabs>
        <w:spacing w:after="0" w:line="240" w:lineRule="auto"/>
        <w:ind w:left="0"/>
        <w:jc w:val="thaiDistribute"/>
        <w:rPr>
          <w:rFonts w:ascii="Browallia New" w:hAnsi="Browallia New" w:cs="Browallia New"/>
          <w:cs/>
        </w:rPr>
      </w:pPr>
      <w:r w:rsidRPr="00BB4FDC">
        <w:rPr>
          <w:rFonts w:ascii="Browallia New" w:hAnsi="Browallia New" w:cs="Browallia New"/>
          <w:b/>
          <w:bCs/>
        </w:rPr>
        <w:t>7</w:t>
      </w:r>
      <w:r w:rsidR="009402A8" w:rsidRPr="00BB4FDC">
        <w:rPr>
          <w:rFonts w:ascii="Browallia New" w:hAnsi="Browallia New" w:cs="Browallia New"/>
          <w:b/>
          <w:bCs/>
          <w:cs/>
        </w:rPr>
        <w:t xml:space="preserve">. </w:t>
      </w:r>
      <w:r w:rsidR="009402A8" w:rsidRPr="00BB4FDC">
        <w:rPr>
          <w:rFonts w:ascii="Browallia New" w:hAnsi="Browallia New" w:cs="Browallia New"/>
          <w:b/>
          <w:bCs/>
        </w:rPr>
        <w:t>Leakage Emission</w:t>
      </w:r>
    </w:p>
    <w:p w14:paraId="138E797A" w14:textId="4844F9B0" w:rsidR="000268B9" w:rsidRPr="00BB4FDC" w:rsidRDefault="003B3F50" w:rsidP="00827527">
      <w:pPr>
        <w:tabs>
          <w:tab w:val="left" w:pos="709"/>
        </w:tabs>
        <w:spacing w:after="0" w:line="240" w:lineRule="auto"/>
        <w:ind w:left="0" w:firstLine="900"/>
        <w:jc w:val="thaiDistribute"/>
        <w:rPr>
          <w:rFonts w:ascii="Browallia New" w:hAnsi="Browallia New" w:cs="Browallia New"/>
        </w:rPr>
      </w:pPr>
      <w:r w:rsidRPr="00BB4FDC">
        <w:rPr>
          <w:rFonts w:ascii="Browallia New" w:hAnsi="Browallia New" w:cs="Browallia New"/>
        </w:rPr>
        <w:t>No leakage calculation is required.</w:t>
      </w:r>
    </w:p>
    <w:p w14:paraId="6EA0558D" w14:textId="77777777" w:rsidR="003B3F50" w:rsidRPr="00BB4FDC" w:rsidRDefault="003B3F50" w:rsidP="0077228A">
      <w:pPr>
        <w:pStyle w:val="ListParagraph"/>
        <w:spacing w:before="0" w:after="0" w:line="240" w:lineRule="auto"/>
        <w:ind w:left="0"/>
        <w:jc w:val="thaiDistribute"/>
        <w:rPr>
          <w:rFonts w:ascii="Browallia New" w:hAnsi="Browallia New" w:cs="Browallia New"/>
          <w:b/>
          <w:bCs/>
          <w:spacing w:val="-4"/>
          <w:szCs w:val="32"/>
        </w:rPr>
      </w:pPr>
    </w:p>
    <w:p w14:paraId="03E2AB72" w14:textId="04EF6272" w:rsidR="0077228A" w:rsidRPr="00BB4FDC" w:rsidRDefault="0077228A" w:rsidP="0077228A">
      <w:pPr>
        <w:pStyle w:val="ListParagraph"/>
        <w:spacing w:before="0" w:after="0" w:line="240" w:lineRule="auto"/>
        <w:ind w:left="0"/>
        <w:jc w:val="thaiDistribute"/>
        <w:rPr>
          <w:rFonts w:ascii="Browallia New" w:hAnsi="Browallia New" w:cs="Browallia New"/>
          <w:b/>
          <w:bCs/>
          <w:spacing w:val="-4"/>
          <w:szCs w:val="32"/>
        </w:rPr>
      </w:pPr>
      <w:r w:rsidRPr="00BB4FDC">
        <w:rPr>
          <w:rFonts w:ascii="Browallia New" w:hAnsi="Browallia New" w:cs="Browallia New"/>
          <w:b/>
          <w:bCs/>
          <w:spacing w:val="-4"/>
          <w:szCs w:val="32"/>
        </w:rPr>
        <w:t>8. Emission Reduction</w:t>
      </w:r>
    </w:p>
    <w:p w14:paraId="29D7F8D3" w14:textId="3E0311EB" w:rsidR="0077228A" w:rsidRPr="00BB4FDC" w:rsidRDefault="00F94509" w:rsidP="0077228A">
      <w:pPr>
        <w:spacing w:before="240" w:after="0" w:line="240" w:lineRule="auto"/>
        <w:ind w:left="0" w:firstLine="851"/>
        <w:jc w:val="thaiDistribute"/>
        <w:rPr>
          <w:rFonts w:ascii="Browallia New" w:hAnsi="Browallia New" w:cs="Browallia New"/>
        </w:rPr>
      </w:pPr>
      <w:r w:rsidRPr="00BB4FDC">
        <w:rPr>
          <w:rFonts w:ascii="Browallia New" w:hAnsi="Browallia New" w:cs="Browallia New"/>
        </w:rPr>
        <w:t>Emission reduction from the project can be calculated as follows:</w:t>
      </w:r>
    </w:p>
    <w:tbl>
      <w:tblPr>
        <w:tblpPr w:leftFromText="180" w:rightFromText="180" w:vertAnchor="text" w:horzAnchor="margin" w:tblpX="284" w:tblpY="180"/>
        <w:tblOverlap w:val="never"/>
        <w:tblW w:w="8931" w:type="dxa"/>
        <w:tblLook w:val="04A0" w:firstRow="1" w:lastRow="0" w:firstColumn="1" w:lastColumn="0" w:noHBand="0" w:noVBand="1"/>
      </w:tblPr>
      <w:tblGrid>
        <w:gridCol w:w="652"/>
        <w:gridCol w:w="546"/>
        <w:gridCol w:w="4756"/>
        <w:gridCol w:w="2977"/>
      </w:tblGrid>
      <w:tr w:rsidR="0077228A" w:rsidRPr="00BB4FDC" w14:paraId="13C823F1" w14:textId="77777777" w:rsidTr="00EC708B">
        <w:trPr>
          <w:trHeight w:val="50"/>
        </w:trPr>
        <w:tc>
          <w:tcPr>
            <w:tcW w:w="652" w:type="dxa"/>
            <w:vAlign w:val="center"/>
          </w:tcPr>
          <w:p w14:paraId="5D718A45" w14:textId="77777777" w:rsidR="0077228A" w:rsidRPr="00BB4FDC" w:rsidRDefault="0077228A" w:rsidP="00EC708B">
            <w:pPr>
              <w:spacing w:before="0" w:after="0" w:line="240" w:lineRule="auto"/>
              <w:ind w:left="0"/>
              <w:jc w:val="thaiDistribute"/>
              <w:rPr>
                <w:rFonts w:ascii="Browallia New" w:hAnsi="Browallia New" w:cs="Browallia New"/>
                <w:b/>
                <w:bCs/>
              </w:rPr>
            </w:pPr>
            <w:r w:rsidRPr="00BB4FDC">
              <w:rPr>
                <w:rFonts w:ascii="Browallia New" w:hAnsi="Browallia New" w:cs="Browallia New"/>
                <w:b/>
                <w:bCs/>
              </w:rPr>
              <w:t>ER</w:t>
            </w:r>
            <w:r w:rsidRPr="00BB4FDC">
              <w:rPr>
                <w:rFonts w:ascii="Browallia New" w:hAnsi="Browallia New" w:cs="Browallia New"/>
                <w:b/>
                <w:bCs/>
                <w:vertAlign w:val="subscript"/>
              </w:rPr>
              <w:t>y</w:t>
            </w:r>
          </w:p>
        </w:tc>
        <w:tc>
          <w:tcPr>
            <w:tcW w:w="546" w:type="dxa"/>
            <w:vAlign w:val="center"/>
          </w:tcPr>
          <w:p w14:paraId="67D26E2D" w14:textId="77777777" w:rsidR="0077228A" w:rsidRPr="00BB4FDC" w:rsidRDefault="0077228A" w:rsidP="00EC708B">
            <w:pPr>
              <w:spacing w:before="0" w:after="0" w:line="240" w:lineRule="auto"/>
              <w:ind w:left="0"/>
              <w:jc w:val="thaiDistribute"/>
              <w:rPr>
                <w:rFonts w:ascii="Browallia New" w:hAnsi="Browallia New" w:cs="Browallia New"/>
                <w:b/>
                <w:bCs/>
              </w:rPr>
            </w:pPr>
            <w:r w:rsidRPr="00BB4FDC">
              <w:rPr>
                <w:rFonts w:ascii="Browallia New" w:hAnsi="Browallia New" w:cs="Browallia New"/>
                <w:b/>
                <w:bCs/>
              </w:rPr>
              <w:t>=</w:t>
            </w:r>
          </w:p>
        </w:tc>
        <w:tc>
          <w:tcPr>
            <w:tcW w:w="4756" w:type="dxa"/>
            <w:vAlign w:val="center"/>
          </w:tcPr>
          <w:p w14:paraId="0ED9B0E2" w14:textId="77777777" w:rsidR="0077228A" w:rsidRPr="00BB4FDC" w:rsidRDefault="0077228A" w:rsidP="00EC708B">
            <w:pPr>
              <w:spacing w:before="0" w:after="0" w:line="240" w:lineRule="auto"/>
              <w:ind w:left="0"/>
              <w:rPr>
                <w:rFonts w:ascii="Browallia New" w:hAnsi="Browallia New" w:cs="Browallia New"/>
                <w:b/>
                <w:bCs/>
              </w:rPr>
            </w:pPr>
            <w:r w:rsidRPr="00BB4FDC">
              <w:rPr>
                <w:rFonts w:ascii="Browallia New" w:hAnsi="Browallia New" w:cs="Browallia New"/>
                <w:b/>
                <w:bCs/>
              </w:rPr>
              <w:t>BE</w:t>
            </w:r>
            <w:r w:rsidRPr="00BB4FDC">
              <w:rPr>
                <w:rFonts w:ascii="Browallia New" w:hAnsi="Browallia New" w:cs="Browallia New"/>
                <w:b/>
                <w:bCs/>
                <w:vertAlign w:val="subscript"/>
              </w:rPr>
              <w:t>y</w:t>
            </w:r>
            <w:r w:rsidRPr="00BB4FDC">
              <w:rPr>
                <w:rFonts w:ascii="Browallia New" w:hAnsi="Browallia New" w:cs="Browallia New"/>
                <w:b/>
                <w:bCs/>
              </w:rPr>
              <w:t xml:space="preserve"> – PE</w:t>
            </w:r>
            <w:r w:rsidRPr="00BB4FDC">
              <w:rPr>
                <w:rFonts w:ascii="Browallia New" w:hAnsi="Browallia New" w:cs="Browallia New"/>
                <w:b/>
                <w:bCs/>
                <w:vertAlign w:val="subscript"/>
              </w:rPr>
              <w:t>y</w:t>
            </w:r>
            <w:r w:rsidRPr="00BB4FDC">
              <w:rPr>
                <w:rFonts w:ascii="Browallia New" w:hAnsi="Browallia New" w:cs="Browallia New"/>
                <w:b/>
                <w:bCs/>
              </w:rPr>
              <w:t>– LE</w:t>
            </w:r>
            <w:r w:rsidRPr="00BB4FDC">
              <w:rPr>
                <w:rFonts w:ascii="Browallia New" w:hAnsi="Browallia New" w:cs="Browallia New"/>
                <w:b/>
                <w:bCs/>
                <w:vertAlign w:val="subscript"/>
              </w:rPr>
              <w:t>y</w:t>
            </w:r>
            <w:r w:rsidRPr="00BB4FDC">
              <w:rPr>
                <w:rFonts w:ascii="Browallia New" w:hAnsi="Browallia New" w:cs="Browallia New"/>
                <w:color w:val="000000" w:themeColor="text1"/>
                <w:cs/>
              </w:rPr>
              <w:tab/>
            </w:r>
            <w:r w:rsidRPr="00BB4FDC">
              <w:rPr>
                <w:rFonts w:ascii="Browallia New" w:hAnsi="Browallia New" w:cs="Browallia New"/>
                <w:color w:val="000000" w:themeColor="text1"/>
                <w:cs/>
              </w:rPr>
              <w:tab/>
            </w:r>
            <w:r w:rsidRPr="00BB4FDC">
              <w:rPr>
                <w:rFonts w:ascii="Browallia New" w:hAnsi="Browallia New" w:cs="Browallia New"/>
                <w:color w:val="000000" w:themeColor="text1"/>
                <w:cs/>
              </w:rPr>
              <w:tab/>
            </w:r>
            <w:r w:rsidRPr="00BB4FDC">
              <w:rPr>
                <w:rFonts w:ascii="Browallia New" w:hAnsi="Browallia New" w:cs="Browallia New"/>
                <w:color w:val="000000" w:themeColor="text1"/>
                <w:cs/>
              </w:rPr>
              <w:tab/>
            </w:r>
            <w:r w:rsidRPr="00BB4FDC">
              <w:rPr>
                <w:rFonts w:ascii="Browallia New" w:hAnsi="Browallia New" w:cs="Browallia New"/>
                <w:color w:val="000000" w:themeColor="text1"/>
              </w:rPr>
              <w:t xml:space="preserve">  </w:t>
            </w:r>
          </w:p>
        </w:tc>
        <w:tc>
          <w:tcPr>
            <w:tcW w:w="2977" w:type="dxa"/>
          </w:tcPr>
          <w:p w14:paraId="50637D3B" w14:textId="005B6B9F" w:rsidR="0077228A" w:rsidRPr="00BB4FDC" w:rsidRDefault="008E5CC2" w:rsidP="00EC708B">
            <w:pPr>
              <w:spacing w:before="0" w:after="0" w:line="240" w:lineRule="auto"/>
              <w:ind w:left="0"/>
              <w:jc w:val="right"/>
              <w:rPr>
                <w:rFonts w:ascii="Browallia New" w:hAnsi="Browallia New" w:cs="Browallia New"/>
                <w:b/>
                <w:bCs/>
              </w:rPr>
            </w:pPr>
            <w:r w:rsidRPr="00BB4FDC">
              <w:rPr>
                <w:rFonts w:ascii="Browallia New" w:hAnsi="Browallia New" w:cs="Browallia New"/>
                <w:color w:val="000000" w:themeColor="text1"/>
              </w:rPr>
              <w:t>Equation</w:t>
            </w:r>
            <w:r w:rsidR="0077228A" w:rsidRPr="00BB4FDC">
              <w:rPr>
                <w:rFonts w:ascii="Browallia New" w:hAnsi="Browallia New" w:cs="Browallia New"/>
                <w:color w:val="000000" w:themeColor="text1"/>
                <w:cs/>
              </w:rPr>
              <w:t xml:space="preserve"> (</w:t>
            </w:r>
            <w:r w:rsidR="004C253D" w:rsidRPr="00BB4FDC">
              <w:rPr>
                <w:rFonts w:ascii="Browallia New" w:hAnsi="Browallia New" w:cs="Browallia New"/>
                <w:color w:val="000000" w:themeColor="text1"/>
              </w:rPr>
              <w:t>9</w:t>
            </w:r>
            <w:r w:rsidR="0077228A" w:rsidRPr="00BB4FDC">
              <w:rPr>
                <w:rFonts w:ascii="Browallia New" w:hAnsi="Browallia New" w:cs="Browallia New"/>
                <w:color w:val="000000" w:themeColor="text1"/>
              </w:rPr>
              <w:t>)</w:t>
            </w:r>
          </w:p>
        </w:tc>
      </w:tr>
    </w:tbl>
    <w:p w14:paraId="0017906C" w14:textId="31792EAD" w:rsidR="0077228A" w:rsidRPr="00BB4FDC" w:rsidRDefault="003B3F50" w:rsidP="0077228A">
      <w:pPr>
        <w:spacing w:before="240" w:after="0" w:line="240" w:lineRule="auto"/>
        <w:jc w:val="thaiDistribute"/>
        <w:rPr>
          <w:rFonts w:ascii="Browallia New" w:hAnsi="Browallia New" w:cs="Browallia New"/>
        </w:rPr>
      </w:pPr>
      <w:r w:rsidRPr="00BB4FDC">
        <w:rPr>
          <w:rFonts w:ascii="Browallia New" w:hAnsi="Browallia New" w:cs="Browallia New"/>
        </w:rPr>
        <w:t>Where</w:t>
      </w:r>
    </w:p>
    <w:tbl>
      <w:tblPr>
        <w:tblpPr w:leftFromText="180" w:rightFromText="180" w:vertAnchor="text" w:horzAnchor="margin" w:tblpX="284" w:tblpY="43"/>
        <w:tblOverlap w:val="never"/>
        <w:tblW w:w="0" w:type="auto"/>
        <w:tblLook w:val="04A0" w:firstRow="1" w:lastRow="0" w:firstColumn="1" w:lastColumn="0" w:noHBand="0" w:noVBand="1"/>
      </w:tblPr>
      <w:tblGrid>
        <w:gridCol w:w="706"/>
        <w:gridCol w:w="554"/>
        <w:gridCol w:w="7766"/>
      </w:tblGrid>
      <w:tr w:rsidR="0077228A" w:rsidRPr="00BB4FDC" w14:paraId="400E8F34" w14:textId="77777777" w:rsidTr="00EC708B">
        <w:tc>
          <w:tcPr>
            <w:tcW w:w="709" w:type="dxa"/>
          </w:tcPr>
          <w:p w14:paraId="230C37BB" w14:textId="77777777" w:rsidR="0077228A" w:rsidRPr="00BB4FDC" w:rsidRDefault="0077228A" w:rsidP="00EC708B">
            <w:pPr>
              <w:pStyle w:val="ListParagraph"/>
              <w:spacing w:before="0" w:after="0" w:line="240" w:lineRule="auto"/>
              <w:ind w:left="0"/>
              <w:jc w:val="thaiDistribute"/>
              <w:rPr>
                <w:rFonts w:ascii="Browallia New" w:hAnsi="Browallia New" w:cs="Browallia New"/>
                <w:szCs w:val="32"/>
              </w:rPr>
            </w:pPr>
            <w:r w:rsidRPr="00BB4FDC">
              <w:rPr>
                <w:rFonts w:ascii="Browallia New" w:hAnsi="Browallia New" w:cs="Browallia New"/>
                <w:szCs w:val="32"/>
              </w:rPr>
              <w:t>ER</w:t>
            </w:r>
            <w:r w:rsidRPr="00BB4FDC">
              <w:rPr>
                <w:rFonts w:ascii="Browallia New" w:hAnsi="Browallia New" w:cs="Browallia New"/>
                <w:szCs w:val="32"/>
                <w:vertAlign w:val="subscript"/>
              </w:rPr>
              <w:t>y</w:t>
            </w:r>
          </w:p>
        </w:tc>
        <w:tc>
          <w:tcPr>
            <w:tcW w:w="559" w:type="dxa"/>
          </w:tcPr>
          <w:p w14:paraId="26C2D921" w14:textId="77777777" w:rsidR="0077228A" w:rsidRPr="00BB4FDC" w:rsidRDefault="0077228A" w:rsidP="00EC708B">
            <w:pPr>
              <w:pStyle w:val="ListParagraph"/>
              <w:spacing w:before="0" w:after="0" w:line="240" w:lineRule="auto"/>
              <w:ind w:left="0"/>
              <w:jc w:val="thaiDistribute"/>
              <w:rPr>
                <w:rFonts w:ascii="Browallia New" w:hAnsi="Browallia New" w:cs="Browallia New"/>
                <w:szCs w:val="32"/>
              </w:rPr>
            </w:pPr>
            <w:r w:rsidRPr="00BB4FDC">
              <w:rPr>
                <w:rFonts w:ascii="Browallia New" w:hAnsi="Browallia New" w:cs="Browallia New"/>
                <w:szCs w:val="32"/>
              </w:rPr>
              <w:t>=</w:t>
            </w:r>
          </w:p>
        </w:tc>
        <w:tc>
          <w:tcPr>
            <w:tcW w:w="7913" w:type="dxa"/>
          </w:tcPr>
          <w:p w14:paraId="1C108016" w14:textId="12C9159C" w:rsidR="0077228A" w:rsidRPr="00BB4FDC" w:rsidRDefault="003B3F50" w:rsidP="00EC708B">
            <w:pPr>
              <w:pStyle w:val="ListParagraph"/>
              <w:spacing w:before="0" w:after="0" w:line="240" w:lineRule="auto"/>
              <w:ind w:left="0"/>
              <w:jc w:val="thaiDistribute"/>
              <w:rPr>
                <w:rFonts w:ascii="Browallia New" w:hAnsi="Browallia New" w:cs="Browallia New"/>
                <w:szCs w:val="32"/>
              </w:rPr>
            </w:pPr>
            <w:r w:rsidRPr="00BB4FDC">
              <w:rPr>
                <w:rFonts w:ascii="Browallia New" w:hAnsi="Browallia New" w:cs="Browallia New"/>
              </w:rPr>
              <w:t>Emission reductions in year y</w:t>
            </w:r>
            <w:r w:rsidRPr="00BB4FDC">
              <w:rPr>
                <w:rFonts w:ascii="Browallia New" w:hAnsi="Browallia New" w:cs="Browallia New"/>
                <w:szCs w:val="32"/>
              </w:rPr>
              <w:t xml:space="preserve"> </w:t>
            </w:r>
            <w:r w:rsidR="0077228A" w:rsidRPr="00BB4FDC">
              <w:rPr>
                <w:rFonts w:ascii="Browallia New" w:hAnsi="Browallia New" w:cs="Browallia New"/>
                <w:szCs w:val="32"/>
              </w:rPr>
              <w:t>(tCO</w:t>
            </w:r>
            <w:r w:rsidR="0077228A" w:rsidRPr="00BB4FDC">
              <w:rPr>
                <w:rFonts w:ascii="Browallia New" w:hAnsi="Browallia New" w:cs="Browallia New"/>
                <w:szCs w:val="32"/>
                <w:vertAlign w:val="subscript"/>
              </w:rPr>
              <w:t>2</w:t>
            </w:r>
            <w:r w:rsidR="0077228A" w:rsidRPr="00BB4FDC">
              <w:rPr>
                <w:rFonts w:ascii="Browallia New" w:hAnsi="Browallia New" w:cs="Browallia New"/>
                <w:szCs w:val="32"/>
              </w:rPr>
              <w:t>e/year)</w:t>
            </w:r>
          </w:p>
        </w:tc>
      </w:tr>
      <w:tr w:rsidR="0077228A" w:rsidRPr="00BB4FDC" w14:paraId="1C645328" w14:textId="77777777" w:rsidTr="00EC708B">
        <w:tc>
          <w:tcPr>
            <w:tcW w:w="709" w:type="dxa"/>
          </w:tcPr>
          <w:p w14:paraId="0998951C" w14:textId="77777777" w:rsidR="0077228A" w:rsidRPr="00BB4FDC" w:rsidRDefault="0077228A" w:rsidP="00EC708B">
            <w:pPr>
              <w:pStyle w:val="ListParagraph"/>
              <w:spacing w:before="0" w:after="0" w:line="240" w:lineRule="auto"/>
              <w:ind w:left="0"/>
              <w:jc w:val="thaiDistribute"/>
              <w:rPr>
                <w:rFonts w:ascii="Browallia New" w:hAnsi="Browallia New" w:cs="Browallia New"/>
                <w:szCs w:val="32"/>
              </w:rPr>
            </w:pPr>
            <w:r w:rsidRPr="00BB4FDC">
              <w:rPr>
                <w:rFonts w:ascii="Browallia New" w:hAnsi="Browallia New" w:cs="Browallia New"/>
                <w:szCs w:val="32"/>
              </w:rPr>
              <w:t>BE</w:t>
            </w:r>
            <w:r w:rsidRPr="00BB4FDC">
              <w:rPr>
                <w:rFonts w:ascii="Browallia New" w:hAnsi="Browallia New" w:cs="Browallia New"/>
                <w:szCs w:val="32"/>
                <w:vertAlign w:val="subscript"/>
              </w:rPr>
              <w:t>y</w:t>
            </w:r>
          </w:p>
        </w:tc>
        <w:tc>
          <w:tcPr>
            <w:tcW w:w="559" w:type="dxa"/>
          </w:tcPr>
          <w:p w14:paraId="3D9D1722" w14:textId="77777777" w:rsidR="0077228A" w:rsidRPr="00BB4FDC" w:rsidRDefault="0077228A" w:rsidP="00EC708B">
            <w:pPr>
              <w:pStyle w:val="ListParagraph"/>
              <w:spacing w:before="0" w:after="0" w:line="240" w:lineRule="auto"/>
              <w:ind w:left="0"/>
              <w:jc w:val="thaiDistribute"/>
              <w:rPr>
                <w:rFonts w:ascii="Browallia New" w:hAnsi="Browallia New" w:cs="Browallia New"/>
                <w:szCs w:val="32"/>
              </w:rPr>
            </w:pPr>
            <w:r w:rsidRPr="00BB4FDC">
              <w:rPr>
                <w:rFonts w:ascii="Browallia New" w:hAnsi="Browallia New" w:cs="Browallia New"/>
                <w:szCs w:val="32"/>
              </w:rPr>
              <w:t>=</w:t>
            </w:r>
          </w:p>
        </w:tc>
        <w:tc>
          <w:tcPr>
            <w:tcW w:w="7913" w:type="dxa"/>
          </w:tcPr>
          <w:p w14:paraId="4E8D4386" w14:textId="474EAF87" w:rsidR="0077228A" w:rsidRPr="00BB4FDC" w:rsidRDefault="003B3F50" w:rsidP="00EC708B">
            <w:pPr>
              <w:pStyle w:val="ListParagraph"/>
              <w:spacing w:before="0" w:after="0" w:line="240" w:lineRule="auto"/>
              <w:ind w:left="0"/>
              <w:jc w:val="thaiDistribute"/>
              <w:rPr>
                <w:rFonts w:ascii="Browallia New" w:hAnsi="Browallia New" w:cs="Browallia New"/>
                <w:szCs w:val="32"/>
              </w:rPr>
            </w:pPr>
            <w:r w:rsidRPr="00BB4FDC">
              <w:rPr>
                <w:rFonts w:ascii="Browallia New" w:hAnsi="Browallia New" w:cs="Browallia New"/>
              </w:rPr>
              <w:t>Baseline emissions in year y</w:t>
            </w:r>
            <w:r w:rsidRPr="00BB4FDC">
              <w:rPr>
                <w:rFonts w:ascii="Browallia New" w:hAnsi="Browallia New" w:cs="Browallia New"/>
                <w:szCs w:val="32"/>
              </w:rPr>
              <w:t xml:space="preserve"> </w:t>
            </w:r>
            <w:r w:rsidR="0077228A" w:rsidRPr="00BB4FDC">
              <w:rPr>
                <w:rFonts w:ascii="Browallia New" w:hAnsi="Browallia New" w:cs="Browallia New"/>
                <w:szCs w:val="32"/>
              </w:rPr>
              <w:t>(tCO</w:t>
            </w:r>
            <w:r w:rsidR="0077228A" w:rsidRPr="00BB4FDC">
              <w:rPr>
                <w:rFonts w:ascii="Browallia New" w:hAnsi="Browallia New" w:cs="Browallia New"/>
                <w:szCs w:val="32"/>
                <w:vertAlign w:val="subscript"/>
              </w:rPr>
              <w:t>2</w:t>
            </w:r>
            <w:r w:rsidR="0077228A" w:rsidRPr="00BB4FDC">
              <w:rPr>
                <w:rFonts w:ascii="Browallia New" w:hAnsi="Browallia New" w:cs="Browallia New"/>
                <w:szCs w:val="32"/>
              </w:rPr>
              <w:t>e/year)</w:t>
            </w:r>
          </w:p>
        </w:tc>
      </w:tr>
      <w:tr w:rsidR="0077228A" w:rsidRPr="00BB4FDC" w14:paraId="47A2B070" w14:textId="77777777" w:rsidTr="00EC708B">
        <w:tc>
          <w:tcPr>
            <w:tcW w:w="709" w:type="dxa"/>
          </w:tcPr>
          <w:p w14:paraId="4FD6F973" w14:textId="77777777" w:rsidR="0077228A" w:rsidRPr="00BB4FDC" w:rsidRDefault="0077228A" w:rsidP="00EC708B">
            <w:pPr>
              <w:pStyle w:val="ListParagraph"/>
              <w:spacing w:before="0" w:after="0" w:line="240" w:lineRule="auto"/>
              <w:ind w:left="0"/>
              <w:jc w:val="thaiDistribute"/>
              <w:rPr>
                <w:rFonts w:ascii="Browallia New" w:hAnsi="Browallia New" w:cs="Browallia New"/>
                <w:szCs w:val="32"/>
              </w:rPr>
            </w:pPr>
            <w:r w:rsidRPr="00BB4FDC">
              <w:rPr>
                <w:rFonts w:ascii="Browallia New" w:hAnsi="Browallia New" w:cs="Browallia New"/>
                <w:szCs w:val="32"/>
              </w:rPr>
              <w:t>PE</w:t>
            </w:r>
            <w:r w:rsidRPr="00BB4FDC">
              <w:rPr>
                <w:rFonts w:ascii="Browallia New" w:hAnsi="Browallia New" w:cs="Browallia New"/>
                <w:szCs w:val="32"/>
                <w:vertAlign w:val="subscript"/>
              </w:rPr>
              <w:t>y</w:t>
            </w:r>
          </w:p>
        </w:tc>
        <w:tc>
          <w:tcPr>
            <w:tcW w:w="559" w:type="dxa"/>
          </w:tcPr>
          <w:p w14:paraId="052C9B67" w14:textId="77777777" w:rsidR="0077228A" w:rsidRPr="00BB4FDC" w:rsidRDefault="0077228A" w:rsidP="00EC708B">
            <w:pPr>
              <w:pStyle w:val="ListParagraph"/>
              <w:spacing w:before="0" w:after="0" w:line="240" w:lineRule="auto"/>
              <w:ind w:left="0"/>
              <w:jc w:val="thaiDistribute"/>
              <w:rPr>
                <w:rFonts w:ascii="Browallia New" w:hAnsi="Browallia New" w:cs="Browallia New"/>
                <w:szCs w:val="32"/>
              </w:rPr>
            </w:pPr>
            <w:r w:rsidRPr="00BB4FDC">
              <w:rPr>
                <w:rFonts w:ascii="Browallia New" w:hAnsi="Browallia New" w:cs="Browallia New"/>
                <w:szCs w:val="32"/>
              </w:rPr>
              <w:t>=</w:t>
            </w:r>
          </w:p>
        </w:tc>
        <w:tc>
          <w:tcPr>
            <w:tcW w:w="7913" w:type="dxa"/>
          </w:tcPr>
          <w:p w14:paraId="1B52841B" w14:textId="30B0AE2D" w:rsidR="0077228A" w:rsidRPr="00BB4FDC" w:rsidRDefault="003B3F50" w:rsidP="00EC708B">
            <w:pPr>
              <w:pStyle w:val="ListParagraph"/>
              <w:spacing w:before="0" w:after="0" w:line="240" w:lineRule="auto"/>
              <w:ind w:left="0"/>
              <w:jc w:val="thaiDistribute"/>
              <w:rPr>
                <w:rFonts w:ascii="Browallia New" w:hAnsi="Browallia New" w:cs="Browallia New"/>
                <w:szCs w:val="32"/>
              </w:rPr>
            </w:pPr>
            <w:r w:rsidRPr="00BB4FDC">
              <w:rPr>
                <w:rFonts w:ascii="Browallia New" w:hAnsi="Browallia New" w:cs="Browallia New"/>
              </w:rPr>
              <w:t>Baseline emissions in year y</w:t>
            </w:r>
            <w:r w:rsidRPr="00BB4FDC">
              <w:rPr>
                <w:rFonts w:ascii="Browallia New" w:hAnsi="Browallia New" w:cs="Browallia New"/>
                <w:szCs w:val="32"/>
              </w:rPr>
              <w:t xml:space="preserve"> </w:t>
            </w:r>
            <w:r w:rsidR="0077228A" w:rsidRPr="00BB4FDC">
              <w:rPr>
                <w:rFonts w:ascii="Browallia New" w:hAnsi="Browallia New" w:cs="Browallia New"/>
                <w:szCs w:val="32"/>
              </w:rPr>
              <w:t>(tCO</w:t>
            </w:r>
            <w:r w:rsidR="0077228A" w:rsidRPr="00BB4FDC">
              <w:rPr>
                <w:rFonts w:ascii="Browallia New" w:hAnsi="Browallia New" w:cs="Browallia New"/>
                <w:szCs w:val="32"/>
                <w:vertAlign w:val="subscript"/>
              </w:rPr>
              <w:t>2</w:t>
            </w:r>
            <w:r w:rsidR="0077228A" w:rsidRPr="00BB4FDC">
              <w:rPr>
                <w:rFonts w:ascii="Browallia New" w:hAnsi="Browallia New" w:cs="Browallia New"/>
                <w:szCs w:val="32"/>
              </w:rPr>
              <w:t xml:space="preserve">e/year)  </w:t>
            </w:r>
          </w:p>
        </w:tc>
      </w:tr>
      <w:tr w:rsidR="0077228A" w:rsidRPr="00BB4FDC" w14:paraId="7C0B1445" w14:textId="77777777" w:rsidTr="00EC708B">
        <w:tc>
          <w:tcPr>
            <w:tcW w:w="709" w:type="dxa"/>
          </w:tcPr>
          <w:p w14:paraId="47578E1B" w14:textId="77777777" w:rsidR="0077228A" w:rsidRPr="00BB4FDC" w:rsidRDefault="0077228A" w:rsidP="00EC708B">
            <w:pPr>
              <w:pStyle w:val="ListParagraph"/>
              <w:spacing w:before="0" w:after="0" w:line="240" w:lineRule="auto"/>
              <w:ind w:left="0"/>
              <w:jc w:val="thaiDistribute"/>
              <w:rPr>
                <w:rFonts w:ascii="Browallia New" w:hAnsi="Browallia New" w:cs="Browallia New"/>
                <w:szCs w:val="32"/>
              </w:rPr>
            </w:pPr>
            <w:r w:rsidRPr="00BB4FDC">
              <w:rPr>
                <w:rFonts w:ascii="Browallia New" w:hAnsi="Browallia New" w:cs="Browallia New"/>
                <w:szCs w:val="32"/>
              </w:rPr>
              <w:t>LE</w:t>
            </w:r>
            <w:r w:rsidRPr="00BB4FDC">
              <w:rPr>
                <w:rFonts w:ascii="Browallia New" w:hAnsi="Browallia New" w:cs="Browallia New"/>
                <w:szCs w:val="32"/>
                <w:vertAlign w:val="subscript"/>
              </w:rPr>
              <w:t>y</w:t>
            </w:r>
          </w:p>
        </w:tc>
        <w:tc>
          <w:tcPr>
            <w:tcW w:w="559" w:type="dxa"/>
          </w:tcPr>
          <w:p w14:paraId="04F37E59" w14:textId="77777777" w:rsidR="0077228A" w:rsidRPr="00BB4FDC" w:rsidRDefault="0077228A" w:rsidP="00EC708B">
            <w:pPr>
              <w:pStyle w:val="ListParagraph"/>
              <w:spacing w:before="0" w:after="0" w:line="240" w:lineRule="auto"/>
              <w:ind w:left="0"/>
              <w:jc w:val="thaiDistribute"/>
              <w:rPr>
                <w:rFonts w:ascii="Browallia New" w:hAnsi="Browallia New" w:cs="Browallia New"/>
                <w:szCs w:val="32"/>
              </w:rPr>
            </w:pPr>
            <w:r w:rsidRPr="00BB4FDC">
              <w:rPr>
                <w:rFonts w:ascii="Browallia New" w:hAnsi="Browallia New" w:cs="Browallia New"/>
                <w:szCs w:val="32"/>
              </w:rPr>
              <w:t>=</w:t>
            </w:r>
          </w:p>
        </w:tc>
        <w:tc>
          <w:tcPr>
            <w:tcW w:w="7913" w:type="dxa"/>
          </w:tcPr>
          <w:p w14:paraId="0C42DC53" w14:textId="60AA02C1" w:rsidR="0077228A" w:rsidRPr="00BB4FDC" w:rsidRDefault="003B3F50" w:rsidP="00EC708B">
            <w:pPr>
              <w:pStyle w:val="ListParagraph"/>
              <w:spacing w:before="0" w:after="0" w:line="240" w:lineRule="auto"/>
              <w:ind w:left="0"/>
              <w:jc w:val="thaiDistribute"/>
              <w:rPr>
                <w:rFonts w:ascii="Browallia New" w:hAnsi="Browallia New" w:cs="Browallia New"/>
                <w:szCs w:val="32"/>
              </w:rPr>
            </w:pPr>
            <w:r w:rsidRPr="00BB4FDC">
              <w:rPr>
                <w:rFonts w:ascii="Browallia New" w:hAnsi="Browallia New" w:cs="Browallia New"/>
              </w:rPr>
              <w:t>Leakage emissions in year y</w:t>
            </w:r>
            <w:r w:rsidRPr="00BB4FDC">
              <w:rPr>
                <w:rFonts w:ascii="Browallia New" w:hAnsi="Browallia New" w:cs="Browallia New"/>
                <w:szCs w:val="32"/>
              </w:rPr>
              <w:t xml:space="preserve"> (tCO</w:t>
            </w:r>
            <w:r w:rsidRPr="00BB4FDC">
              <w:rPr>
                <w:rFonts w:ascii="Browallia New" w:hAnsi="Browallia New" w:cs="Browallia New"/>
                <w:szCs w:val="32"/>
                <w:vertAlign w:val="subscript"/>
              </w:rPr>
              <w:t>2</w:t>
            </w:r>
            <w:r w:rsidRPr="00BB4FDC">
              <w:rPr>
                <w:rFonts w:ascii="Browallia New" w:hAnsi="Browallia New" w:cs="Browallia New"/>
                <w:szCs w:val="32"/>
              </w:rPr>
              <w:t>e/year)</w:t>
            </w:r>
          </w:p>
        </w:tc>
      </w:tr>
    </w:tbl>
    <w:p w14:paraId="794F7621" w14:textId="77777777" w:rsidR="00A15A8B" w:rsidRPr="00BB4FDC" w:rsidRDefault="00A15A8B" w:rsidP="0077228A">
      <w:pPr>
        <w:tabs>
          <w:tab w:val="left" w:pos="426"/>
        </w:tabs>
        <w:spacing w:after="0" w:line="240" w:lineRule="auto"/>
        <w:ind w:left="0"/>
        <w:jc w:val="thaiDistribute"/>
        <w:rPr>
          <w:rFonts w:ascii="Browallia New" w:hAnsi="Browallia New" w:cs="Browallia New"/>
          <w:b/>
          <w:bCs/>
        </w:rPr>
      </w:pPr>
    </w:p>
    <w:p w14:paraId="0198CB7F" w14:textId="77777777" w:rsidR="00AE2BE9" w:rsidRDefault="00AE2BE9">
      <w:pPr>
        <w:spacing w:before="0" w:after="0" w:line="240" w:lineRule="auto"/>
        <w:ind w:left="0"/>
        <w:rPr>
          <w:rFonts w:ascii="Browallia New" w:hAnsi="Browallia New" w:cs="Browallia New"/>
          <w:b/>
          <w:bCs/>
        </w:rPr>
      </w:pPr>
      <w:r>
        <w:rPr>
          <w:rFonts w:ascii="Browallia New" w:hAnsi="Browallia New" w:cs="Browallia New"/>
          <w:b/>
          <w:bCs/>
        </w:rPr>
        <w:br w:type="page"/>
      </w:r>
    </w:p>
    <w:p w14:paraId="43887A64" w14:textId="40EDE5E1" w:rsidR="0077228A" w:rsidRPr="00BB4FDC" w:rsidRDefault="0077228A" w:rsidP="0077228A">
      <w:pPr>
        <w:tabs>
          <w:tab w:val="left" w:pos="426"/>
        </w:tabs>
        <w:spacing w:after="0" w:line="240" w:lineRule="auto"/>
        <w:ind w:left="0"/>
        <w:jc w:val="thaiDistribute"/>
        <w:rPr>
          <w:rFonts w:ascii="Browallia New" w:hAnsi="Browallia New" w:cs="Browallia New"/>
        </w:rPr>
      </w:pPr>
      <w:r w:rsidRPr="00BB4FDC">
        <w:rPr>
          <w:rFonts w:ascii="Browallia New" w:hAnsi="Browallia New" w:cs="Browallia New"/>
          <w:b/>
          <w:bCs/>
        </w:rPr>
        <w:lastRenderedPageBreak/>
        <w:t>9</w:t>
      </w:r>
      <w:r w:rsidRPr="00BB4FDC">
        <w:rPr>
          <w:rFonts w:ascii="Browallia New" w:hAnsi="Browallia New" w:cs="Browallia New"/>
          <w:b/>
          <w:bCs/>
          <w:cs/>
        </w:rPr>
        <w:t xml:space="preserve">. </w:t>
      </w:r>
      <w:r w:rsidRPr="00BB4FDC">
        <w:rPr>
          <w:rFonts w:ascii="Browallia New" w:hAnsi="Browallia New" w:cs="Browallia New"/>
          <w:b/>
          <w:bCs/>
        </w:rPr>
        <w:t>Monitoring Plan</w:t>
      </w:r>
    </w:p>
    <w:p w14:paraId="65CC350E" w14:textId="5E8A2D7E" w:rsidR="0077228A" w:rsidRPr="00BB4FDC" w:rsidRDefault="0077228A" w:rsidP="0077228A">
      <w:pPr>
        <w:spacing w:after="0" w:line="240" w:lineRule="auto"/>
        <w:ind w:left="0"/>
        <w:jc w:val="thaiDistribute"/>
        <w:rPr>
          <w:rFonts w:ascii="Browallia New" w:hAnsi="Browallia New" w:cs="Browallia New"/>
          <w:b/>
          <w:bCs/>
        </w:rPr>
      </w:pPr>
      <w:r w:rsidRPr="00BB4FDC">
        <w:rPr>
          <w:rFonts w:ascii="Browallia New" w:hAnsi="Browallia New" w:cs="Browallia New"/>
          <w:b/>
          <w:bCs/>
        </w:rPr>
        <w:t xml:space="preserve">9.1 </w:t>
      </w:r>
      <w:r w:rsidR="006948FE" w:rsidRPr="00BB4FDC">
        <w:rPr>
          <w:rFonts w:ascii="Browallia New" w:hAnsi="Browallia New" w:cs="Browallia New"/>
          <w:b/>
          <w:bCs/>
        </w:rPr>
        <w:t>Monitoring methodology</w:t>
      </w:r>
    </w:p>
    <w:p w14:paraId="76C4A94F" w14:textId="6AE32B28" w:rsidR="0077228A" w:rsidRPr="00BB4FDC" w:rsidRDefault="0077228A" w:rsidP="0077228A">
      <w:pPr>
        <w:tabs>
          <w:tab w:val="left" w:pos="1134"/>
        </w:tabs>
        <w:spacing w:after="0" w:line="240" w:lineRule="auto"/>
        <w:ind w:left="0" w:firstLine="709"/>
        <w:jc w:val="thaiDistribute"/>
        <w:rPr>
          <w:rFonts w:ascii="Browallia New" w:hAnsi="Browallia New" w:cs="Browallia New"/>
        </w:rPr>
      </w:pPr>
      <w:r w:rsidRPr="00BB4FDC">
        <w:rPr>
          <w:rFonts w:ascii="Browallia New" w:hAnsi="Browallia New" w:cs="Browallia New"/>
        </w:rPr>
        <w:t xml:space="preserve">1) </w:t>
      </w:r>
      <w:r w:rsidRPr="00BB4FDC">
        <w:rPr>
          <w:rFonts w:ascii="Browallia New" w:hAnsi="Browallia New" w:cs="Browallia New"/>
          <w:cs/>
        </w:rPr>
        <w:tab/>
      </w:r>
      <w:r w:rsidR="006948FE" w:rsidRPr="00BB4FDC">
        <w:rPr>
          <w:rFonts w:ascii="Browallia New" w:hAnsi="Browallia New" w:cs="Browallia New"/>
        </w:rPr>
        <w:t>The project developer explain</w:t>
      </w:r>
      <w:r w:rsidR="00AE2BE9">
        <w:rPr>
          <w:rFonts w:ascii="Browallia New" w:hAnsi="Browallia New" w:cs="Browallia New"/>
        </w:rPr>
        <w:t>s</w:t>
      </w:r>
      <w:r w:rsidR="006948FE" w:rsidRPr="00BB4FDC">
        <w:rPr>
          <w:rFonts w:ascii="Browallia New" w:hAnsi="Browallia New" w:cs="Browallia New"/>
        </w:rPr>
        <w:t xml:space="preserve"> and specif</w:t>
      </w:r>
      <w:r w:rsidR="00AE2BE9">
        <w:rPr>
          <w:rFonts w:ascii="Browallia New" w:hAnsi="Browallia New" w:cs="Browallia New"/>
        </w:rPr>
        <w:t>ies</w:t>
      </w:r>
      <w:r w:rsidR="006948FE" w:rsidRPr="00BB4FDC">
        <w:rPr>
          <w:rFonts w:ascii="Browallia New" w:hAnsi="Browallia New" w:cs="Browallia New"/>
        </w:rPr>
        <w:t xml:space="preserve"> the steps for monitoring the project activity data (Activity data) or verify all measurement results in the project proposal document. including the type of measuring instruments used Person responsible for monitoring results and verifying information Calibration of measuring instruments (if any) and procedures for warranty and quality control Where methods have different options, such as using default values or on-site measurements The project developer must specify which option to use. In addition, the installation, maintenance and calibration of measuring instruments should be carried out in accordance with the instructions of the equipment manufacturer and in accordance with national standards. or international standards such as IEC, ISO</w:t>
      </w:r>
    </w:p>
    <w:p w14:paraId="2A6AA807" w14:textId="7F1073D1" w:rsidR="00AF1954" w:rsidRPr="00BB4FDC" w:rsidRDefault="0077228A" w:rsidP="0077228A">
      <w:pPr>
        <w:tabs>
          <w:tab w:val="left" w:pos="1134"/>
        </w:tabs>
        <w:spacing w:after="0" w:line="240" w:lineRule="auto"/>
        <w:ind w:left="0" w:firstLine="709"/>
        <w:jc w:val="thaiDistribute"/>
        <w:rPr>
          <w:rFonts w:ascii="Browallia New" w:hAnsi="Browallia New" w:cs="Browallia New"/>
        </w:rPr>
      </w:pPr>
      <w:r w:rsidRPr="00BB4FDC">
        <w:rPr>
          <w:rFonts w:ascii="Browallia New" w:hAnsi="Browallia New" w:cs="Browallia New"/>
        </w:rPr>
        <w:t xml:space="preserve">2) </w:t>
      </w:r>
      <w:r w:rsidRPr="00BB4FDC">
        <w:rPr>
          <w:rFonts w:ascii="Browallia New" w:hAnsi="Browallia New" w:cs="Browallia New"/>
        </w:rPr>
        <w:tab/>
      </w:r>
      <w:r w:rsidR="006948FE" w:rsidRPr="00BB4FDC">
        <w:rPr>
          <w:rFonts w:ascii="Browallia New" w:hAnsi="Browallia New" w:cs="Browallia New"/>
        </w:rPr>
        <w:t xml:space="preserve">All data collected as part of the greenhouse gas reduction monitoring. The data should be stored in electronic file format and the retention period is in accordance with the guidelines set by the Administrative Organization or the organization's quality system, but the period of time is not less than that specified by the TGO. Must follow the follow-up methods specified in the follow-up parameters specified in Table </w:t>
      </w:r>
      <w:r w:rsidR="006948FE" w:rsidRPr="00BB4FDC">
        <w:rPr>
          <w:rFonts w:ascii="Browallia New" w:hAnsi="Browallia New" w:cs="Browallia New"/>
          <w:cs/>
        </w:rPr>
        <w:t>9.2.</w:t>
      </w:r>
    </w:p>
    <w:p w14:paraId="60EFCFD8" w14:textId="40D2FEA7" w:rsidR="00AF1954" w:rsidRPr="00BB4FDC" w:rsidRDefault="0077228A" w:rsidP="00A020CF">
      <w:pPr>
        <w:spacing w:after="0" w:line="240" w:lineRule="auto"/>
        <w:ind w:left="0"/>
        <w:jc w:val="thaiDistribute"/>
        <w:rPr>
          <w:rFonts w:ascii="Browallia New" w:hAnsi="Browallia New" w:cs="Browallia New"/>
          <w:b/>
          <w:bCs/>
        </w:rPr>
      </w:pPr>
      <w:r w:rsidRPr="00BB4FDC">
        <w:rPr>
          <w:rFonts w:ascii="Browallia New" w:hAnsi="Browallia New" w:cs="Browallia New"/>
          <w:b/>
          <w:bCs/>
          <w:cs/>
        </w:rPr>
        <w:t>9</w:t>
      </w:r>
      <w:r w:rsidR="00AF1954" w:rsidRPr="00BB4FDC">
        <w:rPr>
          <w:rFonts w:ascii="Browallia New" w:hAnsi="Browallia New" w:cs="Browallia New"/>
          <w:b/>
          <w:bCs/>
        </w:rPr>
        <w:t>.2</w:t>
      </w:r>
      <w:r w:rsidR="00AF1954" w:rsidRPr="00BB4FDC">
        <w:rPr>
          <w:rFonts w:ascii="Browallia New" w:hAnsi="Browallia New" w:cs="Browallia New"/>
          <w:b/>
          <w:bCs/>
          <w:cs/>
        </w:rPr>
        <w:t xml:space="preserve"> </w:t>
      </w:r>
      <w:r w:rsidR="00881E69" w:rsidRPr="00BB4FDC">
        <w:rPr>
          <w:rFonts w:ascii="Browallia New" w:hAnsi="Browallia New" w:cs="Browallia New"/>
          <w:b/>
          <w:bCs/>
        </w:rPr>
        <w:t>Data and parameters monitored</w:t>
      </w:r>
    </w:p>
    <w:p w14:paraId="2D7DE77B" w14:textId="1D997831" w:rsidR="0077228A" w:rsidRPr="00BB4FDC" w:rsidRDefault="0077228A" w:rsidP="00E219E9">
      <w:pPr>
        <w:spacing w:before="240" w:after="120" w:line="240" w:lineRule="auto"/>
        <w:ind w:left="0"/>
        <w:jc w:val="thaiDistribute"/>
        <w:rPr>
          <w:rFonts w:ascii="Browallia New" w:hAnsi="Browallia New" w:cs="Browallia New"/>
          <w:b/>
          <w:bCs/>
          <w:cs/>
        </w:rPr>
      </w:pPr>
      <w:r w:rsidRPr="00BB4FDC">
        <w:rPr>
          <w:rFonts w:ascii="Browallia New" w:hAnsi="Browallia New" w:cs="Browallia New"/>
          <w:b/>
          <w:bCs/>
        </w:rPr>
        <w:t xml:space="preserve">9.2.1 </w:t>
      </w:r>
      <w:r w:rsidR="00881E69" w:rsidRPr="00BB4FDC">
        <w:rPr>
          <w:rFonts w:ascii="Browallia New" w:hAnsi="Browallia New" w:cs="Browallia New"/>
          <w:b/>
          <w:bCs/>
        </w:rPr>
        <w:t>Data and parameters monitored from greenhouse gas emissions from passenger or freight transport</w:t>
      </w:r>
    </w:p>
    <w:tbl>
      <w:tblPr>
        <w:tblStyle w:val="SDMMethTableDataParameter"/>
        <w:tblW w:w="9072" w:type="dxa"/>
        <w:tblInd w:w="-5" w:type="dxa"/>
        <w:tblLayout w:type="fixed"/>
        <w:tblLook w:val="01E0" w:firstRow="1" w:lastRow="1" w:firstColumn="1" w:lastColumn="1" w:noHBand="0" w:noVBand="0"/>
      </w:tblPr>
      <w:tblGrid>
        <w:gridCol w:w="2127"/>
        <w:gridCol w:w="6945"/>
      </w:tblGrid>
      <w:tr w:rsidR="00CF6DAB" w:rsidRPr="00BB4FDC" w14:paraId="6DB4D11B" w14:textId="77777777" w:rsidTr="00EF5F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71C84EB" w14:textId="351D007E" w:rsidR="00CF6DAB" w:rsidRPr="00BB4FDC" w:rsidRDefault="00D85B04" w:rsidP="00B765B6">
            <w:pPr>
              <w:pStyle w:val="SDMTableBoxParaNotNumbered"/>
              <w:rPr>
                <w:rFonts w:ascii="Browallia New" w:hAnsi="Browallia New" w:cs="Browallia New"/>
                <w:b w:val="0"/>
                <w:bCs/>
                <w:sz w:val="28"/>
                <w:szCs w:val="28"/>
              </w:rPr>
            </w:pPr>
            <w:r w:rsidRPr="00BB4FDC">
              <w:rPr>
                <w:rFonts w:ascii="Browallia New" w:hAnsi="Browallia New" w:cs="Browallia New"/>
                <w:b w:val="0"/>
                <w:bCs/>
                <w:sz w:val="28"/>
                <w:szCs w:val="28"/>
              </w:rPr>
              <w:t>Data / Parameter:</w:t>
            </w:r>
          </w:p>
        </w:tc>
        <w:tc>
          <w:tcPr>
            <w:tcW w:w="6945" w:type="dxa"/>
          </w:tcPr>
          <w:p w14:paraId="5C240A87" w14:textId="7E6F5AEF" w:rsidR="00CF6DAB" w:rsidRPr="00BB4FDC" w:rsidRDefault="00584AB6" w:rsidP="00584AB6">
            <w:pPr>
              <w:pStyle w:val="SDMTableBoxParaNotNumbered"/>
              <w:keepNext w:val="0"/>
              <w:keepLines w:val="0"/>
              <w:jc w:val="thaiDistribute"/>
              <w:cnfStyle w:val="100000000000" w:firstRow="1" w:lastRow="0" w:firstColumn="0" w:lastColumn="0" w:oddVBand="0" w:evenVBand="0" w:oddHBand="0" w:evenHBand="0" w:firstRowFirstColumn="0" w:firstRowLastColumn="0" w:lastRowFirstColumn="0" w:lastRowLastColumn="0"/>
              <w:rPr>
                <w:rFonts w:ascii="Browallia New" w:hAnsi="Browallia New" w:cs="Browallia New"/>
                <w:b w:val="0"/>
                <w:bCs/>
                <w:sz w:val="28"/>
                <w:szCs w:val="28"/>
                <w:cs/>
                <w:lang w:val="es-AR" w:bidi="th-TH"/>
              </w:rPr>
            </w:pPr>
            <m:oMath>
              <m:r>
                <m:rPr>
                  <m:sty m:val="p"/>
                </m:rPr>
                <w:rPr>
                  <w:rFonts w:ascii="Cambria Math" w:hAnsi="Cambria Math" w:cs="Browallia New"/>
                  <w:b w:val="0"/>
                  <w:bCs/>
                  <w:sz w:val="28"/>
                  <w:szCs w:val="28"/>
                </w:rPr>
                <w:sym w:font="Symbol" w:char="F068"/>
              </m:r>
            </m:oMath>
            <w:r w:rsidRPr="00BB4FDC">
              <w:rPr>
                <w:rFonts w:ascii="Browallia New" w:hAnsi="Browallia New" w:cs="Browallia New"/>
                <w:b w:val="0"/>
                <w:bCs/>
                <w:sz w:val="28"/>
                <w:szCs w:val="28"/>
                <w:vertAlign w:val="subscript"/>
              </w:rPr>
              <w:t>BLV</w:t>
            </w:r>
            <w:r w:rsidR="00CA47D5" w:rsidRPr="00BB4FDC">
              <w:rPr>
                <w:rFonts w:ascii="Browallia New" w:hAnsi="Browallia New" w:cs="Browallia New"/>
                <w:b w:val="0"/>
                <w:bCs/>
                <w:sz w:val="28"/>
                <w:szCs w:val="28"/>
                <w:vertAlign w:val="subscript"/>
                <w:lang w:val="en-US" w:bidi="th-TH"/>
              </w:rPr>
              <w:t>,</w:t>
            </w:r>
            <w:r w:rsidRPr="00BB4FDC">
              <w:rPr>
                <w:rFonts w:ascii="Browallia New" w:hAnsi="Browallia New" w:cs="Browallia New"/>
                <w:b w:val="0"/>
                <w:bCs/>
                <w:sz w:val="28"/>
                <w:szCs w:val="28"/>
                <w:vertAlign w:val="subscript"/>
              </w:rPr>
              <w:t>i</w:t>
            </w:r>
          </w:p>
        </w:tc>
      </w:tr>
      <w:tr w:rsidR="00D85B04" w:rsidRPr="00BB4FDC" w14:paraId="003104FD" w14:textId="77777777" w:rsidTr="00EF5F3A">
        <w:tc>
          <w:tcPr>
            <w:cnfStyle w:val="001000000000" w:firstRow="0" w:lastRow="0" w:firstColumn="1" w:lastColumn="0" w:oddVBand="0" w:evenVBand="0" w:oddHBand="0" w:evenHBand="0" w:firstRowFirstColumn="0" w:firstRowLastColumn="0" w:lastRowFirstColumn="0" w:lastRowLastColumn="0"/>
            <w:tcW w:w="2127" w:type="dxa"/>
          </w:tcPr>
          <w:p w14:paraId="4CC6E082" w14:textId="6BC9C61E" w:rsidR="00D85B04" w:rsidRPr="00BB4FDC" w:rsidRDefault="00D85B04" w:rsidP="00D85B04">
            <w:pPr>
              <w:pStyle w:val="SDMTableBoxParaNotNumbered"/>
              <w:rPr>
                <w:rFonts w:ascii="Browallia New" w:hAnsi="Browallia New" w:cs="Browallia New"/>
                <w:bCs/>
                <w:sz w:val="28"/>
                <w:szCs w:val="28"/>
              </w:rPr>
            </w:pPr>
            <w:r w:rsidRPr="00BB4FDC">
              <w:rPr>
                <w:rFonts w:ascii="Browallia New" w:hAnsi="Browallia New" w:cs="Browallia New"/>
                <w:bCs/>
                <w:sz w:val="28"/>
                <w:szCs w:val="28"/>
              </w:rPr>
              <w:t>Data unit:</w:t>
            </w:r>
          </w:p>
        </w:tc>
        <w:tc>
          <w:tcPr>
            <w:tcW w:w="6945" w:type="dxa"/>
          </w:tcPr>
          <w:p w14:paraId="049FC40E" w14:textId="77777777" w:rsidR="00D85B04" w:rsidRPr="00BB4FDC" w:rsidRDefault="00D85B04" w:rsidP="00D85B04">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bidi="th-TH"/>
              </w:rPr>
            </w:pPr>
            <w:r w:rsidRPr="00BB4FDC">
              <w:rPr>
                <w:rFonts w:ascii="Browallia New" w:eastAsia="MS Mincho" w:hAnsi="Browallia New" w:cs="Browallia New"/>
                <w:sz w:val="28"/>
                <w:szCs w:val="28"/>
                <w:lang w:val="en-US" w:bidi="th-TH"/>
              </w:rPr>
              <w:t>-</w:t>
            </w:r>
          </w:p>
        </w:tc>
      </w:tr>
      <w:tr w:rsidR="00D85B04" w:rsidRPr="00BB4FDC" w14:paraId="18D948C4" w14:textId="77777777" w:rsidTr="00EF5F3A">
        <w:tc>
          <w:tcPr>
            <w:cnfStyle w:val="001000000000" w:firstRow="0" w:lastRow="0" w:firstColumn="1" w:lastColumn="0" w:oddVBand="0" w:evenVBand="0" w:oddHBand="0" w:evenHBand="0" w:firstRowFirstColumn="0" w:firstRowLastColumn="0" w:lastRowFirstColumn="0" w:lastRowLastColumn="0"/>
            <w:tcW w:w="2127" w:type="dxa"/>
          </w:tcPr>
          <w:p w14:paraId="7398FE5A" w14:textId="5C6A49FC" w:rsidR="00D85B04" w:rsidRPr="00BB4FDC" w:rsidRDefault="00D85B04" w:rsidP="00D85B04">
            <w:pPr>
              <w:pStyle w:val="SDMTableBoxParaNotNumbered"/>
              <w:rPr>
                <w:rFonts w:ascii="Browallia New" w:hAnsi="Browallia New" w:cs="Browallia New"/>
                <w:bCs/>
                <w:sz w:val="28"/>
                <w:szCs w:val="28"/>
              </w:rPr>
            </w:pPr>
            <w:r w:rsidRPr="00BB4FDC">
              <w:rPr>
                <w:rFonts w:ascii="Browallia New" w:hAnsi="Browallia New" w:cs="Browallia New"/>
                <w:bCs/>
                <w:sz w:val="28"/>
                <w:szCs w:val="28"/>
              </w:rPr>
              <w:t>Description:</w:t>
            </w:r>
          </w:p>
        </w:tc>
        <w:tc>
          <w:tcPr>
            <w:tcW w:w="6945" w:type="dxa"/>
          </w:tcPr>
          <w:p w14:paraId="4F62B57C" w14:textId="14A51ED5" w:rsidR="00D85B04" w:rsidRPr="00BB4FDC" w:rsidRDefault="00E94B6D" w:rsidP="00D85B04">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rPr>
            </w:pPr>
            <w:r w:rsidRPr="00E94B6D">
              <w:rPr>
                <w:rFonts w:ascii="Browallia New" w:hAnsi="Browallia New" w:cs="Browallia New"/>
                <w:sz w:val="28"/>
                <w:szCs w:val="28"/>
              </w:rPr>
              <w:t>Fuel efficiency</w:t>
            </w:r>
            <w:r w:rsidR="00D85B04" w:rsidRPr="00BB4FDC">
              <w:rPr>
                <w:rFonts w:ascii="Browallia New" w:hAnsi="Browallia New" w:cs="Browallia New"/>
                <w:sz w:val="28"/>
                <w:szCs w:val="28"/>
              </w:rPr>
              <w:t xml:space="preserve"> of baseline vehicle</w:t>
            </w:r>
            <w:r w:rsidR="00D85B04" w:rsidRPr="00BB4FDC">
              <w:rPr>
                <w:rFonts w:ascii="Browallia New" w:hAnsi="Browallia New" w:cs="Browallia New"/>
                <w:sz w:val="28"/>
                <w:szCs w:val="28"/>
                <w:cs/>
                <w:lang w:bidi="th-TH"/>
              </w:rPr>
              <w:t xml:space="preserve"> (</w:t>
            </w:r>
            <w:r w:rsidR="00D85B04" w:rsidRPr="00BB4FDC">
              <w:rPr>
                <w:rFonts w:ascii="Browallia New" w:hAnsi="Browallia New" w:cs="Browallia New"/>
                <w:sz w:val="28"/>
                <w:szCs w:val="28"/>
              </w:rPr>
              <w:t>unit/km</w:t>
            </w:r>
            <w:r w:rsidR="00D85B04" w:rsidRPr="00BB4FDC">
              <w:rPr>
                <w:rFonts w:ascii="Browallia New" w:hAnsi="Browallia New" w:cs="Browallia New"/>
                <w:sz w:val="28"/>
                <w:szCs w:val="28"/>
                <w:cs/>
                <w:lang w:bidi="th-TH"/>
              </w:rPr>
              <w:t>)</w:t>
            </w:r>
          </w:p>
        </w:tc>
      </w:tr>
      <w:tr w:rsidR="00D85B04" w:rsidRPr="00BB4FDC" w14:paraId="62E5865A" w14:textId="77777777" w:rsidTr="00EF5F3A">
        <w:tc>
          <w:tcPr>
            <w:cnfStyle w:val="001000000000" w:firstRow="0" w:lastRow="0" w:firstColumn="1" w:lastColumn="0" w:oddVBand="0" w:evenVBand="0" w:oddHBand="0" w:evenHBand="0" w:firstRowFirstColumn="0" w:firstRowLastColumn="0" w:lastRowFirstColumn="0" w:lastRowLastColumn="0"/>
            <w:tcW w:w="2127" w:type="dxa"/>
          </w:tcPr>
          <w:p w14:paraId="62C93E33" w14:textId="4823FC87" w:rsidR="00D85B04" w:rsidRPr="00BB4FDC" w:rsidRDefault="00D85B04" w:rsidP="00D85B04">
            <w:pPr>
              <w:pStyle w:val="SDMTableBoxParaNotNumbered"/>
              <w:rPr>
                <w:rFonts w:ascii="Browallia New" w:hAnsi="Browallia New" w:cs="Browallia New"/>
                <w:bCs/>
                <w:sz w:val="28"/>
                <w:szCs w:val="28"/>
              </w:rPr>
            </w:pPr>
            <w:r w:rsidRPr="00BB4FDC">
              <w:rPr>
                <w:rFonts w:ascii="Browallia New" w:hAnsi="Browallia New" w:cs="Browallia New"/>
                <w:bCs/>
                <w:sz w:val="28"/>
                <w:szCs w:val="28"/>
              </w:rPr>
              <w:t>Source of data</w:t>
            </w:r>
            <w:r w:rsidR="00C92002" w:rsidRPr="00BB4FDC">
              <w:rPr>
                <w:rFonts w:ascii="Browallia New" w:hAnsi="Browallia New" w:cs="Browallia New"/>
                <w:b/>
                <w:sz w:val="28"/>
                <w:szCs w:val="28"/>
                <w:lang w:val="en-US" w:bidi="th-TH"/>
              </w:rPr>
              <w:t>:</w:t>
            </w:r>
          </w:p>
        </w:tc>
        <w:tc>
          <w:tcPr>
            <w:tcW w:w="6945" w:type="dxa"/>
          </w:tcPr>
          <w:p w14:paraId="5D6410CE" w14:textId="3FD04867" w:rsidR="00D85B04" w:rsidRPr="00BB4FDC" w:rsidRDefault="00D85B04" w:rsidP="00D85B04">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trike/>
                <w:sz w:val="28"/>
                <w:szCs w:val="28"/>
              </w:rPr>
            </w:pPr>
            <w:r w:rsidRPr="00BB4FDC">
              <w:rPr>
                <w:rFonts w:ascii="Browallia New" w:hAnsi="Browallia New" w:cs="Browallia New"/>
                <w:sz w:val="28"/>
                <w:szCs w:val="28"/>
                <w:lang w:bidi="th-TH"/>
              </w:rPr>
              <w:t xml:space="preserve">According to section </w:t>
            </w:r>
            <w:r w:rsidRPr="00BB4FDC">
              <w:rPr>
                <w:rFonts w:ascii="Browallia New" w:hAnsi="Browallia New" w:cs="Browallia New"/>
                <w:sz w:val="28"/>
                <w:szCs w:val="28"/>
                <w:cs/>
                <w:lang w:bidi="th-TH"/>
              </w:rPr>
              <w:t xml:space="preserve">5.1.2. </w:t>
            </w:r>
            <w:r w:rsidRPr="00BB4FDC">
              <w:rPr>
                <w:rFonts w:ascii="Browallia New" w:hAnsi="Browallia New" w:cs="Browallia New"/>
                <w:sz w:val="28"/>
                <w:szCs w:val="28"/>
                <w:lang w:bidi="th-TH"/>
              </w:rPr>
              <w:t>Calculation of fuel efficiency of vehicles.</w:t>
            </w:r>
          </w:p>
        </w:tc>
      </w:tr>
      <w:tr w:rsidR="00D85B04" w:rsidRPr="00BB4FDC" w14:paraId="73C958B1" w14:textId="77777777" w:rsidTr="00EF5F3A">
        <w:tc>
          <w:tcPr>
            <w:cnfStyle w:val="001000000000" w:firstRow="0" w:lastRow="0" w:firstColumn="1" w:lastColumn="0" w:oddVBand="0" w:evenVBand="0" w:oddHBand="0" w:evenHBand="0" w:firstRowFirstColumn="0" w:firstRowLastColumn="0" w:lastRowFirstColumn="0" w:lastRowLastColumn="0"/>
            <w:tcW w:w="2127" w:type="dxa"/>
          </w:tcPr>
          <w:p w14:paraId="09A1EE7A" w14:textId="77777777" w:rsidR="00D85B04" w:rsidRPr="00BB4FDC" w:rsidRDefault="00D85B04" w:rsidP="00D85B04">
            <w:pPr>
              <w:pStyle w:val="SDMTableBoxParaNotNumbered"/>
              <w:jc w:val="thaiDistribute"/>
              <w:rPr>
                <w:rFonts w:ascii="Browallia New" w:hAnsi="Browallia New" w:cs="Browallia New"/>
                <w:bCs/>
                <w:sz w:val="28"/>
                <w:szCs w:val="28"/>
              </w:rPr>
            </w:pPr>
            <w:r w:rsidRPr="00BB4FDC">
              <w:rPr>
                <w:rFonts w:ascii="Browallia New" w:hAnsi="Browallia New" w:cs="Browallia New"/>
                <w:bCs/>
                <w:sz w:val="28"/>
                <w:szCs w:val="28"/>
              </w:rPr>
              <w:t>Measurement</w:t>
            </w:r>
          </w:p>
          <w:p w14:paraId="1A600A88" w14:textId="6AC9508C" w:rsidR="00D85B04" w:rsidRPr="00BB4FDC" w:rsidRDefault="00D85B04" w:rsidP="00D85B04">
            <w:pPr>
              <w:pStyle w:val="SDMTableBoxParaNotNumbered"/>
              <w:rPr>
                <w:rFonts w:ascii="Browallia New" w:hAnsi="Browallia New" w:cs="Browallia New"/>
                <w:bCs/>
                <w:sz w:val="28"/>
                <w:szCs w:val="28"/>
                <w:cs/>
                <w:lang w:val="en-US" w:bidi="th-TH"/>
              </w:rPr>
            </w:pPr>
            <w:r w:rsidRPr="00BB4FDC">
              <w:rPr>
                <w:rFonts w:ascii="Browallia New" w:hAnsi="Browallia New" w:cs="Browallia New"/>
                <w:bCs/>
                <w:sz w:val="28"/>
                <w:szCs w:val="28"/>
              </w:rPr>
              <w:t>procedures</w:t>
            </w:r>
            <w:r w:rsidR="00C92002" w:rsidRPr="00BB4FDC">
              <w:rPr>
                <w:rFonts w:ascii="Browallia New" w:hAnsi="Browallia New" w:cs="Browallia New"/>
                <w:b/>
                <w:sz w:val="28"/>
                <w:szCs w:val="28"/>
                <w:lang w:val="en-US" w:bidi="th-TH"/>
              </w:rPr>
              <w:t>:</w:t>
            </w:r>
            <w:r w:rsidRPr="00BB4FDC">
              <w:rPr>
                <w:rFonts w:ascii="Browallia New" w:hAnsi="Browallia New" w:cs="Browallia New"/>
                <w:bCs/>
                <w:sz w:val="28"/>
                <w:szCs w:val="28"/>
              </w:rPr>
              <w:t xml:space="preserve"> </w:t>
            </w:r>
          </w:p>
        </w:tc>
        <w:tc>
          <w:tcPr>
            <w:tcW w:w="6945" w:type="dxa"/>
          </w:tcPr>
          <w:p w14:paraId="7180C318" w14:textId="3BD1479B" w:rsidR="00D85B04" w:rsidRPr="00BB4FDC" w:rsidRDefault="00D85B04" w:rsidP="00D85B04">
            <w:pPr>
              <w:pStyle w:val="SDMSubPara1"/>
              <w:numPr>
                <w:ilvl w:val="0"/>
                <w:numId w:val="0"/>
              </w:numPr>
              <w:spacing w:before="0"/>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bidi="th-TH"/>
              </w:rPr>
            </w:pPr>
            <w:r w:rsidRPr="00BB4FDC">
              <w:rPr>
                <w:rFonts w:ascii="Browallia New" w:hAnsi="Browallia New" w:cs="Browallia New"/>
                <w:sz w:val="28"/>
                <w:szCs w:val="28"/>
                <w:lang w:bidi="th-TH"/>
              </w:rPr>
              <w:t xml:space="preserve">According to section </w:t>
            </w:r>
            <w:r w:rsidRPr="00BB4FDC">
              <w:rPr>
                <w:rFonts w:ascii="Browallia New" w:hAnsi="Browallia New" w:cs="Browallia New"/>
                <w:sz w:val="28"/>
                <w:szCs w:val="28"/>
                <w:cs/>
                <w:lang w:bidi="th-TH"/>
              </w:rPr>
              <w:t xml:space="preserve">5.1.2. </w:t>
            </w:r>
            <w:r w:rsidRPr="00BB4FDC">
              <w:rPr>
                <w:rFonts w:ascii="Browallia New" w:hAnsi="Browallia New" w:cs="Browallia New"/>
                <w:sz w:val="28"/>
                <w:szCs w:val="28"/>
                <w:lang w:bidi="th-TH"/>
              </w:rPr>
              <w:t>Calculation of fuel efficiency of vehicles.</w:t>
            </w:r>
          </w:p>
        </w:tc>
      </w:tr>
      <w:tr w:rsidR="00CF6DAB" w:rsidRPr="00BB4FDC" w14:paraId="37F0F61D" w14:textId="77777777" w:rsidTr="00EF5F3A">
        <w:tc>
          <w:tcPr>
            <w:cnfStyle w:val="001000000000" w:firstRow="0" w:lastRow="0" w:firstColumn="1" w:lastColumn="0" w:oddVBand="0" w:evenVBand="0" w:oddHBand="0" w:evenHBand="0" w:firstRowFirstColumn="0" w:firstRowLastColumn="0" w:lastRowFirstColumn="0" w:lastRowLastColumn="0"/>
            <w:tcW w:w="2127" w:type="dxa"/>
          </w:tcPr>
          <w:p w14:paraId="0E5C6A93" w14:textId="5B271CB1" w:rsidR="00CF6DAB" w:rsidRPr="00BB4FDC" w:rsidRDefault="00D85B04" w:rsidP="00B765B6">
            <w:pPr>
              <w:pStyle w:val="SDMTableBoxParaNotNumbered"/>
              <w:rPr>
                <w:rFonts w:ascii="Browallia New" w:hAnsi="Browallia New" w:cs="Browallia New"/>
                <w:bCs/>
                <w:sz w:val="28"/>
                <w:szCs w:val="28"/>
                <w:cs/>
                <w:lang w:val="en-US" w:bidi="th-TH"/>
              </w:rPr>
            </w:pPr>
            <w:r w:rsidRPr="00BB4FDC">
              <w:rPr>
                <w:rFonts w:ascii="Browallia New" w:hAnsi="Browallia New" w:cs="Browallia New"/>
                <w:bCs/>
                <w:sz w:val="28"/>
                <w:szCs w:val="28"/>
              </w:rPr>
              <w:t>Monitoring frequency:</w:t>
            </w:r>
          </w:p>
        </w:tc>
        <w:tc>
          <w:tcPr>
            <w:tcW w:w="6945" w:type="dxa"/>
          </w:tcPr>
          <w:p w14:paraId="0A714F04" w14:textId="66835FB3" w:rsidR="00CF6DAB" w:rsidRPr="00BB4FDC" w:rsidRDefault="00D85B04" w:rsidP="00EC708B">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eastAsia="MS Mincho" w:hAnsi="Browallia New" w:cs="Browallia New"/>
                <w:sz w:val="28"/>
                <w:szCs w:val="28"/>
                <w:lang w:bidi="th-TH"/>
              </w:rPr>
              <w:t>At the start of the crediting period</w:t>
            </w:r>
          </w:p>
        </w:tc>
      </w:tr>
      <w:tr w:rsidR="00CF6DAB" w:rsidRPr="00BB4FDC" w14:paraId="1EF120B0" w14:textId="77777777" w:rsidTr="00EF5F3A">
        <w:tc>
          <w:tcPr>
            <w:cnfStyle w:val="001000000000" w:firstRow="0" w:lastRow="0" w:firstColumn="1" w:lastColumn="0" w:oddVBand="0" w:evenVBand="0" w:oddHBand="0" w:evenHBand="0" w:firstRowFirstColumn="0" w:firstRowLastColumn="0" w:lastRowFirstColumn="0" w:lastRowLastColumn="0"/>
            <w:tcW w:w="2127" w:type="dxa"/>
          </w:tcPr>
          <w:p w14:paraId="321E9013" w14:textId="6CD12B6A" w:rsidR="00CF6DAB" w:rsidRPr="00BB4FDC" w:rsidRDefault="00CF6DAB" w:rsidP="00B765B6">
            <w:pPr>
              <w:pStyle w:val="SDMTableBoxParaNotNumbered"/>
              <w:rPr>
                <w:rFonts w:ascii="Browallia New" w:hAnsi="Browallia New" w:cs="Browallia New"/>
                <w:b/>
                <w:sz w:val="28"/>
                <w:szCs w:val="28"/>
                <w:lang w:val="en-US" w:bidi="th-TH"/>
              </w:rPr>
            </w:pPr>
            <w:r w:rsidRPr="00BB4FDC">
              <w:rPr>
                <w:rFonts w:ascii="Browallia New" w:hAnsi="Browallia New" w:cs="Browallia New"/>
                <w:bCs/>
                <w:sz w:val="28"/>
                <w:szCs w:val="28"/>
                <w:lang w:val="en-US" w:eastAsia="en-GB" w:bidi="th-TH"/>
              </w:rPr>
              <w:t>QA/QC</w:t>
            </w:r>
            <w:r w:rsidR="00C92002" w:rsidRPr="00BB4FDC">
              <w:rPr>
                <w:rFonts w:ascii="Browallia New" w:hAnsi="Browallia New" w:cs="Browallia New"/>
                <w:bCs/>
                <w:sz w:val="28"/>
                <w:szCs w:val="28"/>
                <w:cs/>
                <w:lang w:bidi="th-TH"/>
              </w:rPr>
              <w:t xml:space="preserve"> </w:t>
            </w:r>
            <w:r w:rsidR="00C92002" w:rsidRPr="00BB4FDC">
              <w:rPr>
                <w:rFonts w:ascii="Browallia New" w:hAnsi="Browallia New" w:cs="Browallia New"/>
                <w:bCs/>
                <w:sz w:val="28"/>
                <w:szCs w:val="28"/>
              </w:rPr>
              <w:t>procedures</w:t>
            </w:r>
            <w:r w:rsidR="00C92002" w:rsidRPr="00BB4FDC">
              <w:rPr>
                <w:rFonts w:ascii="Browallia New" w:hAnsi="Browallia New" w:cs="Browallia New"/>
                <w:b/>
                <w:sz w:val="28"/>
                <w:szCs w:val="28"/>
                <w:lang w:val="en-US" w:bidi="th-TH"/>
              </w:rPr>
              <w:t>:</w:t>
            </w:r>
          </w:p>
        </w:tc>
        <w:tc>
          <w:tcPr>
            <w:tcW w:w="6945" w:type="dxa"/>
          </w:tcPr>
          <w:p w14:paraId="598A0510" w14:textId="77777777" w:rsidR="00CF6DAB" w:rsidRPr="00BB4FDC" w:rsidRDefault="00CF6DAB" w:rsidP="00EC708B">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lang w:val="en-US" w:bidi="th-TH"/>
              </w:rPr>
            </w:pPr>
            <w:r w:rsidRPr="00BB4FDC">
              <w:rPr>
                <w:rFonts w:ascii="Browallia New" w:eastAsia="MS Mincho" w:hAnsi="Browallia New" w:cs="Browallia New"/>
                <w:sz w:val="28"/>
                <w:szCs w:val="28"/>
                <w:lang w:val="en-US" w:bidi="th-TH"/>
              </w:rPr>
              <w:t>-</w:t>
            </w:r>
          </w:p>
        </w:tc>
      </w:tr>
      <w:tr w:rsidR="00CF6DAB" w:rsidRPr="00BB4FDC" w14:paraId="15551242" w14:textId="77777777" w:rsidTr="00EF5F3A">
        <w:tc>
          <w:tcPr>
            <w:cnfStyle w:val="001000000000" w:firstRow="0" w:lastRow="0" w:firstColumn="1" w:lastColumn="0" w:oddVBand="0" w:evenVBand="0" w:oddHBand="0" w:evenHBand="0" w:firstRowFirstColumn="0" w:firstRowLastColumn="0" w:lastRowFirstColumn="0" w:lastRowLastColumn="0"/>
            <w:tcW w:w="2127" w:type="dxa"/>
          </w:tcPr>
          <w:p w14:paraId="237FCCAB" w14:textId="483A1C34" w:rsidR="00CF6DAB" w:rsidRPr="00BB4FDC" w:rsidRDefault="00D85B04" w:rsidP="00B765B6">
            <w:pPr>
              <w:pStyle w:val="SDMTableBoxParaNotNumbered"/>
              <w:rPr>
                <w:rFonts w:ascii="Browallia New" w:hAnsi="Browallia New" w:cs="Browallia New"/>
                <w:bCs/>
                <w:sz w:val="28"/>
                <w:szCs w:val="28"/>
                <w:cs/>
                <w:lang w:val="en-US" w:bidi="th-TH"/>
              </w:rPr>
            </w:pPr>
            <w:r w:rsidRPr="00BB4FDC">
              <w:rPr>
                <w:rFonts w:ascii="Browallia New" w:hAnsi="Browallia New" w:cs="Browallia New"/>
                <w:bCs/>
                <w:sz w:val="28"/>
                <w:szCs w:val="28"/>
                <w:lang w:bidi="th"/>
              </w:rPr>
              <w:t>Any comment:</w:t>
            </w:r>
          </w:p>
        </w:tc>
        <w:tc>
          <w:tcPr>
            <w:tcW w:w="6945" w:type="dxa"/>
          </w:tcPr>
          <w:p w14:paraId="78DB6F98" w14:textId="77777777" w:rsidR="00CF6DAB" w:rsidRPr="00BB4FDC" w:rsidRDefault="00CF6DAB" w:rsidP="00EC708B">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rPr>
              <w:t>-</w:t>
            </w:r>
          </w:p>
        </w:tc>
      </w:tr>
    </w:tbl>
    <w:p w14:paraId="7B943DB6" w14:textId="77777777" w:rsidR="00F073F2" w:rsidRPr="00E219E9" w:rsidRDefault="00F073F2" w:rsidP="00E219E9">
      <w:pPr>
        <w:spacing w:before="0" w:after="0" w:line="240" w:lineRule="auto"/>
        <w:rPr>
          <w:rFonts w:ascii="Browallia New" w:hAnsi="Browallia New" w:cs="Browallia New"/>
          <w:sz w:val="22"/>
          <w:szCs w:val="22"/>
        </w:rPr>
      </w:pPr>
    </w:p>
    <w:tbl>
      <w:tblPr>
        <w:tblStyle w:val="SDMMethTableDataParameter"/>
        <w:tblW w:w="9072" w:type="dxa"/>
        <w:tblInd w:w="-5" w:type="dxa"/>
        <w:tblLayout w:type="fixed"/>
        <w:tblLook w:val="01E0" w:firstRow="1" w:lastRow="1" w:firstColumn="1" w:lastColumn="1" w:noHBand="0" w:noVBand="0"/>
      </w:tblPr>
      <w:tblGrid>
        <w:gridCol w:w="2127"/>
        <w:gridCol w:w="6945"/>
      </w:tblGrid>
      <w:tr w:rsidR="009F1B1D" w:rsidRPr="00BB4FDC" w14:paraId="18D9DDFF" w14:textId="77777777" w:rsidTr="00C92002">
        <w:trPr>
          <w:cnfStyle w:val="100000000000" w:firstRow="1" w:lastRow="0" w:firstColumn="0" w:lastColumn="0" w:oddVBand="0" w:evenVBand="0" w:oddHBand="0"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2127" w:type="dxa"/>
          </w:tcPr>
          <w:p w14:paraId="75BA9FDA" w14:textId="153DABB7" w:rsidR="009F1B1D" w:rsidRPr="00BB4FDC" w:rsidRDefault="00C92002" w:rsidP="00C92002">
            <w:pPr>
              <w:pStyle w:val="SDMTableBoxParaNotNumbered"/>
              <w:rPr>
                <w:rFonts w:ascii="Browallia New" w:hAnsi="Browallia New" w:cs="Browallia New"/>
                <w:b w:val="0"/>
                <w:bCs/>
                <w:sz w:val="28"/>
                <w:szCs w:val="28"/>
              </w:rPr>
            </w:pPr>
            <w:r w:rsidRPr="00BB4FDC">
              <w:rPr>
                <w:rFonts w:ascii="Browallia New" w:hAnsi="Browallia New" w:cs="Browallia New"/>
                <w:b w:val="0"/>
                <w:bCs/>
                <w:sz w:val="28"/>
                <w:szCs w:val="28"/>
                <w:lang w:bidi="th-TH"/>
              </w:rPr>
              <w:t>Data / Parameter:</w:t>
            </w:r>
          </w:p>
        </w:tc>
        <w:tc>
          <w:tcPr>
            <w:tcW w:w="6945" w:type="dxa"/>
          </w:tcPr>
          <w:p w14:paraId="139366C2" w14:textId="291F90E1" w:rsidR="009F1B1D" w:rsidRPr="00BB4FDC" w:rsidRDefault="009F1B1D" w:rsidP="00C92002">
            <w:pPr>
              <w:autoSpaceDE w:val="0"/>
              <w:autoSpaceDN w:val="0"/>
              <w:adjustRightInd w:val="0"/>
              <w:spacing w:before="0" w:after="0" w:line="240" w:lineRule="auto"/>
              <w:ind w:left="0"/>
              <w:cnfStyle w:val="100000000000" w:firstRow="1" w:lastRow="0" w:firstColumn="0" w:lastColumn="0" w:oddVBand="0" w:evenVBand="0" w:oddHBand="0" w:evenHBand="0" w:firstRowFirstColumn="0" w:firstRowLastColumn="0" w:lastRowFirstColumn="0" w:lastRowLastColumn="0"/>
              <w:rPr>
                <w:rFonts w:ascii="Browallia New" w:hAnsi="Browallia New" w:cs="Browallia New"/>
                <w:b w:val="0"/>
                <w:bCs/>
                <w:sz w:val="28"/>
                <w:szCs w:val="28"/>
                <w:lang w:val="es-AR"/>
              </w:rPr>
            </w:pPr>
            <w:r w:rsidRPr="00BB4FDC">
              <w:rPr>
                <w:rFonts w:ascii="Browallia New" w:hAnsi="Browallia New" w:cs="Browallia New"/>
                <w:b w:val="0"/>
                <w:bCs/>
                <w:sz w:val="28"/>
                <w:szCs w:val="28"/>
                <w:lang w:val="en-US" w:bidi="th-TH"/>
              </w:rPr>
              <w:t>EC</w:t>
            </w:r>
            <w:r w:rsidRPr="00BB4FDC">
              <w:rPr>
                <w:rFonts w:ascii="Browallia New" w:hAnsi="Browallia New" w:cs="Browallia New"/>
                <w:b w:val="0"/>
                <w:bCs/>
                <w:sz w:val="28"/>
                <w:szCs w:val="28"/>
                <w:vertAlign w:val="subscript"/>
                <w:lang w:val="en-US" w:bidi="th-TH"/>
              </w:rPr>
              <w:t>i,y</w:t>
            </w:r>
          </w:p>
        </w:tc>
      </w:tr>
      <w:tr w:rsidR="00ED5A8B" w:rsidRPr="00BB4FDC" w14:paraId="5C12FA9C"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792637FB" w14:textId="2E1BE101" w:rsidR="00ED5A8B" w:rsidRPr="00BB4FDC" w:rsidRDefault="00C92002" w:rsidP="00ED5A8B">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Data unit:</w:t>
            </w:r>
          </w:p>
        </w:tc>
        <w:tc>
          <w:tcPr>
            <w:tcW w:w="6945" w:type="dxa"/>
          </w:tcPr>
          <w:p w14:paraId="4A3E88CD" w14:textId="7EC6C395" w:rsidR="00ED5A8B" w:rsidRPr="00BB4FDC" w:rsidRDefault="004C253D" w:rsidP="00ED5A8B">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rPr>
            </w:pPr>
            <w:r w:rsidRPr="00BB4FDC">
              <w:rPr>
                <w:rFonts w:ascii="Browallia New" w:hAnsi="Browallia New" w:cs="Browallia New"/>
                <w:sz w:val="28"/>
                <w:szCs w:val="28"/>
              </w:rPr>
              <w:t>M</w:t>
            </w:r>
            <w:r w:rsidR="00ED5A8B" w:rsidRPr="00BB4FDC">
              <w:rPr>
                <w:rFonts w:ascii="Browallia New" w:hAnsi="Browallia New" w:cs="Browallia New"/>
                <w:sz w:val="28"/>
                <w:szCs w:val="28"/>
              </w:rPr>
              <w:t>Wh</w:t>
            </w:r>
            <w:r w:rsidR="00EF4194">
              <w:rPr>
                <w:rFonts w:ascii="Browallia New" w:hAnsi="Browallia New" w:cs="Browallia New"/>
                <w:sz w:val="28"/>
                <w:szCs w:val="28"/>
              </w:rPr>
              <w:t>/yr</w:t>
            </w:r>
          </w:p>
        </w:tc>
      </w:tr>
      <w:tr w:rsidR="00ED5A8B" w:rsidRPr="00BB4FDC" w14:paraId="7B0C377C" w14:textId="77777777" w:rsidTr="009F1B1D">
        <w:trPr>
          <w:trHeight w:val="299"/>
        </w:trPr>
        <w:tc>
          <w:tcPr>
            <w:cnfStyle w:val="001000000000" w:firstRow="0" w:lastRow="0" w:firstColumn="1" w:lastColumn="0" w:oddVBand="0" w:evenVBand="0" w:oddHBand="0" w:evenHBand="0" w:firstRowFirstColumn="0" w:firstRowLastColumn="0" w:lastRowFirstColumn="0" w:lastRowLastColumn="0"/>
            <w:tcW w:w="2127" w:type="dxa"/>
          </w:tcPr>
          <w:p w14:paraId="5F252037" w14:textId="09975509" w:rsidR="00ED5A8B" w:rsidRPr="00BB4FDC" w:rsidRDefault="00C92002" w:rsidP="00ED5A8B">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Description:</w:t>
            </w:r>
          </w:p>
        </w:tc>
        <w:tc>
          <w:tcPr>
            <w:tcW w:w="6945" w:type="dxa"/>
          </w:tcPr>
          <w:p w14:paraId="133BDFFA" w14:textId="25C4A06E" w:rsidR="00ED5A8B" w:rsidRPr="00BB4FDC" w:rsidRDefault="001662BE" w:rsidP="001A600A">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1662BE">
              <w:rPr>
                <w:rFonts w:ascii="Browallia New" w:hAnsi="Browallia New" w:cs="Browallia New"/>
                <w:sz w:val="28"/>
                <w:szCs w:val="28"/>
              </w:rPr>
              <w:t>Consumption of electricity by vehicle i in year y (MWh/yr)</w:t>
            </w:r>
          </w:p>
        </w:tc>
      </w:tr>
      <w:tr w:rsidR="00ED5A8B" w:rsidRPr="00BB4FDC" w14:paraId="6701D966" w14:textId="77777777" w:rsidTr="00EC708B">
        <w:trPr>
          <w:trHeight w:val="253"/>
        </w:trPr>
        <w:tc>
          <w:tcPr>
            <w:cnfStyle w:val="001000000000" w:firstRow="0" w:lastRow="0" w:firstColumn="1" w:lastColumn="0" w:oddVBand="0" w:evenVBand="0" w:oddHBand="0" w:evenHBand="0" w:firstRowFirstColumn="0" w:firstRowLastColumn="0" w:lastRowFirstColumn="0" w:lastRowLastColumn="0"/>
            <w:tcW w:w="2127" w:type="dxa"/>
          </w:tcPr>
          <w:p w14:paraId="1EB97CB2" w14:textId="0D0130B5" w:rsidR="00ED5A8B" w:rsidRPr="00BB4FDC" w:rsidRDefault="00C92002" w:rsidP="00ED5A8B">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lastRenderedPageBreak/>
              <w:t>Source of data:</w:t>
            </w:r>
          </w:p>
        </w:tc>
        <w:tc>
          <w:tcPr>
            <w:tcW w:w="6945" w:type="dxa"/>
          </w:tcPr>
          <w:p w14:paraId="4CF17AD3" w14:textId="2D8E0E45" w:rsidR="00ED5A8B" w:rsidRPr="00BB4FDC" w:rsidRDefault="001A600A" w:rsidP="00ED5A8B">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trike/>
                <w:sz w:val="28"/>
                <w:szCs w:val="28"/>
                <w:rtl/>
                <w:cs/>
              </w:rPr>
            </w:pPr>
            <w:r w:rsidRPr="00BB4FDC">
              <w:rPr>
                <w:rFonts w:ascii="Browallia New" w:hAnsi="Browallia New" w:cs="Browallia New"/>
                <w:sz w:val="28"/>
                <w:szCs w:val="28"/>
              </w:rPr>
              <w:t>Report on the amount of electricity consumption at the charging station</w:t>
            </w:r>
          </w:p>
        </w:tc>
      </w:tr>
      <w:tr w:rsidR="00ED5A8B" w:rsidRPr="00BB4FDC" w14:paraId="1D94F86A"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4CFE1BB5" w14:textId="57794F0E" w:rsidR="00ED5A8B" w:rsidRPr="00BB4FDC" w:rsidRDefault="00420CC7" w:rsidP="00ED5A8B">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Measurement procedures:</w:t>
            </w:r>
          </w:p>
        </w:tc>
        <w:tc>
          <w:tcPr>
            <w:tcW w:w="6945" w:type="dxa"/>
          </w:tcPr>
          <w:p w14:paraId="4B79E00C" w14:textId="335CEEAE" w:rsidR="00ED5A8B" w:rsidRPr="00BB4FDC" w:rsidRDefault="00ED5A8B" w:rsidP="00ED5A8B">
            <w:pPr>
              <w:pStyle w:val="SDMSubPara1"/>
              <w:numPr>
                <w:ilvl w:val="0"/>
                <w:numId w:val="0"/>
              </w:numPr>
              <w:spacing w:before="0"/>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eastAsiaTheme="minorEastAsia" w:hAnsi="Browallia New" w:cs="Browallia New"/>
                <w:sz w:val="28"/>
                <w:szCs w:val="28"/>
                <w:cs/>
                <w:lang w:eastAsia="zh-CN" w:bidi="th-TH"/>
              </w:rPr>
              <w:t>-</w:t>
            </w:r>
          </w:p>
        </w:tc>
      </w:tr>
      <w:tr w:rsidR="00ED5A8B" w:rsidRPr="00BB4FDC" w14:paraId="781D8D5C"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770ABBFE" w14:textId="6FCC2D7A" w:rsidR="00ED5A8B" w:rsidRPr="00BB4FDC" w:rsidRDefault="00C92002" w:rsidP="00ED5A8B">
            <w:pPr>
              <w:pStyle w:val="SDMTableBoxParaNotNumbered"/>
              <w:keepNext/>
              <w:rPr>
                <w:rFonts w:ascii="Browallia New" w:hAnsi="Browallia New" w:cs="Browallia New"/>
                <w:sz w:val="28"/>
                <w:szCs w:val="28"/>
                <w:cs/>
                <w:lang w:val="en-US" w:bidi="th-TH"/>
              </w:rPr>
            </w:pPr>
            <w:r w:rsidRPr="00BB4FDC">
              <w:rPr>
                <w:rFonts w:ascii="Browallia New" w:hAnsi="Browallia New" w:cs="Browallia New"/>
                <w:sz w:val="28"/>
                <w:szCs w:val="28"/>
                <w:lang w:bidi="th-TH"/>
              </w:rPr>
              <w:t>Monitoring frequency:</w:t>
            </w:r>
          </w:p>
        </w:tc>
        <w:tc>
          <w:tcPr>
            <w:tcW w:w="6945" w:type="dxa"/>
          </w:tcPr>
          <w:p w14:paraId="71DAF608" w14:textId="6847894F" w:rsidR="00ED5A8B" w:rsidRPr="00BB4FDC" w:rsidRDefault="001A600A" w:rsidP="00ED5A8B">
            <w:pPr>
              <w:pStyle w:val="SDMTableBoxParaNotNumbered"/>
              <w:keepNext/>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bidi="th-TH"/>
              </w:rPr>
            </w:pPr>
            <w:r w:rsidRPr="00BB4FDC">
              <w:rPr>
                <w:rFonts w:ascii="Browallia New" w:eastAsiaTheme="minorEastAsia" w:hAnsi="Browallia New" w:cs="Browallia New"/>
                <w:sz w:val="28"/>
                <w:szCs w:val="28"/>
                <w:lang w:eastAsia="zh-CN" w:bidi="th-TH"/>
              </w:rPr>
              <w:t>The electric charge report is reviewed by the driver's report or invoice from the charging station.</w:t>
            </w:r>
          </w:p>
        </w:tc>
      </w:tr>
      <w:tr w:rsidR="00ED5A8B" w:rsidRPr="00BB4FDC" w14:paraId="7B9490C4"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20C4F763" w14:textId="6B487DF9" w:rsidR="00ED5A8B" w:rsidRPr="00BB4FDC" w:rsidRDefault="00C92002" w:rsidP="00ED5A8B">
            <w:pPr>
              <w:pStyle w:val="SDMTableBoxParaNotNumbered"/>
              <w:keepNext/>
              <w:rPr>
                <w:rFonts w:ascii="Browallia New" w:hAnsi="Browallia New" w:cs="Browallia New"/>
                <w:sz w:val="28"/>
                <w:szCs w:val="28"/>
                <w:cs/>
                <w:lang w:bidi="th-TH"/>
              </w:rPr>
            </w:pPr>
            <w:r w:rsidRPr="00BB4FDC">
              <w:rPr>
                <w:rFonts w:ascii="Browallia New" w:hAnsi="Browallia New" w:cs="Browallia New"/>
                <w:sz w:val="28"/>
                <w:szCs w:val="28"/>
                <w:lang w:bidi="th-TH"/>
              </w:rPr>
              <w:t>QA/QC procedures:</w:t>
            </w:r>
          </w:p>
        </w:tc>
        <w:tc>
          <w:tcPr>
            <w:tcW w:w="6945" w:type="dxa"/>
          </w:tcPr>
          <w:p w14:paraId="3F535945" w14:textId="05DD728B" w:rsidR="00ED5A8B" w:rsidRPr="00BB4FDC" w:rsidRDefault="00ED5A8B" w:rsidP="00ED5A8B">
            <w:pPr>
              <w:pStyle w:val="SDMTableBoxParaNotNumbered"/>
              <w:keepNext/>
              <w:jc w:val="both"/>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cs/>
                <w:lang w:bidi="th-TH"/>
              </w:rPr>
            </w:pPr>
            <w:r w:rsidRPr="00BB4FDC">
              <w:rPr>
                <w:rFonts w:ascii="Browallia New" w:eastAsia="MS Mincho" w:hAnsi="Browallia New" w:cs="Browallia New"/>
                <w:sz w:val="28"/>
                <w:szCs w:val="28"/>
                <w:cs/>
                <w:lang w:bidi="th-TH"/>
              </w:rPr>
              <w:t>-</w:t>
            </w:r>
          </w:p>
        </w:tc>
      </w:tr>
      <w:tr w:rsidR="00ED5A8B" w:rsidRPr="00BB4FDC" w14:paraId="65256667"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0D82B434" w14:textId="673D1EE9" w:rsidR="00ED5A8B" w:rsidRPr="00BB4FDC" w:rsidRDefault="00C92002" w:rsidP="00ED5A8B">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Any comment:</w:t>
            </w:r>
          </w:p>
        </w:tc>
        <w:tc>
          <w:tcPr>
            <w:tcW w:w="6945" w:type="dxa"/>
          </w:tcPr>
          <w:p w14:paraId="6A47F240" w14:textId="1B7FE90F" w:rsidR="00ED5A8B" w:rsidRPr="00BB4FDC" w:rsidRDefault="00ED5A8B" w:rsidP="00ED5A8B">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rPr>
            </w:pPr>
            <w:r w:rsidRPr="00BB4FDC">
              <w:rPr>
                <w:rFonts w:ascii="Browallia New" w:hAnsi="Browallia New" w:cs="Browallia New"/>
                <w:sz w:val="28"/>
                <w:szCs w:val="28"/>
                <w:lang w:val="en-US"/>
              </w:rPr>
              <w:t>-</w:t>
            </w:r>
          </w:p>
        </w:tc>
      </w:tr>
    </w:tbl>
    <w:p w14:paraId="5C0EEE0C" w14:textId="77777777" w:rsidR="009F1B1D" w:rsidRPr="00E219E9" w:rsidRDefault="009F1B1D" w:rsidP="00E219E9">
      <w:pPr>
        <w:spacing w:before="0" w:after="0" w:line="240" w:lineRule="auto"/>
        <w:rPr>
          <w:rFonts w:ascii="Browallia New" w:hAnsi="Browallia New" w:cs="Browallia New"/>
          <w:sz w:val="22"/>
          <w:szCs w:val="22"/>
        </w:rPr>
      </w:pPr>
    </w:p>
    <w:tbl>
      <w:tblPr>
        <w:tblStyle w:val="SDMMethTableDataParameter"/>
        <w:tblW w:w="9072" w:type="dxa"/>
        <w:tblInd w:w="-5" w:type="dxa"/>
        <w:tblLayout w:type="fixed"/>
        <w:tblLook w:val="01E0" w:firstRow="1" w:lastRow="1" w:firstColumn="1" w:lastColumn="1" w:noHBand="0" w:noVBand="0"/>
      </w:tblPr>
      <w:tblGrid>
        <w:gridCol w:w="2127"/>
        <w:gridCol w:w="6945"/>
      </w:tblGrid>
      <w:tr w:rsidR="007A0D29" w:rsidRPr="00BB4FDC" w14:paraId="4793F6C3" w14:textId="77777777" w:rsidTr="00D20E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40871075" w14:textId="38BB1B26" w:rsidR="007A0D29" w:rsidRPr="00BB4FDC" w:rsidRDefault="007A0D29" w:rsidP="007A0D29">
            <w:pPr>
              <w:pStyle w:val="SDMTableBoxParaNotNumbered"/>
              <w:rPr>
                <w:rFonts w:ascii="Browallia New" w:hAnsi="Browallia New" w:cs="Browallia New"/>
                <w:b w:val="0"/>
                <w:bCs/>
                <w:sz w:val="28"/>
                <w:szCs w:val="28"/>
              </w:rPr>
            </w:pPr>
            <w:r w:rsidRPr="00BB4FDC">
              <w:rPr>
                <w:rFonts w:ascii="Browallia New" w:hAnsi="Browallia New" w:cs="Browallia New"/>
                <w:b w:val="0"/>
                <w:bCs/>
                <w:sz w:val="28"/>
                <w:szCs w:val="28"/>
                <w:lang w:bidi="th-TH"/>
              </w:rPr>
              <w:t>Data / Parameter:</w:t>
            </w:r>
          </w:p>
        </w:tc>
        <w:tc>
          <w:tcPr>
            <w:tcW w:w="6945" w:type="dxa"/>
            <w:vAlign w:val="center"/>
          </w:tcPr>
          <w:p w14:paraId="188F2BE7" w14:textId="76F336E8" w:rsidR="007A0D29" w:rsidRPr="007A0D29" w:rsidRDefault="007A0D29" w:rsidP="007A0D29">
            <w:pPr>
              <w:pStyle w:val="SDMTableBoxParaNotNumbered"/>
              <w:cnfStyle w:val="100000000000" w:firstRow="1" w:lastRow="0" w:firstColumn="0" w:lastColumn="0" w:oddVBand="0" w:evenVBand="0" w:oddHBand="0" w:evenHBand="0" w:firstRowFirstColumn="0" w:firstRowLastColumn="0" w:lastRowFirstColumn="0" w:lastRowLastColumn="0"/>
              <w:rPr>
                <w:rFonts w:ascii="Browallia New" w:hAnsi="Browallia New" w:cs="Browallia New"/>
                <w:b w:val="0"/>
                <w:bCs/>
                <w:sz w:val="28"/>
                <w:szCs w:val="28"/>
              </w:rPr>
            </w:pPr>
            <w:r w:rsidRPr="007A0D29">
              <w:rPr>
                <w:rFonts w:ascii="Browallia New" w:hAnsi="Browallia New" w:cs="Browallia New"/>
                <w:b w:val="0"/>
                <w:bCs/>
                <w:sz w:val="28"/>
                <w:szCs w:val="28"/>
              </w:rPr>
              <w:t>EF</w:t>
            </w:r>
            <w:r w:rsidRPr="007A0D29">
              <w:rPr>
                <w:rFonts w:ascii="Browallia New" w:hAnsi="Browallia New" w:cs="Browallia New"/>
                <w:b w:val="0"/>
                <w:bCs/>
                <w:sz w:val="28"/>
                <w:szCs w:val="28"/>
                <w:vertAlign w:val="subscript"/>
              </w:rPr>
              <w:t>Elec,y</w:t>
            </w:r>
          </w:p>
        </w:tc>
      </w:tr>
      <w:tr w:rsidR="007A0D29" w:rsidRPr="00BB4FDC" w14:paraId="477576CF" w14:textId="77777777" w:rsidTr="00D20E7F">
        <w:tc>
          <w:tcPr>
            <w:cnfStyle w:val="001000000000" w:firstRow="0" w:lastRow="0" w:firstColumn="1" w:lastColumn="0" w:oddVBand="0" w:evenVBand="0" w:oddHBand="0" w:evenHBand="0" w:firstRowFirstColumn="0" w:firstRowLastColumn="0" w:lastRowFirstColumn="0" w:lastRowLastColumn="0"/>
            <w:tcW w:w="2127" w:type="dxa"/>
          </w:tcPr>
          <w:p w14:paraId="126E7960" w14:textId="00D1D37A" w:rsidR="007A0D29" w:rsidRPr="00BB4FDC" w:rsidRDefault="007A0D29" w:rsidP="007A0D29">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Data unit:</w:t>
            </w:r>
          </w:p>
        </w:tc>
        <w:tc>
          <w:tcPr>
            <w:tcW w:w="6945" w:type="dxa"/>
            <w:vAlign w:val="center"/>
          </w:tcPr>
          <w:p w14:paraId="333305E2" w14:textId="505C611B" w:rsidR="007A0D29" w:rsidRPr="00BB4FDC" w:rsidRDefault="007A0D29" w:rsidP="007A0D29">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0014AB">
              <w:rPr>
                <w:rFonts w:ascii="Browallia New" w:hAnsi="Browallia New" w:cs="Browallia New"/>
                <w:sz w:val="28"/>
                <w:szCs w:val="28"/>
              </w:rPr>
              <w:t>tCO</w:t>
            </w:r>
            <w:r w:rsidRPr="000014AB">
              <w:rPr>
                <w:rFonts w:ascii="Browallia New" w:hAnsi="Browallia New" w:cs="Browallia New"/>
                <w:sz w:val="28"/>
                <w:szCs w:val="28"/>
                <w:vertAlign w:val="subscript"/>
              </w:rPr>
              <w:t>2</w:t>
            </w:r>
            <w:r w:rsidRPr="000014AB">
              <w:rPr>
                <w:rFonts w:ascii="Browallia New" w:hAnsi="Browallia New" w:cs="Browallia New"/>
                <w:sz w:val="28"/>
                <w:szCs w:val="28"/>
              </w:rPr>
              <w:t>/MWh</w:t>
            </w:r>
          </w:p>
        </w:tc>
      </w:tr>
      <w:tr w:rsidR="007A0D29" w:rsidRPr="00BB4FDC" w14:paraId="1AF45F3E"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005BB686" w14:textId="3128AF5D" w:rsidR="007A0D29" w:rsidRPr="00BB4FDC" w:rsidRDefault="007A0D29" w:rsidP="007A0D29">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Description:</w:t>
            </w:r>
          </w:p>
        </w:tc>
        <w:tc>
          <w:tcPr>
            <w:tcW w:w="6945" w:type="dxa"/>
            <w:vAlign w:val="center"/>
          </w:tcPr>
          <w:p w14:paraId="5975E58E" w14:textId="1F37F749" w:rsidR="007A0D29" w:rsidRPr="00BB4FDC" w:rsidRDefault="007A0D29" w:rsidP="007A0D29">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A83937">
              <w:rPr>
                <w:rFonts w:ascii="Browallia New" w:hAnsi="Browallia New" w:cs="Browallia New"/>
                <w:sz w:val="28"/>
                <w:szCs w:val="28"/>
              </w:rPr>
              <w:t xml:space="preserve">Emission factor for electricity generation/consumption in year </w:t>
            </w:r>
            <w:r w:rsidRPr="00A83937">
              <w:rPr>
                <w:rFonts w:ascii="Browallia New" w:hAnsi="Browallia New" w:cs="Browallia New"/>
                <w:iCs/>
                <w:sz w:val="28"/>
                <w:szCs w:val="28"/>
              </w:rPr>
              <w:t>y</w:t>
            </w:r>
          </w:p>
        </w:tc>
      </w:tr>
      <w:tr w:rsidR="007A0D29" w:rsidRPr="00BB4FDC" w14:paraId="31F7FD69"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2BF6898B" w14:textId="4A3AC937" w:rsidR="007A0D29" w:rsidRPr="00BB4FDC" w:rsidRDefault="007A0D29" w:rsidP="007A0D29">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Source of data:</w:t>
            </w:r>
          </w:p>
        </w:tc>
        <w:tc>
          <w:tcPr>
            <w:tcW w:w="6945" w:type="dxa"/>
            <w:vAlign w:val="center"/>
          </w:tcPr>
          <w:p w14:paraId="2C075FEE" w14:textId="4E06F1DB" w:rsidR="007A0D29" w:rsidRPr="00BB4FDC" w:rsidRDefault="007A0D29" w:rsidP="007A0D29">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vertAlign w:val="subscript"/>
                <w:lang w:val="en-US" w:eastAsia="zh-CN"/>
              </w:rPr>
            </w:pPr>
            <w:r w:rsidRPr="00E439EE">
              <w:rPr>
                <w:rFonts w:ascii="Browallia New" w:hAnsi="Browallia New" w:cs="Browallia New"/>
                <w:sz w:val="28"/>
                <w:szCs w:val="28"/>
              </w:rPr>
              <w:t>Report on greenhouse gas emissions (Emission Factor) from electricity generation</w:t>
            </w:r>
            <w:r>
              <w:rPr>
                <w:rFonts w:ascii="Browallia New" w:hAnsi="Browallia New" w:cs="Browallia New"/>
                <w:sz w:val="28"/>
                <w:szCs w:val="28"/>
              </w:rPr>
              <w:t>/consumption</w:t>
            </w:r>
            <w:r w:rsidRPr="00E439EE">
              <w:rPr>
                <w:rFonts w:ascii="Browallia New" w:hAnsi="Browallia New" w:cs="Browallia New"/>
                <w:sz w:val="28"/>
                <w:szCs w:val="28"/>
              </w:rPr>
              <w:t xml:space="preserve"> for projects and activities </w:t>
            </w:r>
            <w:r>
              <w:rPr>
                <w:rFonts w:ascii="Browallia New" w:hAnsi="Browallia New" w:cs="Browallia New"/>
                <w:sz w:val="28"/>
                <w:szCs w:val="28"/>
              </w:rPr>
              <w:t xml:space="preserve">of </w:t>
            </w:r>
            <w:r w:rsidRPr="00E439EE">
              <w:rPr>
                <w:rFonts w:ascii="Browallia New" w:hAnsi="Browallia New" w:cs="Browallia New"/>
                <w:sz w:val="28"/>
                <w:szCs w:val="28"/>
              </w:rPr>
              <w:t xml:space="preserve">greenhouse gas reduction </w:t>
            </w:r>
            <w:r>
              <w:rPr>
                <w:rFonts w:ascii="Browallia New" w:hAnsi="Browallia New" w:cs="Browallia New"/>
                <w:sz w:val="28"/>
                <w:szCs w:val="28"/>
              </w:rPr>
              <w:t>publish</w:t>
            </w:r>
            <w:r w:rsidRPr="00E439EE">
              <w:rPr>
                <w:rFonts w:ascii="Browallia New" w:hAnsi="Browallia New" w:cs="Browallia New"/>
                <w:sz w:val="28"/>
                <w:szCs w:val="28"/>
              </w:rPr>
              <w:t>ed by TGO.</w:t>
            </w:r>
          </w:p>
        </w:tc>
      </w:tr>
      <w:tr w:rsidR="007A0D29" w:rsidRPr="00BB4FDC" w14:paraId="73F2C3A4"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11C177B8" w14:textId="59F63A69" w:rsidR="007A0D29" w:rsidRPr="00BB4FDC" w:rsidRDefault="007A0D29" w:rsidP="007A0D29">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Measurement procedures:</w:t>
            </w:r>
          </w:p>
        </w:tc>
        <w:tc>
          <w:tcPr>
            <w:tcW w:w="6945" w:type="dxa"/>
            <w:vAlign w:val="center"/>
          </w:tcPr>
          <w:p w14:paraId="7424F658" w14:textId="77777777" w:rsidR="007A0D29" w:rsidRPr="00E439EE" w:rsidRDefault="007A0D29" w:rsidP="007A0D29">
            <w:pPr>
              <w:spacing w:before="0" w:after="0" w:line="240" w:lineRule="auto"/>
              <w:ind w:left="0"/>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b/>
                <w:bCs/>
                <w:sz w:val="28"/>
                <w:szCs w:val="28"/>
                <w:highlight w:val="yellow"/>
                <w:u w:val="single"/>
              </w:rPr>
            </w:pPr>
            <w:r w:rsidRPr="00E439EE">
              <w:rPr>
                <w:rFonts w:ascii="Browallia New" w:hAnsi="Browallia New" w:cs="Browallia New"/>
                <w:b/>
                <w:bCs/>
                <w:sz w:val="28"/>
                <w:szCs w:val="28"/>
                <w:u w:val="single"/>
              </w:rPr>
              <w:t xml:space="preserve">For the preparation of project </w:t>
            </w:r>
            <w:r>
              <w:rPr>
                <w:rFonts w:ascii="Browallia New" w:hAnsi="Browallia New" w:cs="Browallia New"/>
                <w:b/>
                <w:bCs/>
                <w:sz w:val="28"/>
                <w:szCs w:val="28"/>
                <w:u w:val="single"/>
              </w:rPr>
              <w:t>design</w:t>
            </w:r>
            <w:r w:rsidRPr="00E439EE">
              <w:rPr>
                <w:rFonts w:ascii="Browallia New" w:hAnsi="Browallia New" w:cs="Browallia New"/>
                <w:b/>
                <w:bCs/>
                <w:sz w:val="28"/>
                <w:szCs w:val="28"/>
                <w:u w:val="single"/>
              </w:rPr>
              <w:t xml:space="preserve"> documents</w:t>
            </w:r>
          </w:p>
          <w:p w14:paraId="490B8E2C" w14:textId="77777777" w:rsidR="007A0D29" w:rsidRPr="00E439EE" w:rsidRDefault="007A0D29" w:rsidP="007A0D29">
            <w:pPr>
              <w:spacing w:before="0" w:after="0" w:line="240" w:lineRule="auto"/>
              <w:ind w:left="316"/>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highlight w:val="yellow"/>
              </w:rPr>
            </w:pPr>
            <w:r>
              <w:rPr>
                <w:rFonts w:ascii="Browallia New" w:hAnsi="Browallia New" w:cs="Browallia New"/>
                <w:sz w:val="28"/>
                <w:szCs w:val="28"/>
              </w:rPr>
              <w:t>U</w:t>
            </w:r>
            <w:r w:rsidRPr="00E439EE">
              <w:rPr>
                <w:rFonts w:ascii="Browallia New" w:hAnsi="Browallia New" w:cs="Browallia New"/>
                <w:sz w:val="28"/>
                <w:szCs w:val="28"/>
              </w:rPr>
              <w:t xml:space="preserve">se the latest </w:t>
            </w:r>
            <w:proofErr w:type="gramStart"/>
            <w:r w:rsidRPr="00D84E24">
              <w:rPr>
                <w:rFonts w:ascii="Browallia New" w:hAnsi="Browallia New" w:cs="Browallia New"/>
                <w:sz w:val="28"/>
                <w:szCs w:val="28"/>
              </w:rPr>
              <w:t>EF</w:t>
            </w:r>
            <w:r w:rsidRPr="00D84E24">
              <w:rPr>
                <w:rFonts w:ascii="Browallia New" w:hAnsi="Browallia New" w:cs="Browallia New"/>
                <w:sz w:val="28"/>
                <w:szCs w:val="28"/>
                <w:vertAlign w:val="subscript"/>
              </w:rPr>
              <w:t>Elec,y</w:t>
            </w:r>
            <w:proofErr w:type="gramEnd"/>
            <w:r w:rsidRPr="00E439EE">
              <w:rPr>
                <w:rFonts w:ascii="Browallia New" w:hAnsi="Browallia New" w:cs="Browallia New"/>
                <w:sz w:val="28"/>
                <w:szCs w:val="28"/>
                <w:vertAlign w:val="subscript"/>
              </w:rPr>
              <w:t xml:space="preserve"> </w:t>
            </w:r>
            <w:r>
              <w:rPr>
                <w:rFonts w:ascii="Browallia New" w:hAnsi="Browallia New" w:cs="Browallia New"/>
                <w:sz w:val="28"/>
                <w:szCs w:val="28"/>
              </w:rPr>
              <w:t>publish</w:t>
            </w:r>
            <w:r w:rsidRPr="00E439EE">
              <w:rPr>
                <w:rFonts w:ascii="Browallia New" w:hAnsi="Browallia New" w:cs="Browallia New"/>
                <w:sz w:val="28"/>
                <w:szCs w:val="28"/>
              </w:rPr>
              <w:t>ed by TGO</w:t>
            </w:r>
          </w:p>
          <w:p w14:paraId="5B59FFBB" w14:textId="77777777" w:rsidR="007A0D29" w:rsidRPr="00E439EE" w:rsidRDefault="007A0D29" w:rsidP="007A0D29">
            <w:pPr>
              <w:spacing w:before="0" w:after="0" w:line="240" w:lineRule="auto"/>
              <w:ind w:left="0"/>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highlight w:val="yellow"/>
              </w:rPr>
            </w:pPr>
            <w:r w:rsidRPr="00E439EE">
              <w:rPr>
                <w:rFonts w:ascii="Browallia New" w:hAnsi="Browallia New" w:cs="Browallia New"/>
                <w:b/>
                <w:bCs/>
                <w:sz w:val="28"/>
                <w:szCs w:val="28"/>
                <w:u w:val="single"/>
              </w:rPr>
              <w:t xml:space="preserve">For </w:t>
            </w:r>
            <w:r>
              <w:rPr>
                <w:rFonts w:ascii="Browallia New" w:hAnsi="Browallia New" w:cs="Browallia New"/>
                <w:b/>
                <w:bCs/>
                <w:sz w:val="28"/>
                <w:szCs w:val="28"/>
                <w:u w:val="single"/>
              </w:rPr>
              <w:t>carbon credit issuance</w:t>
            </w:r>
          </w:p>
          <w:p w14:paraId="13F332DB" w14:textId="26B4894B" w:rsidR="007A0D29" w:rsidRPr="00BB4FDC" w:rsidRDefault="007A0D29" w:rsidP="007A0D29">
            <w:pPr>
              <w:pStyle w:val="SDMTableBoxParaNotNumbered"/>
              <w:ind w:left="316"/>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E439EE">
              <w:rPr>
                <w:rFonts w:ascii="Browallia New" w:hAnsi="Browallia New" w:cs="Browallia New"/>
                <w:sz w:val="28"/>
                <w:szCs w:val="28"/>
              </w:rPr>
              <w:t xml:space="preserve">Use the </w:t>
            </w:r>
            <w:proofErr w:type="gramStart"/>
            <w:r w:rsidRPr="00D84E24">
              <w:rPr>
                <w:rFonts w:ascii="Browallia New" w:hAnsi="Browallia New" w:cs="Browallia New"/>
                <w:sz w:val="28"/>
                <w:szCs w:val="28"/>
              </w:rPr>
              <w:t>EF</w:t>
            </w:r>
            <w:r w:rsidRPr="00D84E24">
              <w:rPr>
                <w:rFonts w:ascii="Browallia New" w:hAnsi="Browallia New" w:cs="Browallia New"/>
                <w:sz w:val="28"/>
                <w:szCs w:val="28"/>
                <w:vertAlign w:val="subscript"/>
              </w:rPr>
              <w:t>Elec,y</w:t>
            </w:r>
            <w:proofErr w:type="gramEnd"/>
            <w:r w:rsidRPr="00E439EE">
              <w:rPr>
                <w:rFonts w:ascii="Browallia New" w:hAnsi="Browallia New" w:cs="Browallia New"/>
                <w:sz w:val="28"/>
                <w:szCs w:val="28"/>
                <w:vertAlign w:val="subscript"/>
              </w:rPr>
              <w:t xml:space="preserve"> </w:t>
            </w:r>
            <w:r w:rsidRPr="00E439EE">
              <w:rPr>
                <w:rFonts w:ascii="Browallia New" w:hAnsi="Browallia New" w:cs="Browallia New"/>
                <w:sz w:val="28"/>
                <w:szCs w:val="28"/>
              </w:rPr>
              <w:t xml:space="preserve">values announced by TGO according to the year of the carbon credit </w:t>
            </w:r>
            <w:r>
              <w:rPr>
                <w:rFonts w:ascii="Browallia New" w:hAnsi="Browallia New" w:cs="Browallia New"/>
                <w:sz w:val="28"/>
                <w:szCs w:val="28"/>
              </w:rPr>
              <w:t>issuance</w:t>
            </w:r>
            <w:r w:rsidRPr="00E439EE">
              <w:rPr>
                <w:rFonts w:ascii="Browallia New" w:hAnsi="Browallia New" w:cs="Browallia New"/>
                <w:sz w:val="28"/>
                <w:szCs w:val="28"/>
              </w:rPr>
              <w:t xml:space="preserve">. However, in the case that the year of the </w:t>
            </w:r>
            <w:r>
              <w:rPr>
                <w:rFonts w:ascii="Browallia New" w:hAnsi="Browallia New" w:cs="Browallia New"/>
                <w:sz w:val="28"/>
                <w:szCs w:val="28"/>
              </w:rPr>
              <w:t>c</w:t>
            </w:r>
            <w:r w:rsidRPr="00E439EE">
              <w:rPr>
                <w:rFonts w:ascii="Browallia New" w:hAnsi="Browallia New" w:cs="Browallia New"/>
                <w:sz w:val="28"/>
                <w:szCs w:val="28"/>
              </w:rPr>
              <w:t xml:space="preserve">arbon </w:t>
            </w:r>
            <w:r>
              <w:rPr>
                <w:rFonts w:ascii="Browallia New" w:hAnsi="Browallia New" w:cs="Browallia New"/>
                <w:sz w:val="28"/>
                <w:szCs w:val="28"/>
              </w:rPr>
              <w:t>c</w:t>
            </w:r>
            <w:r w:rsidRPr="00E439EE">
              <w:rPr>
                <w:rFonts w:ascii="Browallia New" w:hAnsi="Browallia New" w:cs="Browallia New"/>
                <w:sz w:val="28"/>
                <w:szCs w:val="28"/>
              </w:rPr>
              <w:t xml:space="preserve">redit </w:t>
            </w:r>
            <w:r>
              <w:rPr>
                <w:rFonts w:ascii="Browallia New" w:hAnsi="Browallia New" w:cs="Browallia New"/>
                <w:sz w:val="28"/>
                <w:szCs w:val="28"/>
              </w:rPr>
              <w:t>issuance</w:t>
            </w:r>
            <w:r w:rsidRPr="00E439EE">
              <w:rPr>
                <w:rFonts w:ascii="Browallia New" w:hAnsi="Browallia New" w:cs="Browallia New"/>
                <w:sz w:val="28"/>
                <w:szCs w:val="28"/>
              </w:rPr>
              <w:t xml:space="preserve"> does not have </w:t>
            </w:r>
            <w:r w:rsidRPr="00D84E24">
              <w:rPr>
                <w:rFonts w:ascii="Browallia New" w:hAnsi="Browallia New" w:cs="Browallia New"/>
                <w:sz w:val="28"/>
                <w:szCs w:val="28"/>
              </w:rPr>
              <w:t>EF</w:t>
            </w:r>
            <w:r w:rsidRPr="00D84E24">
              <w:rPr>
                <w:rFonts w:ascii="Browallia New" w:hAnsi="Browallia New" w:cs="Browallia New"/>
                <w:sz w:val="28"/>
                <w:szCs w:val="28"/>
                <w:vertAlign w:val="subscript"/>
              </w:rPr>
              <w:t>Elec,y</w:t>
            </w:r>
            <w:r w:rsidRPr="00E439EE">
              <w:rPr>
                <w:rFonts w:ascii="Browallia New" w:hAnsi="Browallia New" w:cs="Browallia New"/>
                <w:sz w:val="28"/>
                <w:szCs w:val="28"/>
                <w:vertAlign w:val="subscript"/>
              </w:rPr>
              <w:t xml:space="preserve"> </w:t>
            </w:r>
            <w:r w:rsidRPr="00E439EE">
              <w:rPr>
                <w:rFonts w:ascii="Browallia New" w:hAnsi="Browallia New" w:cs="Browallia New"/>
                <w:sz w:val="28"/>
                <w:szCs w:val="28"/>
              </w:rPr>
              <w:t xml:space="preserve">values </w:t>
            </w:r>
            <w:r>
              <w:rPr>
                <w:rFonts w:ascii="Browallia New" w:hAnsi="Browallia New" w:cs="Browallia New"/>
                <w:sz w:val="28"/>
                <w:szCs w:val="28"/>
              </w:rPr>
              <w:t>publis</w:t>
            </w:r>
            <w:r w:rsidRPr="00E439EE">
              <w:rPr>
                <w:rFonts w:ascii="Browallia New" w:hAnsi="Browallia New" w:cs="Browallia New"/>
                <w:sz w:val="28"/>
                <w:szCs w:val="28"/>
              </w:rPr>
              <w:t xml:space="preserve">hed by TGO, use the latest </w:t>
            </w:r>
            <w:r w:rsidRPr="00D84E24">
              <w:rPr>
                <w:rFonts w:ascii="Browallia New" w:hAnsi="Browallia New" w:cs="Browallia New"/>
                <w:sz w:val="28"/>
                <w:szCs w:val="28"/>
              </w:rPr>
              <w:t>EF</w:t>
            </w:r>
            <w:r w:rsidRPr="00D84E24">
              <w:rPr>
                <w:rFonts w:ascii="Browallia New" w:hAnsi="Browallia New" w:cs="Browallia New"/>
                <w:sz w:val="28"/>
                <w:szCs w:val="28"/>
                <w:vertAlign w:val="subscript"/>
              </w:rPr>
              <w:t>Elec,y</w:t>
            </w:r>
            <w:r w:rsidRPr="00E439EE">
              <w:rPr>
                <w:rFonts w:ascii="Browallia New" w:hAnsi="Browallia New" w:cs="Browallia New"/>
                <w:sz w:val="28"/>
                <w:szCs w:val="28"/>
                <w:vertAlign w:val="subscript"/>
              </w:rPr>
              <w:t xml:space="preserve"> </w:t>
            </w:r>
            <w:r w:rsidRPr="00E439EE">
              <w:rPr>
                <w:rFonts w:ascii="Browallia New" w:hAnsi="Browallia New" w:cs="Browallia New"/>
                <w:sz w:val="28"/>
                <w:szCs w:val="28"/>
              </w:rPr>
              <w:t xml:space="preserve">values </w:t>
            </w:r>
            <w:r>
              <w:rPr>
                <w:rFonts w:ascii="Browallia New" w:hAnsi="Browallia New" w:cs="Browallia New"/>
                <w:sz w:val="28"/>
                <w:szCs w:val="28"/>
              </w:rPr>
              <w:t>publish</w:t>
            </w:r>
            <w:r w:rsidRPr="00E439EE">
              <w:rPr>
                <w:rFonts w:ascii="Browallia New" w:hAnsi="Browallia New" w:cs="Browallia New"/>
                <w:sz w:val="28"/>
                <w:szCs w:val="28"/>
              </w:rPr>
              <w:t>ed by TGO in that year instead.</w:t>
            </w:r>
          </w:p>
        </w:tc>
      </w:tr>
      <w:tr w:rsidR="00345B2E" w:rsidRPr="00BB4FDC" w14:paraId="676CC1E3"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43485161" w14:textId="2DD98FEA" w:rsidR="00345B2E" w:rsidRPr="00BB4FDC" w:rsidRDefault="00C92002" w:rsidP="00345B2E">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Monitoring frequency:</w:t>
            </w:r>
          </w:p>
        </w:tc>
        <w:tc>
          <w:tcPr>
            <w:tcW w:w="6945" w:type="dxa"/>
            <w:vAlign w:val="center"/>
          </w:tcPr>
          <w:p w14:paraId="3ECD5CC5" w14:textId="0C36470E" w:rsidR="00345B2E" w:rsidRPr="00BB4FDC" w:rsidRDefault="001A600A" w:rsidP="00345B2E">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rPr>
              <w:t>-</w:t>
            </w:r>
          </w:p>
        </w:tc>
      </w:tr>
      <w:tr w:rsidR="00CF6DAB" w:rsidRPr="00BB4FDC" w14:paraId="3E12AAE1" w14:textId="77777777" w:rsidTr="00EF5F3A">
        <w:tc>
          <w:tcPr>
            <w:cnfStyle w:val="001000000000" w:firstRow="0" w:lastRow="0" w:firstColumn="1" w:lastColumn="0" w:oddVBand="0" w:evenVBand="0" w:oddHBand="0" w:evenHBand="0" w:firstRowFirstColumn="0" w:firstRowLastColumn="0" w:lastRowFirstColumn="0" w:lastRowLastColumn="0"/>
            <w:tcW w:w="2127" w:type="dxa"/>
          </w:tcPr>
          <w:p w14:paraId="525716E0" w14:textId="7480DC98" w:rsidR="00CF6DAB" w:rsidRPr="00BB4FDC" w:rsidRDefault="00C92002" w:rsidP="00EC708B">
            <w:pPr>
              <w:pStyle w:val="SDMTableBoxParaNotNumbered"/>
              <w:rPr>
                <w:rFonts w:ascii="Browallia New" w:hAnsi="Browallia New" w:cs="Browallia New"/>
                <w:sz w:val="28"/>
                <w:szCs w:val="28"/>
                <w:cs/>
                <w:lang w:bidi="th-TH"/>
              </w:rPr>
            </w:pPr>
            <w:r w:rsidRPr="00BB4FDC">
              <w:rPr>
                <w:rFonts w:ascii="Browallia New" w:hAnsi="Browallia New" w:cs="Browallia New"/>
                <w:sz w:val="28"/>
                <w:szCs w:val="28"/>
                <w:lang w:bidi="th-TH"/>
              </w:rPr>
              <w:t>QA/QC procedures:</w:t>
            </w:r>
          </w:p>
        </w:tc>
        <w:tc>
          <w:tcPr>
            <w:tcW w:w="6945" w:type="dxa"/>
          </w:tcPr>
          <w:p w14:paraId="7215816A" w14:textId="77777777" w:rsidR="00CF6DAB" w:rsidRPr="00BB4FDC" w:rsidRDefault="00CF6DAB" w:rsidP="00EC708B">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cs/>
                <w:lang w:bidi="th-TH"/>
              </w:rPr>
            </w:pPr>
            <w:r w:rsidRPr="00BB4FDC">
              <w:rPr>
                <w:rFonts w:ascii="Browallia New" w:eastAsia="MS Mincho" w:hAnsi="Browallia New" w:cs="Browallia New"/>
                <w:sz w:val="28"/>
                <w:szCs w:val="28"/>
                <w:lang w:bidi="th-TH"/>
              </w:rPr>
              <w:t>-</w:t>
            </w:r>
          </w:p>
        </w:tc>
      </w:tr>
      <w:tr w:rsidR="00CF6DAB" w:rsidRPr="00BB4FDC" w14:paraId="16BA7BAE" w14:textId="77777777" w:rsidTr="00EF5F3A">
        <w:tc>
          <w:tcPr>
            <w:cnfStyle w:val="001000000000" w:firstRow="0" w:lastRow="0" w:firstColumn="1" w:lastColumn="0" w:oddVBand="0" w:evenVBand="0" w:oddHBand="0" w:evenHBand="0" w:firstRowFirstColumn="0" w:firstRowLastColumn="0" w:lastRowFirstColumn="0" w:lastRowLastColumn="0"/>
            <w:tcW w:w="2127" w:type="dxa"/>
          </w:tcPr>
          <w:p w14:paraId="6D325ED0" w14:textId="24ED4F1D" w:rsidR="00CF6DAB" w:rsidRPr="00BB4FDC" w:rsidRDefault="00C92002" w:rsidP="00EC708B">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Any comment:</w:t>
            </w:r>
          </w:p>
        </w:tc>
        <w:tc>
          <w:tcPr>
            <w:tcW w:w="6945" w:type="dxa"/>
          </w:tcPr>
          <w:p w14:paraId="406C530A" w14:textId="77777777" w:rsidR="00CF6DAB" w:rsidRPr="00BB4FDC" w:rsidRDefault="00CF6DAB" w:rsidP="00EC708B">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rPr>
              <w:t>-</w:t>
            </w:r>
          </w:p>
        </w:tc>
      </w:tr>
    </w:tbl>
    <w:p w14:paraId="0B277BE9" w14:textId="240C2818" w:rsidR="00CF6DAB" w:rsidRPr="00E114E4" w:rsidRDefault="00CF6DAB" w:rsidP="00E114E4">
      <w:pPr>
        <w:spacing w:before="0" w:after="0" w:line="240" w:lineRule="auto"/>
        <w:rPr>
          <w:rFonts w:ascii="Browallia New" w:hAnsi="Browallia New" w:cs="Browallia New"/>
          <w:sz w:val="22"/>
          <w:szCs w:val="22"/>
        </w:rPr>
      </w:pPr>
    </w:p>
    <w:tbl>
      <w:tblPr>
        <w:tblStyle w:val="SDMMethTableDataParameter"/>
        <w:tblW w:w="9072" w:type="dxa"/>
        <w:tblInd w:w="-5" w:type="dxa"/>
        <w:tblLayout w:type="fixed"/>
        <w:tblLook w:val="01E0" w:firstRow="1" w:lastRow="1" w:firstColumn="1" w:lastColumn="1" w:noHBand="0" w:noVBand="0"/>
      </w:tblPr>
      <w:tblGrid>
        <w:gridCol w:w="2127"/>
        <w:gridCol w:w="6945"/>
      </w:tblGrid>
      <w:tr w:rsidR="00881E69" w:rsidRPr="00BB4FDC" w14:paraId="33B208DE" w14:textId="77777777" w:rsidTr="00881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4C947E1" w14:textId="03080CE1" w:rsidR="00881E69" w:rsidRPr="00BB4FDC" w:rsidRDefault="00881E69" w:rsidP="00881E69">
            <w:pPr>
              <w:pStyle w:val="SDMTableBoxParaNotNumbered"/>
              <w:rPr>
                <w:rFonts w:ascii="Browallia New" w:hAnsi="Browallia New" w:cs="Browallia New"/>
                <w:b w:val="0"/>
                <w:bCs/>
                <w:sz w:val="28"/>
                <w:szCs w:val="28"/>
              </w:rPr>
            </w:pPr>
            <w:r w:rsidRPr="00BB4FDC">
              <w:rPr>
                <w:rFonts w:ascii="Browallia New" w:hAnsi="Browallia New" w:cs="Browallia New"/>
                <w:b w:val="0"/>
                <w:bCs/>
                <w:sz w:val="28"/>
                <w:szCs w:val="28"/>
                <w:lang w:bidi="th-TH"/>
              </w:rPr>
              <w:t>Data / Parameter:</w:t>
            </w:r>
          </w:p>
        </w:tc>
        <w:tc>
          <w:tcPr>
            <w:tcW w:w="6945" w:type="dxa"/>
          </w:tcPr>
          <w:p w14:paraId="204319F8" w14:textId="715DE27B" w:rsidR="00881E69" w:rsidRPr="00BB4FDC" w:rsidRDefault="00881E69" w:rsidP="00881E69">
            <w:pPr>
              <w:pStyle w:val="SDMTableBoxParaNotNumbered"/>
              <w:cnfStyle w:val="100000000000" w:firstRow="1" w:lastRow="0" w:firstColumn="0" w:lastColumn="0" w:oddVBand="0" w:evenVBand="0" w:oddHBand="0" w:evenHBand="0" w:firstRowFirstColumn="0" w:firstRowLastColumn="0" w:lastRowFirstColumn="0" w:lastRowLastColumn="0"/>
              <w:rPr>
                <w:rFonts w:ascii="Browallia New" w:hAnsi="Browallia New" w:cs="Browallia New"/>
                <w:bCs/>
                <w:sz w:val="28"/>
                <w:szCs w:val="28"/>
                <w:lang w:val="en-US" w:eastAsia="en-GB" w:bidi="th-TH"/>
              </w:rPr>
            </w:pPr>
            <w:r w:rsidRPr="00BB4FDC">
              <w:rPr>
                <w:rFonts w:ascii="Browallia New" w:hAnsi="Browallia New" w:cs="Browallia New"/>
                <w:b w:val="0"/>
                <w:bCs/>
                <w:sz w:val="28"/>
                <w:szCs w:val="28"/>
                <w:lang w:val="en-US" w:eastAsia="en-GB" w:bidi="th-TH"/>
              </w:rPr>
              <w:t>P</w:t>
            </w:r>
            <w:r w:rsidRPr="00BB4FDC">
              <w:rPr>
                <w:rFonts w:ascii="Browallia New" w:hAnsi="Browallia New" w:cs="Browallia New"/>
                <w:b w:val="0"/>
                <w:bCs/>
                <w:sz w:val="28"/>
                <w:szCs w:val="28"/>
                <w:vertAlign w:val="subscript"/>
                <w:lang w:val="en-US" w:eastAsia="en-GB" w:bidi="th-TH"/>
              </w:rPr>
              <w:t>i</w:t>
            </w:r>
          </w:p>
        </w:tc>
      </w:tr>
      <w:tr w:rsidR="00881E69" w:rsidRPr="00BB4FDC" w14:paraId="1E76D341"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500B0703" w14:textId="09EC3582" w:rsidR="00881E69" w:rsidRPr="00BB4FDC" w:rsidRDefault="00881E69" w:rsidP="00881E69">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Data unit:</w:t>
            </w:r>
          </w:p>
        </w:tc>
        <w:tc>
          <w:tcPr>
            <w:tcW w:w="6945" w:type="dxa"/>
          </w:tcPr>
          <w:p w14:paraId="6BEBF1C6" w14:textId="2798408C" w:rsidR="00881E69" w:rsidRPr="00BB4FDC" w:rsidRDefault="004E171B" w:rsidP="00881E69">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lang w:eastAsia="zh-CN"/>
              </w:rPr>
            </w:pPr>
            <w:r w:rsidRPr="00BB4FDC">
              <w:rPr>
                <w:rFonts w:ascii="Browallia New" w:eastAsia="MS Mincho" w:hAnsi="Browallia New" w:cs="Browallia New"/>
                <w:sz w:val="28"/>
                <w:szCs w:val="28"/>
                <w:lang w:bidi="th-TH"/>
              </w:rPr>
              <w:t>passengers or tons</w:t>
            </w:r>
          </w:p>
        </w:tc>
      </w:tr>
      <w:tr w:rsidR="00881E69" w:rsidRPr="00BB4FDC" w14:paraId="31169713"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4F933576" w14:textId="1D5C4005" w:rsidR="00881E69" w:rsidRPr="00BB4FDC" w:rsidRDefault="00881E69" w:rsidP="00881E69">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Description:</w:t>
            </w:r>
          </w:p>
        </w:tc>
        <w:tc>
          <w:tcPr>
            <w:tcW w:w="6945" w:type="dxa"/>
          </w:tcPr>
          <w:p w14:paraId="07650BD9" w14:textId="7FA82D83" w:rsidR="00881E69" w:rsidRPr="00BB4FDC" w:rsidRDefault="00881E69" w:rsidP="00881E69">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cs/>
                <w:lang w:bidi="th-TH"/>
              </w:rPr>
            </w:pPr>
            <w:r w:rsidRPr="00BB4FDC">
              <w:rPr>
                <w:rFonts w:ascii="Browallia New" w:hAnsi="Browallia New" w:cs="Browallia New"/>
                <w:sz w:val="28"/>
                <w:szCs w:val="28"/>
              </w:rPr>
              <w:t>Total annual passengers or goods transported by each baseline vehicle</w:t>
            </w:r>
          </w:p>
        </w:tc>
      </w:tr>
      <w:tr w:rsidR="00881E69" w:rsidRPr="00BB4FDC" w14:paraId="217299A0"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4AAE7B89" w14:textId="38A72EA5" w:rsidR="00881E69" w:rsidRPr="00BB4FDC" w:rsidRDefault="00881E69" w:rsidP="00881E69">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Source of data:</w:t>
            </w:r>
          </w:p>
        </w:tc>
        <w:tc>
          <w:tcPr>
            <w:tcW w:w="6945" w:type="dxa"/>
          </w:tcPr>
          <w:p w14:paraId="4F3BECFF" w14:textId="711C7AD8" w:rsidR="00881E69" w:rsidRPr="00BB4FDC" w:rsidRDefault="00881E69" w:rsidP="00881E69">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eastAsia="zh-CN" w:bidi="th-TH"/>
              </w:rPr>
            </w:pPr>
            <w:r w:rsidRPr="00BB4FDC">
              <w:rPr>
                <w:rFonts w:ascii="Browallia New" w:hAnsi="Browallia New" w:cs="Browallia New"/>
                <w:sz w:val="28"/>
                <w:szCs w:val="28"/>
                <w:lang w:val="en-US" w:eastAsia="zh-CN" w:bidi="th-TH"/>
              </w:rPr>
              <w:t>-</w:t>
            </w:r>
          </w:p>
        </w:tc>
      </w:tr>
      <w:tr w:rsidR="00881E69" w:rsidRPr="00BB4FDC" w14:paraId="0D1F33A4"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447C4F0A" w14:textId="5C1284FA" w:rsidR="00881E69" w:rsidRPr="00BB4FDC" w:rsidRDefault="00420CC7" w:rsidP="00881E69">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Measurement procedures:</w:t>
            </w:r>
          </w:p>
        </w:tc>
        <w:tc>
          <w:tcPr>
            <w:tcW w:w="6945" w:type="dxa"/>
          </w:tcPr>
          <w:p w14:paraId="1AA73B39" w14:textId="6CA19B50" w:rsidR="00881E69" w:rsidRPr="00BB4FDC" w:rsidRDefault="00881E69" w:rsidP="00881E69">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cs/>
                <w:lang w:bidi="th-TH"/>
              </w:rPr>
            </w:pPr>
            <w:r w:rsidRPr="00BB4FDC">
              <w:rPr>
                <w:rFonts w:ascii="Browallia New" w:hAnsi="Browallia New" w:cs="Browallia New"/>
                <w:sz w:val="28"/>
                <w:szCs w:val="28"/>
                <w:lang w:bidi="th-TH"/>
              </w:rPr>
              <w:t>Monitored data before project begins</w:t>
            </w:r>
          </w:p>
        </w:tc>
      </w:tr>
      <w:tr w:rsidR="00881E69" w:rsidRPr="00BB4FDC" w14:paraId="449081F0"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010CDA59" w14:textId="686AB75B" w:rsidR="00881E69" w:rsidRPr="00BB4FDC" w:rsidRDefault="00881E69" w:rsidP="00881E69">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Monitoring frequency:</w:t>
            </w:r>
          </w:p>
        </w:tc>
        <w:tc>
          <w:tcPr>
            <w:tcW w:w="6945" w:type="dxa"/>
          </w:tcPr>
          <w:p w14:paraId="062E63F6" w14:textId="0ED04D2B" w:rsidR="00881E69" w:rsidRPr="00BB4FDC" w:rsidRDefault="00881E69" w:rsidP="00881E69">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cs/>
                <w:lang w:bidi="th-TH"/>
              </w:rPr>
            </w:pPr>
            <w:r w:rsidRPr="00BB4FDC">
              <w:rPr>
                <w:rFonts w:ascii="Browallia New" w:eastAsia="MS Mincho" w:hAnsi="Browallia New" w:cs="Browallia New"/>
                <w:sz w:val="28"/>
                <w:szCs w:val="28"/>
                <w:lang w:bidi="th-TH"/>
              </w:rPr>
              <w:t>At the start of the crediting period</w:t>
            </w:r>
          </w:p>
        </w:tc>
      </w:tr>
      <w:tr w:rsidR="00881E69" w:rsidRPr="00BB4FDC" w14:paraId="22A525E5"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76D59E97" w14:textId="04593DEB" w:rsidR="00881E69" w:rsidRPr="00BB4FDC" w:rsidRDefault="00881E69" w:rsidP="00881E69">
            <w:pPr>
              <w:pStyle w:val="SDMTableBoxParaNotNumbered"/>
              <w:rPr>
                <w:rFonts w:ascii="Browallia New" w:hAnsi="Browallia New" w:cs="Browallia New"/>
                <w:sz w:val="28"/>
                <w:szCs w:val="28"/>
                <w:cs/>
                <w:lang w:bidi="th-TH"/>
              </w:rPr>
            </w:pPr>
            <w:r w:rsidRPr="00BB4FDC">
              <w:rPr>
                <w:rFonts w:ascii="Browallia New" w:hAnsi="Browallia New" w:cs="Browallia New"/>
                <w:sz w:val="28"/>
                <w:szCs w:val="28"/>
                <w:lang w:bidi="th-TH"/>
              </w:rPr>
              <w:t>QA/QC procedures:</w:t>
            </w:r>
          </w:p>
        </w:tc>
        <w:tc>
          <w:tcPr>
            <w:tcW w:w="6945" w:type="dxa"/>
          </w:tcPr>
          <w:p w14:paraId="4BF1F395" w14:textId="682D1CE5" w:rsidR="00881E69" w:rsidRPr="00BB4FDC" w:rsidRDefault="00881E69" w:rsidP="00881E69">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lang w:bidi="th-TH"/>
              </w:rPr>
            </w:pPr>
            <w:r w:rsidRPr="00BB4FDC">
              <w:rPr>
                <w:rFonts w:ascii="Browallia New" w:eastAsia="MS Mincho" w:hAnsi="Browallia New" w:cs="Browallia New"/>
                <w:sz w:val="28"/>
                <w:szCs w:val="28"/>
                <w:lang w:bidi="th-TH"/>
              </w:rPr>
              <w:t>-</w:t>
            </w:r>
          </w:p>
        </w:tc>
      </w:tr>
      <w:tr w:rsidR="00881E69" w:rsidRPr="00BB4FDC" w14:paraId="08B9C8A7"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34AB900B" w14:textId="1ECE782C" w:rsidR="00881E69" w:rsidRPr="00BB4FDC" w:rsidRDefault="00881E69" w:rsidP="00881E69">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Any comment:</w:t>
            </w:r>
          </w:p>
        </w:tc>
        <w:tc>
          <w:tcPr>
            <w:tcW w:w="6945" w:type="dxa"/>
          </w:tcPr>
          <w:p w14:paraId="3FB26C7F" w14:textId="25BA78D3" w:rsidR="00881E69" w:rsidRPr="00BB4FDC" w:rsidRDefault="00881E69" w:rsidP="00881E69">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rPr>
              <w:t>-</w:t>
            </w:r>
          </w:p>
        </w:tc>
      </w:tr>
    </w:tbl>
    <w:p w14:paraId="5A536750" w14:textId="6191EC0E" w:rsidR="00CF6DAB" w:rsidRPr="00E114E4" w:rsidRDefault="00CF6DAB" w:rsidP="00E114E4">
      <w:pPr>
        <w:spacing w:before="0" w:after="0" w:line="240" w:lineRule="auto"/>
        <w:rPr>
          <w:rFonts w:ascii="Browallia New" w:hAnsi="Browallia New" w:cs="Browallia New"/>
          <w:sz w:val="22"/>
          <w:szCs w:val="22"/>
        </w:rPr>
      </w:pPr>
    </w:p>
    <w:tbl>
      <w:tblPr>
        <w:tblStyle w:val="SDMMethTableDataParameter"/>
        <w:tblW w:w="9072" w:type="dxa"/>
        <w:tblInd w:w="-5" w:type="dxa"/>
        <w:tblLayout w:type="fixed"/>
        <w:tblLook w:val="01E0" w:firstRow="1" w:lastRow="1" w:firstColumn="1" w:lastColumn="1" w:noHBand="0" w:noVBand="0"/>
      </w:tblPr>
      <w:tblGrid>
        <w:gridCol w:w="2127"/>
        <w:gridCol w:w="6945"/>
      </w:tblGrid>
      <w:tr w:rsidR="00881E69" w:rsidRPr="00BB4FDC" w14:paraId="428BAC50" w14:textId="77777777" w:rsidTr="00881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4CAF4E30" w14:textId="2312F0E7" w:rsidR="00881E69" w:rsidRPr="00BB4FDC" w:rsidRDefault="00881E69" w:rsidP="00881E69">
            <w:pPr>
              <w:pStyle w:val="SDMTableBoxParaNotNumbered"/>
              <w:rPr>
                <w:rFonts w:ascii="Browallia New" w:hAnsi="Browallia New" w:cs="Browallia New"/>
                <w:b w:val="0"/>
                <w:bCs/>
                <w:sz w:val="28"/>
                <w:szCs w:val="28"/>
              </w:rPr>
            </w:pPr>
            <w:r w:rsidRPr="00BB4FDC">
              <w:rPr>
                <w:rFonts w:ascii="Browallia New" w:hAnsi="Browallia New" w:cs="Browallia New"/>
                <w:b w:val="0"/>
                <w:bCs/>
                <w:sz w:val="28"/>
                <w:szCs w:val="28"/>
                <w:lang w:bidi="th-TH"/>
              </w:rPr>
              <w:lastRenderedPageBreak/>
              <w:t>Data / Parameter:</w:t>
            </w:r>
          </w:p>
        </w:tc>
        <w:tc>
          <w:tcPr>
            <w:tcW w:w="6945" w:type="dxa"/>
          </w:tcPr>
          <w:p w14:paraId="26E21819" w14:textId="5F50B148" w:rsidR="00881E69" w:rsidRPr="00BB4FDC" w:rsidRDefault="00881E69" w:rsidP="00881E69">
            <w:pPr>
              <w:pStyle w:val="SDMTableBoxParaNotNumbered"/>
              <w:cnfStyle w:val="100000000000" w:firstRow="1" w:lastRow="0" w:firstColumn="0" w:lastColumn="0" w:oddVBand="0" w:evenVBand="0" w:oddHBand="0" w:evenHBand="0" w:firstRowFirstColumn="0" w:firstRowLastColumn="0" w:lastRowFirstColumn="0" w:lastRowLastColumn="0"/>
              <w:rPr>
                <w:rFonts w:ascii="Browallia New" w:hAnsi="Browallia New" w:cs="Browallia New"/>
                <w:bCs/>
                <w:sz w:val="28"/>
                <w:szCs w:val="28"/>
                <w:lang w:val="en-US" w:eastAsia="en-GB" w:bidi="th-TH"/>
              </w:rPr>
            </w:pPr>
            <w:r w:rsidRPr="00BB4FDC">
              <w:rPr>
                <w:rFonts w:ascii="Browallia New" w:hAnsi="Browallia New" w:cs="Browallia New"/>
                <w:b w:val="0"/>
                <w:bCs/>
                <w:sz w:val="28"/>
                <w:szCs w:val="28"/>
                <w:lang w:val="en-US" w:eastAsia="en-GB" w:bidi="th-TH"/>
              </w:rPr>
              <w:t>P</w:t>
            </w:r>
            <w:r w:rsidRPr="00BB4FDC">
              <w:rPr>
                <w:rFonts w:ascii="Browallia New" w:hAnsi="Browallia New" w:cs="Browallia New"/>
                <w:b w:val="0"/>
                <w:bCs/>
                <w:sz w:val="28"/>
                <w:szCs w:val="28"/>
                <w:vertAlign w:val="subscript"/>
                <w:lang w:val="en-US" w:eastAsia="en-GB" w:bidi="th-TH"/>
              </w:rPr>
              <w:t>i,y,k</w:t>
            </w:r>
          </w:p>
        </w:tc>
      </w:tr>
      <w:tr w:rsidR="00881E69" w:rsidRPr="00BB4FDC" w14:paraId="51CCE268"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035E5E72" w14:textId="77A312B5" w:rsidR="00881E69" w:rsidRPr="00BB4FDC" w:rsidRDefault="00881E69" w:rsidP="00881E69">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Data unit:</w:t>
            </w:r>
          </w:p>
        </w:tc>
        <w:tc>
          <w:tcPr>
            <w:tcW w:w="6945" w:type="dxa"/>
          </w:tcPr>
          <w:p w14:paraId="41FE7FAA" w14:textId="34A77959" w:rsidR="00881E69" w:rsidRPr="00BB4FDC" w:rsidRDefault="00BE71C3" w:rsidP="00881E69">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lang w:eastAsia="zh-CN"/>
              </w:rPr>
            </w:pPr>
            <w:r w:rsidRPr="00BB4FDC">
              <w:rPr>
                <w:rFonts w:ascii="Browallia New" w:eastAsia="MS Mincho" w:hAnsi="Browallia New" w:cs="Browallia New"/>
                <w:sz w:val="28"/>
                <w:szCs w:val="28"/>
                <w:lang w:bidi="th-TH"/>
              </w:rPr>
              <w:t>passengers or tons</w:t>
            </w:r>
          </w:p>
        </w:tc>
      </w:tr>
      <w:tr w:rsidR="00881E69" w:rsidRPr="00BB4FDC" w14:paraId="4E169874"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3C169157" w14:textId="5902A72A" w:rsidR="00881E69" w:rsidRPr="00BB4FDC" w:rsidRDefault="00881E69" w:rsidP="00881E69">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Description:</w:t>
            </w:r>
          </w:p>
        </w:tc>
        <w:tc>
          <w:tcPr>
            <w:tcW w:w="6945" w:type="dxa"/>
          </w:tcPr>
          <w:p w14:paraId="1F218FCE" w14:textId="3E5FCB56" w:rsidR="00881E69" w:rsidRPr="00BB4FDC" w:rsidRDefault="00881E69" w:rsidP="00BE71C3">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cs/>
                <w:lang w:bidi="th-TH"/>
              </w:rPr>
            </w:pPr>
            <w:r w:rsidRPr="00BB4FDC">
              <w:rPr>
                <w:rFonts w:ascii="Browallia New" w:eastAsia="MS Mincho" w:hAnsi="Browallia New" w:cs="Browallia New"/>
                <w:sz w:val="28"/>
                <w:szCs w:val="28"/>
                <w:lang w:bidi="th-TH"/>
              </w:rPr>
              <w:t>Total annual passengers or goods transported by each project vehicle in year y on route k</w:t>
            </w:r>
          </w:p>
        </w:tc>
      </w:tr>
      <w:tr w:rsidR="00881E69" w:rsidRPr="00BB4FDC" w14:paraId="15810C92"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53E36897" w14:textId="46B6C580" w:rsidR="00881E69" w:rsidRPr="00BB4FDC" w:rsidRDefault="00881E69" w:rsidP="00881E69">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Source of data:</w:t>
            </w:r>
          </w:p>
        </w:tc>
        <w:tc>
          <w:tcPr>
            <w:tcW w:w="6945" w:type="dxa"/>
          </w:tcPr>
          <w:p w14:paraId="5F36A9AD" w14:textId="3FDE32B6" w:rsidR="00881E69" w:rsidRPr="00BB4FDC" w:rsidRDefault="00AD3EF2" w:rsidP="00BE71C3">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cs/>
                <w:lang w:val="en-US" w:eastAsia="zh-CN" w:bidi="th-TH"/>
              </w:rPr>
            </w:pPr>
            <w:r w:rsidRPr="00BB4FDC">
              <w:rPr>
                <w:rFonts w:ascii="Browallia New" w:hAnsi="Browallia New" w:cs="Browallia New"/>
                <w:sz w:val="28"/>
                <w:szCs w:val="28"/>
                <w:lang w:val="en-US" w:eastAsia="zh-CN" w:bidi="th-TH"/>
              </w:rPr>
              <w:t>Data monitored during the project,</w:t>
            </w:r>
            <w:r w:rsidR="00E27F83">
              <w:rPr>
                <w:rFonts w:ascii="Browallia New" w:hAnsi="Browallia New" w:cs="Browallia New"/>
                <w:sz w:val="28"/>
                <w:szCs w:val="28"/>
                <w:lang w:val="en-US" w:eastAsia="zh-CN" w:bidi="th-TH"/>
              </w:rPr>
              <w:t xml:space="preserve"> for example</w:t>
            </w:r>
            <w:r w:rsidRPr="00BB4FDC">
              <w:rPr>
                <w:rFonts w:ascii="Browallia New" w:hAnsi="Browallia New" w:cs="Browallia New"/>
                <w:sz w:val="28"/>
                <w:szCs w:val="28"/>
                <w:lang w:val="en-US" w:eastAsia="zh-CN" w:bidi="th-TH"/>
              </w:rPr>
              <w:t xml:space="preserve"> </w:t>
            </w:r>
            <w:r w:rsidR="000022B6">
              <w:rPr>
                <w:rFonts w:ascii="Browallia New" w:hAnsi="Browallia New" w:cs="Browallia New"/>
                <w:sz w:val="28"/>
                <w:szCs w:val="28"/>
                <w:lang w:val="en-US" w:eastAsia="zh-CN" w:bidi="th-TH"/>
              </w:rPr>
              <w:t>travel record</w:t>
            </w:r>
            <w:r w:rsidRPr="00BB4FDC">
              <w:rPr>
                <w:rFonts w:ascii="Browallia New" w:hAnsi="Browallia New" w:cs="Browallia New"/>
                <w:sz w:val="28"/>
                <w:szCs w:val="28"/>
                <w:lang w:val="en-US" w:eastAsia="zh-CN" w:bidi="th-TH"/>
              </w:rPr>
              <w:t xml:space="preserve"> and route maps plus receipts/invoices, ticketing data</w:t>
            </w:r>
          </w:p>
        </w:tc>
      </w:tr>
      <w:tr w:rsidR="00881E69" w:rsidRPr="00BB4FDC" w14:paraId="22FCEE99"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12CBF8AF" w14:textId="6AD424D1" w:rsidR="00881E69" w:rsidRPr="00BB4FDC" w:rsidRDefault="00420CC7" w:rsidP="00881E69">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Measurement procedures:</w:t>
            </w:r>
          </w:p>
        </w:tc>
        <w:tc>
          <w:tcPr>
            <w:tcW w:w="6945" w:type="dxa"/>
          </w:tcPr>
          <w:p w14:paraId="6DCF4AEB" w14:textId="5537E125" w:rsidR="00881E69" w:rsidRPr="00BB4FDC" w:rsidRDefault="00881E69" w:rsidP="00881E69">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bidi="th-TH"/>
              </w:rPr>
            </w:pPr>
            <w:r w:rsidRPr="00BB4FDC">
              <w:rPr>
                <w:rFonts w:ascii="Browallia New" w:hAnsi="Browallia New" w:cs="Browallia New"/>
                <w:sz w:val="28"/>
                <w:szCs w:val="28"/>
                <w:lang w:val="en-US" w:bidi="th-TH"/>
              </w:rPr>
              <w:t>-</w:t>
            </w:r>
          </w:p>
        </w:tc>
      </w:tr>
      <w:tr w:rsidR="00881E69" w:rsidRPr="00BB4FDC" w14:paraId="5A0D0C02"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5C5A3447" w14:textId="315FD59D" w:rsidR="00881E69" w:rsidRPr="00BB4FDC" w:rsidRDefault="00881E69" w:rsidP="00881E69">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Monitoring frequency:</w:t>
            </w:r>
          </w:p>
        </w:tc>
        <w:tc>
          <w:tcPr>
            <w:tcW w:w="6945" w:type="dxa"/>
          </w:tcPr>
          <w:p w14:paraId="16F55F0A" w14:textId="5BC53BFB" w:rsidR="00881E69" w:rsidRPr="00BB4FDC" w:rsidRDefault="00881E69" w:rsidP="00881E69">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cs/>
                <w:lang w:bidi="th-TH"/>
              </w:rPr>
            </w:pPr>
            <w:r w:rsidRPr="00BB4FDC">
              <w:rPr>
                <w:rFonts w:ascii="Browallia New" w:eastAsia="MS Mincho" w:hAnsi="Browallia New" w:cs="Browallia New"/>
                <w:sz w:val="28"/>
                <w:szCs w:val="28"/>
                <w:lang w:bidi="th-TH"/>
              </w:rPr>
              <w:t>Annual</w:t>
            </w:r>
          </w:p>
        </w:tc>
      </w:tr>
      <w:tr w:rsidR="00881E69" w:rsidRPr="00BB4FDC" w14:paraId="4CAE3F67"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419295F9" w14:textId="6493FE39" w:rsidR="00881E69" w:rsidRPr="00BB4FDC" w:rsidRDefault="00881E69" w:rsidP="00881E69">
            <w:pPr>
              <w:pStyle w:val="SDMTableBoxParaNotNumbered"/>
              <w:rPr>
                <w:rFonts w:ascii="Browallia New" w:hAnsi="Browallia New" w:cs="Browallia New"/>
                <w:sz w:val="28"/>
                <w:szCs w:val="28"/>
                <w:cs/>
                <w:lang w:bidi="th-TH"/>
              </w:rPr>
            </w:pPr>
            <w:r w:rsidRPr="00BB4FDC">
              <w:rPr>
                <w:rFonts w:ascii="Browallia New" w:hAnsi="Browallia New" w:cs="Browallia New"/>
                <w:sz w:val="28"/>
                <w:szCs w:val="28"/>
                <w:lang w:bidi="th-TH"/>
              </w:rPr>
              <w:t>QA/QC procedures:</w:t>
            </w:r>
          </w:p>
        </w:tc>
        <w:tc>
          <w:tcPr>
            <w:tcW w:w="6945" w:type="dxa"/>
          </w:tcPr>
          <w:p w14:paraId="184B90B8" w14:textId="389AE978" w:rsidR="00881E69" w:rsidRPr="00BB4FDC" w:rsidRDefault="00881E69" w:rsidP="00881E69">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lang w:bidi="th-TH"/>
              </w:rPr>
            </w:pPr>
            <w:r w:rsidRPr="00BB4FDC">
              <w:rPr>
                <w:rFonts w:ascii="Browallia New" w:eastAsia="MS Mincho" w:hAnsi="Browallia New" w:cs="Browallia New"/>
                <w:sz w:val="28"/>
                <w:szCs w:val="28"/>
                <w:lang w:bidi="th-TH"/>
              </w:rPr>
              <w:t>-</w:t>
            </w:r>
          </w:p>
        </w:tc>
      </w:tr>
      <w:tr w:rsidR="00881E69" w:rsidRPr="00BB4FDC" w14:paraId="78E50202"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53C334F3" w14:textId="77979946" w:rsidR="00881E69" w:rsidRPr="00BB4FDC" w:rsidRDefault="00881E69" w:rsidP="00881E69">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Any comment:</w:t>
            </w:r>
          </w:p>
        </w:tc>
        <w:tc>
          <w:tcPr>
            <w:tcW w:w="6945" w:type="dxa"/>
          </w:tcPr>
          <w:p w14:paraId="41B9A2D4" w14:textId="29FB7FE7" w:rsidR="00881E69" w:rsidRPr="00BB4FDC" w:rsidRDefault="00881E69" w:rsidP="00881E69">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rPr>
              <w:t>-</w:t>
            </w:r>
          </w:p>
        </w:tc>
      </w:tr>
    </w:tbl>
    <w:p w14:paraId="048B006B" w14:textId="38207FA1" w:rsidR="00CF6DAB" w:rsidRPr="008553D1" w:rsidRDefault="00CF6DAB" w:rsidP="008553D1">
      <w:pPr>
        <w:spacing w:before="0" w:after="0" w:line="240" w:lineRule="auto"/>
        <w:rPr>
          <w:rFonts w:ascii="Browallia New" w:hAnsi="Browallia New" w:cs="Browallia New"/>
          <w:sz w:val="22"/>
          <w:szCs w:val="22"/>
        </w:rPr>
      </w:pPr>
    </w:p>
    <w:tbl>
      <w:tblPr>
        <w:tblStyle w:val="SDMMethTableDataParameter"/>
        <w:tblW w:w="9072" w:type="dxa"/>
        <w:tblInd w:w="-5" w:type="dxa"/>
        <w:tblLayout w:type="fixed"/>
        <w:tblLook w:val="01E0" w:firstRow="1" w:lastRow="1" w:firstColumn="1" w:lastColumn="1" w:noHBand="0" w:noVBand="0"/>
      </w:tblPr>
      <w:tblGrid>
        <w:gridCol w:w="2127"/>
        <w:gridCol w:w="6945"/>
      </w:tblGrid>
      <w:tr w:rsidR="00881E69" w:rsidRPr="00BB4FDC" w14:paraId="764072EE" w14:textId="77777777" w:rsidTr="00881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639BAC76" w14:textId="16BFAD19" w:rsidR="00881E69" w:rsidRPr="00BB4FDC" w:rsidRDefault="00881E69" w:rsidP="00881E69">
            <w:pPr>
              <w:pStyle w:val="SDMTableBoxParaNotNumbered"/>
              <w:rPr>
                <w:rFonts w:ascii="Browallia New" w:hAnsi="Browallia New" w:cs="Browallia New"/>
                <w:b w:val="0"/>
                <w:bCs/>
                <w:sz w:val="28"/>
                <w:szCs w:val="28"/>
              </w:rPr>
            </w:pPr>
            <w:r w:rsidRPr="00BB4FDC">
              <w:rPr>
                <w:rFonts w:ascii="Browallia New" w:hAnsi="Browallia New" w:cs="Browallia New"/>
                <w:b w:val="0"/>
                <w:bCs/>
                <w:sz w:val="28"/>
                <w:szCs w:val="28"/>
                <w:lang w:bidi="th-TH"/>
              </w:rPr>
              <w:t>Data / Parameter:</w:t>
            </w:r>
          </w:p>
        </w:tc>
        <w:tc>
          <w:tcPr>
            <w:tcW w:w="6945" w:type="dxa"/>
          </w:tcPr>
          <w:p w14:paraId="18EBBFA2" w14:textId="4A4C4443" w:rsidR="00881E69" w:rsidRPr="00BB4FDC" w:rsidRDefault="00881E69" w:rsidP="00881E69">
            <w:pPr>
              <w:pStyle w:val="SDMTableBoxParaNotNumbered"/>
              <w:cnfStyle w:val="100000000000" w:firstRow="1" w:lastRow="0" w:firstColumn="0" w:lastColumn="0" w:oddVBand="0" w:evenVBand="0" w:oddHBand="0" w:evenHBand="0" w:firstRowFirstColumn="0" w:firstRowLastColumn="0" w:lastRowFirstColumn="0" w:lastRowLastColumn="0"/>
              <w:rPr>
                <w:rFonts w:ascii="Browallia New" w:hAnsi="Browallia New" w:cs="Browallia New"/>
                <w:bCs/>
                <w:sz w:val="28"/>
                <w:szCs w:val="28"/>
                <w:lang w:val="en-US" w:eastAsia="en-GB" w:bidi="th-TH"/>
              </w:rPr>
            </w:pPr>
            <w:r w:rsidRPr="00BB4FDC">
              <w:rPr>
                <w:rFonts w:ascii="Browallia New" w:hAnsi="Browallia New" w:cs="Browallia New"/>
                <w:b w:val="0"/>
                <w:bCs/>
                <w:sz w:val="28"/>
                <w:szCs w:val="28"/>
                <w:lang w:val="en-US" w:eastAsia="en-GB" w:bidi="th-TH"/>
              </w:rPr>
              <w:t>D</w:t>
            </w:r>
            <w:r w:rsidRPr="00BB4FDC">
              <w:rPr>
                <w:rFonts w:ascii="Browallia New" w:hAnsi="Browallia New" w:cs="Browallia New"/>
                <w:b w:val="0"/>
                <w:bCs/>
                <w:sz w:val="28"/>
                <w:szCs w:val="28"/>
                <w:vertAlign w:val="subscript"/>
                <w:lang w:val="en-US" w:eastAsia="en-GB" w:bidi="th-TH"/>
              </w:rPr>
              <w:t>i</w:t>
            </w:r>
          </w:p>
        </w:tc>
      </w:tr>
      <w:tr w:rsidR="00881E69" w:rsidRPr="00BB4FDC" w14:paraId="1BA9473C"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2186065B" w14:textId="2D5BDD11" w:rsidR="00881E69" w:rsidRPr="00BB4FDC" w:rsidRDefault="00881E69" w:rsidP="00881E69">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Data unit:</w:t>
            </w:r>
          </w:p>
        </w:tc>
        <w:tc>
          <w:tcPr>
            <w:tcW w:w="6945" w:type="dxa"/>
          </w:tcPr>
          <w:p w14:paraId="121F386F" w14:textId="79735F01" w:rsidR="00881E69" w:rsidRPr="00BB4FDC" w:rsidRDefault="008553D1" w:rsidP="00881E69">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lang w:eastAsia="zh-CN"/>
              </w:rPr>
            </w:pPr>
            <w:r>
              <w:rPr>
                <w:rFonts w:ascii="Browallia New" w:eastAsia="MS Mincho" w:hAnsi="Browallia New" w:cs="Browallia New"/>
                <w:sz w:val="28"/>
                <w:szCs w:val="28"/>
                <w:lang w:eastAsia="zh-CN"/>
              </w:rPr>
              <w:t>km</w:t>
            </w:r>
          </w:p>
        </w:tc>
      </w:tr>
      <w:tr w:rsidR="00881E69" w:rsidRPr="00BB4FDC" w14:paraId="0EEA0343" w14:textId="77777777" w:rsidTr="008553D1">
        <w:trPr>
          <w:trHeight w:val="203"/>
        </w:trPr>
        <w:tc>
          <w:tcPr>
            <w:cnfStyle w:val="001000000000" w:firstRow="0" w:lastRow="0" w:firstColumn="1" w:lastColumn="0" w:oddVBand="0" w:evenVBand="0" w:oddHBand="0" w:evenHBand="0" w:firstRowFirstColumn="0" w:firstRowLastColumn="0" w:lastRowFirstColumn="0" w:lastRowLastColumn="0"/>
            <w:tcW w:w="2127" w:type="dxa"/>
          </w:tcPr>
          <w:p w14:paraId="481E9C31" w14:textId="3D24BB40" w:rsidR="00881E69" w:rsidRPr="00BB4FDC" w:rsidRDefault="00881E69" w:rsidP="00881E69">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Description:</w:t>
            </w:r>
          </w:p>
        </w:tc>
        <w:tc>
          <w:tcPr>
            <w:tcW w:w="6945" w:type="dxa"/>
          </w:tcPr>
          <w:p w14:paraId="5E5222E2" w14:textId="518E62E8" w:rsidR="00881E69" w:rsidRPr="00BB4FDC" w:rsidRDefault="00881E69" w:rsidP="00881E69">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18"/>
                <w:szCs w:val="28"/>
                <w:rtl/>
                <w:cs/>
              </w:rPr>
            </w:pPr>
            <w:r w:rsidRPr="00BB4FDC">
              <w:rPr>
                <w:rFonts w:ascii="Browallia New" w:hAnsi="Browallia New" w:cs="Browallia New"/>
                <w:sz w:val="28"/>
                <w:szCs w:val="28"/>
              </w:rPr>
              <w:t>Total annual distance travelled by each baseline vehicle</w:t>
            </w:r>
          </w:p>
        </w:tc>
      </w:tr>
      <w:tr w:rsidR="00881E69" w:rsidRPr="00BB4FDC" w14:paraId="3C97BFF4"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428BCF59" w14:textId="25DBC762" w:rsidR="00881E69" w:rsidRPr="00BB4FDC" w:rsidRDefault="00881E69" w:rsidP="00881E69">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Source of data:</w:t>
            </w:r>
          </w:p>
        </w:tc>
        <w:tc>
          <w:tcPr>
            <w:tcW w:w="6945" w:type="dxa"/>
          </w:tcPr>
          <w:p w14:paraId="7E5C6902" w14:textId="5E7544DB" w:rsidR="00881E69" w:rsidRPr="00BB4FDC" w:rsidRDefault="00881E69" w:rsidP="00881E69">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eastAsia="zh-CN" w:bidi="th-TH"/>
              </w:rPr>
            </w:pPr>
            <w:r w:rsidRPr="00BB4FDC">
              <w:rPr>
                <w:rFonts w:ascii="Browallia New" w:hAnsi="Browallia New" w:cs="Browallia New"/>
                <w:sz w:val="28"/>
                <w:szCs w:val="28"/>
                <w:lang w:val="en-US" w:eastAsia="zh-CN" w:bidi="th-TH"/>
              </w:rPr>
              <w:t>-</w:t>
            </w:r>
          </w:p>
        </w:tc>
      </w:tr>
      <w:tr w:rsidR="00881E69" w:rsidRPr="00BB4FDC" w14:paraId="3AFE6253"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24ABCCE2" w14:textId="67202CE4" w:rsidR="00881E69" w:rsidRPr="00BB4FDC" w:rsidRDefault="00420CC7" w:rsidP="00881E69">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Measurement procedures:</w:t>
            </w:r>
          </w:p>
        </w:tc>
        <w:tc>
          <w:tcPr>
            <w:tcW w:w="6945" w:type="dxa"/>
          </w:tcPr>
          <w:p w14:paraId="2C35EDAE" w14:textId="53DF78F3" w:rsidR="00881E69" w:rsidRPr="00BB4FDC" w:rsidRDefault="00881E69" w:rsidP="00881E69">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cs/>
                <w:lang w:val="en-US" w:bidi="th-TH"/>
              </w:rPr>
            </w:pPr>
            <w:r w:rsidRPr="00BB4FDC">
              <w:rPr>
                <w:rFonts w:ascii="Browallia New" w:hAnsi="Browallia New" w:cs="Browallia New"/>
                <w:sz w:val="28"/>
                <w:szCs w:val="28"/>
                <w:lang w:val="en-US" w:bidi="th-TH"/>
              </w:rPr>
              <w:t>Monitored data before project begins</w:t>
            </w:r>
          </w:p>
        </w:tc>
      </w:tr>
      <w:tr w:rsidR="00881E69" w:rsidRPr="00BB4FDC" w14:paraId="0AFDD685"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4C0ED574" w14:textId="4C472A01" w:rsidR="00881E69" w:rsidRPr="00BB4FDC" w:rsidRDefault="00881E69" w:rsidP="00881E69">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Monitoring frequency:</w:t>
            </w:r>
          </w:p>
        </w:tc>
        <w:tc>
          <w:tcPr>
            <w:tcW w:w="6945" w:type="dxa"/>
          </w:tcPr>
          <w:p w14:paraId="159A75F6" w14:textId="3F2FD1A0" w:rsidR="00881E69" w:rsidRPr="00BB4FDC" w:rsidRDefault="00881E69" w:rsidP="00881E69">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cs/>
                <w:lang w:bidi="th-TH"/>
              </w:rPr>
            </w:pPr>
            <w:r w:rsidRPr="00BB4FDC">
              <w:rPr>
                <w:rFonts w:ascii="Browallia New" w:eastAsia="MS Mincho" w:hAnsi="Browallia New" w:cs="Browallia New"/>
                <w:sz w:val="28"/>
                <w:szCs w:val="28"/>
                <w:lang w:bidi="th-TH"/>
              </w:rPr>
              <w:t>At the start of crediting period</w:t>
            </w:r>
          </w:p>
        </w:tc>
      </w:tr>
      <w:tr w:rsidR="00881E69" w:rsidRPr="00BB4FDC" w14:paraId="3BFF4532"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471B584D" w14:textId="5C6EC368" w:rsidR="00881E69" w:rsidRPr="00BB4FDC" w:rsidRDefault="00881E69" w:rsidP="00881E69">
            <w:pPr>
              <w:pStyle w:val="SDMTableBoxParaNotNumbered"/>
              <w:rPr>
                <w:rFonts w:ascii="Browallia New" w:hAnsi="Browallia New" w:cs="Browallia New"/>
                <w:sz w:val="28"/>
                <w:szCs w:val="28"/>
                <w:cs/>
                <w:lang w:bidi="th-TH"/>
              </w:rPr>
            </w:pPr>
            <w:r w:rsidRPr="00BB4FDC">
              <w:rPr>
                <w:rFonts w:ascii="Browallia New" w:hAnsi="Browallia New" w:cs="Browallia New"/>
                <w:sz w:val="28"/>
                <w:szCs w:val="28"/>
                <w:lang w:bidi="th-TH"/>
              </w:rPr>
              <w:t>QA/QC procedures:</w:t>
            </w:r>
          </w:p>
        </w:tc>
        <w:tc>
          <w:tcPr>
            <w:tcW w:w="6945" w:type="dxa"/>
          </w:tcPr>
          <w:p w14:paraId="24405A18" w14:textId="2889CEAD" w:rsidR="00881E69" w:rsidRPr="00BB4FDC" w:rsidRDefault="00881E69" w:rsidP="00881E69">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lang w:bidi="th-TH"/>
              </w:rPr>
            </w:pPr>
            <w:r w:rsidRPr="00BB4FDC">
              <w:rPr>
                <w:rFonts w:ascii="Browallia New" w:eastAsia="MS Mincho" w:hAnsi="Browallia New" w:cs="Browallia New"/>
                <w:sz w:val="28"/>
                <w:szCs w:val="28"/>
                <w:lang w:bidi="th-TH"/>
              </w:rPr>
              <w:t>-</w:t>
            </w:r>
          </w:p>
        </w:tc>
      </w:tr>
      <w:tr w:rsidR="00881E69" w:rsidRPr="00BB4FDC" w14:paraId="195AFF30" w14:textId="77777777" w:rsidTr="00881E69">
        <w:tc>
          <w:tcPr>
            <w:cnfStyle w:val="001000000000" w:firstRow="0" w:lastRow="0" w:firstColumn="1" w:lastColumn="0" w:oddVBand="0" w:evenVBand="0" w:oddHBand="0" w:evenHBand="0" w:firstRowFirstColumn="0" w:firstRowLastColumn="0" w:lastRowFirstColumn="0" w:lastRowLastColumn="0"/>
            <w:tcW w:w="2127" w:type="dxa"/>
          </w:tcPr>
          <w:p w14:paraId="4B0E5E5D" w14:textId="675D2C6D" w:rsidR="00881E69" w:rsidRPr="00BB4FDC" w:rsidRDefault="00881E69" w:rsidP="00881E69">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Any comment:</w:t>
            </w:r>
          </w:p>
        </w:tc>
        <w:tc>
          <w:tcPr>
            <w:tcW w:w="6945" w:type="dxa"/>
          </w:tcPr>
          <w:p w14:paraId="7F4B3BC4" w14:textId="49CA9DBC" w:rsidR="00881E69" w:rsidRPr="00BB4FDC" w:rsidRDefault="00881E69" w:rsidP="00881E69">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rPr>
              <w:t>-</w:t>
            </w:r>
          </w:p>
        </w:tc>
      </w:tr>
    </w:tbl>
    <w:p w14:paraId="352FB164" w14:textId="6C8544BA" w:rsidR="00CF6DAB" w:rsidRPr="008553D1" w:rsidRDefault="00CF6DAB" w:rsidP="008553D1">
      <w:pPr>
        <w:spacing w:before="0" w:after="0" w:line="240" w:lineRule="auto"/>
        <w:rPr>
          <w:rFonts w:ascii="Browallia New" w:hAnsi="Browallia New" w:cs="Browallia New"/>
          <w:sz w:val="22"/>
          <w:szCs w:val="22"/>
        </w:rPr>
      </w:pPr>
    </w:p>
    <w:tbl>
      <w:tblPr>
        <w:tblStyle w:val="SDMMethTableDataParameter"/>
        <w:tblW w:w="9072" w:type="dxa"/>
        <w:tblInd w:w="-5" w:type="dxa"/>
        <w:tblLayout w:type="fixed"/>
        <w:tblLook w:val="01E0" w:firstRow="1" w:lastRow="1" w:firstColumn="1" w:lastColumn="1" w:noHBand="0" w:noVBand="0"/>
      </w:tblPr>
      <w:tblGrid>
        <w:gridCol w:w="2127"/>
        <w:gridCol w:w="6945"/>
      </w:tblGrid>
      <w:tr w:rsidR="00CF6DAB" w:rsidRPr="00BB4FDC" w14:paraId="786A3D9D" w14:textId="77777777" w:rsidTr="00EF5F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1B518E8" w14:textId="149E8B6D" w:rsidR="00CF6DAB" w:rsidRPr="00BB4FDC" w:rsidRDefault="00C92002" w:rsidP="00EC708B">
            <w:pPr>
              <w:pStyle w:val="SDMTableBoxParaNotNumbered"/>
              <w:rPr>
                <w:rFonts w:ascii="Browallia New" w:hAnsi="Browallia New" w:cs="Browallia New"/>
                <w:b w:val="0"/>
                <w:bCs/>
                <w:sz w:val="28"/>
                <w:szCs w:val="28"/>
              </w:rPr>
            </w:pPr>
            <w:r w:rsidRPr="00BB4FDC">
              <w:rPr>
                <w:rFonts w:ascii="Browallia New" w:hAnsi="Browallia New" w:cs="Browallia New"/>
                <w:b w:val="0"/>
                <w:bCs/>
                <w:sz w:val="28"/>
                <w:szCs w:val="28"/>
                <w:lang w:bidi="th-TH"/>
              </w:rPr>
              <w:t>Data / Parameter:</w:t>
            </w:r>
          </w:p>
        </w:tc>
        <w:tc>
          <w:tcPr>
            <w:tcW w:w="6945" w:type="dxa"/>
          </w:tcPr>
          <w:p w14:paraId="1B892C03" w14:textId="77777777" w:rsidR="00CF6DAB" w:rsidRPr="00BB4FDC" w:rsidRDefault="00CF6DAB" w:rsidP="00EC708B">
            <w:pPr>
              <w:pStyle w:val="SDMTableBoxParaNotNumbered"/>
              <w:cnfStyle w:val="100000000000" w:firstRow="1" w:lastRow="0" w:firstColumn="0" w:lastColumn="0" w:oddVBand="0" w:evenVBand="0" w:oddHBand="0" w:evenHBand="0" w:firstRowFirstColumn="0" w:firstRowLastColumn="0" w:lastRowFirstColumn="0" w:lastRowLastColumn="0"/>
              <w:rPr>
                <w:rFonts w:ascii="Browallia New" w:hAnsi="Browallia New" w:cs="Browallia New"/>
                <w:b w:val="0"/>
                <w:bCs/>
                <w:sz w:val="28"/>
                <w:szCs w:val="28"/>
              </w:rPr>
            </w:pPr>
            <w:r w:rsidRPr="00BB4FDC">
              <w:rPr>
                <w:rFonts w:ascii="Browallia New" w:hAnsi="Browallia New" w:cs="Browallia New"/>
                <w:b w:val="0"/>
                <w:bCs/>
                <w:sz w:val="28"/>
                <w:szCs w:val="28"/>
                <w:lang w:val="en-US" w:eastAsia="en-GB" w:bidi="th-TH"/>
              </w:rPr>
              <w:t>dp</w:t>
            </w:r>
            <w:r w:rsidRPr="0042711A">
              <w:rPr>
                <w:rFonts w:ascii="Browallia New" w:hAnsi="Browallia New" w:cs="Browallia New"/>
                <w:b w:val="0"/>
                <w:bCs/>
                <w:sz w:val="28"/>
                <w:szCs w:val="28"/>
                <w:vertAlign w:val="subscript"/>
                <w:lang w:val="en-US" w:eastAsia="en-GB" w:bidi="th-TH"/>
              </w:rPr>
              <w:t>i,y</w:t>
            </w:r>
          </w:p>
        </w:tc>
      </w:tr>
      <w:tr w:rsidR="00CF6DAB" w:rsidRPr="00BB4FDC" w14:paraId="49D805CE" w14:textId="77777777" w:rsidTr="00EF5F3A">
        <w:tc>
          <w:tcPr>
            <w:cnfStyle w:val="001000000000" w:firstRow="0" w:lastRow="0" w:firstColumn="1" w:lastColumn="0" w:oddVBand="0" w:evenVBand="0" w:oddHBand="0" w:evenHBand="0" w:firstRowFirstColumn="0" w:firstRowLastColumn="0" w:lastRowFirstColumn="0" w:lastRowLastColumn="0"/>
            <w:tcW w:w="2127" w:type="dxa"/>
          </w:tcPr>
          <w:p w14:paraId="1ECAAEAB" w14:textId="46831EF4" w:rsidR="00CF6DAB" w:rsidRPr="00BB4FDC" w:rsidRDefault="00C92002" w:rsidP="00EC708B">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Data unit:</w:t>
            </w:r>
          </w:p>
        </w:tc>
        <w:tc>
          <w:tcPr>
            <w:tcW w:w="6945" w:type="dxa"/>
          </w:tcPr>
          <w:p w14:paraId="609B88B2" w14:textId="0BE48E9B" w:rsidR="00CF6DAB" w:rsidRPr="00BB4FDC" w:rsidRDefault="00AB717E" w:rsidP="00EC708B">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eastAsia="MS Mincho" w:hAnsi="Browallia New" w:cs="Browallia New"/>
                <w:sz w:val="28"/>
                <w:szCs w:val="28"/>
                <w:lang w:bidi="th-TH"/>
              </w:rPr>
              <w:t>km</w:t>
            </w:r>
          </w:p>
        </w:tc>
      </w:tr>
      <w:tr w:rsidR="00CF6DAB" w:rsidRPr="00BB4FDC" w14:paraId="009990C7" w14:textId="77777777" w:rsidTr="00EF5F3A">
        <w:tc>
          <w:tcPr>
            <w:cnfStyle w:val="001000000000" w:firstRow="0" w:lastRow="0" w:firstColumn="1" w:lastColumn="0" w:oddVBand="0" w:evenVBand="0" w:oddHBand="0" w:evenHBand="0" w:firstRowFirstColumn="0" w:firstRowLastColumn="0" w:lastRowFirstColumn="0" w:lastRowLastColumn="0"/>
            <w:tcW w:w="2127" w:type="dxa"/>
          </w:tcPr>
          <w:p w14:paraId="7F639450" w14:textId="2D1BC318" w:rsidR="00CF6DAB" w:rsidRPr="00BB4FDC" w:rsidRDefault="00C92002" w:rsidP="00EC708B">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Description:</w:t>
            </w:r>
          </w:p>
        </w:tc>
        <w:tc>
          <w:tcPr>
            <w:tcW w:w="6945" w:type="dxa"/>
          </w:tcPr>
          <w:p w14:paraId="1BC21B2F" w14:textId="09C75ADF" w:rsidR="00CF6DAB" w:rsidRPr="00BB4FDC" w:rsidRDefault="00881E69" w:rsidP="00881E69">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bidi="th-TH"/>
              </w:rPr>
            </w:pPr>
            <w:r w:rsidRPr="00BB4FDC">
              <w:rPr>
                <w:rFonts w:ascii="Browallia New" w:eastAsia="MS Mincho" w:hAnsi="Browallia New" w:cs="Browallia New"/>
                <w:sz w:val="28"/>
                <w:szCs w:val="28"/>
                <w:lang w:bidi="th-TH"/>
              </w:rPr>
              <w:t>Annual average distance of transportation per p</w:t>
            </w:r>
            <w:r w:rsidR="00C47AD2">
              <w:rPr>
                <w:rFonts w:ascii="Browallia New" w:eastAsia="MS Mincho" w:hAnsi="Browallia New" w:cs="Browallia New"/>
                <w:sz w:val="28"/>
                <w:szCs w:val="28"/>
                <w:lang w:bidi="th-TH"/>
              </w:rPr>
              <w:t>assenger</w:t>
            </w:r>
            <w:r w:rsidRPr="00BB4FDC">
              <w:rPr>
                <w:rFonts w:ascii="Browallia New" w:eastAsia="MS Mincho" w:hAnsi="Browallia New" w:cs="Browallia New"/>
                <w:sz w:val="28"/>
                <w:szCs w:val="28"/>
                <w:lang w:bidi="th-TH"/>
              </w:rPr>
              <w:t xml:space="preserve"> or tonne by each project vehicle i</w:t>
            </w:r>
          </w:p>
        </w:tc>
      </w:tr>
      <w:tr w:rsidR="00CF6DAB" w:rsidRPr="00BB4FDC" w14:paraId="24CBAB94" w14:textId="77777777" w:rsidTr="00EF5F3A">
        <w:tc>
          <w:tcPr>
            <w:cnfStyle w:val="001000000000" w:firstRow="0" w:lastRow="0" w:firstColumn="1" w:lastColumn="0" w:oddVBand="0" w:evenVBand="0" w:oddHBand="0" w:evenHBand="0" w:firstRowFirstColumn="0" w:firstRowLastColumn="0" w:lastRowFirstColumn="0" w:lastRowLastColumn="0"/>
            <w:tcW w:w="2127" w:type="dxa"/>
          </w:tcPr>
          <w:p w14:paraId="1E53C656" w14:textId="08A850B5" w:rsidR="00CF6DAB" w:rsidRPr="00BB4FDC" w:rsidRDefault="00C92002" w:rsidP="00EC708B">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Source of data:</w:t>
            </w:r>
          </w:p>
        </w:tc>
        <w:tc>
          <w:tcPr>
            <w:tcW w:w="6945" w:type="dxa"/>
          </w:tcPr>
          <w:p w14:paraId="0EEC92E2" w14:textId="440A0373" w:rsidR="00CF6DAB" w:rsidRPr="00BB4FDC" w:rsidRDefault="00881E69" w:rsidP="00EC708B">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eastAsia="zh-CN" w:bidi="th-TH"/>
              </w:rPr>
            </w:pPr>
            <w:r w:rsidRPr="00BB4FDC">
              <w:rPr>
                <w:rFonts w:ascii="Browallia New" w:hAnsi="Browallia New" w:cs="Browallia New"/>
                <w:sz w:val="28"/>
                <w:szCs w:val="28"/>
                <w:lang w:val="en-US" w:eastAsia="zh-CN" w:bidi="th-TH"/>
              </w:rPr>
              <w:t>Monitored through company/operators records</w:t>
            </w:r>
          </w:p>
        </w:tc>
      </w:tr>
      <w:tr w:rsidR="00CF6DAB" w:rsidRPr="00BB4FDC" w14:paraId="4AD3C8C8" w14:textId="77777777" w:rsidTr="00EF5F3A">
        <w:tc>
          <w:tcPr>
            <w:cnfStyle w:val="001000000000" w:firstRow="0" w:lastRow="0" w:firstColumn="1" w:lastColumn="0" w:oddVBand="0" w:evenVBand="0" w:oddHBand="0" w:evenHBand="0" w:firstRowFirstColumn="0" w:firstRowLastColumn="0" w:lastRowFirstColumn="0" w:lastRowLastColumn="0"/>
            <w:tcW w:w="2127" w:type="dxa"/>
          </w:tcPr>
          <w:p w14:paraId="348202D4" w14:textId="67D7B292" w:rsidR="00CF6DAB" w:rsidRPr="00BB4FDC" w:rsidRDefault="00420CC7" w:rsidP="00EC708B">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Measurement procedures:</w:t>
            </w:r>
          </w:p>
        </w:tc>
        <w:tc>
          <w:tcPr>
            <w:tcW w:w="6945" w:type="dxa"/>
          </w:tcPr>
          <w:p w14:paraId="7AB347BB" w14:textId="77777777" w:rsidR="00CF6DAB" w:rsidRPr="00BB4FDC" w:rsidRDefault="00CF6DAB" w:rsidP="00EC708B">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rPr>
            </w:pPr>
            <w:r w:rsidRPr="00BB4FDC">
              <w:rPr>
                <w:rFonts w:ascii="Browallia New" w:hAnsi="Browallia New" w:cs="Browallia New"/>
                <w:sz w:val="28"/>
                <w:szCs w:val="28"/>
                <w:lang w:val="en-US" w:bidi="th-TH"/>
              </w:rPr>
              <w:t>-</w:t>
            </w:r>
          </w:p>
        </w:tc>
      </w:tr>
      <w:tr w:rsidR="00AE1A1B" w:rsidRPr="00BB4FDC" w14:paraId="52F2EF9F" w14:textId="77777777" w:rsidTr="00EF5F3A">
        <w:tc>
          <w:tcPr>
            <w:cnfStyle w:val="001000000000" w:firstRow="0" w:lastRow="0" w:firstColumn="1" w:lastColumn="0" w:oddVBand="0" w:evenVBand="0" w:oddHBand="0" w:evenHBand="0" w:firstRowFirstColumn="0" w:firstRowLastColumn="0" w:lastRowFirstColumn="0" w:lastRowLastColumn="0"/>
            <w:tcW w:w="2127" w:type="dxa"/>
          </w:tcPr>
          <w:p w14:paraId="39CA7BD8" w14:textId="7F17D195" w:rsidR="00AE1A1B" w:rsidRPr="00BB4FDC" w:rsidRDefault="00AE1A1B" w:rsidP="00AE1A1B">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Monitoring frequency:</w:t>
            </w:r>
          </w:p>
        </w:tc>
        <w:tc>
          <w:tcPr>
            <w:tcW w:w="6945" w:type="dxa"/>
          </w:tcPr>
          <w:p w14:paraId="27FDE97C" w14:textId="0EA7E07B" w:rsidR="00AE1A1B" w:rsidRPr="00BB4FDC" w:rsidRDefault="00AE1A1B" w:rsidP="00AE1A1B">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tl/>
                <w:cs/>
              </w:rPr>
            </w:pPr>
            <w:r w:rsidRPr="00BB4FDC">
              <w:rPr>
                <w:rFonts w:ascii="Browallia New" w:eastAsia="MS Mincho" w:hAnsi="Browallia New" w:cs="Browallia New"/>
                <w:sz w:val="28"/>
                <w:szCs w:val="28"/>
                <w:lang w:bidi="th-TH"/>
              </w:rPr>
              <w:t>At the start of crediting period</w:t>
            </w:r>
          </w:p>
        </w:tc>
      </w:tr>
      <w:tr w:rsidR="00CF6DAB" w:rsidRPr="00BB4FDC" w14:paraId="284754E6" w14:textId="77777777" w:rsidTr="00EF5F3A">
        <w:tc>
          <w:tcPr>
            <w:cnfStyle w:val="001000000000" w:firstRow="0" w:lastRow="0" w:firstColumn="1" w:lastColumn="0" w:oddVBand="0" w:evenVBand="0" w:oddHBand="0" w:evenHBand="0" w:firstRowFirstColumn="0" w:firstRowLastColumn="0" w:lastRowFirstColumn="0" w:lastRowLastColumn="0"/>
            <w:tcW w:w="2127" w:type="dxa"/>
          </w:tcPr>
          <w:p w14:paraId="4CDF7BBB" w14:textId="62572291" w:rsidR="00CF6DAB" w:rsidRPr="00BB4FDC" w:rsidRDefault="00C92002" w:rsidP="00EC708B">
            <w:pPr>
              <w:pStyle w:val="SDMTableBoxParaNotNumbered"/>
              <w:rPr>
                <w:rFonts w:ascii="Browallia New" w:hAnsi="Browallia New" w:cs="Browallia New"/>
                <w:sz w:val="28"/>
                <w:szCs w:val="28"/>
                <w:cs/>
                <w:lang w:bidi="th-TH"/>
              </w:rPr>
            </w:pPr>
            <w:r w:rsidRPr="00BB4FDC">
              <w:rPr>
                <w:rFonts w:ascii="Browallia New" w:hAnsi="Browallia New" w:cs="Browallia New"/>
                <w:sz w:val="28"/>
                <w:szCs w:val="28"/>
                <w:lang w:bidi="th-TH"/>
              </w:rPr>
              <w:t>QA/QC procedures:</w:t>
            </w:r>
          </w:p>
        </w:tc>
        <w:tc>
          <w:tcPr>
            <w:tcW w:w="6945" w:type="dxa"/>
          </w:tcPr>
          <w:p w14:paraId="349A8E06" w14:textId="77777777" w:rsidR="00CF6DAB" w:rsidRPr="00BB4FDC" w:rsidRDefault="00CF6DAB" w:rsidP="00EC708B">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cs/>
                <w:lang w:bidi="th-TH"/>
              </w:rPr>
            </w:pPr>
            <w:r w:rsidRPr="00BB4FDC">
              <w:rPr>
                <w:rFonts w:ascii="Browallia New" w:eastAsia="MS Mincho" w:hAnsi="Browallia New" w:cs="Browallia New"/>
                <w:sz w:val="28"/>
                <w:szCs w:val="28"/>
                <w:lang w:bidi="th-TH"/>
              </w:rPr>
              <w:t>-</w:t>
            </w:r>
          </w:p>
        </w:tc>
      </w:tr>
      <w:tr w:rsidR="00CF6DAB" w:rsidRPr="00BB4FDC" w14:paraId="4B6C1EA8" w14:textId="77777777" w:rsidTr="00EF5F3A">
        <w:tc>
          <w:tcPr>
            <w:cnfStyle w:val="001000000000" w:firstRow="0" w:lastRow="0" w:firstColumn="1" w:lastColumn="0" w:oddVBand="0" w:evenVBand="0" w:oddHBand="0" w:evenHBand="0" w:firstRowFirstColumn="0" w:firstRowLastColumn="0" w:lastRowFirstColumn="0" w:lastRowLastColumn="0"/>
            <w:tcW w:w="2127" w:type="dxa"/>
          </w:tcPr>
          <w:p w14:paraId="5390B16D" w14:textId="17E00756" w:rsidR="00CF6DAB" w:rsidRPr="00BB4FDC" w:rsidRDefault="00C92002" w:rsidP="00EC708B">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Any comment:</w:t>
            </w:r>
          </w:p>
        </w:tc>
        <w:tc>
          <w:tcPr>
            <w:tcW w:w="6945" w:type="dxa"/>
          </w:tcPr>
          <w:p w14:paraId="70F39370" w14:textId="77777777" w:rsidR="00CF6DAB" w:rsidRPr="00BB4FDC" w:rsidRDefault="00CF6DAB" w:rsidP="00EC708B">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rPr>
              <w:t>-</w:t>
            </w:r>
          </w:p>
        </w:tc>
      </w:tr>
    </w:tbl>
    <w:p w14:paraId="1FB59493" w14:textId="77777777" w:rsidR="009502CD" w:rsidRPr="00697964" w:rsidRDefault="009502CD" w:rsidP="00697964">
      <w:pPr>
        <w:spacing w:before="0" w:after="0" w:line="240" w:lineRule="auto"/>
        <w:rPr>
          <w:rFonts w:ascii="Browallia New" w:hAnsi="Browallia New" w:cs="Browallia New"/>
          <w:sz w:val="22"/>
          <w:szCs w:val="22"/>
        </w:rPr>
      </w:pPr>
    </w:p>
    <w:p w14:paraId="4E14EAA0" w14:textId="77777777" w:rsidR="00E70E42" w:rsidRDefault="00E70E42">
      <w:pPr>
        <w:spacing w:before="0" w:after="0" w:line="240" w:lineRule="auto"/>
        <w:ind w:left="0"/>
        <w:rPr>
          <w:rFonts w:ascii="Browallia New" w:hAnsi="Browallia New" w:cs="Browallia New"/>
          <w:b/>
          <w:bCs/>
          <w:spacing w:val="-6"/>
        </w:rPr>
      </w:pPr>
      <w:r>
        <w:rPr>
          <w:rFonts w:ascii="Browallia New" w:hAnsi="Browallia New" w:cs="Browallia New"/>
          <w:b/>
          <w:bCs/>
          <w:spacing w:val="-6"/>
        </w:rPr>
        <w:br w:type="page"/>
      </w:r>
    </w:p>
    <w:p w14:paraId="51EF8678" w14:textId="6441DF00" w:rsidR="0077228A" w:rsidRPr="00BB4FDC" w:rsidRDefault="0077228A" w:rsidP="003572A6">
      <w:pPr>
        <w:spacing w:after="120" w:line="240" w:lineRule="auto"/>
        <w:ind w:left="0"/>
        <w:jc w:val="thaiDistribute"/>
        <w:rPr>
          <w:rFonts w:ascii="Browallia New" w:hAnsi="Browallia New" w:cs="Browallia New"/>
          <w:b/>
          <w:bCs/>
          <w:spacing w:val="-6"/>
        </w:rPr>
      </w:pPr>
      <w:r w:rsidRPr="00BB4FDC">
        <w:rPr>
          <w:rFonts w:ascii="Browallia New" w:hAnsi="Browallia New" w:cs="Browallia New"/>
          <w:b/>
          <w:bCs/>
          <w:spacing w:val="-6"/>
        </w:rPr>
        <w:lastRenderedPageBreak/>
        <w:t xml:space="preserve">9.2.1 </w:t>
      </w:r>
      <w:r w:rsidR="003710D7" w:rsidRPr="00BB4FDC">
        <w:rPr>
          <w:rFonts w:ascii="Browallia New" w:hAnsi="Browallia New" w:cs="Browallia New"/>
          <w:b/>
          <w:bCs/>
        </w:rPr>
        <w:t>Data and parameters monitored from</w:t>
      </w:r>
      <w:r w:rsidR="003710D7" w:rsidRPr="00BB4FDC">
        <w:rPr>
          <w:rFonts w:ascii="Browallia New" w:hAnsi="Browallia New" w:cs="Browallia New"/>
          <w:b/>
          <w:bCs/>
          <w:spacing w:val="-6"/>
          <w:cs/>
        </w:rPr>
        <w:t xml:space="preserve"> </w:t>
      </w:r>
      <w:r w:rsidR="003710D7" w:rsidRPr="00BB4FDC">
        <w:rPr>
          <w:rFonts w:ascii="Browallia New" w:hAnsi="Browallia New" w:cs="Browallia New"/>
          <w:b/>
          <w:bCs/>
        </w:rPr>
        <w:t>using personal vehicles.</w:t>
      </w:r>
    </w:p>
    <w:tbl>
      <w:tblPr>
        <w:tblStyle w:val="SDMMethTableDataParameter"/>
        <w:tblW w:w="9072" w:type="dxa"/>
        <w:tblInd w:w="-5" w:type="dxa"/>
        <w:tblLayout w:type="fixed"/>
        <w:tblLook w:val="01E0" w:firstRow="1" w:lastRow="1" w:firstColumn="1" w:lastColumn="1" w:noHBand="0" w:noVBand="0"/>
      </w:tblPr>
      <w:tblGrid>
        <w:gridCol w:w="2127"/>
        <w:gridCol w:w="6945"/>
      </w:tblGrid>
      <w:tr w:rsidR="00530E60" w:rsidRPr="00BB4FDC" w14:paraId="3289F162" w14:textId="77777777" w:rsidTr="004A27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shd w:val="clear" w:color="auto" w:fill="D9D9D9" w:themeFill="background1" w:themeFillShade="D9"/>
          </w:tcPr>
          <w:p w14:paraId="5AB47305" w14:textId="5B913009" w:rsidR="00530E60" w:rsidRPr="00BB4FDC" w:rsidRDefault="00C92002" w:rsidP="00530E60">
            <w:pPr>
              <w:spacing w:before="0" w:after="0" w:line="240" w:lineRule="auto"/>
              <w:ind w:left="34"/>
              <w:rPr>
                <w:rFonts w:ascii="Browallia New" w:hAnsi="Browallia New" w:cs="Browallia New"/>
                <w:b w:val="0"/>
                <w:bCs/>
                <w:sz w:val="28"/>
                <w:szCs w:val="28"/>
              </w:rPr>
            </w:pPr>
            <w:r w:rsidRPr="00BB4FDC">
              <w:rPr>
                <w:rFonts w:ascii="Browallia New" w:hAnsi="Browallia New" w:cs="Browallia New"/>
                <w:b w:val="0"/>
                <w:bCs/>
                <w:sz w:val="28"/>
                <w:szCs w:val="28"/>
                <w:lang w:bidi="th-TH"/>
              </w:rPr>
              <w:t>Data / Parameter:</w:t>
            </w:r>
          </w:p>
        </w:tc>
        <w:tc>
          <w:tcPr>
            <w:tcW w:w="6945" w:type="dxa"/>
          </w:tcPr>
          <w:p w14:paraId="57AD685F" w14:textId="503ED5F6" w:rsidR="00530E60" w:rsidRPr="00BB4FDC" w:rsidRDefault="000A6547" w:rsidP="00530E60">
            <w:pPr>
              <w:pStyle w:val="SDMTableBoxParaNotNumbered"/>
              <w:jc w:val="both"/>
              <w:cnfStyle w:val="100000000000" w:firstRow="1" w:lastRow="0" w:firstColumn="0" w:lastColumn="0" w:oddVBand="0" w:evenVBand="0" w:oddHBand="0" w:evenHBand="0" w:firstRowFirstColumn="0" w:firstRowLastColumn="0" w:lastRowFirstColumn="0" w:lastRowLastColumn="0"/>
              <w:rPr>
                <w:rFonts w:ascii="Browallia New" w:hAnsi="Browallia New" w:cs="Browallia New"/>
                <w:b w:val="0"/>
                <w:bCs/>
                <w:sz w:val="28"/>
                <w:szCs w:val="28"/>
              </w:rPr>
            </w:pPr>
            <w:r w:rsidRPr="00BB4FDC">
              <w:rPr>
                <w:rFonts w:ascii="Browallia New" w:hAnsi="Browallia New" w:cs="Browallia New"/>
                <w:b w:val="0"/>
                <w:bCs/>
                <w:sz w:val="28"/>
                <w:szCs w:val="28"/>
              </w:rPr>
              <w:t>DD</w:t>
            </w:r>
            <w:r w:rsidRPr="00BB4FDC">
              <w:rPr>
                <w:rFonts w:ascii="Browallia New" w:hAnsi="Browallia New" w:cs="Browallia New"/>
                <w:b w:val="0"/>
                <w:bCs/>
                <w:sz w:val="28"/>
                <w:szCs w:val="28"/>
                <w:vertAlign w:val="subscript"/>
              </w:rPr>
              <w:t>i,y</w:t>
            </w:r>
          </w:p>
        </w:tc>
      </w:tr>
      <w:tr w:rsidR="00530E60" w:rsidRPr="00BB4FDC" w14:paraId="4A7A76EF" w14:textId="77777777" w:rsidTr="004A2719">
        <w:tc>
          <w:tcPr>
            <w:cnfStyle w:val="001000000000" w:firstRow="0" w:lastRow="0" w:firstColumn="1" w:lastColumn="0" w:oddVBand="0" w:evenVBand="0" w:oddHBand="0" w:evenHBand="0" w:firstRowFirstColumn="0" w:firstRowLastColumn="0" w:lastRowFirstColumn="0" w:lastRowLastColumn="0"/>
            <w:tcW w:w="2127" w:type="dxa"/>
            <w:shd w:val="clear" w:color="auto" w:fill="D9D9D9" w:themeFill="background1" w:themeFillShade="D9"/>
          </w:tcPr>
          <w:p w14:paraId="70FE1384" w14:textId="2DD1C0CF" w:rsidR="00530E60" w:rsidRPr="00BB4FDC" w:rsidRDefault="00C92002" w:rsidP="00530E60">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lang w:bidi="th-TH"/>
              </w:rPr>
              <w:t>Data unit:</w:t>
            </w:r>
          </w:p>
        </w:tc>
        <w:tc>
          <w:tcPr>
            <w:tcW w:w="6945" w:type="dxa"/>
          </w:tcPr>
          <w:p w14:paraId="5E3FA3C4" w14:textId="77777777" w:rsidR="00530E60" w:rsidRPr="00BB4FDC" w:rsidRDefault="00530E60" w:rsidP="00530E60">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rPr>
              <w:t>km</w:t>
            </w:r>
          </w:p>
        </w:tc>
      </w:tr>
      <w:tr w:rsidR="00530E60" w:rsidRPr="00BB4FDC" w14:paraId="7E97D677" w14:textId="77777777" w:rsidTr="004A2719">
        <w:tc>
          <w:tcPr>
            <w:cnfStyle w:val="001000000000" w:firstRow="0" w:lastRow="0" w:firstColumn="1" w:lastColumn="0" w:oddVBand="0" w:evenVBand="0" w:oddHBand="0" w:evenHBand="0" w:firstRowFirstColumn="0" w:firstRowLastColumn="0" w:lastRowFirstColumn="0" w:lastRowLastColumn="0"/>
            <w:tcW w:w="2127" w:type="dxa"/>
            <w:shd w:val="clear" w:color="auto" w:fill="D9D9D9" w:themeFill="background1" w:themeFillShade="D9"/>
          </w:tcPr>
          <w:p w14:paraId="57319BC5" w14:textId="2A4032D3" w:rsidR="00530E60" w:rsidRPr="00BB4FDC" w:rsidRDefault="00C92002" w:rsidP="00530E60">
            <w:pPr>
              <w:spacing w:before="0" w:after="0" w:line="240" w:lineRule="auto"/>
              <w:ind w:left="34"/>
              <w:rPr>
                <w:rFonts w:ascii="Browallia New" w:hAnsi="Browallia New" w:cs="Browallia New"/>
                <w:sz w:val="28"/>
                <w:szCs w:val="28"/>
                <w:lang w:val="en-US"/>
              </w:rPr>
            </w:pPr>
            <w:r w:rsidRPr="00BB4FDC">
              <w:rPr>
                <w:rFonts w:ascii="Browallia New" w:hAnsi="Browallia New" w:cs="Browallia New"/>
                <w:sz w:val="28"/>
                <w:szCs w:val="28"/>
                <w:lang w:bidi="th-TH"/>
              </w:rPr>
              <w:t>Description:</w:t>
            </w:r>
          </w:p>
        </w:tc>
        <w:tc>
          <w:tcPr>
            <w:tcW w:w="6945" w:type="dxa"/>
          </w:tcPr>
          <w:p w14:paraId="2531B274" w14:textId="5170987A" w:rsidR="00530E60" w:rsidRPr="00BB4FDC" w:rsidRDefault="009502CD" w:rsidP="00530E60">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lang w:bidi="th-TH"/>
              </w:rPr>
              <w:t>Annual average distance driven by project vehicle i in year y (km/yr)</w:t>
            </w:r>
          </w:p>
        </w:tc>
      </w:tr>
      <w:tr w:rsidR="00530E60" w:rsidRPr="00BB4FDC" w14:paraId="21FFD767" w14:textId="77777777" w:rsidTr="004A2719">
        <w:tc>
          <w:tcPr>
            <w:cnfStyle w:val="001000000000" w:firstRow="0" w:lastRow="0" w:firstColumn="1" w:lastColumn="0" w:oddVBand="0" w:evenVBand="0" w:oddHBand="0" w:evenHBand="0" w:firstRowFirstColumn="0" w:firstRowLastColumn="0" w:lastRowFirstColumn="0" w:lastRowLastColumn="0"/>
            <w:tcW w:w="2127" w:type="dxa"/>
            <w:shd w:val="clear" w:color="auto" w:fill="D9D9D9" w:themeFill="background1" w:themeFillShade="D9"/>
          </w:tcPr>
          <w:p w14:paraId="220B9AA1" w14:textId="77199B29" w:rsidR="00530E60" w:rsidRPr="00BB4FDC" w:rsidRDefault="00C92002" w:rsidP="00530E60">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lang w:bidi="th-TH"/>
              </w:rPr>
              <w:t>Source of data:</w:t>
            </w:r>
          </w:p>
        </w:tc>
        <w:tc>
          <w:tcPr>
            <w:tcW w:w="6945" w:type="dxa"/>
          </w:tcPr>
          <w:p w14:paraId="3237CEA8" w14:textId="13DE2139" w:rsidR="00530E60" w:rsidRPr="00BB4FDC" w:rsidRDefault="002D2780" w:rsidP="00530E60">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cs/>
                <w:lang w:bidi="th-TH"/>
              </w:rPr>
            </w:pPr>
            <w:r>
              <w:rPr>
                <w:rFonts w:ascii="Browallia New" w:hAnsi="Browallia New" w:cs="Browallia New"/>
                <w:sz w:val="28"/>
                <w:szCs w:val="28"/>
                <w:lang w:bidi="th-TH"/>
              </w:rPr>
              <w:t>Measurement</w:t>
            </w:r>
          </w:p>
        </w:tc>
      </w:tr>
      <w:tr w:rsidR="00530E60" w:rsidRPr="00BB4FDC" w14:paraId="34AAA118" w14:textId="77777777" w:rsidTr="004A2719">
        <w:tc>
          <w:tcPr>
            <w:cnfStyle w:val="001000000000" w:firstRow="0" w:lastRow="0" w:firstColumn="1" w:lastColumn="0" w:oddVBand="0" w:evenVBand="0" w:oddHBand="0" w:evenHBand="0" w:firstRowFirstColumn="0" w:firstRowLastColumn="0" w:lastRowFirstColumn="0" w:lastRowLastColumn="0"/>
            <w:tcW w:w="2127" w:type="dxa"/>
            <w:shd w:val="clear" w:color="auto" w:fill="D9D9D9" w:themeFill="background1" w:themeFillShade="D9"/>
          </w:tcPr>
          <w:p w14:paraId="211668F3" w14:textId="48D27A70" w:rsidR="00530E60" w:rsidRPr="00697964" w:rsidRDefault="00420CC7" w:rsidP="00697964">
            <w:pPr>
              <w:spacing w:before="0" w:after="0" w:line="240" w:lineRule="auto"/>
              <w:ind w:left="34"/>
              <w:rPr>
                <w:rFonts w:ascii="Browallia New" w:hAnsi="Browallia New" w:cs="Browallia New"/>
                <w:sz w:val="28"/>
                <w:szCs w:val="28"/>
                <w:lang w:bidi="th-TH"/>
              </w:rPr>
            </w:pPr>
            <w:r w:rsidRPr="00BB4FDC">
              <w:rPr>
                <w:rFonts w:ascii="Browallia New" w:hAnsi="Browallia New" w:cs="Browallia New"/>
                <w:sz w:val="28"/>
                <w:szCs w:val="28"/>
                <w:lang w:bidi="th-TH"/>
              </w:rPr>
              <w:t>Measurement procedures:</w:t>
            </w:r>
          </w:p>
        </w:tc>
        <w:tc>
          <w:tcPr>
            <w:tcW w:w="6945" w:type="dxa"/>
          </w:tcPr>
          <w:p w14:paraId="10864DBC" w14:textId="2EEC9DFC" w:rsidR="009502CD" w:rsidRPr="00BB4FDC" w:rsidRDefault="009502CD" w:rsidP="009502CD">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bidi="th-TH"/>
              </w:rPr>
            </w:pPr>
            <w:r w:rsidRPr="00BB4FDC">
              <w:rPr>
                <w:rFonts w:ascii="Browallia New" w:hAnsi="Browallia New" w:cs="Browallia New"/>
                <w:sz w:val="28"/>
                <w:szCs w:val="28"/>
                <w:lang w:bidi="th-TH"/>
              </w:rPr>
              <w:t xml:space="preserve">Measure the annual average distance driven by the project vehicles through: </w:t>
            </w:r>
          </w:p>
          <w:p w14:paraId="0B60EAD5" w14:textId="77777777" w:rsidR="009502CD" w:rsidRPr="00BB4FDC" w:rsidRDefault="009502CD" w:rsidP="009502CD">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bidi="th-TH"/>
              </w:rPr>
            </w:pPr>
            <w:r w:rsidRPr="00BB4FDC">
              <w:rPr>
                <w:rFonts w:ascii="Browallia New" w:hAnsi="Browallia New" w:cs="Browallia New"/>
                <w:sz w:val="28"/>
                <w:szCs w:val="28"/>
                <w:lang w:bidi="th-TH"/>
              </w:rPr>
              <w:t xml:space="preserve">Option (A): monitoring of all vehicles </w:t>
            </w:r>
          </w:p>
          <w:p w14:paraId="56D81F6F" w14:textId="201DB670" w:rsidR="00530E60" w:rsidRPr="00BB4FDC" w:rsidRDefault="009502CD" w:rsidP="009502CD">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lang w:bidi="th-TH"/>
              </w:rPr>
              <w:t>or</w:t>
            </w:r>
          </w:p>
          <w:p w14:paraId="3C3ABE7D" w14:textId="5675483B" w:rsidR="00530E60" w:rsidRPr="00BB4FDC" w:rsidRDefault="009502CD" w:rsidP="009502CD">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cs/>
                <w:lang w:bidi="th-TH"/>
              </w:rPr>
            </w:pPr>
            <w:r w:rsidRPr="00BB4FDC">
              <w:rPr>
                <w:rFonts w:ascii="Browallia New" w:hAnsi="Browallia New" w:cs="Browallia New"/>
                <w:sz w:val="28"/>
                <w:szCs w:val="28"/>
              </w:rPr>
              <w:t>Option (B): representative sample survey of vehicles for each vehicle category.</w:t>
            </w:r>
            <w:r w:rsidRPr="00BB4FDC">
              <w:rPr>
                <w:rFonts w:ascii="Browallia New" w:hAnsi="Browallia New" w:cs="Browallia New"/>
                <w:sz w:val="28"/>
                <w:szCs w:val="28"/>
                <w:shd w:val="clear" w:color="auto" w:fill="FFFFFF" w:themeFill="background1"/>
                <w:cs/>
                <w:lang w:bidi="th-TH"/>
              </w:rPr>
              <w:t xml:space="preserve">   </w:t>
            </w:r>
            <w:r w:rsidRPr="00BB4FDC">
              <w:rPr>
                <w:rFonts w:ascii="Browallia New" w:hAnsi="Browallia New" w:cs="Browallia New"/>
                <w:sz w:val="28"/>
                <w:szCs w:val="28"/>
                <w:shd w:val="clear" w:color="auto" w:fill="FFFFFF" w:themeFill="background1"/>
                <w:lang w:bidi="th-TH"/>
              </w:rPr>
              <w:t xml:space="preserve">The sample vehicles are statistically randomly selected using Taro Yamane's table with a </w:t>
            </w:r>
            <w:r w:rsidRPr="00BB4FDC">
              <w:rPr>
                <w:rFonts w:ascii="Browallia New" w:hAnsi="Browallia New" w:cs="Browallia New"/>
                <w:sz w:val="28"/>
                <w:szCs w:val="28"/>
                <w:shd w:val="clear" w:color="auto" w:fill="FFFFFF" w:themeFill="background1"/>
                <w:cs/>
                <w:lang w:bidi="th-TH"/>
              </w:rPr>
              <w:t xml:space="preserve">95% </w:t>
            </w:r>
            <w:r w:rsidRPr="00BB4FDC">
              <w:rPr>
                <w:rFonts w:ascii="Browallia New" w:hAnsi="Browallia New" w:cs="Browallia New"/>
                <w:sz w:val="28"/>
                <w:szCs w:val="28"/>
                <w:shd w:val="clear" w:color="auto" w:fill="FFFFFF" w:themeFill="background1"/>
                <w:lang w:bidi="th-TH"/>
              </w:rPr>
              <w:t xml:space="preserve">confidence level and a </w:t>
            </w:r>
            <w:r w:rsidRPr="00BB4FDC">
              <w:rPr>
                <w:rFonts w:ascii="Browallia New" w:hAnsi="Browallia New" w:cs="Browallia New"/>
                <w:sz w:val="28"/>
                <w:szCs w:val="28"/>
                <w:shd w:val="clear" w:color="auto" w:fill="FFFFFF" w:themeFill="background1"/>
                <w:cs/>
                <w:lang w:bidi="th-TH"/>
              </w:rPr>
              <w:t xml:space="preserve">10% </w:t>
            </w:r>
            <w:r w:rsidRPr="00BB4FDC">
              <w:rPr>
                <w:rFonts w:ascii="Browallia New" w:hAnsi="Browallia New" w:cs="Browallia New"/>
                <w:sz w:val="28"/>
                <w:szCs w:val="28"/>
                <w:shd w:val="clear" w:color="auto" w:fill="FFFFFF" w:themeFill="background1"/>
                <w:lang w:bidi="th-TH"/>
              </w:rPr>
              <w:t xml:space="preserve">error, detailed in Annex </w:t>
            </w:r>
            <w:r w:rsidRPr="00BB4FDC">
              <w:rPr>
                <w:rFonts w:ascii="Browallia New" w:hAnsi="Browallia New" w:cs="Browallia New"/>
                <w:sz w:val="28"/>
                <w:szCs w:val="28"/>
                <w:shd w:val="clear" w:color="auto" w:fill="FFFFFF" w:themeFill="background1"/>
                <w:cs/>
                <w:lang w:bidi="th-TH"/>
              </w:rPr>
              <w:t>1.</w:t>
            </w:r>
          </w:p>
        </w:tc>
      </w:tr>
      <w:tr w:rsidR="00530E60" w:rsidRPr="00BB4FDC" w14:paraId="1DCCB3AB" w14:textId="77777777" w:rsidTr="004A2719">
        <w:tc>
          <w:tcPr>
            <w:cnfStyle w:val="001000000000" w:firstRow="0" w:lastRow="0" w:firstColumn="1" w:lastColumn="0" w:oddVBand="0" w:evenVBand="0" w:oddHBand="0" w:evenHBand="0" w:firstRowFirstColumn="0" w:firstRowLastColumn="0" w:lastRowFirstColumn="0" w:lastRowLastColumn="0"/>
            <w:tcW w:w="2127" w:type="dxa"/>
            <w:shd w:val="clear" w:color="auto" w:fill="D9D9D9" w:themeFill="background1" w:themeFillShade="D9"/>
          </w:tcPr>
          <w:p w14:paraId="10F2EDD6" w14:textId="5020FE8B" w:rsidR="00530E60" w:rsidRPr="00BB4FDC" w:rsidRDefault="00C92002" w:rsidP="00530E60">
            <w:pPr>
              <w:spacing w:before="0" w:after="0" w:line="240" w:lineRule="auto"/>
              <w:ind w:left="34"/>
              <w:rPr>
                <w:rFonts w:ascii="Browallia New" w:hAnsi="Browallia New" w:cs="Browallia New"/>
                <w:sz w:val="28"/>
                <w:szCs w:val="28"/>
                <w:lang w:val="en-US"/>
              </w:rPr>
            </w:pPr>
            <w:r w:rsidRPr="00BB4FDC">
              <w:rPr>
                <w:rFonts w:ascii="Browallia New" w:hAnsi="Browallia New" w:cs="Browallia New"/>
                <w:sz w:val="28"/>
                <w:szCs w:val="28"/>
                <w:lang w:bidi="th-TH"/>
              </w:rPr>
              <w:t>Monitoring frequency:</w:t>
            </w:r>
          </w:p>
        </w:tc>
        <w:tc>
          <w:tcPr>
            <w:tcW w:w="6945" w:type="dxa"/>
          </w:tcPr>
          <w:p w14:paraId="529AF598" w14:textId="77777777" w:rsidR="00530E60" w:rsidRPr="00BB4FDC" w:rsidRDefault="00530E60" w:rsidP="00530E60">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rPr>
            </w:pPr>
            <w:r w:rsidRPr="00BB4FDC">
              <w:rPr>
                <w:rFonts w:ascii="Browallia New" w:hAnsi="Browallia New" w:cs="Browallia New"/>
                <w:sz w:val="28"/>
                <w:szCs w:val="28"/>
              </w:rPr>
              <w:t>-</w:t>
            </w:r>
          </w:p>
        </w:tc>
      </w:tr>
    </w:tbl>
    <w:p w14:paraId="395C29D7" w14:textId="77777777" w:rsidR="00D95AC3" w:rsidRPr="00697964" w:rsidRDefault="00D95AC3" w:rsidP="00697964">
      <w:pPr>
        <w:spacing w:before="0" w:after="0" w:line="240" w:lineRule="auto"/>
        <w:rPr>
          <w:rFonts w:ascii="Browallia New" w:hAnsi="Browallia New" w:cs="Browallia New"/>
          <w:sz w:val="22"/>
          <w:szCs w:val="22"/>
        </w:rPr>
      </w:pPr>
    </w:p>
    <w:tbl>
      <w:tblPr>
        <w:tblStyle w:val="SDMMethTableDataParameter"/>
        <w:tblW w:w="9072" w:type="dxa"/>
        <w:tblInd w:w="-5" w:type="dxa"/>
        <w:tblLayout w:type="fixed"/>
        <w:tblLook w:val="01E0" w:firstRow="1" w:lastRow="1" w:firstColumn="1" w:lastColumn="1" w:noHBand="0" w:noVBand="0"/>
      </w:tblPr>
      <w:tblGrid>
        <w:gridCol w:w="2127"/>
        <w:gridCol w:w="6945"/>
      </w:tblGrid>
      <w:tr w:rsidR="00530E60" w:rsidRPr="00BB4FDC" w14:paraId="109E59A9" w14:textId="77777777" w:rsidTr="007A602A">
        <w:trPr>
          <w:cnfStyle w:val="100000000000" w:firstRow="1" w:lastRow="0" w:firstColumn="0" w:lastColumn="0" w:oddVBand="0" w:evenVBand="0" w:oddHBand="0"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127" w:type="dxa"/>
          </w:tcPr>
          <w:p w14:paraId="3DF911F5" w14:textId="700F1CC8" w:rsidR="00530E60" w:rsidRPr="00BB4FDC" w:rsidRDefault="00C92002" w:rsidP="004A2719">
            <w:pPr>
              <w:spacing w:before="0" w:after="0" w:line="240" w:lineRule="auto"/>
              <w:ind w:left="34"/>
              <w:rPr>
                <w:rFonts w:ascii="Browallia New" w:hAnsi="Browallia New" w:cs="Browallia New"/>
                <w:b w:val="0"/>
                <w:bCs/>
                <w:sz w:val="28"/>
                <w:szCs w:val="28"/>
              </w:rPr>
            </w:pPr>
            <w:r w:rsidRPr="00BB4FDC">
              <w:rPr>
                <w:rFonts w:ascii="Browallia New" w:hAnsi="Browallia New" w:cs="Browallia New"/>
                <w:b w:val="0"/>
                <w:bCs/>
                <w:sz w:val="28"/>
                <w:szCs w:val="28"/>
                <w:lang w:bidi="th-TH"/>
              </w:rPr>
              <w:t>Data / Parameter:</w:t>
            </w:r>
          </w:p>
        </w:tc>
        <w:tc>
          <w:tcPr>
            <w:tcW w:w="6945" w:type="dxa"/>
          </w:tcPr>
          <w:p w14:paraId="1732BD8C" w14:textId="6786BBA0" w:rsidR="00530E60" w:rsidRPr="00BB4FDC" w:rsidRDefault="00281E46" w:rsidP="004A2719">
            <w:pPr>
              <w:pStyle w:val="SDMTableBoxParaNotNumbered"/>
              <w:jc w:val="thaiDistribute"/>
              <w:cnfStyle w:val="100000000000" w:firstRow="1" w:lastRow="0" w:firstColumn="0" w:lastColumn="0" w:oddVBand="0" w:evenVBand="0" w:oddHBand="0" w:evenHBand="0" w:firstRowFirstColumn="0" w:firstRowLastColumn="0" w:lastRowFirstColumn="0" w:lastRowLastColumn="0"/>
              <w:rPr>
                <w:rFonts w:ascii="Browallia New" w:hAnsi="Browallia New" w:cs="Browallia New"/>
                <w:sz w:val="28"/>
                <w:szCs w:val="28"/>
                <w:lang w:val="en-US" w:bidi="th-TH"/>
              </w:rPr>
            </w:pPr>
            <w:r w:rsidRPr="00BB4FDC">
              <w:rPr>
                <w:rFonts w:ascii="Browallia New" w:hAnsi="Browallia New" w:cs="Browallia New"/>
                <w:b w:val="0"/>
                <w:bCs/>
                <w:color w:val="000000" w:themeColor="text1"/>
                <w:sz w:val="28"/>
                <w:szCs w:val="28"/>
                <w:lang w:val="en-US" w:bidi="th"/>
              </w:rPr>
              <w:t>TDL</w:t>
            </w:r>
            <w:r w:rsidRPr="00BB4FDC">
              <w:rPr>
                <w:rFonts w:ascii="Browallia New" w:hAnsi="Browallia New" w:cs="Browallia New"/>
                <w:b w:val="0"/>
                <w:bCs/>
                <w:sz w:val="28"/>
                <w:szCs w:val="28"/>
                <w:vertAlign w:val="subscript"/>
                <w:lang w:val="en-US" w:bidi="th-TH"/>
              </w:rPr>
              <w:t>y</w:t>
            </w:r>
          </w:p>
        </w:tc>
      </w:tr>
      <w:tr w:rsidR="00530E60" w:rsidRPr="00BB4FDC" w14:paraId="479FD691"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25E26BE8" w14:textId="1140378A" w:rsidR="00530E60" w:rsidRPr="00BB4FDC" w:rsidRDefault="00C92002" w:rsidP="004A2719">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lang w:bidi="th-TH"/>
              </w:rPr>
              <w:t>Data unit:</w:t>
            </w:r>
          </w:p>
        </w:tc>
        <w:tc>
          <w:tcPr>
            <w:tcW w:w="6945" w:type="dxa"/>
          </w:tcPr>
          <w:p w14:paraId="7A527001" w14:textId="07CAFD15" w:rsidR="00530E60" w:rsidRPr="00BB4FDC" w:rsidRDefault="00281E46" w:rsidP="004A2719">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bidi="th-TH"/>
              </w:rPr>
            </w:pPr>
            <w:r w:rsidRPr="00BB4FDC">
              <w:rPr>
                <w:rFonts w:ascii="Browallia New" w:hAnsi="Browallia New" w:cs="Browallia New"/>
                <w:sz w:val="28"/>
                <w:szCs w:val="28"/>
                <w:lang w:val="en-US" w:bidi="th-TH"/>
              </w:rPr>
              <w:t>-</w:t>
            </w:r>
          </w:p>
        </w:tc>
      </w:tr>
      <w:tr w:rsidR="00E112DC" w:rsidRPr="00BB4FDC" w14:paraId="2FB71E53"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59F74A6C" w14:textId="70690FF9" w:rsidR="00E112DC" w:rsidRPr="00BB4FDC" w:rsidRDefault="00E112DC" w:rsidP="004A2719">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lang w:bidi="th-TH"/>
              </w:rPr>
              <w:t>Description:</w:t>
            </w:r>
          </w:p>
        </w:tc>
        <w:tc>
          <w:tcPr>
            <w:tcW w:w="6945" w:type="dxa"/>
          </w:tcPr>
          <w:p w14:paraId="7EEEF197" w14:textId="42A7E62E" w:rsidR="00E112DC" w:rsidRPr="00BB4FDC" w:rsidRDefault="00E112DC" w:rsidP="004A2719">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bidi="th-TH"/>
              </w:rPr>
            </w:pPr>
            <w:r w:rsidRPr="00BB4FDC">
              <w:rPr>
                <w:rFonts w:ascii="Browallia New" w:hAnsi="Browallia New" w:cs="Browallia New"/>
                <w:sz w:val="28"/>
                <w:szCs w:val="28"/>
                <w:lang w:bidi="th-TH"/>
              </w:rPr>
              <w:t>Average technical transmission and distribution losses for providing electricity to source j in year y</w:t>
            </w:r>
          </w:p>
        </w:tc>
      </w:tr>
      <w:tr w:rsidR="00E112DC" w:rsidRPr="00BB4FDC" w14:paraId="44C67934"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1F13225B" w14:textId="56776723" w:rsidR="00E112DC" w:rsidRPr="00BB4FDC" w:rsidRDefault="00E112DC" w:rsidP="004A2719">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lang w:bidi="th-TH"/>
              </w:rPr>
              <w:t>Source of data:</w:t>
            </w:r>
          </w:p>
        </w:tc>
        <w:tc>
          <w:tcPr>
            <w:tcW w:w="6945" w:type="dxa"/>
          </w:tcPr>
          <w:p w14:paraId="42B39F73" w14:textId="036A1ED0" w:rsidR="00E112DC" w:rsidRPr="00BB4FDC" w:rsidRDefault="00E112DC" w:rsidP="004A2719">
            <w:pPr>
              <w:spacing w:before="0" w:after="0" w:line="240" w:lineRule="auto"/>
              <w:ind w:left="0"/>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rPr>
              <w:t xml:space="preserve">Option 1 Measurement </w:t>
            </w:r>
            <w:r w:rsidR="00E05A8D">
              <w:rPr>
                <w:rFonts w:ascii="Browallia New" w:hAnsi="Browallia New" w:cs="Browallia New"/>
                <w:sz w:val="28"/>
                <w:szCs w:val="28"/>
              </w:rPr>
              <w:t>r</w:t>
            </w:r>
            <w:r w:rsidRPr="00BB4FDC">
              <w:rPr>
                <w:rFonts w:ascii="Browallia New" w:hAnsi="Browallia New" w:cs="Browallia New"/>
                <w:sz w:val="28"/>
                <w:szCs w:val="28"/>
              </w:rPr>
              <w:t xml:space="preserve">eport </w:t>
            </w:r>
            <w:proofErr w:type="gramStart"/>
            <w:r w:rsidRPr="00BB4FDC">
              <w:rPr>
                <w:rFonts w:ascii="Browallia New" w:hAnsi="Browallia New" w:cs="Browallia New"/>
                <w:sz w:val="28"/>
                <w:szCs w:val="28"/>
              </w:rPr>
              <w:t>In</w:t>
            </w:r>
            <w:proofErr w:type="gramEnd"/>
            <w:r w:rsidRPr="00BB4FDC">
              <w:rPr>
                <w:rFonts w:ascii="Browallia New" w:hAnsi="Browallia New" w:cs="Browallia New"/>
                <w:sz w:val="28"/>
                <w:szCs w:val="28"/>
              </w:rPr>
              <w:t xml:space="preserve"> the case of information on the amount of electricity released from the producer and the amount of electricity received by the consumer</w:t>
            </w:r>
          </w:p>
          <w:p w14:paraId="3C19CC7C" w14:textId="7FF8CE93" w:rsidR="00E112DC" w:rsidRPr="00BB4FDC" w:rsidRDefault="00E112DC" w:rsidP="004A2719">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rPr>
            </w:pPr>
            <w:r w:rsidRPr="00BB4FDC">
              <w:rPr>
                <w:rFonts w:ascii="Browallia New" w:hAnsi="Browallia New" w:cs="Browallia New"/>
                <w:sz w:val="28"/>
                <w:szCs w:val="28"/>
              </w:rPr>
              <w:t>Option 2 uses a Default Value of 0.03 (3%).</w:t>
            </w:r>
          </w:p>
        </w:tc>
      </w:tr>
      <w:tr w:rsidR="00E112DC" w:rsidRPr="00BB4FDC" w14:paraId="21E67BF1"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0D2496A9" w14:textId="527CD45F" w:rsidR="00E112DC" w:rsidRPr="00BB4FDC" w:rsidRDefault="00420CC7" w:rsidP="004A2719">
            <w:pPr>
              <w:spacing w:before="0" w:after="0" w:line="240" w:lineRule="auto"/>
              <w:ind w:left="34"/>
              <w:rPr>
                <w:rFonts w:ascii="Browallia New" w:hAnsi="Browallia New" w:cs="Browallia New"/>
                <w:sz w:val="28"/>
                <w:szCs w:val="28"/>
                <w:lang w:val="en-US" w:bidi="th-TH"/>
              </w:rPr>
            </w:pPr>
            <w:r w:rsidRPr="00BB4FDC">
              <w:rPr>
                <w:rFonts w:ascii="Browallia New" w:hAnsi="Browallia New" w:cs="Browallia New"/>
                <w:sz w:val="28"/>
                <w:szCs w:val="28"/>
                <w:lang w:bidi="th-TH"/>
              </w:rPr>
              <w:t>Measurement procedures:</w:t>
            </w:r>
          </w:p>
          <w:p w14:paraId="4FB491E8" w14:textId="3A4F3C9F" w:rsidR="00E112DC" w:rsidRPr="00BB4FDC" w:rsidRDefault="00E112DC" w:rsidP="004A2719">
            <w:pPr>
              <w:spacing w:before="0" w:after="0" w:line="240" w:lineRule="auto"/>
              <w:ind w:left="34"/>
              <w:rPr>
                <w:rFonts w:ascii="Browallia New" w:hAnsi="Browallia New" w:cs="Browallia New"/>
                <w:sz w:val="28"/>
                <w:szCs w:val="28"/>
                <w:cs/>
                <w:lang w:bidi="th-TH"/>
              </w:rPr>
            </w:pPr>
          </w:p>
        </w:tc>
        <w:tc>
          <w:tcPr>
            <w:tcW w:w="6945" w:type="dxa"/>
          </w:tcPr>
          <w:p w14:paraId="0329D995" w14:textId="77777777" w:rsidR="00E112DC" w:rsidRPr="00BB4FDC" w:rsidRDefault="00E112DC" w:rsidP="004A2719">
            <w:pPr>
              <w:spacing w:before="0" w:after="0" w:line="240" w:lineRule="auto"/>
              <w:ind w:left="0"/>
              <w:cnfStyle w:val="000000000000" w:firstRow="0" w:lastRow="0" w:firstColumn="0" w:lastColumn="0" w:oddVBand="0" w:evenVBand="0" w:oddHBand="0" w:evenHBand="0" w:firstRowFirstColumn="0" w:firstRowLastColumn="0" w:lastRowFirstColumn="0" w:lastRowLastColumn="0"/>
              <w:rPr>
                <w:rFonts w:ascii="Browallia New" w:hAnsi="Browallia New" w:cs="Browallia New"/>
                <w:color w:val="000000" w:themeColor="text1"/>
                <w:sz w:val="28"/>
                <w:szCs w:val="28"/>
                <w:lang w:val="en-SG"/>
              </w:rPr>
            </w:pPr>
            <w:r w:rsidRPr="00BB4FDC">
              <w:rPr>
                <w:rFonts w:ascii="Browallia New" w:hAnsi="Browallia New" w:cs="Browallia New"/>
                <w:color w:val="000000" w:themeColor="text1"/>
                <w:sz w:val="28"/>
                <w:szCs w:val="28"/>
                <w:lang w:val="en-SG"/>
              </w:rPr>
              <w:t>1) If using Option 1, the project developer will have to monitor the value every year throughout the monitoring of greenhouse gas emissions reductions.</w:t>
            </w:r>
          </w:p>
          <w:p w14:paraId="5D4E5A2E" w14:textId="778CEB83" w:rsidR="00E112DC" w:rsidRPr="00BB4FDC" w:rsidRDefault="00E112DC" w:rsidP="004A2719">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bidi="th-TH"/>
              </w:rPr>
            </w:pPr>
            <w:r w:rsidRPr="00BB4FDC">
              <w:rPr>
                <w:rFonts w:ascii="Browallia New" w:hAnsi="Browallia New" w:cs="Browallia New"/>
                <w:color w:val="000000" w:themeColor="text1"/>
                <w:sz w:val="28"/>
                <w:szCs w:val="28"/>
                <w:lang w:val="en-SG"/>
              </w:rPr>
              <w:t>2) If using Option 2, the project developer must use this value throughout the monitoring of greenhouse gas emissions reductions.</w:t>
            </w:r>
          </w:p>
        </w:tc>
      </w:tr>
      <w:tr w:rsidR="00E112DC" w:rsidRPr="00BB4FDC" w14:paraId="5D22352C"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222D8F3D" w14:textId="3FDBFECA" w:rsidR="00E112DC" w:rsidRPr="00BB4FDC" w:rsidRDefault="00E112DC" w:rsidP="004A2719">
            <w:pPr>
              <w:spacing w:before="0" w:after="0" w:line="240" w:lineRule="auto"/>
              <w:ind w:left="34"/>
              <w:rPr>
                <w:rFonts w:ascii="Browallia New" w:hAnsi="Browallia New" w:cs="Browallia New"/>
                <w:sz w:val="28"/>
                <w:szCs w:val="28"/>
                <w:lang w:bidi="th-TH"/>
              </w:rPr>
            </w:pPr>
            <w:r w:rsidRPr="00BB4FDC">
              <w:rPr>
                <w:rFonts w:ascii="Browallia New" w:hAnsi="Browallia New" w:cs="Browallia New"/>
                <w:sz w:val="28"/>
                <w:szCs w:val="28"/>
                <w:lang w:bidi="th-TH"/>
              </w:rPr>
              <w:t>Monitoring frequency:</w:t>
            </w:r>
          </w:p>
        </w:tc>
        <w:tc>
          <w:tcPr>
            <w:tcW w:w="6945" w:type="dxa"/>
          </w:tcPr>
          <w:p w14:paraId="48DCE3F6" w14:textId="09AD98D2" w:rsidR="00E112DC" w:rsidRPr="00BB4FDC" w:rsidRDefault="00E112DC" w:rsidP="004A2719">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bidi="th-TH"/>
              </w:rPr>
            </w:pPr>
            <w:r w:rsidRPr="00BB4FDC">
              <w:rPr>
                <w:rFonts w:ascii="Browallia New" w:hAnsi="Browallia New" w:cs="Browallia New"/>
                <w:color w:val="000000" w:themeColor="text1"/>
                <w:sz w:val="28"/>
                <w:szCs w:val="28"/>
                <w:lang w:bidi="th"/>
              </w:rPr>
              <w:t>Defined once in the first year of the credit period.</w:t>
            </w:r>
          </w:p>
        </w:tc>
      </w:tr>
      <w:tr w:rsidR="00E112DC" w:rsidRPr="00BB4FDC" w14:paraId="16EE63D6"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0B7AC454" w14:textId="6655AFB7" w:rsidR="00E112DC" w:rsidRPr="00BB4FDC" w:rsidRDefault="00E112DC" w:rsidP="004A2719">
            <w:pPr>
              <w:spacing w:before="0" w:after="0" w:line="240" w:lineRule="auto"/>
              <w:ind w:left="34"/>
              <w:rPr>
                <w:rFonts w:ascii="Browallia New" w:hAnsi="Browallia New" w:cs="Browallia New"/>
                <w:sz w:val="28"/>
                <w:szCs w:val="28"/>
                <w:rtl/>
                <w:cs/>
              </w:rPr>
            </w:pPr>
            <w:r w:rsidRPr="00BB4FDC">
              <w:rPr>
                <w:rFonts w:ascii="Browallia New" w:hAnsi="Browallia New" w:cs="Browallia New"/>
                <w:sz w:val="28"/>
                <w:szCs w:val="28"/>
                <w:lang w:bidi="th-TH"/>
              </w:rPr>
              <w:t>QA/QC procedures:</w:t>
            </w:r>
          </w:p>
        </w:tc>
        <w:tc>
          <w:tcPr>
            <w:tcW w:w="6945" w:type="dxa"/>
          </w:tcPr>
          <w:p w14:paraId="7FCA821C" w14:textId="35720CFA" w:rsidR="00E112DC" w:rsidRPr="00BB4FDC" w:rsidRDefault="00E112DC" w:rsidP="004A2719">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bidi="th-TH"/>
              </w:rPr>
            </w:pPr>
            <w:r w:rsidRPr="00BB4FDC">
              <w:rPr>
                <w:rFonts w:ascii="Browallia New" w:hAnsi="Browallia New" w:cs="Browallia New"/>
                <w:color w:val="000000" w:themeColor="text1"/>
                <w:sz w:val="28"/>
                <w:szCs w:val="28"/>
                <w:lang w:bidi="th"/>
              </w:rPr>
              <w:t>If the measurement results differ from previous measurements or other sources that are significantly related make additional measurements.</w:t>
            </w:r>
          </w:p>
        </w:tc>
      </w:tr>
      <w:tr w:rsidR="00D95AC3" w:rsidRPr="00BB4FDC" w14:paraId="101667D6"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050590A7" w14:textId="579AE536" w:rsidR="00D95AC3" w:rsidRPr="00BB4FDC" w:rsidRDefault="00E112DC" w:rsidP="004A2719">
            <w:pPr>
              <w:spacing w:before="0" w:after="0" w:line="240" w:lineRule="auto"/>
              <w:ind w:left="0"/>
              <w:rPr>
                <w:rFonts w:ascii="Browallia New" w:hAnsi="Browallia New" w:cs="Browallia New"/>
                <w:sz w:val="28"/>
                <w:szCs w:val="28"/>
                <w:cs/>
                <w:lang w:bidi="th-TH"/>
              </w:rPr>
            </w:pPr>
            <w:r w:rsidRPr="00BB4FDC">
              <w:rPr>
                <w:rFonts w:ascii="Browallia New" w:hAnsi="Browallia New" w:cs="Browallia New"/>
                <w:sz w:val="28"/>
                <w:szCs w:val="28"/>
                <w:lang w:bidi="th"/>
              </w:rPr>
              <w:t>Any comment:</w:t>
            </w:r>
          </w:p>
        </w:tc>
        <w:tc>
          <w:tcPr>
            <w:tcW w:w="6945" w:type="dxa"/>
          </w:tcPr>
          <w:p w14:paraId="418B17A2" w14:textId="41269DFF" w:rsidR="00D95AC3" w:rsidRPr="00BB4FDC" w:rsidRDefault="00E112DC" w:rsidP="004A2719">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bidi="th"/>
              </w:rPr>
            </w:pPr>
            <w:r w:rsidRPr="00BB4FDC">
              <w:rPr>
                <w:rFonts w:ascii="Browallia New" w:hAnsi="Browallia New" w:cs="Browallia New"/>
                <w:sz w:val="28"/>
                <w:szCs w:val="28"/>
                <w:lang w:val="en-US" w:bidi="th"/>
              </w:rPr>
              <w:t>-</w:t>
            </w:r>
          </w:p>
        </w:tc>
      </w:tr>
    </w:tbl>
    <w:p w14:paraId="512A64CA" w14:textId="77777777" w:rsidR="00E112DC" w:rsidRPr="00E05A8D" w:rsidRDefault="00E112DC" w:rsidP="00E05A8D">
      <w:pPr>
        <w:spacing w:before="0" w:after="0" w:line="240" w:lineRule="auto"/>
        <w:rPr>
          <w:rFonts w:ascii="Browallia New" w:hAnsi="Browallia New" w:cs="Browallia New"/>
          <w:sz w:val="22"/>
          <w:szCs w:val="22"/>
        </w:rPr>
      </w:pPr>
    </w:p>
    <w:tbl>
      <w:tblPr>
        <w:tblStyle w:val="SDMMethTableDataParameter"/>
        <w:tblW w:w="9072" w:type="dxa"/>
        <w:tblInd w:w="-5" w:type="dxa"/>
        <w:tblLayout w:type="fixed"/>
        <w:tblLook w:val="01E0" w:firstRow="1" w:lastRow="1" w:firstColumn="1" w:lastColumn="1" w:noHBand="0" w:noVBand="0"/>
      </w:tblPr>
      <w:tblGrid>
        <w:gridCol w:w="2127"/>
        <w:gridCol w:w="6945"/>
      </w:tblGrid>
      <w:tr w:rsidR="00530E60" w:rsidRPr="00BB4FDC" w14:paraId="2B619849" w14:textId="77777777" w:rsidTr="007A60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43E76D52" w14:textId="5FD8780D" w:rsidR="00530E60" w:rsidRPr="00BB4FDC" w:rsidRDefault="00C92002" w:rsidP="00530E60">
            <w:pPr>
              <w:spacing w:before="0" w:after="0" w:line="240" w:lineRule="auto"/>
              <w:ind w:left="34"/>
              <w:rPr>
                <w:rFonts w:ascii="Browallia New" w:hAnsi="Browallia New" w:cs="Browallia New"/>
                <w:b w:val="0"/>
                <w:bCs/>
                <w:sz w:val="28"/>
                <w:szCs w:val="28"/>
              </w:rPr>
            </w:pPr>
            <w:r w:rsidRPr="00BB4FDC">
              <w:rPr>
                <w:rFonts w:ascii="Browallia New" w:hAnsi="Browallia New" w:cs="Browallia New"/>
                <w:b w:val="0"/>
                <w:bCs/>
                <w:sz w:val="28"/>
                <w:szCs w:val="28"/>
                <w:lang w:bidi="th-TH"/>
              </w:rPr>
              <w:t>Data / Parameter:</w:t>
            </w:r>
          </w:p>
        </w:tc>
        <w:tc>
          <w:tcPr>
            <w:tcW w:w="6945" w:type="dxa"/>
          </w:tcPr>
          <w:p w14:paraId="2059AD7F" w14:textId="6A0B5406" w:rsidR="00530E60" w:rsidRPr="00BB4FDC" w:rsidRDefault="000A6547" w:rsidP="00530E60">
            <w:pPr>
              <w:pStyle w:val="SDMTableBoxParaNotNumbered"/>
              <w:cnfStyle w:val="100000000000" w:firstRow="1" w:lastRow="0" w:firstColumn="0" w:lastColumn="0" w:oddVBand="0" w:evenVBand="0" w:oddHBand="0" w:evenHBand="0" w:firstRowFirstColumn="0" w:firstRowLastColumn="0" w:lastRowFirstColumn="0" w:lastRowLastColumn="0"/>
              <w:rPr>
                <w:rFonts w:ascii="Browallia New" w:hAnsi="Browallia New" w:cs="Browallia New"/>
                <w:b w:val="0"/>
                <w:bCs/>
                <w:sz w:val="28"/>
                <w:szCs w:val="28"/>
                <w:lang w:val="en-US" w:bidi="th-TH"/>
              </w:rPr>
            </w:pPr>
            <w:r w:rsidRPr="00BB4FDC">
              <w:rPr>
                <w:rFonts w:ascii="Browallia New" w:hAnsi="Browallia New" w:cs="Browallia New"/>
                <w:b w:val="0"/>
                <w:bCs/>
                <w:sz w:val="28"/>
                <w:szCs w:val="28"/>
                <w:lang w:val="en-US" w:bidi="th-TH"/>
              </w:rPr>
              <w:t>SEC</w:t>
            </w:r>
            <w:r w:rsidRPr="00BB4FDC">
              <w:rPr>
                <w:rFonts w:ascii="Browallia New" w:hAnsi="Browallia New" w:cs="Browallia New"/>
                <w:b w:val="0"/>
                <w:bCs/>
                <w:sz w:val="28"/>
                <w:szCs w:val="28"/>
                <w:vertAlign w:val="subscript"/>
                <w:lang w:val="en-US" w:bidi="th-TH"/>
              </w:rPr>
              <w:t>PJ,km,</w:t>
            </w:r>
            <w:r w:rsidR="00E05A8D">
              <w:rPr>
                <w:rFonts w:ascii="Browallia New" w:hAnsi="Browallia New" w:cs="Browallia New"/>
                <w:b w:val="0"/>
                <w:bCs/>
                <w:sz w:val="28"/>
                <w:szCs w:val="28"/>
                <w:vertAlign w:val="subscript"/>
                <w:lang w:val="en-US" w:bidi="th-TH"/>
              </w:rPr>
              <w:t>i</w:t>
            </w:r>
            <w:r w:rsidRPr="00BB4FDC">
              <w:rPr>
                <w:rFonts w:ascii="Browallia New" w:hAnsi="Browallia New" w:cs="Browallia New"/>
                <w:b w:val="0"/>
                <w:bCs/>
                <w:sz w:val="28"/>
                <w:szCs w:val="28"/>
                <w:vertAlign w:val="subscript"/>
                <w:lang w:val="en-US" w:bidi="th-TH"/>
              </w:rPr>
              <w:t>,y</w:t>
            </w:r>
          </w:p>
        </w:tc>
      </w:tr>
      <w:tr w:rsidR="00530E60" w:rsidRPr="00BB4FDC" w14:paraId="6632249A"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5A1BF65E" w14:textId="6B9051B9" w:rsidR="00530E60" w:rsidRPr="00BB4FDC" w:rsidRDefault="00C92002" w:rsidP="00530E60">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lang w:bidi="th-TH"/>
              </w:rPr>
              <w:t>Data unit:</w:t>
            </w:r>
          </w:p>
        </w:tc>
        <w:tc>
          <w:tcPr>
            <w:tcW w:w="6945" w:type="dxa"/>
          </w:tcPr>
          <w:p w14:paraId="7DC769C8" w14:textId="77777777" w:rsidR="00530E60" w:rsidRPr="00BB4FDC" w:rsidRDefault="00530E60" w:rsidP="00530E60">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rPr>
              <w:t xml:space="preserve">kWh/km </w:t>
            </w:r>
          </w:p>
        </w:tc>
      </w:tr>
      <w:tr w:rsidR="00530E60" w:rsidRPr="00BB4FDC" w14:paraId="7FEA4D08"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2CB30708" w14:textId="75FA11DD" w:rsidR="00530E60" w:rsidRPr="00BB4FDC" w:rsidRDefault="00C92002" w:rsidP="00530E60">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lang w:bidi="th-TH"/>
              </w:rPr>
              <w:t>Description:</w:t>
            </w:r>
          </w:p>
        </w:tc>
        <w:tc>
          <w:tcPr>
            <w:tcW w:w="6945" w:type="dxa"/>
          </w:tcPr>
          <w:p w14:paraId="6B2184A3" w14:textId="72E11B42" w:rsidR="00530E60" w:rsidRPr="00BB4FDC" w:rsidRDefault="00E112DC" w:rsidP="00E112DC">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lang w:bidi="th-TH"/>
              </w:rPr>
              <w:t xml:space="preserve">Specific electricity consumption per km </w:t>
            </w:r>
            <w:r w:rsidR="004A6D6B">
              <w:rPr>
                <w:rFonts w:ascii="Browallia New" w:hAnsi="Browallia New" w:cs="Browallia New"/>
                <w:sz w:val="28"/>
                <w:szCs w:val="28"/>
                <w:lang w:bidi="th-TH"/>
              </w:rPr>
              <w:t>of</w:t>
            </w:r>
            <w:r w:rsidRPr="00BB4FDC">
              <w:rPr>
                <w:rFonts w:ascii="Browallia New" w:hAnsi="Browallia New" w:cs="Browallia New"/>
                <w:sz w:val="28"/>
                <w:szCs w:val="28"/>
                <w:lang w:bidi="th-TH"/>
              </w:rPr>
              <w:t xml:space="preserve"> project vehicle category i in year y</w:t>
            </w:r>
          </w:p>
        </w:tc>
      </w:tr>
      <w:tr w:rsidR="00530E60" w:rsidRPr="00BB4FDC" w14:paraId="2E41CD4D"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5A9A3ACB" w14:textId="30B0A115" w:rsidR="00530E60" w:rsidRPr="00BB4FDC" w:rsidRDefault="00C92002" w:rsidP="00530E60">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lang w:bidi="th-TH"/>
              </w:rPr>
              <w:t>Source of data:</w:t>
            </w:r>
          </w:p>
        </w:tc>
        <w:tc>
          <w:tcPr>
            <w:tcW w:w="6945" w:type="dxa"/>
          </w:tcPr>
          <w:p w14:paraId="69CE6692" w14:textId="5AC4AA81" w:rsidR="00530E60" w:rsidRPr="00BB4FDC" w:rsidRDefault="00E112DC" w:rsidP="00530E60">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lang w:bidi="th-TH"/>
              </w:rPr>
              <w:t>Measurement</w:t>
            </w:r>
          </w:p>
        </w:tc>
      </w:tr>
      <w:tr w:rsidR="00530E60" w:rsidRPr="00BB4FDC" w14:paraId="3BE20D9D"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2D6DC9C8" w14:textId="131790B9" w:rsidR="00530E60" w:rsidRPr="00BB4FDC" w:rsidRDefault="00420CC7" w:rsidP="00530E60">
            <w:pPr>
              <w:spacing w:before="0" w:after="0" w:line="240" w:lineRule="auto"/>
              <w:ind w:left="34"/>
              <w:rPr>
                <w:rFonts w:ascii="Browallia New" w:hAnsi="Browallia New" w:cs="Browallia New"/>
                <w:sz w:val="28"/>
                <w:szCs w:val="28"/>
                <w:lang w:bidi="th-TH"/>
              </w:rPr>
            </w:pPr>
            <w:r w:rsidRPr="00BB4FDC">
              <w:rPr>
                <w:rFonts w:ascii="Browallia New" w:hAnsi="Browallia New" w:cs="Browallia New"/>
                <w:sz w:val="28"/>
                <w:szCs w:val="28"/>
                <w:lang w:bidi="th-TH"/>
              </w:rPr>
              <w:lastRenderedPageBreak/>
              <w:t>Measurement procedures:</w:t>
            </w:r>
          </w:p>
          <w:p w14:paraId="67E2CA15" w14:textId="0CD56BAB" w:rsidR="00530E60" w:rsidRPr="00BB4FDC" w:rsidRDefault="00530E60" w:rsidP="00530E60">
            <w:pPr>
              <w:spacing w:before="0" w:after="0" w:line="240" w:lineRule="auto"/>
              <w:ind w:left="34"/>
              <w:rPr>
                <w:rFonts w:ascii="Browallia New" w:hAnsi="Browallia New" w:cs="Browallia New"/>
                <w:sz w:val="28"/>
                <w:szCs w:val="28"/>
              </w:rPr>
            </w:pPr>
          </w:p>
        </w:tc>
        <w:tc>
          <w:tcPr>
            <w:tcW w:w="6945" w:type="dxa"/>
          </w:tcPr>
          <w:p w14:paraId="2A519A4D" w14:textId="77777777" w:rsidR="00E112DC" w:rsidRPr="00BB4FDC" w:rsidRDefault="00E112DC" w:rsidP="00E112DC">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bidi="th-TH"/>
              </w:rPr>
            </w:pPr>
            <w:r w:rsidRPr="00BB4FDC">
              <w:rPr>
                <w:rFonts w:ascii="Browallia New" w:hAnsi="Browallia New" w:cs="Browallia New"/>
                <w:sz w:val="28"/>
                <w:szCs w:val="28"/>
                <w:lang w:bidi="th-TH"/>
              </w:rPr>
              <w:t xml:space="preserve">Measure the specific electricity consumption through: </w:t>
            </w:r>
          </w:p>
          <w:p w14:paraId="17994AA6" w14:textId="77777777" w:rsidR="00E112DC" w:rsidRPr="00BB4FDC" w:rsidRDefault="00E112DC" w:rsidP="00E112DC">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bidi="th-TH"/>
              </w:rPr>
            </w:pPr>
            <w:r w:rsidRPr="00BB4FDC">
              <w:rPr>
                <w:rFonts w:ascii="Browallia New" w:hAnsi="Browallia New" w:cs="Browallia New"/>
                <w:sz w:val="28"/>
                <w:szCs w:val="28"/>
                <w:lang w:bidi="th-TH"/>
              </w:rPr>
              <w:t xml:space="preserve">Option (A): monitor electricity consumption of all project vehicles </w:t>
            </w:r>
          </w:p>
          <w:p w14:paraId="594794C9" w14:textId="034D2E95" w:rsidR="00530E60" w:rsidRPr="00BB4FDC" w:rsidRDefault="00841F04" w:rsidP="00E112DC">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rPr>
            </w:pPr>
            <w:r>
              <w:rPr>
                <w:rFonts w:ascii="Browallia New" w:hAnsi="Browallia New" w:cs="Browallia New"/>
                <w:sz w:val="28"/>
                <w:szCs w:val="28"/>
                <w:lang w:bidi="th-TH"/>
              </w:rPr>
              <w:t>o</w:t>
            </w:r>
            <w:r w:rsidR="00E112DC" w:rsidRPr="00BB4FDC">
              <w:rPr>
                <w:rFonts w:ascii="Browallia New" w:hAnsi="Browallia New" w:cs="Browallia New"/>
                <w:sz w:val="28"/>
                <w:szCs w:val="28"/>
                <w:lang w:bidi="th-TH"/>
              </w:rPr>
              <w:t>r</w:t>
            </w:r>
            <w:r w:rsidR="00E112DC" w:rsidRPr="00BB4FDC">
              <w:rPr>
                <w:rFonts w:ascii="Browallia New" w:hAnsi="Browallia New" w:cs="Browallia New"/>
                <w:sz w:val="28"/>
                <w:szCs w:val="28"/>
                <w:lang w:val="en-US"/>
              </w:rPr>
              <w:t xml:space="preserve"> </w:t>
            </w:r>
          </w:p>
          <w:p w14:paraId="2A23D654" w14:textId="73FBB120" w:rsidR="00530E60" w:rsidRPr="00BB4FDC" w:rsidRDefault="00841F04" w:rsidP="00E112DC">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cs/>
                <w:lang w:bidi="th-TH"/>
              </w:rPr>
            </w:pPr>
            <w:r>
              <w:rPr>
                <w:rFonts w:ascii="Browallia New" w:hAnsi="Browallia New" w:cs="Browallia New"/>
                <w:sz w:val="28"/>
                <w:szCs w:val="28"/>
                <w:lang w:bidi="th-TH"/>
              </w:rPr>
              <w:t xml:space="preserve">Option </w:t>
            </w:r>
            <w:r w:rsidR="00530E60" w:rsidRPr="00BB4FDC">
              <w:rPr>
                <w:rFonts w:ascii="Browallia New" w:hAnsi="Browallia New" w:cs="Browallia New"/>
                <w:sz w:val="28"/>
                <w:szCs w:val="28"/>
                <w:cs/>
                <w:lang w:bidi="th-TH"/>
              </w:rPr>
              <w:t>(</w:t>
            </w:r>
            <w:r w:rsidR="00530E60" w:rsidRPr="00BB4FDC">
              <w:rPr>
                <w:rFonts w:ascii="Browallia New" w:hAnsi="Browallia New" w:cs="Browallia New"/>
                <w:sz w:val="28"/>
                <w:szCs w:val="28"/>
              </w:rPr>
              <w:t xml:space="preserve">B): </w:t>
            </w:r>
            <w:r w:rsidR="00E112DC" w:rsidRPr="00BB4FDC">
              <w:rPr>
                <w:rFonts w:ascii="Browallia New" w:hAnsi="Browallia New" w:cs="Browallia New"/>
                <w:sz w:val="28"/>
                <w:szCs w:val="28"/>
                <w:lang w:bidi="th-TH"/>
              </w:rPr>
              <w:t>measure the amount of electricity consumed per km travelled for a representative sample of each vehicle category.</w:t>
            </w:r>
            <w:r w:rsidR="00E112DC" w:rsidRPr="00BB4FDC">
              <w:rPr>
                <w:rFonts w:ascii="Browallia New" w:hAnsi="Browallia New" w:cs="Browallia New"/>
                <w:sz w:val="28"/>
                <w:szCs w:val="28"/>
              </w:rPr>
              <w:t xml:space="preserve"> </w:t>
            </w:r>
            <w:r w:rsidR="00E112DC" w:rsidRPr="00BB4FDC">
              <w:rPr>
                <w:rFonts w:ascii="Browallia New" w:hAnsi="Browallia New" w:cs="Browallia New"/>
                <w:sz w:val="28"/>
                <w:szCs w:val="28"/>
                <w:shd w:val="clear" w:color="auto" w:fill="FFFFFF" w:themeFill="background1"/>
                <w:lang w:bidi="th-TH"/>
              </w:rPr>
              <w:t xml:space="preserve">The sample vehicles are statistically randomly selected using Taro Yamane's table with a </w:t>
            </w:r>
            <w:r w:rsidR="00E112DC" w:rsidRPr="00BB4FDC">
              <w:rPr>
                <w:rFonts w:ascii="Browallia New" w:hAnsi="Browallia New" w:cs="Browallia New"/>
                <w:sz w:val="28"/>
                <w:szCs w:val="28"/>
                <w:shd w:val="clear" w:color="auto" w:fill="FFFFFF" w:themeFill="background1"/>
                <w:cs/>
                <w:lang w:bidi="th-TH"/>
              </w:rPr>
              <w:t xml:space="preserve">95% </w:t>
            </w:r>
            <w:r w:rsidR="00E112DC" w:rsidRPr="00BB4FDC">
              <w:rPr>
                <w:rFonts w:ascii="Browallia New" w:hAnsi="Browallia New" w:cs="Browallia New"/>
                <w:sz w:val="28"/>
                <w:szCs w:val="28"/>
                <w:shd w:val="clear" w:color="auto" w:fill="FFFFFF" w:themeFill="background1"/>
                <w:lang w:bidi="th-TH"/>
              </w:rPr>
              <w:t xml:space="preserve">confidence level and a </w:t>
            </w:r>
            <w:r w:rsidR="00E112DC" w:rsidRPr="00BB4FDC">
              <w:rPr>
                <w:rFonts w:ascii="Browallia New" w:hAnsi="Browallia New" w:cs="Browallia New"/>
                <w:sz w:val="28"/>
                <w:szCs w:val="28"/>
                <w:shd w:val="clear" w:color="auto" w:fill="FFFFFF" w:themeFill="background1"/>
                <w:cs/>
                <w:lang w:bidi="th-TH"/>
              </w:rPr>
              <w:t xml:space="preserve">10% </w:t>
            </w:r>
            <w:r w:rsidR="00E112DC" w:rsidRPr="00BB4FDC">
              <w:rPr>
                <w:rFonts w:ascii="Browallia New" w:hAnsi="Browallia New" w:cs="Browallia New"/>
                <w:sz w:val="28"/>
                <w:szCs w:val="28"/>
                <w:shd w:val="clear" w:color="auto" w:fill="FFFFFF" w:themeFill="background1"/>
                <w:lang w:bidi="th-TH"/>
              </w:rPr>
              <w:t xml:space="preserve">error, detailed in Annex </w:t>
            </w:r>
            <w:r w:rsidR="00E112DC" w:rsidRPr="00BB4FDC">
              <w:rPr>
                <w:rFonts w:ascii="Browallia New" w:hAnsi="Browallia New" w:cs="Browallia New"/>
                <w:sz w:val="28"/>
                <w:szCs w:val="28"/>
                <w:shd w:val="clear" w:color="auto" w:fill="FFFFFF" w:themeFill="background1"/>
                <w:cs/>
                <w:lang w:bidi="th-TH"/>
              </w:rPr>
              <w:t>1.</w:t>
            </w:r>
          </w:p>
        </w:tc>
      </w:tr>
      <w:tr w:rsidR="00530E60" w:rsidRPr="00BB4FDC" w14:paraId="0D8B52C6"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6A31033E" w14:textId="72437A3C" w:rsidR="00530E60" w:rsidRPr="00BB4FDC" w:rsidRDefault="00C92002" w:rsidP="00530E60">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lang w:bidi="th-TH"/>
              </w:rPr>
              <w:t>Monitoring frequency:</w:t>
            </w:r>
          </w:p>
        </w:tc>
        <w:tc>
          <w:tcPr>
            <w:tcW w:w="6945" w:type="dxa"/>
          </w:tcPr>
          <w:p w14:paraId="75565F1A" w14:textId="77777777" w:rsidR="00530E60" w:rsidRPr="00BB4FDC" w:rsidRDefault="00530E60" w:rsidP="007A602A">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rPr>
            </w:pPr>
            <w:r w:rsidRPr="00BB4FDC">
              <w:rPr>
                <w:rFonts w:ascii="Browallia New" w:hAnsi="Browallia New" w:cs="Browallia New"/>
                <w:sz w:val="28"/>
                <w:szCs w:val="28"/>
              </w:rPr>
              <w:t>-</w:t>
            </w:r>
          </w:p>
        </w:tc>
      </w:tr>
    </w:tbl>
    <w:p w14:paraId="02AE4165" w14:textId="02590F72" w:rsidR="00530E60" w:rsidRPr="007C2359" w:rsidRDefault="00530E60" w:rsidP="007C2359">
      <w:pPr>
        <w:spacing w:before="0" w:after="0" w:line="240" w:lineRule="auto"/>
        <w:rPr>
          <w:rFonts w:ascii="Browallia New" w:hAnsi="Browallia New" w:cs="Browallia New"/>
          <w:sz w:val="22"/>
          <w:szCs w:val="22"/>
        </w:rPr>
      </w:pPr>
    </w:p>
    <w:tbl>
      <w:tblPr>
        <w:tblStyle w:val="SDMMethTableDataParameter"/>
        <w:tblW w:w="9072" w:type="dxa"/>
        <w:tblInd w:w="-5" w:type="dxa"/>
        <w:tblLayout w:type="fixed"/>
        <w:tblLook w:val="01E0" w:firstRow="1" w:lastRow="1" w:firstColumn="1" w:lastColumn="1" w:noHBand="0" w:noVBand="0"/>
      </w:tblPr>
      <w:tblGrid>
        <w:gridCol w:w="2127"/>
        <w:gridCol w:w="6945"/>
      </w:tblGrid>
      <w:tr w:rsidR="00530E60" w:rsidRPr="00BB4FDC" w14:paraId="08572248" w14:textId="77777777" w:rsidTr="007A602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27" w:type="dxa"/>
          </w:tcPr>
          <w:p w14:paraId="720F6D3F" w14:textId="2DCB2B22" w:rsidR="00530E60" w:rsidRPr="00BB4FDC" w:rsidRDefault="00C92002" w:rsidP="007A602A">
            <w:pPr>
              <w:spacing w:before="0" w:after="0" w:line="240" w:lineRule="auto"/>
              <w:ind w:left="34"/>
              <w:rPr>
                <w:rFonts w:ascii="Browallia New" w:hAnsi="Browallia New" w:cs="Browallia New"/>
                <w:b w:val="0"/>
                <w:bCs/>
                <w:sz w:val="28"/>
                <w:szCs w:val="28"/>
              </w:rPr>
            </w:pPr>
            <w:r w:rsidRPr="00BB4FDC">
              <w:rPr>
                <w:rFonts w:ascii="Browallia New" w:hAnsi="Browallia New" w:cs="Browallia New"/>
                <w:b w:val="0"/>
                <w:bCs/>
                <w:sz w:val="28"/>
                <w:szCs w:val="28"/>
                <w:lang w:bidi="th-TH"/>
              </w:rPr>
              <w:t>Data / Parameter:</w:t>
            </w:r>
          </w:p>
        </w:tc>
        <w:tc>
          <w:tcPr>
            <w:tcW w:w="6945" w:type="dxa"/>
          </w:tcPr>
          <w:p w14:paraId="54DEF483" w14:textId="3CE0E6E3" w:rsidR="00530E60" w:rsidRPr="00BB4FDC" w:rsidRDefault="0036400F" w:rsidP="007A602A">
            <w:pPr>
              <w:pStyle w:val="SDMTableBoxParaNotNumbered"/>
              <w:jc w:val="thaiDistribute"/>
              <w:cnfStyle w:val="100000000000" w:firstRow="1" w:lastRow="0" w:firstColumn="0" w:lastColumn="0" w:oddVBand="0" w:evenVBand="0" w:oddHBand="0" w:evenHBand="0" w:firstRowFirstColumn="0" w:firstRowLastColumn="0" w:lastRowFirstColumn="0" w:lastRowLastColumn="0"/>
              <w:rPr>
                <w:rFonts w:ascii="Browallia New" w:hAnsi="Browallia New" w:cs="Browallia New"/>
                <w:b w:val="0"/>
                <w:bCs/>
                <w:sz w:val="28"/>
                <w:szCs w:val="28"/>
                <w:lang w:val="en-US" w:bidi="th-TH"/>
              </w:rPr>
            </w:pPr>
            <w:r w:rsidRPr="00BB4FDC">
              <w:rPr>
                <w:rFonts w:ascii="Browallia New" w:hAnsi="Browallia New" w:cs="Browallia New"/>
                <w:b w:val="0"/>
                <w:bCs/>
                <w:sz w:val="28"/>
                <w:szCs w:val="28"/>
                <w:lang w:val="en-US" w:bidi="th-TH"/>
              </w:rPr>
              <w:t>N</w:t>
            </w:r>
            <w:r w:rsidRPr="00BB4FDC">
              <w:rPr>
                <w:rFonts w:ascii="Browallia New" w:hAnsi="Browallia New" w:cs="Browallia New"/>
                <w:b w:val="0"/>
                <w:bCs/>
                <w:sz w:val="28"/>
                <w:szCs w:val="28"/>
                <w:vertAlign w:val="subscript"/>
                <w:lang w:val="en-US" w:bidi="th-TH"/>
              </w:rPr>
              <w:t>i,y</w:t>
            </w:r>
          </w:p>
        </w:tc>
      </w:tr>
      <w:tr w:rsidR="00530E60" w:rsidRPr="00BB4FDC" w14:paraId="1D6CB075"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11CACBB9" w14:textId="504C4014" w:rsidR="00530E60" w:rsidRPr="00BB4FDC" w:rsidRDefault="00C92002" w:rsidP="007A602A">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lang w:bidi="th-TH"/>
              </w:rPr>
              <w:t>Data unit:</w:t>
            </w:r>
          </w:p>
        </w:tc>
        <w:tc>
          <w:tcPr>
            <w:tcW w:w="6945" w:type="dxa"/>
          </w:tcPr>
          <w:p w14:paraId="2BF62816" w14:textId="77777777" w:rsidR="00530E60" w:rsidRPr="00BB4FDC" w:rsidRDefault="00530E60" w:rsidP="007A602A">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rPr>
              <w:t>-</w:t>
            </w:r>
          </w:p>
        </w:tc>
      </w:tr>
      <w:tr w:rsidR="00530E60" w:rsidRPr="00BB4FDC" w14:paraId="0718FFDC"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6DBA3186" w14:textId="3B8EF755" w:rsidR="00530E60" w:rsidRPr="00BB4FDC" w:rsidRDefault="00C92002" w:rsidP="007A602A">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lang w:bidi="th-TH"/>
              </w:rPr>
              <w:t>Description:</w:t>
            </w:r>
          </w:p>
        </w:tc>
        <w:tc>
          <w:tcPr>
            <w:tcW w:w="6945" w:type="dxa"/>
          </w:tcPr>
          <w:p w14:paraId="1B0AC44A" w14:textId="4C2F5013" w:rsidR="00530E60" w:rsidRPr="00BB4FDC" w:rsidRDefault="00DB278D" w:rsidP="007A602A">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lang w:bidi="th-TH"/>
              </w:rPr>
              <w:t>Number of project vehicle in operation in year y</w:t>
            </w:r>
          </w:p>
        </w:tc>
      </w:tr>
      <w:tr w:rsidR="00530E60" w:rsidRPr="00BB4FDC" w14:paraId="382C5774"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651C5E81" w14:textId="609D2070" w:rsidR="00530E60" w:rsidRPr="00BB4FDC" w:rsidRDefault="00C92002" w:rsidP="007A602A">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lang w:bidi="th-TH"/>
              </w:rPr>
              <w:t>Source of data:</w:t>
            </w:r>
          </w:p>
        </w:tc>
        <w:tc>
          <w:tcPr>
            <w:tcW w:w="6945" w:type="dxa"/>
          </w:tcPr>
          <w:p w14:paraId="0C6274ED" w14:textId="3D4D6A39" w:rsidR="00530E60" w:rsidRPr="00BB4FDC" w:rsidRDefault="009B49C8" w:rsidP="007A602A">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Pr>
                <w:rFonts w:ascii="Browallia New" w:hAnsi="Browallia New" w:cs="Browallia New"/>
                <w:sz w:val="28"/>
                <w:szCs w:val="28"/>
              </w:rPr>
              <w:t>-</w:t>
            </w:r>
          </w:p>
        </w:tc>
      </w:tr>
      <w:tr w:rsidR="00530E60" w:rsidRPr="00BB4FDC" w14:paraId="59FAC6A3"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1823CF31" w14:textId="3BCC1201" w:rsidR="00530E60" w:rsidRPr="00BB4FDC" w:rsidRDefault="00420CC7" w:rsidP="007A602A">
            <w:pPr>
              <w:spacing w:before="0" w:after="0" w:line="240" w:lineRule="auto"/>
              <w:ind w:left="34"/>
              <w:rPr>
                <w:rFonts w:ascii="Browallia New" w:hAnsi="Browallia New" w:cs="Browallia New"/>
                <w:sz w:val="28"/>
                <w:szCs w:val="28"/>
                <w:lang w:bidi="th-TH"/>
              </w:rPr>
            </w:pPr>
            <w:r w:rsidRPr="00BB4FDC">
              <w:rPr>
                <w:rFonts w:ascii="Browallia New" w:hAnsi="Browallia New" w:cs="Browallia New"/>
                <w:sz w:val="28"/>
                <w:szCs w:val="28"/>
                <w:lang w:bidi="th-TH"/>
              </w:rPr>
              <w:t>Measurement procedures:</w:t>
            </w:r>
          </w:p>
          <w:p w14:paraId="30D03A4E" w14:textId="32AD7FC8" w:rsidR="00530E60" w:rsidRPr="00BB4FDC" w:rsidRDefault="00530E60" w:rsidP="007A602A">
            <w:pPr>
              <w:spacing w:before="0" w:after="0" w:line="240" w:lineRule="auto"/>
              <w:ind w:left="34"/>
              <w:rPr>
                <w:rFonts w:ascii="Browallia New" w:hAnsi="Browallia New" w:cs="Browallia New"/>
                <w:sz w:val="28"/>
                <w:szCs w:val="28"/>
              </w:rPr>
            </w:pPr>
          </w:p>
        </w:tc>
        <w:tc>
          <w:tcPr>
            <w:tcW w:w="6945" w:type="dxa"/>
          </w:tcPr>
          <w:p w14:paraId="4610BBD1" w14:textId="77777777" w:rsidR="00DB278D" w:rsidRPr="00BB4FDC" w:rsidRDefault="00DB278D" w:rsidP="00DB278D">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bidi="th-TH"/>
              </w:rPr>
            </w:pPr>
            <w:r w:rsidRPr="00BB4FDC">
              <w:rPr>
                <w:rFonts w:ascii="Browallia New" w:hAnsi="Browallia New" w:cs="Browallia New"/>
                <w:sz w:val="28"/>
                <w:szCs w:val="28"/>
                <w:lang w:bidi="th-TH"/>
              </w:rPr>
              <w:t xml:space="preserve">Establish the number of the project vehicles in operation through: </w:t>
            </w:r>
          </w:p>
          <w:p w14:paraId="679CB828" w14:textId="7DF3F531" w:rsidR="00DB278D" w:rsidRPr="00BB4FDC" w:rsidRDefault="00DB278D" w:rsidP="00DB278D">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bidi="th-TH"/>
              </w:rPr>
            </w:pPr>
            <w:r w:rsidRPr="00BB4FDC">
              <w:rPr>
                <w:rFonts w:ascii="Browallia New" w:hAnsi="Browallia New" w:cs="Browallia New"/>
                <w:sz w:val="28"/>
                <w:szCs w:val="28"/>
                <w:lang w:bidi="th-TH"/>
              </w:rPr>
              <w:t xml:space="preserve">Option (A): based on annual sales records or official data on registered project vehicles cross-checked against the results from a representative sample survey vehicles to determine the percentage of vehicles in use </w:t>
            </w:r>
          </w:p>
          <w:p w14:paraId="0251B432" w14:textId="77777777" w:rsidR="00DB278D" w:rsidRPr="00BB4FDC" w:rsidRDefault="00DB278D" w:rsidP="00DB278D">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bidi="th-TH"/>
              </w:rPr>
            </w:pPr>
            <w:r w:rsidRPr="00BB4FDC">
              <w:rPr>
                <w:rFonts w:ascii="Browallia New" w:hAnsi="Browallia New" w:cs="Browallia New"/>
                <w:sz w:val="28"/>
                <w:szCs w:val="28"/>
                <w:lang w:bidi="th-TH"/>
              </w:rPr>
              <w:t xml:space="preserve">or </w:t>
            </w:r>
          </w:p>
          <w:p w14:paraId="7879212D" w14:textId="555C5F2D" w:rsidR="00530E60" w:rsidRPr="00BB4FDC" w:rsidRDefault="00DB278D" w:rsidP="00DB278D">
            <w:pPr>
              <w:pStyle w:val="SDMTableBoxParaNotNumbered"/>
              <w:jc w:val="thaiDistribute"/>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lang w:bidi="th-TH"/>
              </w:rPr>
              <w:t xml:space="preserve">Option (B): based on annual sales records or official data for registered project vehicles, multiplied by the default factor </w:t>
            </w:r>
            <w:r w:rsidRPr="00BB4FDC">
              <w:rPr>
                <w:rFonts w:ascii="Browallia New" w:hAnsi="Browallia New" w:cs="Browallia New"/>
                <w:sz w:val="28"/>
                <w:szCs w:val="28"/>
                <w:cs/>
                <w:lang w:bidi="th-TH"/>
              </w:rPr>
              <w:t>0.9</w:t>
            </w:r>
            <w:r w:rsidRPr="00BB4FDC">
              <w:rPr>
                <w:rFonts w:ascii="Browallia New" w:hAnsi="Browallia New" w:cs="Browallia New"/>
                <w:sz w:val="28"/>
                <w:szCs w:val="28"/>
                <w:lang w:bidi="th-TH"/>
              </w:rPr>
              <w:t xml:space="preserve">t, where t is year counter for the number of years since the vehicle was introduced (for example: if n vehicles are sold in year </w:t>
            </w:r>
            <w:r w:rsidRPr="00BB4FDC">
              <w:rPr>
                <w:rFonts w:ascii="Browallia New" w:hAnsi="Browallia New" w:cs="Browallia New"/>
                <w:sz w:val="28"/>
                <w:szCs w:val="28"/>
                <w:cs/>
                <w:lang w:bidi="th-TH"/>
              </w:rPr>
              <w:t>1</w:t>
            </w:r>
            <w:r w:rsidRPr="00BB4FDC">
              <w:rPr>
                <w:rFonts w:ascii="Browallia New" w:hAnsi="Browallia New" w:cs="Browallia New"/>
                <w:sz w:val="28"/>
                <w:szCs w:val="28"/>
                <w:lang w:bidi="th-TH"/>
              </w:rPr>
              <w:t xml:space="preserve">, in year </w:t>
            </w:r>
            <w:r w:rsidRPr="00BB4FDC">
              <w:rPr>
                <w:rFonts w:ascii="Browallia New" w:hAnsi="Browallia New" w:cs="Browallia New"/>
                <w:sz w:val="28"/>
                <w:szCs w:val="28"/>
                <w:cs/>
                <w:lang w:bidi="th-TH"/>
              </w:rPr>
              <w:t>2</w:t>
            </w:r>
            <w:r w:rsidRPr="00BB4FDC">
              <w:rPr>
                <w:rFonts w:ascii="Browallia New" w:hAnsi="Browallia New" w:cs="Browallia New"/>
                <w:sz w:val="28"/>
                <w:szCs w:val="28"/>
                <w:lang w:bidi="th-TH"/>
              </w:rPr>
              <w:t xml:space="preserve"> the number of vehicles still in operation are assumed to be equal to n*</w:t>
            </w:r>
            <w:r w:rsidRPr="00BB4FDC">
              <w:rPr>
                <w:rFonts w:ascii="Browallia New" w:hAnsi="Browallia New" w:cs="Browallia New"/>
                <w:sz w:val="28"/>
                <w:szCs w:val="28"/>
                <w:cs/>
                <w:lang w:bidi="th-TH"/>
              </w:rPr>
              <w:t>0.9</w:t>
            </w:r>
            <w:r w:rsidRPr="00BB4FDC">
              <w:rPr>
                <w:rFonts w:ascii="Browallia New" w:hAnsi="Browallia New" w:cs="Browallia New"/>
                <w:sz w:val="28"/>
                <w:szCs w:val="28"/>
                <w:lang w:bidi="th-TH"/>
              </w:rPr>
              <w:t xml:space="preserve">, and in year </w:t>
            </w:r>
            <w:r w:rsidRPr="00BB4FDC">
              <w:rPr>
                <w:rFonts w:ascii="Browallia New" w:hAnsi="Browallia New" w:cs="Browallia New"/>
                <w:sz w:val="28"/>
                <w:szCs w:val="28"/>
                <w:cs/>
                <w:lang w:bidi="th-TH"/>
              </w:rPr>
              <w:t>3</w:t>
            </w:r>
            <w:r w:rsidRPr="00BB4FDC">
              <w:rPr>
                <w:rFonts w:ascii="Browallia New" w:hAnsi="Browallia New" w:cs="Browallia New"/>
                <w:sz w:val="28"/>
                <w:szCs w:val="28"/>
                <w:lang w:bidi="th-TH"/>
              </w:rPr>
              <w:t>, n*</w:t>
            </w:r>
            <w:r w:rsidRPr="00BB4FDC">
              <w:rPr>
                <w:rFonts w:ascii="Browallia New" w:hAnsi="Browallia New" w:cs="Browallia New"/>
                <w:sz w:val="28"/>
                <w:szCs w:val="28"/>
                <w:cs/>
                <w:lang w:bidi="th-TH"/>
              </w:rPr>
              <w:t>0.92</w:t>
            </w:r>
            <w:r w:rsidRPr="00BB4FDC">
              <w:rPr>
                <w:rFonts w:ascii="Browallia New" w:hAnsi="Browallia New" w:cs="Browallia New"/>
                <w:sz w:val="28"/>
                <w:szCs w:val="28"/>
                <w:lang w:bidi="th-TH"/>
              </w:rPr>
              <w:t>, etc.)</w:t>
            </w:r>
          </w:p>
        </w:tc>
      </w:tr>
      <w:tr w:rsidR="00530E60" w:rsidRPr="00BB4FDC" w14:paraId="0234D542" w14:textId="77777777" w:rsidTr="007A602A">
        <w:tc>
          <w:tcPr>
            <w:cnfStyle w:val="001000000000" w:firstRow="0" w:lastRow="0" w:firstColumn="1" w:lastColumn="0" w:oddVBand="0" w:evenVBand="0" w:oddHBand="0" w:evenHBand="0" w:firstRowFirstColumn="0" w:firstRowLastColumn="0" w:lastRowFirstColumn="0" w:lastRowLastColumn="0"/>
            <w:tcW w:w="2127" w:type="dxa"/>
          </w:tcPr>
          <w:p w14:paraId="04A34ED5" w14:textId="21CD3F3A" w:rsidR="00530E60" w:rsidRPr="00BB4FDC" w:rsidRDefault="00C92002" w:rsidP="007A602A">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lang w:bidi="th-TH"/>
              </w:rPr>
              <w:t>Monitoring frequency:</w:t>
            </w:r>
          </w:p>
        </w:tc>
        <w:tc>
          <w:tcPr>
            <w:tcW w:w="6945" w:type="dxa"/>
          </w:tcPr>
          <w:p w14:paraId="0813FF46" w14:textId="77777777" w:rsidR="00530E60" w:rsidRPr="00BB4FDC" w:rsidRDefault="00530E60" w:rsidP="00477092">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rPr>
              <w:t>-</w:t>
            </w:r>
          </w:p>
        </w:tc>
      </w:tr>
    </w:tbl>
    <w:p w14:paraId="3FE5FAA0" w14:textId="1F764DEA" w:rsidR="00530E60" w:rsidRPr="009B49C8" w:rsidRDefault="00530E60" w:rsidP="009B49C8">
      <w:pPr>
        <w:spacing w:before="0" w:after="0" w:line="240" w:lineRule="auto"/>
        <w:rPr>
          <w:rFonts w:ascii="Browallia New" w:hAnsi="Browallia New" w:cs="Browallia New"/>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6945"/>
      </w:tblGrid>
      <w:tr w:rsidR="00530E60" w:rsidRPr="00BB4FDC" w14:paraId="5A79441E" w14:textId="77777777" w:rsidTr="00ED5A8B">
        <w:trPr>
          <w:cantSplit/>
          <w:trHeight w:val="287"/>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CCA810" w14:textId="20FA0B4C" w:rsidR="00530E60" w:rsidRPr="00BB4FDC" w:rsidRDefault="00C92002" w:rsidP="00FF342A">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rPr>
              <w:t>Data / Parameter:</w:t>
            </w:r>
          </w:p>
        </w:tc>
        <w:tc>
          <w:tcPr>
            <w:tcW w:w="6945" w:type="dxa"/>
            <w:tcBorders>
              <w:top w:val="single" w:sz="4" w:space="0" w:color="auto"/>
              <w:left w:val="single" w:sz="4" w:space="0" w:color="auto"/>
              <w:bottom w:val="single" w:sz="4" w:space="0" w:color="auto"/>
              <w:right w:val="single" w:sz="4" w:space="0" w:color="auto"/>
            </w:tcBorders>
            <w:hideMark/>
          </w:tcPr>
          <w:p w14:paraId="6A5859C8" w14:textId="77777777" w:rsidR="00530E60" w:rsidRPr="00BB4FDC" w:rsidRDefault="00530E60" w:rsidP="00FF342A">
            <w:pPr>
              <w:pStyle w:val="Meth-Dataandparameters"/>
              <w:keepNext w:val="0"/>
              <w:jc w:val="thaiDistribute"/>
              <w:rPr>
                <w:rFonts w:ascii="Browallia New" w:eastAsiaTheme="minorEastAsia" w:hAnsi="Browallia New" w:cs="Browallia New"/>
                <w:bCs/>
                <w:iCs/>
                <w:sz w:val="28"/>
                <w:szCs w:val="28"/>
                <w:lang w:eastAsia="zh-CN"/>
              </w:rPr>
            </w:pPr>
            <w:r w:rsidRPr="00BB4FDC">
              <w:rPr>
                <w:rFonts w:ascii="Browallia New" w:eastAsiaTheme="minorEastAsia" w:hAnsi="Browallia New" w:cs="Browallia New"/>
                <w:bCs/>
                <w:iCs/>
                <w:sz w:val="28"/>
                <w:szCs w:val="28"/>
                <w:lang w:eastAsia="zh-CN"/>
              </w:rPr>
              <w:t>EC</w:t>
            </w:r>
            <w:r w:rsidRPr="00BB4FDC">
              <w:rPr>
                <w:rFonts w:ascii="Browallia New" w:eastAsiaTheme="minorEastAsia" w:hAnsi="Browallia New" w:cs="Browallia New"/>
                <w:bCs/>
                <w:iCs/>
                <w:sz w:val="28"/>
                <w:szCs w:val="28"/>
                <w:vertAlign w:val="subscript"/>
                <w:lang w:eastAsia="zh-CN"/>
              </w:rPr>
              <w:t>PJ,i,y</w:t>
            </w:r>
            <w:r w:rsidRPr="00BB4FDC">
              <w:rPr>
                <w:rFonts w:ascii="Browallia New" w:hAnsi="Browallia New" w:cs="Browallia New"/>
                <w:bCs/>
                <w:iCs/>
                <w:sz w:val="28"/>
                <w:szCs w:val="28"/>
              </w:rPr>
              <w:t xml:space="preserve"> </w:t>
            </w:r>
          </w:p>
        </w:tc>
      </w:tr>
      <w:tr w:rsidR="00530E60" w:rsidRPr="00BB4FDC" w14:paraId="2EF2E69D" w14:textId="77777777" w:rsidTr="007A602A">
        <w:trPr>
          <w:cantSplit/>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371367" w14:textId="63857731" w:rsidR="00530E60" w:rsidRPr="00BB4FDC" w:rsidRDefault="00C92002" w:rsidP="00FF342A">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rPr>
              <w:t>Data unit:</w:t>
            </w:r>
          </w:p>
        </w:tc>
        <w:tc>
          <w:tcPr>
            <w:tcW w:w="6945" w:type="dxa"/>
            <w:tcBorders>
              <w:top w:val="single" w:sz="4" w:space="0" w:color="auto"/>
              <w:left w:val="single" w:sz="4" w:space="0" w:color="auto"/>
              <w:bottom w:val="single" w:sz="4" w:space="0" w:color="auto"/>
              <w:right w:val="single" w:sz="4" w:space="0" w:color="auto"/>
            </w:tcBorders>
            <w:hideMark/>
          </w:tcPr>
          <w:p w14:paraId="50F054D2" w14:textId="77777777" w:rsidR="00530E60" w:rsidRPr="00BB4FDC" w:rsidRDefault="00530E60" w:rsidP="00FF342A">
            <w:pPr>
              <w:pStyle w:val="Meth-Dataandparameters"/>
              <w:keepNext w:val="0"/>
              <w:jc w:val="thaiDistribute"/>
              <w:rPr>
                <w:rFonts w:ascii="Browallia New" w:eastAsiaTheme="minorEastAsia" w:hAnsi="Browallia New" w:cs="Browallia New"/>
                <w:sz w:val="28"/>
                <w:szCs w:val="28"/>
                <w:lang w:eastAsia="zh-CN"/>
              </w:rPr>
            </w:pPr>
            <w:r w:rsidRPr="00BB4FDC">
              <w:rPr>
                <w:rFonts w:ascii="Browallia New" w:hAnsi="Browallia New" w:cs="Browallia New"/>
                <w:sz w:val="28"/>
                <w:szCs w:val="28"/>
              </w:rPr>
              <w:t>kWh</w:t>
            </w:r>
          </w:p>
        </w:tc>
      </w:tr>
      <w:tr w:rsidR="00530E60" w:rsidRPr="00BB4FDC" w14:paraId="56FD1EDA" w14:textId="77777777" w:rsidTr="007A602A">
        <w:trPr>
          <w:cantSplit/>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85E536" w14:textId="553C5514" w:rsidR="00530E60" w:rsidRPr="00BB4FDC" w:rsidRDefault="00C92002" w:rsidP="00FF342A">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rPr>
              <w:t>Description:</w:t>
            </w:r>
          </w:p>
        </w:tc>
        <w:tc>
          <w:tcPr>
            <w:tcW w:w="6945" w:type="dxa"/>
            <w:tcBorders>
              <w:top w:val="single" w:sz="4" w:space="0" w:color="auto"/>
              <w:left w:val="single" w:sz="4" w:space="0" w:color="auto"/>
              <w:bottom w:val="single" w:sz="4" w:space="0" w:color="auto"/>
              <w:right w:val="single" w:sz="4" w:space="0" w:color="auto"/>
            </w:tcBorders>
            <w:hideMark/>
          </w:tcPr>
          <w:p w14:paraId="26B709BB" w14:textId="7E8A3A61" w:rsidR="00530E60" w:rsidRPr="00BB4FDC" w:rsidRDefault="00DB278D" w:rsidP="00FF342A">
            <w:pPr>
              <w:pStyle w:val="Meth-Dataandparameters"/>
              <w:keepNext w:val="0"/>
              <w:jc w:val="thaiDistribute"/>
              <w:rPr>
                <w:rFonts w:ascii="Browallia New" w:eastAsiaTheme="minorEastAsia" w:hAnsi="Browallia New" w:cs="Browallia New"/>
                <w:sz w:val="28"/>
                <w:szCs w:val="28"/>
                <w:lang w:eastAsia="zh-CN"/>
              </w:rPr>
            </w:pPr>
            <w:r w:rsidRPr="00BB4FDC">
              <w:rPr>
                <w:rFonts w:ascii="Browallia New" w:hAnsi="Browallia New" w:cs="Browallia New"/>
                <w:sz w:val="28"/>
                <w:szCs w:val="28"/>
                <w:lang w:bidi="th-TH"/>
              </w:rPr>
              <w:t>Electricity consumed by the project vehicles of type i in year y</w:t>
            </w:r>
          </w:p>
        </w:tc>
      </w:tr>
      <w:tr w:rsidR="00530E60" w:rsidRPr="00BB4FDC" w14:paraId="607EE372" w14:textId="77777777" w:rsidTr="007A602A">
        <w:trPr>
          <w:cantSplit/>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957BD1" w14:textId="197E693B" w:rsidR="00530E60" w:rsidRPr="00BB4FDC" w:rsidRDefault="00C92002" w:rsidP="00FF342A">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rPr>
              <w:t>Source of data:</w:t>
            </w:r>
          </w:p>
        </w:tc>
        <w:tc>
          <w:tcPr>
            <w:tcW w:w="6945" w:type="dxa"/>
            <w:tcBorders>
              <w:top w:val="single" w:sz="4" w:space="0" w:color="auto"/>
              <w:left w:val="single" w:sz="4" w:space="0" w:color="auto"/>
              <w:bottom w:val="single" w:sz="4" w:space="0" w:color="auto"/>
              <w:right w:val="single" w:sz="4" w:space="0" w:color="auto"/>
            </w:tcBorders>
            <w:hideMark/>
          </w:tcPr>
          <w:p w14:paraId="4CBBECF9" w14:textId="73C8511A" w:rsidR="00530E60" w:rsidRPr="00BB4FDC" w:rsidRDefault="00DB278D" w:rsidP="00FF342A">
            <w:pPr>
              <w:pStyle w:val="Meth-Dataandparameters"/>
              <w:keepNext w:val="0"/>
              <w:jc w:val="thaiDistribute"/>
              <w:rPr>
                <w:rFonts w:ascii="Browallia New" w:eastAsiaTheme="minorEastAsia" w:hAnsi="Browallia New" w:cs="Browallia New"/>
                <w:sz w:val="28"/>
                <w:szCs w:val="28"/>
                <w:lang w:eastAsia="zh-CN"/>
              </w:rPr>
            </w:pPr>
            <w:r w:rsidRPr="00BB4FDC">
              <w:rPr>
                <w:rFonts w:ascii="Browallia New" w:eastAsiaTheme="minorEastAsia" w:hAnsi="Browallia New" w:cs="Browallia New"/>
                <w:sz w:val="28"/>
                <w:szCs w:val="28"/>
                <w:lang w:eastAsia="zh-CN" w:bidi="th-TH"/>
              </w:rPr>
              <w:t>Electric charging records at the charging station</w:t>
            </w:r>
          </w:p>
        </w:tc>
      </w:tr>
      <w:tr w:rsidR="00530E60" w:rsidRPr="00BB4FDC" w14:paraId="0A39CE99" w14:textId="77777777" w:rsidTr="007A602A">
        <w:trPr>
          <w:cantSplit/>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BDC2B4" w14:textId="67D8D87B" w:rsidR="00530E60" w:rsidRPr="00BB4FDC" w:rsidRDefault="00420CC7" w:rsidP="00FF342A">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rPr>
              <w:t>Measurement procedures:</w:t>
            </w:r>
          </w:p>
        </w:tc>
        <w:tc>
          <w:tcPr>
            <w:tcW w:w="6945" w:type="dxa"/>
            <w:tcBorders>
              <w:top w:val="single" w:sz="4" w:space="0" w:color="auto"/>
              <w:left w:val="single" w:sz="4" w:space="0" w:color="auto"/>
              <w:bottom w:val="single" w:sz="4" w:space="0" w:color="auto"/>
              <w:right w:val="single" w:sz="4" w:space="0" w:color="auto"/>
            </w:tcBorders>
            <w:hideMark/>
          </w:tcPr>
          <w:p w14:paraId="3FE33374" w14:textId="18D2F8DD" w:rsidR="00530E60" w:rsidRPr="00BB4FDC" w:rsidRDefault="007A602A" w:rsidP="00FF342A">
            <w:pPr>
              <w:pStyle w:val="Meth-Dataandparameters"/>
              <w:keepNext w:val="0"/>
              <w:jc w:val="thaiDistribute"/>
              <w:rPr>
                <w:rFonts w:ascii="Browallia New" w:eastAsiaTheme="minorEastAsia" w:hAnsi="Browallia New" w:cs="Browallia New"/>
                <w:sz w:val="28"/>
                <w:szCs w:val="28"/>
                <w:lang w:eastAsia="zh-CN" w:bidi="th-TH"/>
              </w:rPr>
            </w:pPr>
            <w:r w:rsidRPr="00BB4FDC">
              <w:rPr>
                <w:rFonts w:ascii="Browallia New" w:eastAsiaTheme="minorEastAsia" w:hAnsi="Browallia New" w:cs="Browallia New"/>
                <w:sz w:val="28"/>
                <w:szCs w:val="28"/>
                <w:cs/>
                <w:lang w:eastAsia="zh-CN" w:bidi="th-TH"/>
              </w:rPr>
              <w:t>-</w:t>
            </w:r>
          </w:p>
        </w:tc>
      </w:tr>
      <w:tr w:rsidR="00530E60" w:rsidRPr="00BB4FDC" w14:paraId="21B7B1EF" w14:textId="77777777" w:rsidTr="007A602A">
        <w:trPr>
          <w:cantSplit/>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B774CF" w14:textId="32C467E2" w:rsidR="00530E60" w:rsidRPr="00BB4FDC" w:rsidRDefault="00C92002" w:rsidP="00FF342A">
            <w:pPr>
              <w:spacing w:before="0" w:after="0" w:line="240" w:lineRule="auto"/>
              <w:ind w:left="34"/>
              <w:rPr>
                <w:rFonts w:ascii="Browallia New" w:hAnsi="Browallia New" w:cs="Browallia New"/>
                <w:sz w:val="28"/>
                <w:szCs w:val="28"/>
              </w:rPr>
            </w:pPr>
            <w:r w:rsidRPr="00BB4FDC">
              <w:rPr>
                <w:rFonts w:ascii="Browallia New" w:hAnsi="Browallia New" w:cs="Browallia New"/>
                <w:sz w:val="28"/>
                <w:szCs w:val="28"/>
              </w:rPr>
              <w:t>Monitoring frequency:</w:t>
            </w:r>
          </w:p>
        </w:tc>
        <w:tc>
          <w:tcPr>
            <w:tcW w:w="6945" w:type="dxa"/>
            <w:tcBorders>
              <w:top w:val="single" w:sz="4" w:space="0" w:color="auto"/>
              <w:left w:val="single" w:sz="4" w:space="0" w:color="auto"/>
              <w:bottom w:val="single" w:sz="4" w:space="0" w:color="auto"/>
              <w:right w:val="single" w:sz="4" w:space="0" w:color="auto"/>
            </w:tcBorders>
          </w:tcPr>
          <w:p w14:paraId="27091001" w14:textId="4EFE8D42" w:rsidR="00530E60" w:rsidRPr="00BB4FDC" w:rsidRDefault="00DB278D" w:rsidP="00784ADC">
            <w:pPr>
              <w:pStyle w:val="Meth-Dataandparameters"/>
              <w:jc w:val="thaiDistribute"/>
              <w:rPr>
                <w:rFonts w:ascii="Browallia New" w:hAnsi="Browallia New" w:cs="Browallia New"/>
                <w:sz w:val="28"/>
                <w:szCs w:val="28"/>
              </w:rPr>
            </w:pPr>
            <w:r w:rsidRPr="00BB4FDC">
              <w:rPr>
                <w:rFonts w:ascii="Browallia New" w:eastAsiaTheme="minorEastAsia" w:hAnsi="Browallia New" w:cs="Browallia New"/>
                <w:sz w:val="28"/>
                <w:szCs w:val="28"/>
                <w:lang w:eastAsia="zh-CN" w:bidi="th-TH"/>
              </w:rPr>
              <w:t xml:space="preserve">The electric charging records will be </w:t>
            </w:r>
            <w:r w:rsidR="00CE5F83">
              <w:rPr>
                <w:rFonts w:ascii="Browallia New" w:eastAsiaTheme="minorEastAsia" w:hAnsi="Browallia New" w:cs="Browallia New"/>
                <w:sz w:val="28"/>
                <w:szCs w:val="28"/>
                <w:lang w:val="en-US" w:eastAsia="zh-CN" w:bidi="th-TH"/>
              </w:rPr>
              <w:t>check</w:t>
            </w:r>
            <w:r w:rsidR="00CE5F83">
              <w:rPr>
                <w:rFonts w:ascii="Browallia New" w:eastAsiaTheme="minorEastAsia" w:hAnsi="Browallia New" w:cs="Browallia New"/>
                <w:sz w:val="28"/>
                <w:szCs w:val="28"/>
                <w:lang w:eastAsia="zh-CN" w:bidi="th-TH"/>
              </w:rPr>
              <w:t>ed</w:t>
            </w:r>
            <w:r w:rsidRPr="00BB4FDC">
              <w:rPr>
                <w:rFonts w:ascii="Browallia New" w:eastAsiaTheme="minorEastAsia" w:hAnsi="Browallia New" w:cs="Browallia New"/>
                <w:sz w:val="28"/>
                <w:szCs w:val="28"/>
                <w:lang w:eastAsia="zh-CN" w:bidi="th-TH"/>
              </w:rPr>
              <w:t xml:space="preserve"> by driver </w:t>
            </w:r>
            <w:r w:rsidR="00AC6743">
              <w:rPr>
                <w:rFonts w:ascii="Browallia New" w:eastAsiaTheme="minorEastAsia" w:hAnsi="Browallia New" w:cs="Browallia New"/>
                <w:sz w:val="28"/>
                <w:szCs w:val="28"/>
                <w:lang w:eastAsia="zh-CN" w:bidi="th-TH"/>
              </w:rPr>
              <w:t>record</w:t>
            </w:r>
            <w:r w:rsidRPr="00BB4FDC">
              <w:rPr>
                <w:rFonts w:ascii="Browallia New" w:eastAsiaTheme="minorEastAsia" w:hAnsi="Browallia New" w:cs="Browallia New"/>
                <w:sz w:val="28"/>
                <w:szCs w:val="28"/>
                <w:lang w:eastAsia="zh-CN" w:bidi="th-TH"/>
              </w:rPr>
              <w:t>s or invoices from electricity filling station</w:t>
            </w:r>
          </w:p>
        </w:tc>
      </w:tr>
    </w:tbl>
    <w:p w14:paraId="56ACCF0B" w14:textId="77777777" w:rsidR="009B49C8" w:rsidRPr="009B49C8" w:rsidRDefault="009B49C8" w:rsidP="009B49C8">
      <w:pPr>
        <w:spacing w:before="0" w:after="0" w:line="240" w:lineRule="auto"/>
        <w:rPr>
          <w:rFonts w:ascii="Browallia New" w:hAnsi="Browallia New" w:cs="Browallia New"/>
          <w:sz w:val="22"/>
          <w:szCs w:val="22"/>
        </w:rPr>
      </w:pPr>
    </w:p>
    <w:p w14:paraId="19D072E9" w14:textId="1B9C4FC4" w:rsidR="00C441A7" w:rsidRPr="00BB4FDC" w:rsidRDefault="00FF342A" w:rsidP="003572A6">
      <w:pPr>
        <w:spacing w:after="120" w:line="240" w:lineRule="auto"/>
        <w:ind w:left="0"/>
        <w:jc w:val="thaiDistribute"/>
        <w:rPr>
          <w:rFonts w:ascii="Browallia New" w:hAnsi="Browallia New" w:cs="Browallia New"/>
          <w:b/>
          <w:bCs/>
        </w:rPr>
      </w:pPr>
      <w:r w:rsidRPr="00BB4FDC">
        <w:rPr>
          <w:rFonts w:ascii="Browallia New" w:hAnsi="Browallia New" w:cs="Browallia New"/>
          <w:b/>
          <w:bCs/>
        </w:rPr>
        <w:t>9</w:t>
      </w:r>
      <w:r w:rsidR="00AF1954" w:rsidRPr="00BB4FDC">
        <w:rPr>
          <w:rFonts w:ascii="Browallia New" w:hAnsi="Browallia New" w:cs="Browallia New"/>
          <w:b/>
          <w:bCs/>
        </w:rPr>
        <w:t xml:space="preserve">.3 </w:t>
      </w:r>
      <w:r w:rsidR="00881E69" w:rsidRPr="00BB4FDC">
        <w:rPr>
          <w:rFonts w:ascii="Browallia New" w:hAnsi="Browallia New" w:cs="Browallia New"/>
          <w:b/>
          <w:bCs/>
        </w:rPr>
        <w:t>Data and parameters not monitored</w:t>
      </w:r>
    </w:p>
    <w:tbl>
      <w:tblPr>
        <w:tblStyle w:val="SDMMethTableDataParameter"/>
        <w:tblW w:w="9072" w:type="dxa"/>
        <w:tblInd w:w="-5" w:type="dxa"/>
        <w:tblLayout w:type="fixed"/>
        <w:tblLook w:val="01E0" w:firstRow="1" w:lastRow="1" w:firstColumn="1" w:lastColumn="1" w:noHBand="0" w:noVBand="0"/>
      </w:tblPr>
      <w:tblGrid>
        <w:gridCol w:w="2127"/>
        <w:gridCol w:w="6945"/>
      </w:tblGrid>
      <w:tr w:rsidR="00675EB3" w:rsidRPr="00BB4FDC" w14:paraId="0BE9A18D" w14:textId="77777777" w:rsidTr="00EC70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767DCDD7" w14:textId="039A476F" w:rsidR="00675EB3" w:rsidRPr="00BB4FDC" w:rsidRDefault="00675EB3" w:rsidP="00675EB3">
            <w:pPr>
              <w:pStyle w:val="SDMTableBoxParaNotNumbered"/>
              <w:rPr>
                <w:rFonts w:ascii="Browallia New" w:hAnsi="Browallia New" w:cs="Browallia New"/>
                <w:b w:val="0"/>
                <w:bCs/>
                <w:sz w:val="28"/>
                <w:szCs w:val="28"/>
                <w:cs/>
                <w:lang w:bidi="th-TH"/>
              </w:rPr>
            </w:pPr>
            <w:r w:rsidRPr="00BB4FDC">
              <w:rPr>
                <w:rFonts w:ascii="Browallia New" w:hAnsi="Browallia New" w:cs="Browallia New"/>
                <w:b w:val="0"/>
                <w:bCs/>
                <w:sz w:val="28"/>
                <w:szCs w:val="28"/>
                <w:lang w:bidi="th-TH"/>
              </w:rPr>
              <w:t>Data / Parameter:</w:t>
            </w:r>
          </w:p>
        </w:tc>
        <w:tc>
          <w:tcPr>
            <w:tcW w:w="6945" w:type="dxa"/>
          </w:tcPr>
          <w:p w14:paraId="534EAA57" w14:textId="5A9A75F4" w:rsidR="00675EB3" w:rsidRPr="00BB4FDC" w:rsidRDefault="00675EB3" w:rsidP="00675EB3">
            <w:pPr>
              <w:pStyle w:val="SDMTableBoxParaNotNumbered"/>
              <w:cnfStyle w:val="100000000000" w:firstRow="1" w:lastRow="0" w:firstColumn="0" w:lastColumn="0" w:oddVBand="0" w:evenVBand="0" w:oddHBand="0" w:evenHBand="0" w:firstRowFirstColumn="0" w:firstRowLastColumn="0" w:lastRowFirstColumn="0" w:lastRowLastColumn="0"/>
              <w:rPr>
                <w:rFonts w:ascii="Browallia New" w:hAnsi="Browallia New" w:cs="Browallia New"/>
                <w:b w:val="0"/>
                <w:sz w:val="28"/>
                <w:szCs w:val="28"/>
                <w:lang w:val="en-US" w:eastAsia="en-GB" w:bidi="th-TH"/>
              </w:rPr>
            </w:pPr>
            <w:r w:rsidRPr="00BB4FDC">
              <w:rPr>
                <w:rFonts w:ascii="Browallia New" w:hAnsi="Browallia New" w:cs="Browallia New"/>
                <w:b w:val="0"/>
                <w:bCs/>
                <w:sz w:val="28"/>
                <w:szCs w:val="28"/>
              </w:rPr>
              <w:t>EF</w:t>
            </w:r>
            <w:r w:rsidRPr="00BB4FDC">
              <w:rPr>
                <w:rFonts w:ascii="Browallia New" w:hAnsi="Browallia New" w:cs="Browallia New"/>
                <w:b w:val="0"/>
                <w:bCs/>
                <w:sz w:val="28"/>
                <w:szCs w:val="28"/>
                <w:vertAlign w:val="subscript"/>
              </w:rPr>
              <w:t>CO2,NG</w:t>
            </w:r>
          </w:p>
        </w:tc>
      </w:tr>
      <w:tr w:rsidR="00675EB3" w:rsidRPr="00BB4FDC" w14:paraId="24743C49"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1CE75ED0" w14:textId="6840EBE9" w:rsidR="00675EB3" w:rsidRPr="00BB4FDC" w:rsidRDefault="00675EB3" w:rsidP="00675EB3">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Data unit:</w:t>
            </w:r>
          </w:p>
        </w:tc>
        <w:tc>
          <w:tcPr>
            <w:tcW w:w="6945" w:type="dxa"/>
          </w:tcPr>
          <w:p w14:paraId="732D1B10" w14:textId="4C4F92FF" w:rsidR="00675EB3" w:rsidRPr="00BB4FDC" w:rsidRDefault="00675EB3" w:rsidP="00675EB3">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iCs/>
                <w:sz w:val="28"/>
                <w:szCs w:val="28"/>
                <w:lang w:bidi="th-TH"/>
              </w:rPr>
              <w:t>tCO</w:t>
            </w:r>
            <w:r w:rsidRPr="00BB4FDC">
              <w:rPr>
                <w:rFonts w:ascii="Browallia New" w:hAnsi="Browallia New" w:cs="Browallia New"/>
                <w:iCs/>
                <w:sz w:val="28"/>
                <w:szCs w:val="28"/>
                <w:vertAlign w:val="subscript"/>
                <w:cs/>
                <w:lang w:bidi="th-TH"/>
              </w:rPr>
              <w:t>2</w:t>
            </w:r>
            <w:r w:rsidRPr="00BB4FDC">
              <w:rPr>
                <w:rFonts w:ascii="Browallia New" w:hAnsi="Browallia New" w:cs="Browallia New"/>
                <w:iCs/>
                <w:sz w:val="28"/>
                <w:szCs w:val="28"/>
                <w:cs/>
                <w:lang w:bidi="th-TH"/>
              </w:rPr>
              <w:t>/</w:t>
            </w:r>
            <w:r w:rsidRPr="00BB4FDC">
              <w:rPr>
                <w:rFonts w:ascii="Browallia New" w:hAnsi="Browallia New" w:cs="Browallia New"/>
                <w:iCs/>
                <w:sz w:val="28"/>
                <w:szCs w:val="28"/>
                <w:lang w:bidi="th-TH"/>
              </w:rPr>
              <w:t>GJ</w:t>
            </w:r>
          </w:p>
        </w:tc>
      </w:tr>
      <w:tr w:rsidR="00675EB3" w:rsidRPr="00BB4FDC" w14:paraId="7813C858"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1A397F95" w14:textId="2F364C4E" w:rsidR="00675EB3" w:rsidRPr="00BB4FDC" w:rsidRDefault="00675EB3" w:rsidP="00675EB3">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lastRenderedPageBreak/>
              <w:t>Description:</w:t>
            </w:r>
          </w:p>
        </w:tc>
        <w:tc>
          <w:tcPr>
            <w:tcW w:w="6945" w:type="dxa"/>
          </w:tcPr>
          <w:p w14:paraId="2AE04069" w14:textId="2924426C" w:rsidR="00675EB3" w:rsidRPr="00BB4FDC" w:rsidRDefault="00675EB3" w:rsidP="00675EB3">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cs/>
                <w:lang w:bidi="th-TH"/>
              </w:rPr>
            </w:pPr>
            <w:r w:rsidRPr="00BB4FDC">
              <w:rPr>
                <w:rFonts w:ascii="Browallia New" w:hAnsi="Browallia New" w:cs="Browallia New"/>
                <w:iCs/>
                <w:sz w:val="28"/>
                <w:szCs w:val="28"/>
                <w:lang w:bidi="th-TH"/>
              </w:rPr>
              <w:t>CO</w:t>
            </w:r>
            <w:r w:rsidRPr="000D7419">
              <w:rPr>
                <w:rFonts w:ascii="Browallia New" w:hAnsi="Browallia New" w:cs="Browallia New"/>
                <w:iCs/>
                <w:sz w:val="28"/>
                <w:szCs w:val="28"/>
                <w:vertAlign w:val="subscript"/>
                <w:cs/>
                <w:lang w:bidi="th-TH"/>
              </w:rPr>
              <w:t>2</w:t>
            </w:r>
            <w:r w:rsidRPr="00BB4FDC">
              <w:rPr>
                <w:rFonts w:ascii="Browallia New" w:hAnsi="Browallia New" w:cs="Browallia New"/>
                <w:iCs/>
                <w:sz w:val="28"/>
                <w:szCs w:val="28"/>
                <w:cs/>
                <w:lang w:bidi="th-TH"/>
              </w:rPr>
              <w:t xml:space="preserve"> </w:t>
            </w:r>
            <w:r w:rsidRPr="00BB4FDC">
              <w:rPr>
                <w:rFonts w:ascii="Browallia New" w:hAnsi="Browallia New" w:cs="Browallia New"/>
                <w:iCs/>
                <w:sz w:val="28"/>
                <w:szCs w:val="28"/>
                <w:lang w:bidi="th-TH"/>
              </w:rPr>
              <w:t>emissions factor of natural gas</w:t>
            </w:r>
          </w:p>
        </w:tc>
      </w:tr>
      <w:tr w:rsidR="00675EB3" w:rsidRPr="00BB4FDC" w14:paraId="0430449F"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29F9CDC2" w14:textId="561E6E77" w:rsidR="00675EB3" w:rsidRPr="00BB4FDC" w:rsidRDefault="00675EB3" w:rsidP="00675EB3">
            <w:pPr>
              <w:pStyle w:val="SDMTableBoxParaNotNumbered"/>
              <w:rPr>
                <w:rFonts w:ascii="Browallia New" w:hAnsi="Browallia New" w:cs="Browallia New"/>
                <w:sz w:val="28"/>
                <w:szCs w:val="28"/>
                <w:lang w:val="en-US"/>
              </w:rPr>
            </w:pPr>
            <w:r w:rsidRPr="00BB4FDC">
              <w:rPr>
                <w:rFonts w:ascii="Browallia New" w:hAnsi="Browallia New" w:cs="Browallia New"/>
                <w:sz w:val="28"/>
                <w:szCs w:val="28"/>
                <w:lang w:bidi="th-TH"/>
              </w:rPr>
              <w:t>Source of data:</w:t>
            </w:r>
          </w:p>
        </w:tc>
        <w:tc>
          <w:tcPr>
            <w:tcW w:w="6945" w:type="dxa"/>
          </w:tcPr>
          <w:p w14:paraId="6F5753A1" w14:textId="145D3EFE" w:rsidR="00675EB3" w:rsidRPr="00BB4FDC" w:rsidRDefault="00675EB3" w:rsidP="00675EB3">
            <w:pPr>
              <w:spacing w:before="0" w:after="0" w:line="240" w:lineRule="auto"/>
              <w:ind w:left="0"/>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rPr>
            </w:pPr>
            <w:r w:rsidRPr="00BB4FDC">
              <w:rPr>
                <w:rFonts w:ascii="Browallia New" w:hAnsi="Browallia New" w:cs="Browallia New"/>
                <w:sz w:val="28"/>
                <w:szCs w:val="28"/>
                <w:lang w:eastAsia="zh-CN" w:bidi="th-TH"/>
              </w:rPr>
              <w:t>Table</w:t>
            </w:r>
            <w:r w:rsidRPr="00BB4FDC">
              <w:rPr>
                <w:rFonts w:ascii="Browallia New" w:hAnsi="Browallia New" w:cs="Browallia New"/>
                <w:sz w:val="28"/>
                <w:szCs w:val="28"/>
                <w:cs/>
                <w:lang w:eastAsia="zh-CN" w:bidi="th-TH"/>
              </w:rPr>
              <w:t xml:space="preserve"> </w:t>
            </w:r>
            <w:r w:rsidRPr="00BB4FDC">
              <w:rPr>
                <w:rFonts w:ascii="Browallia New" w:hAnsi="Browallia New" w:cs="Browallia New"/>
                <w:sz w:val="28"/>
                <w:szCs w:val="28"/>
                <w:lang w:eastAsia="zh-CN" w:bidi="th-TH"/>
              </w:rPr>
              <w:t>1.4 2006 IPCC Guidelines for National GHG Inventories</w:t>
            </w:r>
          </w:p>
        </w:tc>
      </w:tr>
      <w:tr w:rsidR="00675EB3" w:rsidRPr="00BB4FDC" w14:paraId="3A2C7C63"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52E34771" w14:textId="76E436FA" w:rsidR="00675EB3" w:rsidRPr="00BB4FDC" w:rsidRDefault="00675EB3" w:rsidP="00675EB3">
            <w:pPr>
              <w:pStyle w:val="SDMTableBoxParaNotNumbered"/>
              <w:rPr>
                <w:rFonts w:ascii="Browallia New" w:hAnsi="Browallia New" w:cs="Browallia New"/>
                <w:sz w:val="28"/>
                <w:szCs w:val="28"/>
                <w:cs/>
                <w:lang w:bidi="th-TH"/>
              </w:rPr>
            </w:pPr>
            <w:r w:rsidRPr="00BB4FDC">
              <w:rPr>
                <w:rFonts w:ascii="Browallia New" w:hAnsi="Browallia New" w:cs="Browallia New"/>
                <w:sz w:val="28"/>
                <w:szCs w:val="28"/>
              </w:rPr>
              <w:t>Value to be applied:</w:t>
            </w:r>
          </w:p>
        </w:tc>
        <w:tc>
          <w:tcPr>
            <w:tcW w:w="6945" w:type="dxa"/>
          </w:tcPr>
          <w:p w14:paraId="74389802" w14:textId="16171284" w:rsidR="00675EB3" w:rsidRPr="00BB4FDC" w:rsidRDefault="00675EB3" w:rsidP="00675EB3">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cs/>
                <w:lang w:bidi="th-TH"/>
              </w:rPr>
            </w:pPr>
            <w:r w:rsidRPr="00BB4FDC">
              <w:rPr>
                <w:rFonts w:ascii="Browallia New" w:hAnsi="Browallia New" w:cs="Browallia New"/>
                <w:sz w:val="28"/>
                <w:szCs w:val="28"/>
              </w:rPr>
              <w:t>56,100</w:t>
            </w:r>
          </w:p>
        </w:tc>
      </w:tr>
    </w:tbl>
    <w:p w14:paraId="6CD510A9" w14:textId="25E19038" w:rsidR="00C5680A" w:rsidRPr="00BB4FDC" w:rsidRDefault="00C5680A" w:rsidP="00C5680A">
      <w:pPr>
        <w:tabs>
          <w:tab w:val="left" w:pos="426"/>
        </w:tabs>
        <w:spacing w:before="0" w:after="0" w:line="240" w:lineRule="auto"/>
        <w:ind w:left="0"/>
        <w:rPr>
          <w:rFonts w:ascii="Browallia New" w:hAnsi="Browallia New" w:cs="Browallia New"/>
          <w:color w:val="000000"/>
        </w:rPr>
      </w:pPr>
    </w:p>
    <w:tbl>
      <w:tblPr>
        <w:tblStyle w:val="SDMMethTableDataParameter"/>
        <w:tblW w:w="9072" w:type="dxa"/>
        <w:tblInd w:w="-5" w:type="dxa"/>
        <w:tblLayout w:type="fixed"/>
        <w:tblLook w:val="01E0" w:firstRow="1" w:lastRow="1" w:firstColumn="1" w:lastColumn="1" w:noHBand="0" w:noVBand="0"/>
      </w:tblPr>
      <w:tblGrid>
        <w:gridCol w:w="2127"/>
        <w:gridCol w:w="6945"/>
      </w:tblGrid>
      <w:tr w:rsidR="00720687" w:rsidRPr="00BB4FDC" w14:paraId="58946E68" w14:textId="77777777" w:rsidTr="00EC70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278FF3A" w14:textId="04D874CF" w:rsidR="00720687" w:rsidRPr="00BB4FDC" w:rsidRDefault="00C92002" w:rsidP="00EC708B">
            <w:pPr>
              <w:pStyle w:val="SDMTableBoxParaNotNumbered"/>
              <w:rPr>
                <w:rFonts w:ascii="Browallia New" w:hAnsi="Browallia New" w:cs="Browallia New"/>
                <w:b w:val="0"/>
                <w:bCs/>
                <w:sz w:val="28"/>
                <w:szCs w:val="28"/>
              </w:rPr>
            </w:pPr>
            <w:r w:rsidRPr="00BB4FDC">
              <w:rPr>
                <w:rFonts w:ascii="Browallia New" w:hAnsi="Browallia New" w:cs="Browallia New"/>
                <w:b w:val="0"/>
                <w:bCs/>
                <w:sz w:val="28"/>
                <w:szCs w:val="28"/>
                <w:lang w:bidi="th-TH"/>
              </w:rPr>
              <w:t>Data / Parameter:</w:t>
            </w:r>
          </w:p>
        </w:tc>
        <w:tc>
          <w:tcPr>
            <w:tcW w:w="6945" w:type="dxa"/>
          </w:tcPr>
          <w:p w14:paraId="66E41F5F" w14:textId="14920C04" w:rsidR="00720687" w:rsidRPr="00BB4FDC" w:rsidRDefault="00720687" w:rsidP="00EC708B">
            <w:pPr>
              <w:pStyle w:val="SDMTableBoxParaNotNumbered"/>
              <w:cnfStyle w:val="100000000000" w:firstRow="1" w:lastRow="0" w:firstColumn="0" w:lastColumn="0" w:oddVBand="0" w:evenVBand="0" w:oddHBand="0" w:evenHBand="0" w:firstRowFirstColumn="0" w:firstRowLastColumn="0" w:lastRowFirstColumn="0" w:lastRowLastColumn="0"/>
              <w:rPr>
                <w:rFonts w:ascii="Browallia New" w:hAnsi="Browallia New" w:cs="Browallia New"/>
                <w:b w:val="0"/>
                <w:sz w:val="28"/>
                <w:szCs w:val="28"/>
                <w:lang w:val="en-US" w:eastAsia="en-GB" w:bidi="th-TH"/>
              </w:rPr>
            </w:pPr>
            <w:r w:rsidRPr="00BB4FDC">
              <w:rPr>
                <w:rFonts w:ascii="Browallia New" w:hAnsi="Browallia New" w:cs="Browallia New"/>
                <w:b w:val="0"/>
                <w:iCs/>
                <w:position w:val="1"/>
                <w:sz w:val="28"/>
                <w:szCs w:val="28"/>
              </w:rPr>
              <w:t>NCV</w:t>
            </w:r>
            <w:r w:rsidR="00464574">
              <w:rPr>
                <w:rFonts w:ascii="Browallia New" w:hAnsi="Browallia New" w:cs="Browallia New"/>
                <w:b w:val="0"/>
                <w:iCs/>
                <w:sz w:val="28"/>
                <w:szCs w:val="28"/>
                <w:vertAlign w:val="subscript"/>
              </w:rPr>
              <w:t>j</w:t>
            </w:r>
            <w:r w:rsidR="00A17A91" w:rsidRPr="00BB4FDC">
              <w:rPr>
                <w:rFonts w:ascii="Browallia New" w:hAnsi="Browallia New" w:cs="Browallia New"/>
                <w:b w:val="0"/>
                <w:sz w:val="28"/>
                <w:szCs w:val="28"/>
                <w:lang w:val="en-US" w:eastAsia="en-GB" w:bidi="th-TH"/>
              </w:rPr>
              <w:t xml:space="preserve"> </w:t>
            </w:r>
            <w:r w:rsidR="000D7419">
              <w:rPr>
                <w:rFonts w:ascii="Browallia New" w:hAnsi="Browallia New" w:cs="Browallia New"/>
                <w:b w:val="0"/>
                <w:sz w:val="28"/>
                <w:szCs w:val="28"/>
                <w:lang w:val="en-US" w:eastAsia="en-GB" w:bidi="th-TH"/>
              </w:rPr>
              <w:t>and</w:t>
            </w:r>
            <w:r w:rsidR="00A17A91" w:rsidRPr="00BB4FDC">
              <w:rPr>
                <w:rFonts w:ascii="Browallia New" w:hAnsi="Browallia New" w:cs="Browallia New"/>
                <w:b w:val="0"/>
                <w:sz w:val="28"/>
                <w:szCs w:val="28"/>
                <w:lang w:val="en-US" w:eastAsia="en-GB" w:bidi="th-TH"/>
              </w:rPr>
              <w:t xml:space="preserve"> </w:t>
            </w:r>
            <w:r w:rsidR="00A17A91" w:rsidRPr="00BB4FDC">
              <w:rPr>
                <w:rFonts w:ascii="Browallia New" w:hAnsi="Browallia New" w:cs="Browallia New"/>
                <w:b w:val="0"/>
                <w:bCs/>
                <w:sz w:val="28"/>
                <w:szCs w:val="28"/>
                <w:lang w:val="en-US" w:bidi="th-TH"/>
              </w:rPr>
              <w:t>NCV</w:t>
            </w:r>
            <w:r w:rsidR="00A17A91" w:rsidRPr="00BB4FDC">
              <w:rPr>
                <w:rFonts w:ascii="Browallia New" w:hAnsi="Browallia New" w:cs="Browallia New"/>
                <w:b w:val="0"/>
                <w:bCs/>
                <w:sz w:val="28"/>
                <w:szCs w:val="28"/>
                <w:vertAlign w:val="subscript"/>
                <w:lang w:val="en-US" w:bidi="th-TH"/>
              </w:rPr>
              <w:t>BL,</w:t>
            </w:r>
            <w:r w:rsidR="00DB278D" w:rsidRPr="00BB4FDC">
              <w:rPr>
                <w:rFonts w:ascii="Browallia New" w:hAnsi="Browallia New" w:cs="Browallia New"/>
                <w:b w:val="0"/>
                <w:sz w:val="28"/>
                <w:szCs w:val="28"/>
                <w:vertAlign w:val="subscript"/>
                <w:lang w:val="en-US" w:eastAsia="en-GB" w:bidi="th-TH"/>
              </w:rPr>
              <w:t>i</w:t>
            </w:r>
          </w:p>
        </w:tc>
      </w:tr>
      <w:tr w:rsidR="00720687" w:rsidRPr="00BB4FDC" w14:paraId="72D35355"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515C5F07" w14:textId="318D2C43" w:rsidR="00720687" w:rsidRPr="00BB4FDC" w:rsidRDefault="00C92002" w:rsidP="00EC708B">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Data unit:</w:t>
            </w:r>
          </w:p>
        </w:tc>
        <w:tc>
          <w:tcPr>
            <w:tcW w:w="6945" w:type="dxa"/>
          </w:tcPr>
          <w:p w14:paraId="5FB661D0" w14:textId="77777777" w:rsidR="00720687" w:rsidRPr="00BB4FDC" w:rsidRDefault="00720687" w:rsidP="00EC708B">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lang w:bidi="th-TH"/>
              </w:rPr>
            </w:pPr>
            <w:r w:rsidRPr="00BB4FDC">
              <w:rPr>
                <w:rFonts w:ascii="Browallia New" w:hAnsi="Browallia New" w:cs="Browallia New"/>
                <w:sz w:val="28"/>
                <w:szCs w:val="28"/>
              </w:rPr>
              <w:t>MJ/Unit</w:t>
            </w:r>
          </w:p>
        </w:tc>
      </w:tr>
      <w:tr w:rsidR="00675EB3" w:rsidRPr="00BB4FDC" w14:paraId="1871CD71"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3030DDDD" w14:textId="71E42D47" w:rsidR="00675EB3" w:rsidRPr="00BB4FDC" w:rsidRDefault="00675EB3" w:rsidP="00675EB3">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Description:</w:t>
            </w:r>
          </w:p>
        </w:tc>
        <w:tc>
          <w:tcPr>
            <w:tcW w:w="6945" w:type="dxa"/>
          </w:tcPr>
          <w:p w14:paraId="5DBC3609" w14:textId="45F5C79B" w:rsidR="00675EB3" w:rsidRPr="00BB4FDC" w:rsidRDefault="00675EB3" w:rsidP="00675EB3">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cs/>
                <w:lang w:bidi="th-TH"/>
              </w:rPr>
            </w:pPr>
            <w:r w:rsidRPr="00BB4FDC">
              <w:rPr>
                <w:rFonts w:ascii="Browallia New" w:hAnsi="Browallia New" w:cs="Browallia New"/>
                <w:sz w:val="28"/>
                <w:szCs w:val="28"/>
              </w:rPr>
              <w:t>The net calorific value of type j fossil fuel used</w:t>
            </w:r>
            <w:r w:rsidR="00AF46AA">
              <w:rPr>
                <w:rFonts w:ascii="Browallia New" w:hAnsi="Browallia New" w:cs="Browallia New"/>
                <w:sz w:val="28"/>
                <w:szCs w:val="28"/>
              </w:rPr>
              <w:t>/</w:t>
            </w:r>
            <w:r w:rsidR="00AF46AA" w:rsidRPr="00BB4FDC">
              <w:rPr>
                <w:rFonts w:ascii="Browallia New" w:hAnsi="Browallia New" w:cs="Browallia New"/>
                <w:sz w:val="28"/>
                <w:szCs w:val="28"/>
              </w:rPr>
              <w:t xml:space="preserve"> </w:t>
            </w:r>
            <w:r w:rsidR="00B04225" w:rsidRPr="00B04225">
              <w:rPr>
                <w:rFonts w:ascii="Browallia New" w:hAnsi="Browallia New" w:cs="Browallia New"/>
                <w:sz w:val="28"/>
                <w:szCs w:val="28"/>
              </w:rPr>
              <w:t>Net calorific value of fossil fuel consumed by baseline vehicle category i</w:t>
            </w:r>
          </w:p>
        </w:tc>
      </w:tr>
      <w:tr w:rsidR="00675EB3" w:rsidRPr="00BB4FDC" w14:paraId="70DCE4B5"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60E3172E" w14:textId="6ACD4DF2" w:rsidR="00675EB3" w:rsidRPr="00BB4FDC" w:rsidRDefault="00675EB3" w:rsidP="00675EB3">
            <w:pPr>
              <w:pStyle w:val="SDMTableBoxParaNotNumbered"/>
              <w:rPr>
                <w:rFonts w:ascii="Browallia New" w:hAnsi="Browallia New" w:cs="Browallia New"/>
                <w:sz w:val="28"/>
                <w:szCs w:val="28"/>
              </w:rPr>
            </w:pPr>
            <w:r w:rsidRPr="00BB4FDC">
              <w:rPr>
                <w:rFonts w:ascii="Browallia New" w:hAnsi="Browallia New" w:cs="Browallia New"/>
                <w:sz w:val="28"/>
                <w:szCs w:val="28"/>
                <w:lang w:bidi="th-TH"/>
              </w:rPr>
              <w:t>Source of data:</w:t>
            </w:r>
          </w:p>
        </w:tc>
        <w:tc>
          <w:tcPr>
            <w:tcW w:w="6945" w:type="dxa"/>
          </w:tcPr>
          <w:p w14:paraId="4C7CFBDB" w14:textId="77777777" w:rsidR="00675EB3" w:rsidRPr="00BB4FDC" w:rsidRDefault="00675EB3" w:rsidP="00675EB3">
            <w:pPr>
              <w:spacing w:before="0" w:after="0" w:line="240" w:lineRule="auto"/>
              <w:ind w:left="0"/>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rPr>
              <w:t xml:space="preserve">Option </w:t>
            </w:r>
            <w:r w:rsidRPr="00BB4FDC">
              <w:rPr>
                <w:rFonts w:ascii="Browallia New" w:hAnsi="Browallia New" w:cs="Browallia New"/>
                <w:sz w:val="28"/>
                <w:szCs w:val="28"/>
                <w:rtl/>
                <w:cs/>
              </w:rPr>
              <w:t>1</w:t>
            </w:r>
            <w:r w:rsidRPr="00BB4FDC">
              <w:rPr>
                <w:rFonts w:ascii="Browallia New" w:hAnsi="Browallia New" w:cs="Browallia New"/>
                <w:sz w:val="28"/>
                <w:szCs w:val="28"/>
              </w:rPr>
              <w:t xml:space="preserve"> The net calorific value of fossil fuels stated in the invoice from the fuel supplier.</w:t>
            </w:r>
          </w:p>
          <w:p w14:paraId="71D6DC45" w14:textId="77777777" w:rsidR="00675EB3" w:rsidRPr="00BB4FDC" w:rsidRDefault="00675EB3" w:rsidP="00675EB3">
            <w:pPr>
              <w:spacing w:before="0" w:after="0" w:line="240" w:lineRule="auto"/>
              <w:ind w:left="0"/>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rPr>
              <w:t xml:space="preserve">Option </w:t>
            </w:r>
            <w:r w:rsidRPr="00BB4FDC">
              <w:rPr>
                <w:rFonts w:ascii="Browallia New" w:hAnsi="Browallia New" w:cs="Browallia New"/>
                <w:sz w:val="28"/>
                <w:szCs w:val="28"/>
                <w:rtl/>
                <w:cs/>
              </w:rPr>
              <w:t>2</w:t>
            </w:r>
            <w:r w:rsidRPr="00BB4FDC">
              <w:rPr>
                <w:rFonts w:ascii="Browallia New" w:hAnsi="Browallia New" w:cs="Browallia New"/>
                <w:sz w:val="28"/>
                <w:szCs w:val="28"/>
              </w:rPr>
              <w:t xml:space="preserve"> from the measurement</w:t>
            </w:r>
          </w:p>
          <w:p w14:paraId="5ACD297E" w14:textId="77777777" w:rsidR="00675EB3" w:rsidRPr="00BB4FDC" w:rsidRDefault="00675EB3" w:rsidP="00675EB3">
            <w:pPr>
              <w:spacing w:before="0" w:after="0" w:line="240" w:lineRule="auto"/>
              <w:ind w:left="0"/>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rPr>
              <w:t xml:space="preserve">Option </w:t>
            </w:r>
            <w:r w:rsidRPr="00BB4FDC">
              <w:rPr>
                <w:rFonts w:ascii="Browallia New" w:hAnsi="Browallia New" w:cs="Browallia New"/>
                <w:sz w:val="28"/>
                <w:szCs w:val="28"/>
                <w:rtl/>
                <w:cs/>
              </w:rPr>
              <w:t>3</w:t>
            </w:r>
            <w:r w:rsidRPr="00BB4FDC">
              <w:rPr>
                <w:rFonts w:ascii="Browallia New" w:hAnsi="Browallia New" w:cs="Browallia New"/>
                <w:sz w:val="28"/>
                <w:szCs w:val="28"/>
              </w:rPr>
              <w:t xml:space="preserve"> Thailand Energy Statistics Report Department of Alternative Energy Development and Efficiency Ministry of Energy</w:t>
            </w:r>
          </w:p>
          <w:p w14:paraId="75C06483" w14:textId="4E59B3D8" w:rsidR="00675EB3" w:rsidRPr="00BB4FDC" w:rsidRDefault="00675EB3" w:rsidP="001D6310">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cs/>
                <w:lang w:bidi="th-TH"/>
              </w:rPr>
            </w:pPr>
            <w:r w:rsidRPr="00BB4FDC">
              <w:rPr>
                <w:rFonts w:ascii="Browallia New" w:hAnsi="Browallia New" w:cs="Browallia New"/>
                <w:sz w:val="28"/>
                <w:szCs w:val="28"/>
              </w:rPr>
              <w:t xml:space="preserve">Option </w:t>
            </w:r>
            <w:r w:rsidRPr="00BB4FDC">
              <w:rPr>
                <w:rFonts w:ascii="Browallia New" w:hAnsi="Browallia New" w:cs="Browallia New"/>
                <w:sz w:val="28"/>
                <w:szCs w:val="28"/>
                <w:rtl/>
                <w:cs/>
              </w:rPr>
              <w:t>4</w:t>
            </w:r>
            <w:r w:rsidRPr="00BB4FDC">
              <w:rPr>
                <w:rFonts w:ascii="Browallia New" w:hAnsi="Browallia New" w:cs="Browallia New"/>
                <w:sz w:val="28"/>
                <w:szCs w:val="28"/>
              </w:rPr>
              <w:t xml:space="preserve"> Reference values from the IPCC Table </w:t>
            </w:r>
            <w:r w:rsidRPr="00BB4FDC">
              <w:rPr>
                <w:rFonts w:ascii="Browallia New" w:hAnsi="Browallia New" w:cs="Browallia New"/>
                <w:sz w:val="28"/>
                <w:szCs w:val="28"/>
                <w:rtl/>
                <w:cs/>
              </w:rPr>
              <w:t>1.2</w:t>
            </w:r>
            <w:r w:rsidRPr="00BB4FDC">
              <w:rPr>
                <w:rFonts w:ascii="Browallia New" w:hAnsi="Browallia New" w:cs="Browallia New"/>
                <w:sz w:val="28"/>
                <w:szCs w:val="28"/>
              </w:rPr>
              <w:t xml:space="preserve"> in Chapter </w:t>
            </w:r>
            <w:r w:rsidRPr="00BB4FDC">
              <w:rPr>
                <w:rFonts w:ascii="Browallia New" w:hAnsi="Browallia New" w:cs="Browallia New"/>
                <w:sz w:val="28"/>
                <w:szCs w:val="28"/>
                <w:rtl/>
                <w:cs/>
              </w:rPr>
              <w:t>1</w:t>
            </w:r>
            <w:r w:rsidRPr="00BB4FDC">
              <w:rPr>
                <w:rFonts w:ascii="Browallia New" w:hAnsi="Browallia New" w:cs="Browallia New"/>
                <w:sz w:val="28"/>
                <w:szCs w:val="28"/>
              </w:rPr>
              <w:t xml:space="preserve"> of </w:t>
            </w:r>
            <w:r w:rsidR="00154DF8">
              <w:rPr>
                <w:rFonts w:ascii="Browallia New" w:hAnsi="Browallia New" w:cs="Browallia New"/>
                <w:sz w:val="28"/>
                <w:szCs w:val="28"/>
              </w:rPr>
              <w:t>t</w:t>
            </w:r>
            <w:r w:rsidRPr="00BB4FDC">
              <w:rPr>
                <w:rFonts w:ascii="Browallia New" w:hAnsi="Browallia New" w:cs="Browallia New"/>
                <w:sz w:val="28"/>
                <w:szCs w:val="28"/>
              </w:rPr>
              <w:t xml:space="preserve">he </w:t>
            </w:r>
            <w:r w:rsidRPr="00BB4FDC">
              <w:rPr>
                <w:rFonts w:ascii="Browallia New" w:hAnsi="Browallia New" w:cs="Browallia New"/>
                <w:sz w:val="28"/>
                <w:szCs w:val="28"/>
                <w:rtl/>
                <w:cs/>
              </w:rPr>
              <w:t>2006</w:t>
            </w:r>
            <w:r w:rsidRPr="00BB4FDC">
              <w:rPr>
                <w:rFonts w:ascii="Browallia New" w:hAnsi="Browallia New" w:cs="Browallia New"/>
                <w:sz w:val="28"/>
                <w:szCs w:val="28"/>
              </w:rPr>
              <w:t xml:space="preserve"> IPCC Guidelines on National GHG Inventories </w:t>
            </w:r>
            <w:r w:rsidR="001D6310">
              <w:rPr>
                <w:rFonts w:ascii="Browallia New" w:hAnsi="Browallia New" w:cs="Browallia New"/>
                <w:sz w:val="28"/>
                <w:szCs w:val="28"/>
              </w:rPr>
              <w:t>Vol.2 (Energy)</w:t>
            </w:r>
            <w:r w:rsidRPr="00BB4FDC">
              <w:rPr>
                <w:rFonts w:ascii="Browallia New" w:hAnsi="Browallia New" w:cs="Browallia New"/>
                <w:sz w:val="28"/>
                <w:szCs w:val="28"/>
              </w:rPr>
              <w:t>.</w:t>
            </w:r>
          </w:p>
        </w:tc>
      </w:tr>
      <w:tr w:rsidR="00720687" w:rsidRPr="00BB4FDC" w14:paraId="43277C19"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653EDBFA" w14:textId="684E4825" w:rsidR="00720687" w:rsidRPr="00BB4FDC" w:rsidRDefault="00420CC7" w:rsidP="00EC708B">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Measurement procedures:</w:t>
            </w:r>
          </w:p>
        </w:tc>
        <w:tc>
          <w:tcPr>
            <w:tcW w:w="6945" w:type="dxa"/>
          </w:tcPr>
          <w:p w14:paraId="3789F923" w14:textId="23E3B7D6" w:rsidR="00720687" w:rsidRPr="00BB4FDC" w:rsidRDefault="00675EB3" w:rsidP="00675EB3">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val="en-US" w:bidi="th-TH"/>
              </w:rPr>
            </w:pPr>
            <w:r w:rsidRPr="00BB4FDC">
              <w:rPr>
                <w:rFonts w:ascii="Browallia New" w:hAnsi="Browallia New" w:cs="Browallia New"/>
                <w:sz w:val="28"/>
                <w:szCs w:val="28"/>
                <w:lang w:val="en-US" w:bidi="th-TH"/>
              </w:rPr>
              <w:t>-</w:t>
            </w:r>
          </w:p>
        </w:tc>
      </w:tr>
      <w:tr w:rsidR="00720687" w:rsidRPr="00BB4FDC" w14:paraId="745F6443"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5CD09064" w14:textId="1F84E9DF" w:rsidR="00720687" w:rsidRPr="00BB4FDC" w:rsidRDefault="00C92002" w:rsidP="00EC708B">
            <w:pPr>
              <w:pStyle w:val="SDMTableBoxParaNotNumbered"/>
              <w:rPr>
                <w:rFonts w:ascii="Browallia New" w:hAnsi="Browallia New" w:cs="Browallia New"/>
                <w:sz w:val="28"/>
                <w:szCs w:val="28"/>
                <w:cs/>
                <w:lang w:val="en-US" w:bidi="th-TH"/>
              </w:rPr>
            </w:pPr>
            <w:r w:rsidRPr="00BB4FDC">
              <w:rPr>
                <w:rFonts w:ascii="Browallia New" w:hAnsi="Browallia New" w:cs="Browallia New"/>
                <w:sz w:val="28"/>
                <w:szCs w:val="28"/>
                <w:lang w:bidi="th-TH"/>
              </w:rPr>
              <w:t>Monitoring frequency:</w:t>
            </w:r>
          </w:p>
        </w:tc>
        <w:tc>
          <w:tcPr>
            <w:tcW w:w="6945" w:type="dxa"/>
          </w:tcPr>
          <w:p w14:paraId="1DEEFCA7" w14:textId="72103F8A" w:rsidR="00720687" w:rsidRPr="00BB4FDC" w:rsidRDefault="00675EB3" w:rsidP="00EC708B">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rPr>
            </w:pPr>
            <w:r w:rsidRPr="00BB4FDC">
              <w:rPr>
                <w:rFonts w:ascii="Browallia New" w:hAnsi="Browallia New" w:cs="Browallia New"/>
                <w:sz w:val="28"/>
                <w:szCs w:val="28"/>
              </w:rPr>
              <w:t>-</w:t>
            </w:r>
          </w:p>
        </w:tc>
      </w:tr>
      <w:tr w:rsidR="00720687" w:rsidRPr="00BB4FDC" w14:paraId="452B73D6"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0A965721" w14:textId="20B76388" w:rsidR="00720687" w:rsidRPr="00BB4FDC" w:rsidRDefault="00C92002" w:rsidP="00EC708B">
            <w:pPr>
              <w:pStyle w:val="SDMTableBoxParaNotNumbered"/>
              <w:rPr>
                <w:rFonts w:ascii="Browallia New" w:hAnsi="Browallia New" w:cs="Browallia New"/>
                <w:sz w:val="28"/>
                <w:szCs w:val="28"/>
                <w:cs/>
                <w:lang w:bidi="th-TH"/>
              </w:rPr>
            </w:pPr>
            <w:r w:rsidRPr="00BB4FDC">
              <w:rPr>
                <w:rFonts w:ascii="Browallia New" w:hAnsi="Browallia New" w:cs="Browallia New"/>
                <w:sz w:val="28"/>
                <w:szCs w:val="28"/>
                <w:lang w:bidi="th-TH"/>
              </w:rPr>
              <w:t>QA/QC procedures:</w:t>
            </w:r>
          </w:p>
        </w:tc>
        <w:tc>
          <w:tcPr>
            <w:tcW w:w="6945" w:type="dxa"/>
          </w:tcPr>
          <w:p w14:paraId="449938F9" w14:textId="7462972D" w:rsidR="00720687" w:rsidRPr="00BB4FDC" w:rsidRDefault="00675EB3" w:rsidP="00EC708B">
            <w:pPr>
              <w:pStyle w:val="SDMTableBoxParaNotNumbered"/>
              <w:jc w:val="both"/>
              <w:cnfStyle w:val="000000000000" w:firstRow="0" w:lastRow="0" w:firstColumn="0" w:lastColumn="0" w:oddVBand="0" w:evenVBand="0" w:oddHBand="0" w:evenHBand="0" w:firstRowFirstColumn="0" w:firstRowLastColumn="0" w:lastRowFirstColumn="0" w:lastRowLastColumn="0"/>
              <w:rPr>
                <w:rFonts w:ascii="Browallia New" w:eastAsia="MS Mincho" w:hAnsi="Browallia New" w:cs="Browallia New"/>
                <w:sz w:val="28"/>
                <w:szCs w:val="28"/>
                <w:lang w:bidi="th-TH"/>
              </w:rPr>
            </w:pPr>
            <w:r w:rsidRPr="00BB4FDC">
              <w:rPr>
                <w:rFonts w:ascii="Browallia New" w:eastAsia="MS Mincho" w:hAnsi="Browallia New" w:cs="Browallia New"/>
                <w:sz w:val="28"/>
                <w:szCs w:val="28"/>
                <w:lang w:bidi="th-TH"/>
              </w:rPr>
              <w:t>-</w:t>
            </w:r>
          </w:p>
        </w:tc>
      </w:tr>
      <w:tr w:rsidR="00720687" w:rsidRPr="00BB4FDC" w14:paraId="25EDAFF4" w14:textId="77777777" w:rsidTr="00EC708B">
        <w:tc>
          <w:tcPr>
            <w:cnfStyle w:val="001000000000" w:firstRow="0" w:lastRow="0" w:firstColumn="1" w:lastColumn="0" w:oddVBand="0" w:evenVBand="0" w:oddHBand="0" w:evenHBand="0" w:firstRowFirstColumn="0" w:firstRowLastColumn="0" w:lastRowFirstColumn="0" w:lastRowLastColumn="0"/>
            <w:tcW w:w="2127" w:type="dxa"/>
          </w:tcPr>
          <w:p w14:paraId="2F07A83E" w14:textId="77F54844" w:rsidR="00720687" w:rsidRPr="00BB4FDC" w:rsidRDefault="00C92002" w:rsidP="00EC708B">
            <w:pPr>
              <w:pStyle w:val="SDMTableBoxParaNotNumbered"/>
              <w:rPr>
                <w:rFonts w:ascii="Browallia New" w:hAnsi="Browallia New" w:cs="Browallia New"/>
                <w:sz w:val="28"/>
                <w:szCs w:val="28"/>
                <w:cs/>
                <w:lang w:bidi="th-TH"/>
              </w:rPr>
            </w:pPr>
            <w:r w:rsidRPr="00BB4FDC">
              <w:rPr>
                <w:rFonts w:ascii="Browallia New" w:hAnsi="Browallia New" w:cs="Browallia New"/>
                <w:sz w:val="28"/>
                <w:szCs w:val="28"/>
                <w:lang w:bidi="th-TH"/>
              </w:rPr>
              <w:t>Any comment:</w:t>
            </w:r>
          </w:p>
        </w:tc>
        <w:tc>
          <w:tcPr>
            <w:tcW w:w="6945" w:type="dxa"/>
          </w:tcPr>
          <w:p w14:paraId="53CE21A6" w14:textId="054E97E8" w:rsidR="00720687" w:rsidRPr="00BB4FDC" w:rsidRDefault="00675EB3" w:rsidP="00EC708B">
            <w:pPr>
              <w:pStyle w:val="SDMTableBoxParaNotNumbered"/>
              <w:cnfStyle w:val="000000000000" w:firstRow="0" w:lastRow="0" w:firstColumn="0" w:lastColumn="0" w:oddVBand="0" w:evenVBand="0" w:oddHBand="0" w:evenHBand="0" w:firstRowFirstColumn="0" w:firstRowLastColumn="0" w:lastRowFirstColumn="0" w:lastRowLastColumn="0"/>
              <w:rPr>
                <w:rFonts w:ascii="Browallia New" w:hAnsi="Browallia New" w:cs="Browallia New"/>
                <w:sz w:val="28"/>
                <w:szCs w:val="28"/>
                <w:lang w:bidi="th-TH"/>
              </w:rPr>
            </w:pPr>
            <w:r w:rsidRPr="00BB4FDC">
              <w:rPr>
                <w:rFonts w:ascii="Browallia New" w:hAnsi="Browallia New" w:cs="Browallia New"/>
                <w:sz w:val="28"/>
                <w:szCs w:val="28"/>
                <w:lang w:bidi="th-TH"/>
              </w:rPr>
              <w:t>-</w:t>
            </w:r>
          </w:p>
        </w:tc>
      </w:tr>
    </w:tbl>
    <w:p w14:paraId="2EE5F37C" w14:textId="77777777" w:rsidR="00720687" w:rsidRPr="00BB4FDC" w:rsidRDefault="00720687" w:rsidP="003572A6">
      <w:pPr>
        <w:spacing w:after="0" w:line="240" w:lineRule="auto"/>
        <w:ind w:left="0"/>
        <w:jc w:val="thaiDistribute"/>
        <w:rPr>
          <w:rFonts w:ascii="Browallia New" w:hAnsi="Browallia New" w:cs="Browallia New"/>
        </w:rPr>
      </w:pPr>
    </w:p>
    <w:p w14:paraId="5F4738F9" w14:textId="7FF60B92" w:rsidR="00F9455B" w:rsidRPr="00BB4FDC" w:rsidRDefault="00FF342A" w:rsidP="003572A6">
      <w:pPr>
        <w:spacing w:before="0" w:after="0" w:line="240" w:lineRule="auto"/>
        <w:ind w:left="0"/>
        <w:jc w:val="thaiDistribute"/>
        <w:rPr>
          <w:rFonts w:ascii="Browallia New" w:hAnsi="Browallia New" w:cs="Browallia New"/>
          <w:cs/>
        </w:rPr>
      </w:pPr>
      <w:r w:rsidRPr="00BB4FDC">
        <w:rPr>
          <w:rFonts w:ascii="Browallia New" w:hAnsi="Browallia New" w:cs="Browallia New"/>
          <w:b/>
          <w:bCs/>
        </w:rPr>
        <w:t>10</w:t>
      </w:r>
      <w:r w:rsidR="00C65126" w:rsidRPr="00BB4FDC">
        <w:rPr>
          <w:rFonts w:ascii="Browallia New" w:hAnsi="Browallia New" w:cs="Browallia New"/>
          <w:b/>
          <w:bCs/>
          <w:cs/>
        </w:rPr>
        <w:t xml:space="preserve">.  </w:t>
      </w:r>
      <w:r w:rsidR="004A2719" w:rsidRPr="00BB4FDC">
        <w:rPr>
          <w:rFonts w:ascii="Browallia New" w:hAnsi="Browallia New" w:cs="Browallia New"/>
          <w:b/>
          <w:bCs/>
        </w:rPr>
        <w:t>References</w:t>
      </w:r>
    </w:p>
    <w:p w14:paraId="4A6182D2" w14:textId="77777777" w:rsidR="001D3ECE" w:rsidRPr="00BB4FDC" w:rsidRDefault="00C65126" w:rsidP="003572A6">
      <w:pPr>
        <w:spacing w:after="0" w:line="240" w:lineRule="auto"/>
        <w:ind w:left="0" w:firstLine="426"/>
        <w:jc w:val="thaiDistribute"/>
        <w:rPr>
          <w:rFonts w:ascii="Browallia New" w:hAnsi="Browallia New" w:cs="Browallia New"/>
          <w:b/>
          <w:bCs/>
        </w:rPr>
      </w:pPr>
      <w:r w:rsidRPr="00BB4FDC">
        <w:rPr>
          <w:rFonts w:ascii="Browallia New" w:hAnsi="Browallia New" w:cs="Browallia New"/>
          <w:b/>
          <w:bCs/>
          <w:cs/>
        </w:rPr>
        <w:t xml:space="preserve">1) </w:t>
      </w:r>
      <w:r w:rsidRPr="00BB4FDC">
        <w:rPr>
          <w:rFonts w:ascii="Browallia New" w:hAnsi="Browallia New" w:cs="Browallia New"/>
          <w:b/>
          <w:bCs/>
        </w:rPr>
        <w:t xml:space="preserve">Clean Development Mechanism </w:t>
      </w:r>
      <w:r w:rsidRPr="00BB4FDC">
        <w:rPr>
          <w:rFonts w:ascii="Browallia New" w:hAnsi="Browallia New" w:cs="Browallia New"/>
          <w:b/>
          <w:bCs/>
          <w:cs/>
        </w:rPr>
        <w:t>(</w:t>
      </w:r>
      <w:r w:rsidRPr="00BB4FDC">
        <w:rPr>
          <w:rFonts w:ascii="Browallia New" w:hAnsi="Browallia New" w:cs="Browallia New"/>
          <w:b/>
          <w:bCs/>
        </w:rPr>
        <w:t>CDM</w:t>
      </w:r>
      <w:r w:rsidRPr="00BB4FDC">
        <w:rPr>
          <w:rFonts w:ascii="Browallia New" w:hAnsi="Browallia New" w:cs="Browallia New"/>
          <w:b/>
          <w:bCs/>
          <w:cs/>
        </w:rPr>
        <w:t>)</w:t>
      </w:r>
    </w:p>
    <w:p w14:paraId="4EE2F6CC" w14:textId="77777777" w:rsidR="00FF342A" w:rsidRPr="00BB4FDC" w:rsidRDefault="00584AB6" w:rsidP="00FF342A">
      <w:pPr>
        <w:tabs>
          <w:tab w:val="left" w:pos="426"/>
        </w:tabs>
        <w:spacing w:before="0" w:after="0" w:line="240" w:lineRule="auto"/>
        <w:ind w:left="720"/>
        <w:jc w:val="thaiDistribute"/>
        <w:rPr>
          <w:rFonts w:ascii="Browallia New" w:hAnsi="Browallia New" w:cs="Browallia New"/>
        </w:rPr>
      </w:pPr>
      <w:r w:rsidRPr="00BB4FDC">
        <w:rPr>
          <w:rFonts w:ascii="Browallia New" w:hAnsi="Browallia New" w:cs="Browallia New"/>
        </w:rPr>
        <w:t>AMS-III.S</w:t>
      </w:r>
      <w:r w:rsidRPr="00BB4FDC">
        <w:rPr>
          <w:rFonts w:ascii="Browallia New" w:hAnsi="Browallia New" w:cs="Browallia New"/>
          <w:cs/>
        </w:rPr>
        <w:t xml:space="preserve"> </w:t>
      </w:r>
      <w:r w:rsidR="008453A4" w:rsidRPr="00BB4FDC">
        <w:rPr>
          <w:rFonts w:ascii="Browallia New" w:hAnsi="Browallia New" w:cs="Browallia New"/>
        </w:rPr>
        <w:t xml:space="preserve">: </w:t>
      </w:r>
      <w:r w:rsidRPr="00BB4FDC">
        <w:rPr>
          <w:rFonts w:ascii="Browallia New" w:hAnsi="Browallia New" w:cs="Browallia New"/>
        </w:rPr>
        <w:t>Small-scale Methodology: Introduction of low-emission vehicles/technologies to commercial vehicle fleets Version 04.0</w:t>
      </w:r>
      <w:r w:rsidRPr="00BB4FDC">
        <w:rPr>
          <w:rFonts w:ascii="Browallia New" w:hAnsi="Browallia New" w:cs="Browallia New"/>
          <w:cs/>
        </w:rPr>
        <w:t xml:space="preserve"> </w:t>
      </w:r>
    </w:p>
    <w:p w14:paraId="56FA74C9" w14:textId="77777777" w:rsidR="00FF342A" w:rsidRPr="00BB4FDC" w:rsidRDefault="00FF342A" w:rsidP="00FF342A">
      <w:pPr>
        <w:tabs>
          <w:tab w:val="left" w:pos="426"/>
        </w:tabs>
        <w:spacing w:before="0" w:after="0" w:line="240" w:lineRule="auto"/>
        <w:ind w:left="720"/>
        <w:jc w:val="thaiDistribute"/>
        <w:rPr>
          <w:rFonts w:ascii="Browallia New" w:hAnsi="Browallia New" w:cs="Browallia New"/>
        </w:rPr>
      </w:pPr>
      <w:r w:rsidRPr="00BB4FDC">
        <w:rPr>
          <w:rFonts w:ascii="Browallia New" w:hAnsi="Browallia New" w:cs="Browallia New"/>
        </w:rPr>
        <w:t>AMS-III.C</w:t>
      </w:r>
      <w:r w:rsidRPr="00BB4FDC">
        <w:rPr>
          <w:rFonts w:ascii="Browallia New" w:hAnsi="Browallia New" w:cs="Browallia New"/>
          <w:cs/>
        </w:rPr>
        <w:t xml:space="preserve"> </w:t>
      </w:r>
      <w:r w:rsidRPr="00BB4FDC">
        <w:rPr>
          <w:rFonts w:ascii="Browallia New" w:hAnsi="Browallia New" w:cs="Browallia New"/>
        </w:rPr>
        <w:t>: Small-scale Methodology: Emission reductions by electric and hybrid vehicles</w:t>
      </w:r>
    </w:p>
    <w:p w14:paraId="3FEB1D77" w14:textId="03D033A7" w:rsidR="003855CB" w:rsidRPr="00BB4FDC" w:rsidRDefault="00FF342A" w:rsidP="00FF342A">
      <w:pPr>
        <w:tabs>
          <w:tab w:val="left" w:pos="426"/>
        </w:tabs>
        <w:spacing w:before="0" w:after="0" w:line="240" w:lineRule="auto"/>
        <w:ind w:left="720"/>
        <w:jc w:val="thaiDistribute"/>
        <w:rPr>
          <w:rFonts w:ascii="Browallia New" w:hAnsi="Browallia New" w:cs="Browallia New"/>
        </w:rPr>
      </w:pPr>
      <w:r w:rsidRPr="00BB4FDC">
        <w:rPr>
          <w:rFonts w:ascii="Browallia New" w:hAnsi="Browallia New" w:cs="Browallia New"/>
        </w:rPr>
        <w:t>Version 15</w:t>
      </w:r>
      <w:r w:rsidRPr="00BB4FDC">
        <w:rPr>
          <w:rFonts w:ascii="Browallia New" w:hAnsi="Browallia New" w:cs="Browallia New"/>
          <w:cs/>
        </w:rPr>
        <w:t>.0</w:t>
      </w:r>
    </w:p>
    <w:p w14:paraId="655A3A40" w14:textId="75433B41" w:rsidR="00154DF8" w:rsidRDefault="00154DF8">
      <w:pPr>
        <w:spacing w:before="0" w:after="0" w:line="240" w:lineRule="auto"/>
        <w:ind w:left="0"/>
        <w:rPr>
          <w:rFonts w:ascii="Browallia New" w:hAnsi="Browallia New" w:cs="Browallia New"/>
        </w:rPr>
      </w:pPr>
      <w:r>
        <w:rPr>
          <w:rFonts w:ascii="Browallia New" w:hAnsi="Browallia New" w:cs="Browallia New"/>
        </w:rPr>
        <w:br w:type="page"/>
      </w:r>
    </w:p>
    <w:p w14:paraId="7C189AB8" w14:textId="1D3F1582" w:rsidR="005C064B" w:rsidRPr="00BB4FDC" w:rsidRDefault="00E24A7C" w:rsidP="005C064B">
      <w:pPr>
        <w:tabs>
          <w:tab w:val="left" w:pos="426"/>
        </w:tabs>
        <w:spacing w:before="0" w:after="0" w:line="240" w:lineRule="auto"/>
        <w:ind w:left="0"/>
        <w:jc w:val="thaiDistribute"/>
        <w:rPr>
          <w:rFonts w:ascii="Browallia New" w:hAnsi="Browallia New" w:cs="Browallia New"/>
          <w:b/>
          <w:bCs/>
        </w:rPr>
      </w:pPr>
      <w:r w:rsidRPr="00BB4FDC">
        <w:rPr>
          <w:rFonts w:ascii="Browallia New" w:hAnsi="Browallia New" w:cs="Browallia New"/>
          <w:b/>
          <w:bCs/>
        </w:rPr>
        <w:lastRenderedPageBreak/>
        <w:t xml:space="preserve">Appendix </w:t>
      </w:r>
      <w:r w:rsidRPr="00BB4FDC">
        <w:rPr>
          <w:rFonts w:ascii="Browallia New" w:hAnsi="Browallia New" w:cs="Browallia New"/>
          <w:b/>
          <w:bCs/>
          <w:cs/>
        </w:rPr>
        <w:t xml:space="preserve">1 </w:t>
      </w:r>
      <w:r w:rsidRPr="00BB4FDC">
        <w:rPr>
          <w:rFonts w:ascii="Browallia New" w:hAnsi="Browallia New" w:cs="Browallia New"/>
          <w:b/>
          <w:bCs/>
        </w:rPr>
        <w:t>Taro Yamane Sample Determination</w:t>
      </w:r>
    </w:p>
    <w:p w14:paraId="56F47D8D" w14:textId="77777777" w:rsidR="005C064B" w:rsidRPr="00BB4FDC" w:rsidRDefault="005C064B" w:rsidP="005C064B">
      <w:pPr>
        <w:tabs>
          <w:tab w:val="left" w:pos="426"/>
        </w:tabs>
        <w:spacing w:before="0" w:after="0" w:line="240" w:lineRule="auto"/>
        <w:ind w:left="0"/>
        <w:jc w:val="thaiDistribute"/>
        <w:rPr>
          <w:rFonts w:ascii="Browallia New" w:hAnsi="Browallia New" w:cs="Browallia New"/>
          <w:b/>
          <w:bCs/>
          <w:sz w:val="12"/>
          <w:szCs w:val="12"/>
        </w:rPr>
      </w:pPr>
    </w:p>
    <w:p w14:paraId="7C817C09" w14:textId="1A078C0F" w:rsidR="005C064B" w:rsidRPr="00BB4FDC" w:rsidRDefault="005C064B" w:rsidP="005C064B">
      <w:pPr>
        <w:tabs>
          <w:tab w:val="left" w:pos="709"/>
          <w:tab w:val="left" w:pos="2520"/>
        </w:tabs>
        <w:autoSpaceDE w:val="0"/>
        <w:autoSpaceDN w:val="0"/>
        <w:adjustRightInd w:val="0"/>
        <w:spacing w:before="0" w:after="0" w:line="240" w:lineRule="auto"/>
        <w:ind w:left="0"/>
        <w:jc w:val="thaiDistribute"/>
        <w:rPr>
          <w:rFonts w:ascii="Browallia New" w:hAnsi="Browallia New" w:cs="Browallia New"/>
          <w:lang w:val="en"/>
        </w:rPr>
      </w:pPr>
      <w:r w:rsidRPr="00BB4FDC">
        <w:rPr>
          <w:rFonts w:ascii="Browallia New" w:hAnsi="Browallia New" w:cs="Browallia New"/>
          <w:cs/>
        </w:rPr>
        <w:tab/>
      </w:r>
      <w:r w:rsidR="00E24A7C" w:rsidRPr="00BB4FDC">
        <w:rPr>
          <w:rFonts w:ascii="Browallia New" w:hAnsi="Browallia New" w:cs="Browallia New"/>
        </w:rPr>
        <w:t xml:space="preserve">Formula for finding the number of samples of Taro Yamane (Taro Yamane, </w:t>
      </w:r>
      <w:r w:rsidR="00E24A7C" w:rsidRPr="00BB4FDC">
        <w:rPr>
          <w:rFonts w:ascii="Browallia New" w:hAnsi="Browallia New" w:cs="Browallia New"/>
          <w:cs/>
        </w:rPr>
        <w:t xml:space="preserve">1973) </w:t>
      </w:r>
      <w:r w:rsidR="00E24A7C" w:rsidRPr="00BB4FDC">
        <w:rPr>
          <w:rFonts w:ascii="Browallia New" w:hAnsi="Browallia New" w:cs="Browallia New"/>
        </w:rPr>
        <w:t>according to Equation (</w:t>
      </w:r>
      <w:r w:rsidR="00E24A7C" w:rsidRPr="00BB4FDC">
        <w:rPr>
          <w:rFonts w:ascii="Browallia New" w:hAnsi="Browallia New" w:cs="Browallia New"/>
          <w:cs/>
        </w:rPr>
        <w:t>1).</w:t>
      </w:r>
      <w:r w:rsidR="00E24A7C" w:rsidRPr="00BB4FDC">
        <w:rPr>
          <w:rFonts w:ascii="Browallia New" w:hAnsi="Browallia New" w:cs="Browallia New"/>
          <w:lang w:val="en"/>
        </w:rPr>
        <w:t xml:space="preserve"> </w:t>
      </w:r>
    </w:p>
    <w:p w14:paraId="0E80621A" w14:textId="77777777" w:rsidR="005C064B" w:rsidRPr="00BB4FDC" w:rsidRDefault="005C064B" w:rsidP="005C064B">
      <w:pPr>
        <w:tabs>
          <w:tab w:val="left" w:pos="709"/>
          <w:tab w:val="left" w:pos="2520"/>
        </w:tabs>
        <w:autoSpaceDE w:val="0"/>
        <w:autoSpaceDN w:val="0"/>
        <w:adjustRightInd w:val="0"/>
        <w:spacing w:before="0" w:after="0" w:line="240" w:lineRule="auto"/>
        <w:ind w:left="0"/>
        <w:jc w:val="thaiDistribute"/>
        <w:rPr>
          <w:rFonts w:ascii="Browallia New" w:hAnsi="Browallia New" w:cs="Browallia New"/>
          <w:cs/>
        </w:rPr>
      </w:pPr>
    </w:p>
    <w:p w14:paraId="6E404A99" w14:textId="2E94E09C" w:rsidR="005C064B" w:rsidRPr="00BB4FDC" w:rsidRDefault="005C064B" w:rsidP="005C064B">
      <w:pPr>
        <w:tabs>
          <w:tab w:val="left" w:pos="1080"/>
          <w:tab w:val="left" w:pos="2520"/>
        </w:tabs>
        <w:autoSpaceDE w:val="0"/>
        <w:autoSpaceDN w:val="0"/>
        <w:adjustRightInd w:val="0"/>
        <w:spacing w:before="0" w:after="0" w:line="240" w:lineRule="auto"/>
        <w:ind w:firstLine="2520"/>
        <w:jc w:val="thaiDistribute"/>
        <w:rPr>
          <w:rFonts w:ascii="Browallia New" w:hAnsi="Browallia New" w:cs="Browallia New"/>
          <w:i/>
        </w:rPr>
      </w:pPr>
      <w:r w:rsidRPr="00BB4FDC">
        <w:rPr>
          <w:rFonts w:ascii="Browallia New" w:hAnsi="Browallia New" w:cs="Browallia New"/>
          <w:cs/>
        </w:rPr>
        <w:tab/>
      </w:r>
      <w:r w:rsidRPr="00BB4FDC">
        <w:rPr>
          <w:rFonts w:ascii="Browallia New" w:hAnsi="Browallia New" w:cs="Browallia New"/>
          <w:cs/>
        </w:rPr>
        <w:tab/>
      </w:r>
      <m:oMath>
        <m:r>
          <w:rPr>
            <w:rFonts w:ascii="Cambria Math" w:hAnsi="Cambria Math" w:cs="Browallia New"/>
          </w:rPr>
          <m:t>n=</m:t>
        </m:r>
        <m:f>
          <m:fPr>
            <m:ctrlPr>
              <w:rPr>
                <w:rFonts w:ascii="Cambria Math" w:hAnsi="Cambria Math" w:cs="Browallia New"/>
              </w:rPr>
            </m:ctrlPr>
          </m:fPr>
          <m:num>
            <m:r>
              <w:rPr>
                <w:rFonts w:ascii="Cambria Math" w:hAnsi="Cambria Math" w:cs="Browallia New"/>
              </w:rPr>
              <m:t>N</m:t>
            </m:r>
          </m:num>
          <m:den>
            <m:r>
              <w:rPr>
                <w:rFonts w:ascii="Cambria Math" w:hAnsi="Cambria Math" w:cs="Browallia New"/>
              </w:rPr>
              <m:t>1+</m:t>
            </m:r>
            <m:sSup>
              <m:sSupPr>
                <m:ctrlPr>
                  <w:rPr>
                    <w:rFonts w:ascii="Cambria Math" w:hAnsi="Cambria Math" w:cs="Browallia New"/>
                    <w:i/>
                  </w:rPr>
                </m:ctrlPr>
              </m:sSupPr>
              <m:e>
                <m:r>
                  <w:rPr>
                    <w:rFonts w:ascii="Cambria Math" w:hAnsi="Cambria Math" w:cs="Browallia New"/>
                  </w:rPr>
                  <m:t>Ne</m:t>
                </m:r>
              </m:e>
              <m:sup>
                <m:r>
                  <w:rPr>
                    <w:rFonts w:ascii="Cambria Math" w:hAnsi="Cambria Math" w:cs="Browallia New"/>
                  </w:rPr>
                  <m:t>2</m:t>
                </m:r>
              </m:sup>
            </m:sSup>
          </m:den>
        </m:f>
      </m:oMath>
      <w:r w:rsidRPr="00BB4FDC">
        <w:rPr>
          <w:rFonts w:ascii="Browallia New" w:hAnsi="Browallia New" w:cs="Browallia New"/>
          <w:i/>
          <w:cs/>
        </w:rPr>
        <w:tab/>
      </w:r>
      <w:r w:rsidRPr="00BB4FDC">
        <w:rPr>
          <w:rFonts w:ascii="Browallia New" w:hAnsi="Browallia New" w:cs="Browallia New"/>
          <w:i/>
          <w:cs/>
        </w:rPr>
        <w:tab/>
      </w:r>
      <w:r w:rsidRPr="00BB4FDC">
        <w:rPr>
          <w:rFonts w:ascii="Browallia New" w:hAnsi="Browallia New" w:cs="Browallia New"/>
          <w:i/>
          <w:cs/>
        </w:rPr>
        <w:tab/>
      </w:r>
      <w:r w:rsidRPr="00BB4FDC">
        <w:rPr>
          <w:rFonts w:ascii="Browallia New" w:hAnsi="Browallia New" w:cs="Browallia New"/>
          <w:i/>
          <w:cs/>
        </w:rPr>
        <w:tab/>
        <w:t xml:space="preserve">         </w:t>
      </w:r>
      <w:r w:rsidR="008E5CC2" w:rsidRPr="00BB4FDC">
        <w:rPr>
          <w:rFonts w:ascii="Browallia New" w:hAnsi="Browallia New" w:cs="Browallia New"/>
        </w:rPr>
        <w:t>Equation</w:t>
      </w:r>
      <w:r w:rsidRPr="00BB4FDC">
        <w:rPr>
          <w:rFonts w:ascii="Browallia New" w:hAnsi="Browallia New" w:cs="Browallia New"/>
          <w:i/>
          <w:cs/>
        </w:rPr>
        <w:t xml:space="preserve"> (1)</w:t>
      </w:r>
    </w:p>
    <w:p w14:paraId="337AB08A" w14:textId="77777777" w:rsidR="005C064B" w:rsidRPr="00BB4FDC" w:rsidRDefault="005C064B" w:rsidP="005C064B">
      <w:pPr>
        <w:tabs>
          <w:tab w:val="left" w:pos="1080"/>
          <w:tab w:val="left" w:pos="2520"/>
        </w:tabs>
        <w:autoSpaceDE w:val="0"/>
        <w:autoSpaceDN w:val="0"/>
        <w:adjustRightInd w:val="0"/>
        <w:spacing w:before="0" w:after="0" w:line="240" w:lineRule="auto"/>
        <w:ind w:firstLine="2520"/>
        <w:jc w:val="thaiDistribute"/>
        <w:rPr>
          <w:rFonts w:ascii="Browallia New" w:hAnsi="Browallia New" w:cs="Browallia New"/>
          <w:sz w:val="16"/>
          <w:szCs w:val="16"/>
        </w:rPr>
      </w:pPr>
    </w:p>
    <w:p w14:paraId="04D379C6" w14:textId="5F6CD48B" w:rsidR="005C064B" w:rsidRPr="00BB4FDC" w:rsidRDefault="00E24A7C" w:rsidP="005C064B">
      <w:pPr>
        <w:tabs>
          <w:tab w:val="left" w:pos="1080"/>
          <w:tab w:val="left" w:pos="2520"/>
        </w:tabs>
        <w:autoSpaceDE w:val="0"/>
        <w:autoSpaceDN w:val="0"/>
        <w:adjustRightInd w:val="0"/>
        <w:spacing w:before="0" w:after="0" w:line="240" w:lineRule="auto"/>
        <w:ind w:firstLine="2520"/>
        <w:jc w:val="thaiDistribute"/>
        <w:rPr>
          <w:rFonts w:ascii="Browallia New" w:hAnsi="Browallia New" w:cs="Browallia New"/>
        </w:rPr>
      </w:pPr>
      <w:r w:rsidRPr="00BB4FDC">
        <w:rPr>
          <w:rFonts w:ascii="Browallia New" w:hAnsi="Browallia New" w:cs="Browallia New"/>
        </w:rPr>
        <w:t>Where</w:t>
      </w:r>
      <w:r w:rsidR="005C064B" w:rsidRPr="00BB4FDC">
        <w:rPr>
          <w:rFonts w:ascii="Browallia New" w:hAnsi="Browallia New" w:cs="Browallia New"/>
          <w:cs/>
        </w:rPr>
        <w:t xml:space="preserve"> </w:t>
      </w:r>
      <w:r w:rsidR="005C064B" w:rsidRPr="00BB4FDC">
        <w:rPr>
          <w:rFonts w:ascii="Browallia New" w:hAnsi="Browallia New" w:cs="Browallia New"/>
          <w:cs/>
        </w:rPr>
        <w:tab/>
      </w:r>
      <w:r w:rsidR="005C064B" w:rsidRPr="00BB4FDC">
        <w:rPr>
          <w:rFonts w:ascii="Browallia New" w:hAnsi="Browallia New" w:cs="Browallia New"/>
        </w:rPr>
        <w:t xml:space="preserve">n = </w:t>
      </w:r>
      <w:r w:rsidR="001300FD" w:rsidRPr="00BB4FDC">
        <w:rPr>
          <w:rFonts w:ascii="Browallia New" w:hAnsi="Browallia New" w:cs="Browallia New"/>
        </w:rPr>
        <w:t>number of samples</w:t>
      </w:r>
    </w:p>
    <w:p w14:paraId="3FF35A06" w14:textId="68E26E37" w:rsidR="005C064B" w:rsidRPr="00BB4FDC" w:rsidRDefault="005C064B" w:rsidP="005C064B">
      <w:pPr>
        <w:tabs>
          <w:tab w:val="left" w:pos="1080"/>
          <w:tab w:val="left" w:pos="2520"/>
        </w:tabs>
        <w:autoSpaceDE w:val="0"/>
        <w:autoSpaceDN w:val="0"/>
        <w:adjustRightInd w:val="0"/>
        <w:spacing w:before="0" w:after="0" w:line="240" w:lineRule="auto"/>
        <w:ind w:firstLine="2520"/>
        <w:jc w:val="thaiDistribute"/>
        <w:rPr>
          <w:rFonts w:ascii="Browallia New" w:hAnsi="Browallia New" w:cs="Browallia New"/>
        </w:rPr>
      </w:pPr>
      <w:r w:rsidRPr="00BB4FDC">
        <w:rPr>
          <w:rFonts w:ascii="Browallia New" w:hAnsi="Browallia New" w:cs="Browallia New"/>
          <w:cs/>
        </w:rPr>
        <w:tab/>
      </w:r>
      <w:r w:rsidRPr="00BB4FDC">
        <w:rPr>
          <w:rFonts w:ascii="Browallia New" w:hAnsi="Browallia New" w:cs="Browallia New"/>
          <w:cs/>
        </w:rPr>
        <w:tab/>
      </w:r>
      <w:r w:rsidRPr="00BB4FDC">
        <w:rPr>
          <w:rFonts w:ascii="Browallia New" w:hAnsi="Browallia New" w:cs="Browallia New"/>
        </w:rPr>
        <w:t xml:space="preserve">N = </w:t>
      </w:r>
      <w:r w:rsidR="001300FD" w:rsidRPr="00BB4FDC">
        <w:rPr>
          <w:rFonts w:ascii="Browallia New" w:hAnsi="Browallia New" w:cs="Browallia New"/>
        </w:rPr>
        <w:t>population</w:t>
      </w:r>
    </w:p>
    <w:p w14:paraId="75D181C0" w14:textId="4C1C78D6" w:rsidR="005C064B" w:rsidRPr="00BB4FDC" w:rsidRDefault="005C064B" w:rsidP="005C064B">
      <w:pPr>
        <w:tabs>
          <w:tab w:val="left" w:pos="426"/>
        </w:tabs>
        <w:spacing w:before="0" w:after="0" w:line="240" w:lineRule="auto"/>
        <w:ind w:left="0"/>
        <w:jc w:val="thaiDistribute"/>
        <w:rPr>
          <w:rFonts w:ascii="Browallia New" w:hAnsi="Browallia New" w:cs="Browallia New"/>
          <w:b/>
          <w:bCs/>
        </w:rPr>
      </w:pPr>
      <w:r w:rsidRPr="00BB4FDC">
        <w:rPr>
          <w:rFonts w:ascii="Browallia New" w:hAnsi="Browallia New" w:cs="Browallia New"/>
          <w:cs/>
        </w:rPr>
        <w:tab/>
      </w:r>
      <w:r w:rsidRPr="00BB4FDC">
        <w:rPr>
          <w:rFonts w:ascii="Browallia New" w:hAnsi="Browallia New" w:cs="Browallia New"/>
          <w:cs/>
        </w:rPr>
        <w:tab/>
      </w:r>
      <w:r w:rsidRPr="00BB4FDC">
        <w:rPr>
          <w:rFonts w:ascii="Browallia New" w:hAnsi="Browallia New" w:cs="Browallia New"/>
          <w:cs/>
        </w:rPr>
        <w:tab/>
      </w:r>
      <w:r w:rsidRPr="00BB4FDC">
        <w:rPr>
          <w:rFonts w:ascii="Browallia New" w:hAnsi="Browallia New" w:cs="Browallia New"/>
          <w:cs/>
        </w:rPr>
        <w:tab/>
      </w:r>
      <w:r w:rsidRPr="00BB4FDC">
        <w:rPr>
          <w:rFonts w:ascii="Browallia New" w:hAnsi="Browallia New" w:cs="Browallia New"/>
          <w:cs/>
        </w:rPr>
        <w:tab/>
      </w:r>
      <w:r w:rsidRPr="00BB4FDC">
        <w:rPr>
          <w:rFonts w:ascii="Browallia New" w:hAnsi="Browallia New" w:cs="Browallia New"/>
          <w:cs/>
        </w:rPr>
        <w:tab/>
      </w:r>
      <w:r w:rsidRPr="00BB4FDC">
        <w:rPr>
          <w:rFonts w:ascii="Browallia New" w:hAnsi="Browallia New" w:cs="Browallia New"/>
        </w:rPr>
        <w:t xml:space="preserve">e = </w:t>
      </w:r>
      <w:r w:rsidR="001300FD" w:rsidRPr="00BB4FDC">
        <w:rPr>
          <w:rFonts w:ascii="Browallia New" w:hAnsi="Browallia New" w:cs="Browallia New"/>
        </w:rPr>
        <w:t>Tolerance</w:t>
      </w:r>
    </w:p>
    <w:p w14:paraId="016BA055" w14:textId="21D7ED13" w:rsidR="005C064B" w:rsidRPr="00BB4FDC" w:rsidRDefault="005C064B" w:rsidP="005C064B">
      <w:pPr>
        <w:tabs>
          <w:tab w:val="left" w:pos="426"/>
        </w:tabs>
        <w:spacing w:before="0" w:after="0" w:line="240" w:lineRule="auto"/>
        <w:ind w:left="720"/>
        <w:jc w:val="thaiDistribute"/>
        <w:rPr>
          <w:rFonts w:ascii="Browallia New" w:hAnsi="Browallia New" w:cs="Browallia New"/>
          <w:sz w:val="28"/>
          <w:szCs w:val="28"/>
        </w:rPr>
      </w:pPr>
    </w:p>
    <w:p w14:paraId="18F2A0D7" w14:textId="631C5A3F" w:rsidR="005C064B" w:rsidRPr="00F46564" w:rsidRDefault="001300FD" w:rsidP="005C064B">
      <w:pPr>
        <w:tabs>
          <w:tab w:val="left" w:pos="426"/>
        </w:tabs>
        <w:spacing w:before="0" w:after="0" w:line="240" w:lineRule="auto"/>
        <w:ind w:left="0"/>
        <w:jc w:val="thaiDistribute"/>
        <w:rPr>
          <w:rFonts w:ascii="Browallia New" w:hAnsi="Browallia New" w:cs="Browallia New"/>
          <w:b/>
          <w:bCs/>
          <w:spacing w:val="8"/>
        </w:rPr>
      </w:pPr>
      <w:bookmarkStart w:id="1" w:name="_Hlk112429183"/>
      <w:r w:rsidRPr="00F46564">
        <w:rPr>
          <w:rFonts w:ascii="Browallia New" w:hAnsi="Browallia New" w:cs="Browallia New"/>
          <w:b/>
          <w:bCs/>
          <w:spacing w:val="8"/>
        </w:rPr>
        <w:t xml:space="preserve">Table </w:t>
      </w:r>
      <w:r w:rsidRPr="00F46564">
        <w:rPr>
          <w:rFonts w:ascii="Browallia New" w:hAnsi="Browallia New" w:cs="Browallia New"/>
          <w:b/>
          <w:bCs/>
          <w:spacing w:val="8"/>
          <w:cs/>
        </w:rPr>
        <w:t xml:space="preserve">1 </w:t>
      </w:r>
      <w:r w:rsidRPr="00F46564">
        <w:rPr>
          <w:rFonts w:ascii="Browallia New" w:hAnsi="Browallia New" w:cs="Browallia New"/>
          <w:spacing w:val="8"/>
        </w:rPr>
        <w:t xml:space="preserve">Taro Yamane sample size at </w:t>
      </w:r>
      <w:r w:rsidRPr="00F46564">
        <w:rPr>
          <w:rFonts w:ascii="Browallia New" w:hAnsi="Browallia New" w:cs="Browallia New"/>
          <w:spacing w:val="8"/>
          <w:cs/>
        </w:rPr>
        <w:t xml:space="preserve">95% </w:t>
      </w:r>
      <w:r w:rsidRPr="00F46564">
        <w:rPr>
          <w:rFonts w:ascii="Browallia New" w:hAnsi="Browallia New" w:cs="Browallia New"/>
          <w:spacing w:val="8"/>
        </w:rPr>
        <w:t>confidence level and various discrepancies</w:t>
      </w:r>
    </w:p>
    <w:tbl>
      <w:tblPr>
        <w:tblStyle w:val="TableGrid"/>
        <w:tblW w:w="0" w:type="auto"/>
        <w:tblLook w:val="04A0" w:firstRow="1" w:lastRow="0" w:firstColumn="1" w:lastColumn="0" w:noHBand="0" w:noVBand="1"/>
      </w:tblPr>
      <w:tblGrid>
        <w:gridCol w:w="1288"/>
        <w:gridCol w:w="1288"/>
        <w:gridCol w:w="1288"/>
        <w:gridCol w:w="1288"/>
        <w:gridCol w:w="1288"/>
        <w:gridCol w:w="1288"/>
        <w:gridCol w:w="1288"/>
      </w:tblGrid>
      <w:tr w:rsidR="00BF1DC1" w:rsidRPr="00BB4FDC" w14:paraId="4B42A443" w14:textId="77777777" w:rsidTr="00F46564">
        <w:tc>
          <w:tcPr>
            <w:tcW w:w="1288" w:type="dxa"/>
            <w:vMerge w:val="restart"/>
            <w:shd w:val="clear" w:color="auto" w:fill="BFBFBF" w:themeFill="background1" w:themeFillShade="BF"/>
            <w:vAlign w:val="center"/>
          </w:tcPr>
          <w:p w14:paraId="2908735E" w14:textId="5DD519D6" w:rsidR="00BF1DC1" w:rsidRPr="00F46564" w:rsidRDefault="003A2167" w:rsidP="00F46564">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P</w:t>
            </w:r>
            <w:r w:rsidR="00BF1DC1" w:rsidRPr="00F46564">
              <w:rPr>
                <w:rFonts w:ascii="Browallia New" w:hAnsi="Browallia New" w:cs="Browallia New"/>
                <w:b/>
                <w:bCs/>
                <w:sz w:val="28"/>
                <w:szCs w:val="28"/>
              </w:rPr>
              <w:t>opulation</w:t>
            </w:r>
          </w:p>
        </w:tc>
        <w:tc>
          <w:tcPr>
            <w:tcW w:w="7728" w:type="dxa"/>
            <w:gridSpan w:val="6"/>
            <w:shd w:val="clear" w:color="auto" w:fill="BFBFBF" w:themeFill="background1" w:themeFillShade="BF"/>
          </w:tcPr>
          <w:p w14:paraId="7E6D898B" w14:textId="32EB028D" w:rsidR="00BF1DC1" w:rsidRPr="00F46564" w:rsidRDefault="00BF1DC1" w:rsidP="00BF1DC1">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Sample size at the tolerance level (e)</w:t>
            </w:r>
          </w:p>
        </w:tc>
      </w:tr>
      <w:tr w:rsidR="00BF1DC1" w:rsidRPr="00BB4FDC" w14:paraId="19A7A2D1" w14:textId="77777777" w:rsidTr="00F46564">
        <w:tc>
          <w:tcPr>
            <w:tcW w:w="1288" w:type="dxa"/>
            <w:vMerge/>
            <w:shd w:val="clear" w:color="auto" w:fill="BFBFBF" w:themeFill="background1" w:themeFillShade="BF"/>
            <w:vAlign w:val="center"/>
          </w:tcPr>
          <w:p w14:paraId="7CF23350" w14:textId="77777777" w:rsidR="00BF1DC1" w:rsidRPr="00F46564" w:rsidRDefault="00BF1DC1" w:rsidP="00F46564">
            <w:pPr>
              <w:tabs>
                <w:tab w:val="left" w:pos="426"/>
              </w:tabs>
              <w:spacing w:before="0" w:after="0" w:line="240" w:lineRule="auto"/>
              <w:ind w:left="0"/>
              <w:jc w:val="center"/>
              <w:rPr>
                <w:rFonts w:ascii="Browallia New" w:hAnsi="Browallia New" w:cs="Browallia New"/>
                <w:b/>
                <w:bCs/>
                <w:sz w:val="28"/>
                <w:szCs w:val="28"/>
              </w:rPr>
            </w:pPr>
          </w:p>
        </w:tc>
        <w:tc>
          <w:tcPr>
            <w:tcW w:w="1288" w:type="dxa"/>
            <w:shd w:val="clear" w:color="auto" w:fill="BFBFBF" w:themeFill="background1" w:themeFillShade="BF"/>
          </w:tcPr>
          <w:p w14:paraId="72A76E4F" w14:textId="5C386A5E" w:rsidR="00BF1DC1" w:rsidRPr="00F46564" w:rsidRDefault="00BF1DC1" w:rsidP="003A2167">
            <w:pPr>
              <w:tabs>
                <w:tab w:val="left" w:pos="426"/>
              </w:tabs>
              <w:spacing w:before="0" w:after="0" w:line="240" w:lineRule="auto"/>
              <w:ind w:left="0"/>
              <w:jc w:val="center"/>
              <w:rPr>
                <w:rFonts w:ascii="Browallia New" w:hAnsi="Browallia New" w:cs="Browallia New"/>
                <w:b/>
                <w:bCs/>
                <w:sz w:val="28"/>
                <w:szCs w:val="28"/>
                <w:u w:val="single"/>
              </w:rPr>
            </w:pPr>
            <w:r w:rsidRPr="00F46564">
              <w:rPr>
                <w:rFonts w:ascii="Browallia New" w:hAnsi="Browallia New" w:cs="Browallia New"/>
                <w:b/>
                <w:bCs/>
                <w:sz w:val="28"/>
                <w:szCs w:val="28"/>
                <w:u w:val="single"/>
              </w:rPr>
              <w:t>+</w:t>
            </w:r>
            <w:r w:rsidRPr="00AB7DE1">
              <w:rPr>
                <w:rFonts w:ascii="Browallia New" w:hAnsi="Browallia New" w:cs="Browallia New"/>
                <w:b/>
                <w:bCs/>
                <w:sz w:val="28"/>
                <w:szCs w:val="28"/>
              </w:rPr>
              <w:t xml:space="preserve"> </w:t>
            </w:r>
            <w:r w:rsidR="003A2167" w:rsidRPr="00F46564">
              <w:rPr>
                <w:rFonts w:ascii="Browallia New" w:hAnsi="Browallia New" w:cs="Browallia New"/>
                <w:b/>
                <w:bCs/>
                <w:sz w:val="28"/>
                <w:szCs w:val="28"/>
              </w:rPr>
              <w:t>1%</w:t>
            </w:r>
          </w:p>
        </w:tc>
        <w:tc>
          <w:tcPr>
            <w:tcW w:w="1288" w:type="dxa"/>
            <w:shd w:val="clear" w:color="auto" w:fill="BFBFBF" w:themeFill="background1" w:themeFillShade="BF"/>
          </w:tcPr>
          <w:p w14:paraId="1C3FBC6B" w14:textId="15BA6680" w:rsidR="00BF1DC1"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u w:val="single"/>
              </w:rPr>
              <w:t>+</w:t>
            </w:r>
            <w:r w:rsidRPr="00AB7DE1">
              <w:rPr>
                <w:rFonts w:ascii="Browallia New" w:hAnsi="Browallia New" w:cs="Browallia New"/>
                <w:b/>
                <w:bCs/>
                <w:sz w:val="28"/>
                <w:szCs w:val="28"/>
              </w:rPr>
              <w:t xml:space="preserve"> </w:t>
            </w:r>
            <w:r w:rsidRPr="00F46564">
              <w:rPr>
                <w:rFonts w:ascii="Browallia New" w:hAnsi="Browallia New" w:cs="Browallia New"/>
                <w:b/>
                <w:bCs/>
                <w:sz w:val="28"/>
                <w:szCs w:val="28"/>
              </w:rPr>
              <w:t>2%</w:t>
            </w:r>
          </w:p>
        </w:tc>
        <w:tc>
          <w:tcPr>
            <w:tcW w:w="1288" w:type="dxa"/>
            <w:shd w:val="clear" w:color="auto" w:fill="BFBFBF" w:themeFill="background1" w:themeFillShade="BF"/>
          </w:tcPr>
          <w:p w14:paraId="542C281E" w14:textId="32F8BAB1" w:rsidR="00BF1DC1"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u w:val="single"/>
              </w:rPr>
              <w:t>+</w:t>
            </w:r>
            <w:r w:rsidRPr="00AB7DE1">
              <w:rPr>
                <w:rFonts w:ascii="Browallia New" w:hAnsi="Browallia New" w:cs="Browallia New"/>
                <w:b/>
                <w:bCs/>
                <w:sz w:val="28"/>
                <w:szCs w:val="28"/>
              </w:rPr>
              <w:t xml:space="preserve"> 3</w:t>
            </w:r>
            <w:r w:rsidRPr="00F46564">
              <w:rPr>
                <w:rFonts w:ascii="Browallia New" w:hAnsi="Browallia New" w:cs="Browallia New"/>
                <w:b/>
                <w:bCs/>
                <w:sz w:val="28"/>
                <w:szCs w:val="28"/>
              </w:rPr>
              <w:t>%</w:t>
            </w:r>
          </w:p>
        </w:tc>
        <w:tc>
          <w:tcPr>
            <w:tcW w:w="1288" w:type="dxa"/>
            <w:shd w:val="clear" w:color="auto" w:fill="BFBFBF" w:themeFill="background1" w:themeFillShade="BF"/>
          </w:tcPr>
          <w:p w14:paraId="3D0BD92C" w14:textId="3BC9516F" w:rsidR="00BF1DC1"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u w:val="single"/>
              </w:rPr>
              <w:t>+</w:t>
            </w:r>
            <w:r w:rsidRPr="00AB7DE1">
              <w:rPr>
                <w:rFonts w:ascii="Browallia New" w:hAnsi="Browallia New" w:cs="Browallia New"/>
                <w:b/>
                <w:bCs/>
                <w:sz w:val="28"/>
                <w:szCs w:val="28"/>
              </w:rPr>
              <w:t xml:space="preserve"> </w:t>
            </w:r>
            <w:r w:rsidRPr="00F46564">
              <w:rPr>
                <w:rFonts w:ascii="Browallia New" w:hAnsi="Browallia New" w:cs="Browallia New"/>
                <w:b/>
                <w:bCs/>
                <w:sz w:val="28"/>
                <w:szCs w:val="28"/>
              </w:rPr>
              <w:t>4%</w:t>
            </w:r>
          </w:p>
        </w:tc>
        <w:tc>
          <w:tcPr>
            <w:tcW w:w="1288" w:type="dxa"/>
            <w:shd w:val="clear" w:color="auto" w:fill="BFBFBF" w:themeFill="background1" w:themeFillShade="BF"/>
          </w:tcPr>
          <w:p w14:paraId="0A973166" w14:textId="552BAC25" w:rsidR="00BF1DC1"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u w:val="single"/>
              </w:rPr>
              <w:t>+</w:t>
            </w:r>
            <w:r w:rsidRPr="00AB7DE1">
              <w:rPr>
                <w:rFonts w:ascii="Browallia New" w:hAnsi="Browallia New" w:cs="Browallia New"/>
                <w:b/>
                <w:bCs/>
                <w:sz w:val="28"/>
                <w:szCs w:val="28"/>
              </w:rPr>
              <w:t xml:space="preserve"> </w:t>
            </w:r>
            <w:r w:rsidRPr="00F46564">
              <w:rPr>
                <w:rFonts w:ascii="Browallia New" w:hAnsi="Browallia New" w:cs="Browallia New"/>
                <w:b/>
                <w:bCs/>
                <w:sz w:val="28"/>
                <w:szCs w:val="28"/>
              </w:rPr>
              <w:t>5%</w:t>
            </w:r>
          </w:p>
        </w:tc>
        <w:tc>
          <w:tcPr>
            <w:tcW w:w="1288" w:type="dxa"/>
            <w:shd w:val="clear" w:color="auto" w:fill="BFBFBF" w:themeFill="background1" w:themeFillShade="BF"/>
          </w:tcPr>
          <w:p w14:paraId="654EC34F" w14:textId="0777F37E" w:rsidR="00BF1DC1"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u w:val="single"/>
              </w:rPr>
              <w:t>+</w:t>
            </w:r>
            <w:r w:rsidRPr="00AB7DE1">
              <w:rPr>
                <w:rFonts w:ascii="Browallia New" w:hAnsi="Browallia New" w:cs="Browallia New"/>
                <w:b/>
                <w:bCs/>
                <w:sz w:val="28"/>
                <w:szCs w:val="28"/>
              </w:rPr>
              <w:t xml:space="preserve"> </w:t>
            </w:r>
            <w:r w:rsidRPr="00F46564">
              <w:rPr>
                <w:rFonts w:ascii="Browallia New" w:hAnsi="Browallia New" w:cs="Browallia New"/>
                <w:b/>
                <w:bCs/>
                <w:sz w:val="28"/>
                <w:szCs w:val="28"/>
              </w:rPr>
              <w:t>10%</w:t>
            </w:r>
          </w:p>
        </w:tc>
      </w:tr>
      <w:tr w:rsidR="003A2167" w:rsidRPr="00BB4FDC" w14:paraId="40CC286C" w14:textId="77777777" w:rsidTr="00F46564">
        <w:trPr>
          <w:trHeight w:val="129"/>
        </w:trPr>
        <w:tc>
          <w:tcPr>
            <w:tcW w:w="1288" w:type="dxa"/>
            <w:vAlign w:val="center"/>
          </w:tcPr>
          <w:p w14:paraId="131A6456" w14:textId="65EAD8BB"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500</w:t>
            </w:r>
          </w:p>
        </w:tc>
        <w:tc>
          <w:tcPr>
            <w:tcW w:w="1288" w:type="dxa"/>
          </w:tcPr>
          <w:p w14:paraId="7688040A" w14:textId="7B7A6D5F"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5B0FFACD" w14:textId="1C069ECA"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0F157E64" w14:textId="314F83C8"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469E75BB" w14:textId="7C1EC8E5"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481751A3" w14:textId="5A586782"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222</w:t>
            </w:r>
          </w:p>
        </w:tc>
        <w:tc>
          <w:tcPr>
            <w:tcW w:w="1288" w:type="dxa"/>
          </w:tcPr>
          <w:p w14:paraId="41A3B7BA" w14:textId="614D3A63"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83</w:t>
            </w:r>
          </w:p>
        </w:tc>
      </w:tr>
      <w:tr w:rsidR="003A2167" w:rsidRPr="00BB4FDC" w14:paraId="4D607CC6" w14:textId="77777777" w:rsidTr="00F46564">
        <w:tc>
          <w:tcPr>
            <w:tcW w:w="1288" w:type="dxa"/>
            <w:vAlign w:val="center"/>
          </w:tcPr>
          <w:p w14:paraId="2EE59FDD" w14:textId="431D4C7F"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1,000</w:t>
            </w:r>
          </w:p>
        </w:tc>
        <w:tc>
          <w:tcPr>
            <w:tcW w:w="1288" w:type="dxa"/>
          </w:tcPr>
          <w:p w14:paraId="3A32A8FE" w14:textId="6FE68F39"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4489EB98" w14:textId="45065B0A"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7A1FFF75" w14:textId="527F63A6"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38981228" w14:textId="1FA8141C"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385</w:t>
            </w:r>
          </w:p>
        </w:tc>
        <w:tc>
          <w:tcPr>
            <w:tcW w:w="1288" w:type="dxa"/>
          </w:tcPr>
          <w:p w14:paraId="3CFD5CAD" w14:textId="066972CC"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286</w:t>
            </w:r>
          </w:p>
        </w:tc>
        <w:tc>
          <w:tcPr>
            <w:tcW w:w="1288" w:type="dxa"/>
          </w:tcPr>
          <w:p w14:paraId="5ED93203" w14:textId="424C4F1E"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91</w:t>
            </w:r>
          </w:p>
        </w:tc>
      </w:tr>
      <w:tr w:rsidR="003A2167" w:rsidRPr="00BB4FDC" w14:paraId="2EC9BD70" w14:textId="77777777" w:rsidTr="00F46564">
        <w:tc>
          <w:tcPr>
            <w:tcW w:w="1288" w:type="dxa"/>
            <w:vAlign w:val="center"/>
          </w:tcPr>
          <w:p w14:paraId="2E09106A" w14:textId="560C7967"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1,500</w:t>
            </w:r>
          </w:p>
        </w:tc>
        <w:tc>
          <w:tcPr>
            <w:tcW w:w="1288" w:type="dxa"/>
          </w:tcPr>
          <w:p w14:paraId="2CC78F6C" w14:textId="7B117AE9"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7ED5DEB3" w14:textId="1FDF5631"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6DCD6944" w14:textId="7766AE23"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638</w:t>
            </w:r>
          </w:p>
        </w:tc>
        <w:tc>
          <w:tcPr>
            <w:tcW w:w="1288" w:type="dxa"/>
          </w:tcPr>
          <w:p w14:paraId="7C4C59CC" w14:textId="21C90E2C"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441</w:t>
            </w:r>
          </w:p>
        </w:tc>
        <w:tc>
          <w:tcPr>
            <w:tcW w:w="1288" w:type="dxa"/>
          </w:tcPr>
          <w:p w14:paraId="181DF04E" w14:textId="0C7F346C"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316</w:t>
            </w:r>
          </w:p>
        </w:tc>
        <w:tc>
          <w:tcPr>
            <w:tcW w:w="1288" w:type="dxa"/>
          </w:tcPr>
          <w:p w14:paraId="4F98AA4A" w14:textId="574D7425"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94</w:t>
            </w:r>
          </w:p>
        </w:tc>
      </w:tr>
      <w:tr w:rsidR="003A2167" w:rsidRPr="00BB4FDC" w14:paraId="2A5B6EA7" w14:textId="77777777" w:rsidTr="00F46564">
        <w:tc>
          <w:tcPr>
            <w:tcW w:w="1288" w:type="dxa"/>
            <w:vAlign w:val="center"/>
          </w:tcPr>
          <w:p w14:paraId="120BB7F3" w14:textId="379A5962"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2,000</w:t>
            </w:r>
          </w:p>
        </w:tc>
        <w:tc>
          <w:tcPr>
            <w:tcW w:w="1288" w:type="dxa"/>
          </w:tcPr>
          <w:p w14:paraId="669CADE1" w14:textId="68A52A90"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23C79151" w14:textId="55FA5B2F"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3A1E9E94" w14:textId="04E5CF83"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714</w:t>
            </w:r>
          </w:p>
        </w:tc>
        <w:tc>
          <w:tcPr>
            <w:tcW w:w="1288" w:type="dxa"/>
          </w:tcPr>
          <w:p w14:paraId="43B6588D" w14:textId="470D8B3F"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476</w:t>
            </w:r>
          </w:p>
        </w:tc>
        <w:tc>
          <w:tcPr>
            <w:tcW w:w="1288" w:type="dxa"/>
          </w:tcPr>
          <w:p w14:paraId="456FE952" w14:textId="6CBB4A8C"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333</w:t>
            </w:r>
          </w:p>
        </w:tc>
        <w:tc>
          <w:tcPr>
            <w:tcW w:w="1288" w:type="dxa"/>
          </w:tcPr>
          <w:p w14:paraId="7156CF4B" w14:textId="71F363EE"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95</w:t>
            </w:r>
          </w:p>
        </w:tc>
      </w:tr>
      <w:tr w:rsidR="003A2167" w:rsidRPr="00BB4FDC" w14:paraId="0FA5C105" w14:textId="77777777" w:rsidTr="00F46564">
        <w:tc>
          <w:tcPr>
            <w:tcW w:w="1288" w:type="dxa"/>
            <w:vAlign w:val="center"/>
          </w:tcPr>
          <w:p w14:paraId="0C2AD32C" w14:textId="3763CCD5"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2,500</w:t>
            </w:r>
          </w:p>
        </w:tc>
        <w:tc>
          <w:tcPr>
            <w:tcW w:w="1288" w:type="dxa"/>
          </w:tcPr>
          <w:p w14:paraId="61F40770" w14:textId="235EC223"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69CE4653" w14:textId="67E21AED"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1,250</w:t>
            </w:r>
          </w:p>
        </w:tc>
        <w:tc>
          <w:tcPr>
            <w:tcW w:w="1288" w:type="dxa"/>
          </w:tcPr>
          <w:p w14:paraId="296CDAE9" w14:textId="652B8672"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769</w:t>
            </w:r>
          </w:p>
        </w:tc>
        <w:tc>
          <w:tcPr>
            <w:tcW w:w="1288" w:type="dxa"/>
          </w:tcPr>
          <w:p w14:paraId="5016E0AE" w14:textId="76F72289"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500</w:t>
            </w:r>
          </w:p>
        </w:tc>
        <w:tc>
          <w:tcPr>
            <w:tcW w:w="1288" w:type="dxa"/>
          </w:tcPr>
          <w:p w14:paraId="18B64A5B" w14:textId="09391F0B"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345</w:t>
            </w:r>
          </w:p>
        </w:tc>
        <w:tc>
          <w:tcPr>
            <w:tcW w:w="1288" w:type="dxa"/>
          </w:tcPr>
          <w:p w14:paraId="244F420D" w14:textId="37C1A537"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96</w:t>
            </w:r>
          </w:p>
        </w:tc>
      </w:tr>
      <w:tr w:rsidR="003A2167" w:rsidRPr="00BB4FDC" w14:paraId="66EEAEC6" w14:textId="77777777" w:rsidTr="00F46564">
        <w:tc>
          <w:tcPr>
            <w:tcW w:w="1288" w:type="dxa"/>
            <w:vAlign w:val="center"/>
          </w:tcPr>
          <w:p w14:paraId="5AA10725" w14:textId="0AB5E51E"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3,000</w:t>
            </w:r>
          </w:p>
        </w:tc>
        <w:tc>
          <w:tcPr>
            <w:tcW w:w="1288" w:type="dxa"/>
          </w:tcPr>
          <w:p w14:paraId="6E9BF440" w14:textId="054A7ACE"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6FF624F9" w14:textId="682FEDE3"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1,364</w:t>
            </w:r>
          </w:p>
        </w:tc>
        <w:tc>
          <w:tcPr>
            <w:tcW w:w="1288" w:type="dxa"/>
          </w:tcPr>
          <w:p w14:paraId="50F549AF" w14:textId="54D810F7"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811</w:t>
            </w:r>
          </w:p>
        </w:tc>
        <w:tc>
          <w:tcPr>
            <w:tcW w:w="1288" w:type="dxa"/>
          </w:tcPr>
          <w:p w14:paraId="6D18A7B2" w14:textId="48FCC3E6"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517</w:t>
            </w:r>
          </w:p>
        </w:tc>
        <w:tc>
          <w:tcPr>
            <w:tcW w:w="1288" w:type="dxa"/>
          </w:tcPr>
          <w:p w14:paraId="65E651CC" w14:textId="39835429"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353</w:t>
            </w:r>
          </w:p>
        </w:tc>
        <w:tc>
          <w:tcPr>
            <w:tcW w:w="1288" w:type="dxa"/>
          </w:tcPr>
          <w:p w14:paraId="4FDCDBF2" w14:textId="6C3510CB"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97</w:t>
            </w:r>
          </w:p>
        </w:tc>
      </w:tr>
      <w:tr w:rsidR="003A2167" w:rsidRPr="00BB4FDC" w14:paraId="62D50903" w14:textId="77777777" w:rsidTr="00F46564">
        <w:tc>
          <w:tcPr>
            <w:tcW w:w="1288" w:type="dxa"/>
            <w:vAlign w:val="center"/>
          </w:tcPr>
          <w:p w14:paraId="7A16C81A" w14:textId="7F236C4A"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3,500</w:t>
            </w:r>
          </w:p>
        </w:tc>
        <w:tc>
          <w:tcPr>
            <w:tcW w:w="1288" w:type="dxa"/>
          </w:tcPr>
          <w:p w14:paraId="570791D8" w14:textId="1555EC42"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5872E3CF" w14:textId="11C6102F"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1,458</w:t>
            </w:r>
          </w:p>
        </w:tc>
        <w:tc>
          <w:tcPr>
            <w:tcW w:w="1288" w:type="dxa"/>
          </w:tcPr>
          <w:p w14:paraId="4A9A5BF5" w14:textId="78203CB4"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843</w:t>
            </w:r>
          </w:p>
        </w:tc>
        <w:tc>
          <w:tcPr>
            <w:tcW w:w="1288" w:type="dxa"/>
          </w:tcPr>
          <w:p w14:paraId="1EC6A517" w14:textId="2A13B820"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530</w:t>
            </w:r>
          </w:p>
        </w:tc>
        <w:tc>
          <w:tcPr>
            <w:tcW w:w="1288" w:type="dxa"/>
          </w:tcPr>
          <w:p w14:paraId="45B82A16" w14:textId="6B5FD5E7"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359</w:t>
            </w:r>
          </w:p>
        </w:tc>
        <w:tc>
          <w:tcPr>
            <w:tcW w:w="1288" w:type="dxa"/>
          </w:tcPr>
          <w:p w14:paraId="453379D0" w14:textId="7E7249AC"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97</w:t>
            </w:r>
          </w:p>
        </w:tc>
      </w:tr>
      <w:tr w:rsidR="003A2167" w:rsidRPr="00BB4FDC" w14:paraId="719496C2" w14:textId="77777777" w:rsidTr="00F46564">
        <w:tc>
          <w:tcPr>
            <w:tcW w:w="1288" w:type="dxa"/>
            <w:vAlign w:val="center"/>
          </w:tcPr>
          <w:p w14:paraId="3DAE4AF6" w14:textId="0CFE3C29"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4,000</w:t>
            </w:r>
          </w:p>
        </w:tc>
        <w:tc>
          <w:tcPr>
            <w:tcW w:w="1288" w:type="dxa"/>
          </w:tcPr>
          <w:p w14:paraId="627E9D40" w14:textId="1C555507"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2E6390F2" w14:textId="76679212"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1,538</w:t>
            </w:r>
          </w:p>
        </w:tc>
        <w:tc>
          <w:tcPr>
            <w:tcW w:w="1288" w:type="dxa"/>
          </w:tcPr>
          <w:p w14:paraId="3CBC4E95" w14:textId="4F8326F7"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870</w:t>
            </w:r>
          </w:p>
        </w:tc>
        <w:tc>
          <w:tcPr>
            <w:tcW w:w="1288" w:type="dxa"/>
          </w:tcPr>
          <w:p w14:paraId="1F1F8C96" w14:textId="37CB0403"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541</w:t>
            </w:r>
          </w:p>
        </w:tc>
        <w:tc>
          <w:tcPr>
            <w:tcW w:w="1288" w:type="dxa"/>
          </w:tcPr>
          <w:p w14:paraId="186123E5" w14:textId="7855A6C9"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364</w:t>
            </w:r>
          </w:p>
        </w:tc>
        <w:tc>
          <w:tcPr>
            <w:tcW w:w="1288" w:type="dxa"/>
          </w:tcPr>
          <w:p w14:paraId="61AAD404" w14:textId="593B8582"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98</w:t>
            </w:r>
          </w:p>
        </w:tc>
      </w:tr>
      <w:tr w:rsidR="003A2167" w:rsidRPr="00BB4FDC" w14:paraId="7862C08B" w14:textId="77777777" w:rsidTr="00F46564">
        <w:tc>
          <w:tcPr>
            <w:tcW w:w="1288" w:type="dxa"/>
            <w:vAlign w:val="center"/>
          </w:tcPr>
          <w:p w14:paraId="7E62EAA2" w14:textId="1056AC51"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4,500</w:t>
            </w:r>
          </w:p>
        </w:tc>
        <w:tc>
          <w:tcPr>
            <w:tcW w:w="1288" w:type="dxa"/>
          </w:tcPr>
          <w:p w14:paraId="33D042C3" w14:textId="10ABB81A"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579DFAB2" w14:textId="7E5BA2D0"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1,607</w:t>
            </w:r>
          </w:p>
        </w:tc>
        <w:tc>
          <w:tcPr>
            <w:tcW w:w="1288" w:type="dxa"/>
          </w:tcPr>
          <w:p w14:paraId="62A75FEB" w14:textId="78227C66"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891</w:t>
            </w:r>
          </w:p>
        </w:tc>
        <w:tc>
          <w:tcPr>
            <w:tcW w:w="1288" w:type="dxa"/>
          </w:tcPr>
          <w:p w14:paraId="4A17B1BB" w14:textId="128B4149"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549</w:t>
            </w:r>
          </w:p>
        </w:tc>
        <w:tc>
          <w:tcPr>
            <w:tcW w:w="1288" w:type="dxa"/>
          </w:tcPr>
          <w:p w14:paraId="0A0A3A57" w14:textId="6EB17458"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367</w:t>
            </w:r>
          </w:p>
        </w:tc>
        <w:tc>
          <w:tcPr>
            <w:tcW w:w="1288" w:type="dxa"/>
          </w:tcPr>
          <w:p w14:paraId="456CC232" w14:textId="7E6156EC"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98</w:t>
            </w:r>
          </w:p>
        </w:tc>
      </w:tr>
      <w:tr w:rsidR="003A2167" w:rsidRPr="00BB4FDC" w14:paraId="01392BD2" w14:textId="77777777" w:rsidTr="00F46564">
        <w:tc>
          <w:tcPr>
            <w:tcW w:w="1288" w:type="dxa"/>
            <w:vAlign w:val="center"/>
          </w:tcPr>
          <w:p w14:paraId="730239B5" w14:textId="681D5479"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5,000</w:t>
            </w:r>
          </w:p>
        </w:tc>
        <w:tc>
          <w:tcPr>
            <w:tcW w:w="1288" w:type="dxa"/>
          </w:tcPr>
          <w:p w14:paraId="376CB856" w14:textId="26C266A8"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60E87E27" w14:textId="1C820385"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1,667</w:t>
            </w:r>
          </w:p>
        </w:tc>
        <w:tc>
          <w:tcPr>
            <w:tcW w:w="1288" w:type="dxa"/>
          </w:tcPr>
          <w:p w14:paraId="523C7FE0" w14:textId="20844ACF"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909</w:t>
            </w:r>
          </w:p>
        </w:tc>
        <w:tc>
          <w:tcPr>
            <w:tcW w:w="1288" w:type="dxa"/>
          </w:tcPr>
          <w:p w14:paraId="760288D1" w14:textId="66C1D935"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556</w:t>
            </w:r>
          </w:p>
        </w:tc>
        <w:tc>
          <w:tcPr>
            <w:tcW w:w="1288" w:type="dxa"/>
          </w:tcPr>
          <w:p w14:paraId="5A47AEF6" w14:textId="55934E78"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370</w:t>
            </w:r>
          </w:p>
        </w:tc>
        <w:tc>
          <w:tcPr>
            <w:tcW w:w="1288" w:type="dxa"/>
          </w:tcPr>
          <w:p w14:paraId="0B100915" w14:textId="675BFBE3"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98</w:t>
            </w:r>
          </w:p>
        </w:tc>
      </w:tr>
      <w:tr w:rsidR="003A2167" w:rsidRPr="00BB4FDC" w14:paraId="1B88D2CD" w14:textId="77777777" w:rsidTr="00F46564">
        <w:tc>
          <w:tcPr>
            <w:tcW w:w="1288" w:type="dxa"/>
            <w:vAlign w:val="center"/>
          </w:tcPr>
          <w:p w14:paraId="5A592D12" w14:textId="483E96E0"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6,000</w:t>
            </w:r>
          </w:p>
        </w:tc>
        <w:tc>
          <w:tcPr>
            <w:tcW w:w="1288" w:type="dxa"/>
          </w:tcPr>
          <w:p w14:paraId="2A22EF1F" w14:textId="0AE91121"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193C3B1A" w14:textId="42CDC5D4"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1,765</w:t>
            </w:r>
          </w:p>
        </w:tc>
        <w:tc>
          <w:tcPr>
            <w:tcW w:w="1288" w:type="dxa"/>
          </w:tcPr>
          <w:p w14:paraId="36B408D2" w14:textId="123206BA"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938</w:t>
            </w:r>
          </w:p>
        </w:tc>
        <w:tc>
          <w:tcPr>
            <w:tcW w:w="1288" w:type="dxa"/>
          </w:tcPr>
          <w:p w14:paraId="33C338DB" w14:textId="01264CA6"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566</w:t>
            </w:r>
          </w:p>
        </w:tc>
        <w:tc>
          <w:tcPr>
            <w:tcW w:w="1288" w:type="dxa"/>
          </w:tcPr>
          <w:p w14:paraId="6368F7DB" w14:textId="6D68A0F1"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375</w:t>
            </w:r>
          </w:p>
        </w:tc>
        <w:tc>
          <w:tcPr>
            <w:tcW w:w="1288" w:type="dxa"/>
          </w:tcPr>
          <w:p w14:paraId="4CF985A4" w14:textId="44CDF8AE"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98</w:t>
            </w:r>
          </w:p>
        </w:tc>
      </w:tr>
      <w:tr w:rsidR="003A2167" w:rsidRPr="00BB4FDC" w14:paraId="01F43CF9" w14:textId="77777777" w:rsidTr="00F46564">
        <w:tc>
          <w:tcPr>
            <w:tcW w:w="1288" w:type="dxa"/>
            <w:vAlign w:val="center"/>
          </w:tcPr>
          <w:p w14:paraId="73424D1D" w14:textId="0A1A33F5"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7,000</w:t>
            </w:r>
          </w:p>
        </w:tc>
        <w:tc>
          <w:tcPr>
            <w:tcW w:w="1288" w:type="dxa"/>
          </w:tcPr>
          <w:p w14:paraId="5195454C" w14:textId="2A42C727"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669066DF" w14:textId="6B2B3EEA"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1,842</w:t>
            </w:r>
          </w:p>
        </w:tc>
        <w:tc>
          <w:tcPr>
            <w:tcW w:w="1288" w:type="dxa"/>
          </w:tcPr>
          <w:p w14:paraId="4CC7794A" w14:textId="610B4940"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959</w:t>
            </w:r>
          </w:p>
        </w:tc>
        <w:tc>
          <w:tcPr>
            <w:tcW w:w="1288" w:type="dxa"/>
          </w:tcPr>
          <w:p w14:paraId="1B84E487" w14:textId="167787F6"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574</w:t>
            </w:r>
          </w:p>
        </w:tc>
        <w:tc>
          <w:tcPr>
            <w:tcW w:w="1288" w:type="dxa"/>
          </w:tcPr>
          <w:p w14:paraId="543FBDF2" w14:textId="2920F39F"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378</w:t>
            </w:r>
          </w:p>
        </w:tc>
        <w:tc>
          <w:tcPr>
            <w:tcW w:w="1288" w:type="dxa"/>
          </w:tcPr>
          <w:p w14:paraId="2C66E1E1" w14:textId="5D8111C6"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99</w:t>
            </w:r>
          </w:p>
        </w:tc>
      </w:tr>
      <w:tr w:rsidR="003A2167" w:rsidRPr="00BB4FDC" w14:paraId="046D53C2" w14:textId="77777777" w:rsidTr="00F46564">
        <w:tc>
          <w:tcPr>
            <w:tcW w:w="1288" w:type="dxa"/>
            <w:vAlign w:val="center"/>
          </w:tcPr>
          <w:p w14:paraId="3766A1F7" w14:textId="2A47ED36"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8,000</w:t>
            </w:r>
          </w:p>
        </w:tc>
        <w:tc>
          <w:tcPr>
            <w:tcW w:w="1288" w:type="dxa"/>
          </w:tcPr>
          <w:p w14:paraId="7760491C" w14:textId="5EDEE46E" w:rsidR="003A2167" w:rsidRPr="00F46564" w:rsidRDefault="003A2167" w:rsidP="003A2167">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43E1A2D8" w14:textId="75197C3C"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1,905</w:t>
            </w:r>
          </w:p>
        </w:tc>
        <w:tc>
          <w:tcPr>
            <w:tcW w:w="1288" w:type="dxa"/>
          </w:tcPr>
          <w:p w14:paraId="4231130F" w14:textId="4C9B28A7"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976</w:t>
            </w:r>
          </w:p>
        </w:tc>
        <w:tc>
          <w:tcPr>
            <w:tcW w:w="1288" w:type="dxa"/>
          </w:tcPr>
          <w:p w14:paraId="6FB4F113" w14:textId="34D580D0"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580</w:t>
            </w:r>
          </w:p>
        </w:tc>
        <w:tc>
          <w:tcPr>
            <w:tcW w:w="1288" w:type="dxa"/>
          </w:tcPr>
          <w:p w14:paraId="0B9162D0" w14:textId="1C213232"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381</w:t>
            </w:r>
          </w:p>
        </w:tc>
        <w:tc>
          <w:tcPr>
            <w:tcW w:w="1288" w:type="dxa"/>
          </w:tcPr>
          <w:p w14:paraId="6388713E" w14:textId="2C214288"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99</w:t>
            </w:r>
          </w:p>
        </w:tc>
      </w:tr>
      <w:tr w:rsidR="00F55685" w:rsidRPr="00BB4FDC" w14:paraId="78A7AACE" w14:textId="77777777" w:rsidTr="00F46564">
        <w:tc>
          <w:tcPr>
            <w:tcW w:w="1288" w:type="dxa"/>
            <w:vAlign w:val="center"/>
          </w:tcPr>
          <w:p w14:paraId="29D68886" w14:textId="29B061AF" w:rsidR="00F55685" w:rsidRPr="00F46564" w:rsidRDefault="00F55685"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9,000</w:t>
            </w:r>
          </w:p>
        </w:tc>
        <w:tc>
          <w:tcPr>
            <w:tcW w:w="1288" w:type="dxa"/>
          </w:tcPr>
          <w:p w14:paraId="26403D32" w14:textId="77FA014E" w:rsidR="00F55685" w:rsidRPr="00F46564" w:rsidRDefault="00F55685" w:rsidP="00F55685">
            <w:pPr>
              <w:tabs>
                <w:tab w:val="left" w:pos="426"/>
              </w:tabs>
              <w:spacing w:before="0" w:after="0" w:line="240" w:lineRule="auto"/>
              <w:ind w:left="0"/>
              <w:jc w:val="center"/>
              <w:rPr>
                <w:rFonts w:ascii="Browallia New" w:hAnsi="Browallia New" w:cs="Browallia New"/>
                <w:b/>
                <w:bCs/>
                <w:sz w:val="28"/>
                <w:szCs w:val="28"/>
              </w:rPr>
            </w:pPr>
            <w:r w:rsidRPr="00F46564">
              <w:rPr>
                <w:rFonts w:ascii="Browallia New" w:hAnsi="Browallia New" w:cs="Browallia New"/>
                <w:b/>
                <w:bCs/>
                <w:sz w:val="28"/>
                <w:szCs w:val="28"/>
              </w:rPr>
              <w:t>*</w:t>
            </w:r>
          </w:p>
        </w:tc>
        <w:tc>
          <w:tcPr>
            <w:tcW w:w="1288" w:type="dxa"/>
          </w:tcPr>
          <w:p w14:paraId="097869B4" w14:textId="6DBFF2EB"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1,957</w:t>
            </w:r>
          </w:p>
        </w:tc>
        <w:tc>
          <w:tcPr>
            <w:tcW w:w="1288" w:type="dxa"/>
          </w:tcPr>
          <w:p w14:paraId="6B7BDD41" w14:textId="2F378391"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989</w:t>
            </w:r>
          </w:p>
        </w:tc>
        <w:tc>
          <w:tcPr>
            <w:tcW w:w="1288" w:type="dxa"/>
          </w:tcPr>
          <w:p w14:paraId="09E3EFAB" w14:textId="01221BA5"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584</w:t>
            </w:r>
          </w:p>
        </w:tc>
        <w:tc>
          <w:tcPr>
            <w:tcW w:w="1288" w:type="dxa"/>
          </w:tcPr>
          <w:p w14:paraId="086E19B6" w14:textId="5657BFA2"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383</w:t>
            </w:r>
          </w:p>
        </w:tc>
        <w:tc>
          <w:tcPr>
            <w:tcW w:w="1288" w:type="dxa"/>
          </w:tcPr>
          <w:p w14:paraId="02DD2381" w14:textId="571D7F6B"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99</w:t>
            </w:r>
          </w:p>
        </w:tc>
      </w:tr>
      <w:tr w:rsidR="00F55685" w:rsidRPr="00BB4FDC" w14:paraId="21233747" w14:textId="77777777" w:rsidTr="00F46564">
        <w:tc>
          <w:tcPr>
            <w:tcW w:w="1288" w:type="dxa"/>
            <w:vAlign w:val="center"/>
          </w:tcPr>
          <w:p w14:paraId="5688ECB8" w14:textId="6EA02F71" w:rsidR="00F55685" w:rsidRPr="00F46564" w:rsidRDefault="00F55685"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10,000</w:t>
            </w:r>
          </w:p>
        </w:tc>
        <w:tc>
          <w:tcPr>
            <w:tcW w:w="1288" w:type="dxa"/>
          </w:tcPr>
          <w:p w14:paraId="5DEE25FC" w14:textId="5043BA49"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5,000</w:t>
            </w:r>
          </w:p>
        </w:tc>
        <w:tc>
          <w:tcPr>
            <w:tcW w:w="1288" w:type="dxa"/>
          </w:tcPr>
          <w:p w14:paraId="143417E8" w14:textId="77D71B93"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2,000</w:t>
            </w:r>
          </w:p>
        </w:tc>
        <w:tc>
          <w:tcPr>
            <w:tcW w:w="1288" w:type="dxa"/>
          </w:tcPr>
          <w:p w14:paraId="2D85CD37" w14:textId="53F46A1D"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1,000</w:t>
            </w:r>
          </w:p>
        </w:tc>
        <w:tc>
          <w:tcPr>
            <w:tcW w:w="1288" w:type="dxa"/>
          </w:tcPr>
          <w:p w14:paraId="011E77B9" w14:textId="211B1FDE"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588</w:t>
            </w:r>
          </w:p>
        </w:tc>
        <w:tc>
          <w:tcPr>
            <w:tcW w:w="1288" w:type="dxa"/>
          </w:tcPr>
          <w:p w14:paraId="08E3A54A" w14:textId="3182C9E0"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385</w:t>
            </w:r>
          </w:p>
        </w:tc>
        <w:tc>
          <w:tcPr>
            <w:tcW w:w="1288" w:type="dxa"/>
          </w:tcPr>
          <w:p w14:paraId="2048BA63" w14:textId="2F488452"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99</w:t>
            </w:r>
          </w:p>
        </w:tc>
      </w:tr>
      <w:tr w:rsidR="00F55685" w:rsidRPr="00BB4FDC" w14:paraId="23483679" w14:textId="77777777" w:rsidTr="00F46564">
        <w:tc>
          <w:tcPr>
            <w:tcW w:w="1288" w:type="dxa"/>
            <w:vAlign w:val="center"/>
          </w:tcPr>
          <w:p w14:paraId="082EE22B" w14:textId="1248FD16" w:rsidR="00F55685" w:rsidRPr="00F46564" w:rsidRDefault="00F55685"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15,000</w:t>
            </w:r>
          </w:p>
        </w:tc>
        <w:tc>
          <w:tcPr>
            <w:tcW w:w="1288" w:type="dxa"/>
          </w:tcPr>
          <w:p w14:paraId="09A731C3" w14:textId="514E53AB"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6,000</w:t>
            </w:r>
          </w:p>
        </w:tc>
        <w:tc>
          <w:tcPr>
            <w:tcW w:w="1288" w:type="dxa"/>
          </w:tcPr>
          <w:p w14:paraId="6E2CCAC5" w14:textId="1249E080"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2,143</w:t>
            </w:r>
          </w:p>
        </w:tc>
        <w:tc>
          <w:tcPr>
            <w:tcW w:w="1288" w:type="dxa"/>
          </w:tcPr>
          <w:p w14:paraId="476BEBF7" w14:textId="6297B6C5"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1,034</w:t>
            </w:r>
          </w:p>
        </w:tc>
        <w:tc>
          <w:tcPr>
            <w:tcW w:w="1288" w:type="dxa"/>
          </w:tcPr>
          <w:p w14:paraId="12483B13" w14:textId="15F82F0F"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600</w:t>
            </w:r>
          </w:p>
        </w:tc>
        <w:tc>
          <w:tcPr>
            <w:tcW w:w="1288" w:type="dxa"/>
          </w:tcPr>
          <w:p w14:paraId="780F014B" w14:textId="3DC41F09"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390</w:t>
            </w:r>
          </w:p>
        </w:tc>
        <w:tc>
          <w:tcPr>
            <w:tcW w:w="1288" w:type="dxa"/>
          </w:tcPr>
          <w:p w14:paraId="72B19FB1" w14:textId="521BE156"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99</w:t>
            </w:r>
          </w:p>
        </w:tc>
      </w:tr>
      <w:tr w:rsidR="00F55685" w:rsidRPr="00BB4FDC" w14:paraId="20EFED09" w14:textId="77777777" w:rsidTr="00F46564">
        <w:tc>
          <w:tcPr>
            <w:tcW w:w="1288" w:type="dxa"/>
            <w:vAlign w:val="center"/>
          </w:tcPr>
          <w:p w14:paraId="6E2CEED4" w14:textId="1521F25D" w:rsidR="00F55685" w:rsidRPr="00F46564" w:rsidRDefault="00F55685"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20,000</w:t>
            </w:r>
          </w:p>
        </w:tc>
        <w:tc>
          <w:tcPr>
            <w:tcW w:w="1288" w:type="dxa"/>
          </w:tcPr>
          <w:p w14:paraId="4CD329E9" w14:textId="44EC9618"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6,667</w:t>
            </w:r>
          </w:p>
        </w:tc>
        <w:tc>
          <w:tcPr>
            <w:tcW w:w="1288" w:type="dxa"/>
          </w:tcPr>
          <w:p w14:paraId="5BFBA2E3" w14:textId="373638FC"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2,222</w:t>
            </w:r>
          </w:p>
        </w:tc>
        <w:tc>
          <w:tcPr>
            <w:tcW w:w="1288" w:type="dxa"/>
          </w:tcPr>
          <w:p w14:paraId="5FA4D719" w14:textId="714B9468"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1,053</w:t>
            </w:r>
          </w:p>
        </w:tc>
        <w:tc>
          <w:tcPr>
            <w:tcW w:w="1288" w:type="dxa"/>
          </w:tcPr>
          <w:p w14:paraId="51DCC4DB" w14:textId="5E336E4A"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606</w:t>
            </w:r>
          </w:p>
        </w:tc>
        <w:tc>
          <w:tcPr>
            <w:tcW w:w="1288" w:type="dxa"/>
          </w:tcPr>
          <w:p w14:paraId="1D78D92E" w14:textId="0A53FD01"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392</w:t>
            </w:r>
          </w:p>
        </w:tc>
        <w:tc>
          <w:tcPr>
            <w:tcW w:w="1288" w:type="dxa"/>
          </w:tcPr>
          <w:p w14:paraId="40308876" w14:textId="6EDF2293" w:rsidR="00F55685"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100</w:t>
            </w:r>
          </w:p>
        </w:tc>
      </w:tr>
      <w:tr w:rsidR="003A2167" w:rsidRPr="00BB4FDC" w14:paraId="38A342A7" w14:textId="77777777" w:rsidTr="00F46564">
        <w:tc>
          <w:tcPr>
            <w:tcW w:w="1288" w:type="dxa"/>
            <w:vAlign w:val="center"/>
          </w:tcPr>
          <w:p w14:paraId="60A6F9C4" w14:textId="525B8432"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25,000</w:t>
            </w:r>
          </w:p>
        </w:tc>
        <w:tc>
          <w:tcPr>
            <w:tcW w:w="1288" w:type="dxa"/>
          </w:tcPr>
          <w:p w14:paraId="00C8CF2A" w14:textId="434701CB" w:rsidR="003A2167" w:rsidRPr="00F46564" w:rsidRDefault="003A2167" w:rsidP="003A2167">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7,143</w:t>
            </w:r>
          </w:p>
        </w:tc>
        <w:tc>
          <w:tcPr>
            <w:tcW w:w="1288" w:type="dxa"/>
          </w:tcPr>
          <w:p w14:paraId="32C03482" w14:textId="3634F503"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2,273</w:t>
            </w:r>
          </w:p>
        </w:tc>
        <w:tc>
          <w:tcPr>
            <w:tcW w:w="1288" w:type="dxa"/>
          </w:tcPr>
          <w:p w14:paraId="12AB2630" w14:textId="7B8948BF"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1,064</w:t>
            </w:r>
          </w:p>
        </w:tc>
        <w:tc>
          <w:tcPr>
            <w:tcW w:w="1288" w:type="dxa"/>
          </w:tcPr>
          <w:p w14:paraId="4AE4BEF0" w14:textId="2A2629C2"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610</w:t>
            </w:r>
          </w:p>
        </w:tc>
        <w:tc>
          <w:tcPr>
            <w:tcW w:w="1288" w:type="dxa"/>
          </w:tcPr>
          <w:p w14:paraId="447DE7EC" w14:textId="57C0221E"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394</w:t>
            </w:r>
          </w:p>
        </w:tc>
        <w:tc>
          <w:tcPr>
            <w:tcW w:w="1288" w:type="dxa"/>
          </w:tcPr>
          <w:p w14:paraId="2D372C17" w14:textId="00F22C5B"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100</w:t>
            </w:r>
          </w:p>
        </w:tc>
      </w:tr>
      <w:tr w:rsidR="003A2167" w:rsidRPr="00BB4FDC" w14:paraId="4D128C82" w14:textId="77777777" w:rsidTr="00F46564">
        <w:tc>
          <w:tcPr>
            <w:tcW w:w="1288" w:type="dxa"/>
            <w:vAlign w:val="center"/>
          </w:tcPr>
          <w:p w14:paraId="1DC4E287" w14:textId="1BEB44AA"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50,000</w:t>
            </w:r>
          </w:p>
        </w:tc>
        <w:tc>
          <w:tcPr>
            <w:tcW w:w="1288" w:type="dxa"/>
          </w:tcPr>
          <w:p w14:paraId="2533273E" w14:textId="161C91E1" w:rsidR="003A2167" w:rsidRPr="00F46564" w:rsidRDefault="003A2167" w:rsidP="003A2167">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8,333</w:t>
            </w:r>
          </w:p>
        </w:tc>
        <w:tc>
          <w:tcPr>
            <w:tcW w:w="1288" w:type="dxa"/>
          </w:tcPr>
          <w:p w14:paraId="367532F7" w14:textId="28A84949"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2,381</w:t>
            </w:r>
          </w:p>
        </w:tc>
        <w:tc>
          <w:tcPr>
            <w:tcW w:w="1288" w:type="dxa"/>
          </w:tcPr>
          <w:p w14:paraId="49310579" w14:textId="5CB8C80A"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1,087</w:t>
            </w:r>
          </w:p>
        </w:tc>
        <w:tc>
          <w:tcPr>
            <w:tcW w:w="1288" w:type="dxa"/>
          </w:tcPr>
          <w:p w14:paraId="78ABC154" w14:textId="10525845"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617</w:t>
            </w:r>
          </w:p>
        </w:tc>
        <w:tc>
          <w:tcPr>
            <w:tcW w:w="1288" w:type="dxa"/>
          </w:tcPr>
          <w:p w14:paraId="7024B391" w14:textId="74F77468"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397</w:t>
            </w:r>
          </w:p>
        </w:tc>
        <w:tc>
          <w:tcPr>
            <w:tcW w:w="1288" w:type="dxa"/>
          </w:tcPr>
          <w:p w14:paraId="4B09ABD9" w14:textId="1E709564"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100</w:t>
            </w:r>
          </w:p>
        </w:tc>
      </w:tr>
      <w:tr w:rsidR="003A2167" w:rsidRPr="00BB4FDC" w14:paraId="193944C2" w14:textId="77777777" w:rsidTr="00F46564">
        <w:tc>
          <w:tcPr>
            <w:tcW w:w="1288" w:type="dxa"/>
            <w:vAlign w:val="center"/>
          </w:tcPr>
          <w:p w14:paraId="49B58D9D" w14:textId="2BB5E0B6"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100,000</w:t>
            </w:r>
          </w:p>
        </w:tc>
        <w:tc>
          <w:tcPr>
            <w:tcW w:w="1288" w:type="dxa"/>
          </w:tcPr>
          <w:p w14:paraId="55068CFC" w14:textId="61152301" w:rsidR="003A2167" w:rsidRPr="00F46564" w:rsidRDefault="003A2167" w:rsidP="003A2167">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9,091</w:t>
            </w:r>
          </w:p>
        </w:tc>
        <w:tc>
          <w:tcPr>
            <w:tcW w:w="1288" w:type="dxa"/>
          </w:tcPr>
          <w:p w14:paraId="775B8E4A" w14:textId="5B103D26"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2,439</w:t>
            </w:r>
          </w:p>
        </w:tc>
        <w:tc>
          <w:tcPr>
            <w:tcW w:w="1288" w:type="dxa"/>
          </w:tcPr>
          <w:p w14:paraId="0E6E988F" w14:textId="37DEFCD4"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1,099</w:t>
            </w:r>
          </w:p>
        </w:tc>
        <w:tc>
          <w:tcPr>
            <w:tcW w:w="1288" w:type="dxa"/>
          </w:tcPr>
          <w:p w14:paraId="43DF5A2D" w14:textId="278C6658"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621</w:t>
            </w:r>
          </w:p>
        </w:tc>
        <w:tc>
          <w:tcPr>
            <w:tcW w:w="1288" w:type="dxa"/>
          </w:tcPr>
          <w:p w14:paraId="6A933AF9" w14:textId="3C767969"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398</w:t>
            </w:r>
          </w:p>
        </w:tc>
        <w:tc>
          <w:tcPr>
            <w:tcW w:w="1288" w:type="dxa"/>
          </w:tcPr>
          <w:p w14:paraId="2D4A5F5D" w14:textId="6256848E"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100</w:t>
            </w:r>
          </w:p>
        </w:tc>
      </w:tr>
      <w:tr w:rsidR="003A2167" w:rsidRPr="00BB4FDC" w14:paraId="2A42718F" w14:textId="77777777" w:rsidTr="00F46564">
        <w:tc>
          <w:tcPr>
            <w:tcW w:w="1288" w:type="dxa"/>
            <w:vAlign w:val="center"/>
          </w:tcPr>
          <w:p w14:paraId="19C9B2C3" w14:textId="520B5071" w:rsidR="003A2167" w:rsidRPr="00F46564" w:rsidRDefault="003A2167" w:rsidP="00F46564">
            <w:pPr>
              <w:tabs>
                <w:tab w:val="left" w:pos="426"/>
              </w:tabs>
              <w:spacing w:before="0" w:after="0" w:line="240" w:lineRule="auto"/>
              <w:ind w:left="0"/>
              <w:jc w:val="center"/>
              <w:rPr>
                <w:rFonts w:ascii="Browallia New" w:hAnsi="Browallia New" w:cs="Browallia New"/>
                <w:sz w:val="28"/>
                <w:szCs w:val="28"/>
              </w:rPr>
            </w:pPr>
            <w:r w:rsidRPr="00F46564">
              <w:rPr>
                <w:rFonts w:ascii="Arial" w:hAnsi="Arial" w:cs="Arial"/>
                <w:sz w:val="28"/>
                <w:szCs w:val="28"/>
              </w:rPr>
              <w:t>∞</w:t>
            </w:r>
          </w:p>
        </w:tc>
        <w:tc>
          <w:tcPr>
            <w:tcW w:w="1288" w:type="dxa"/>
          </w:tcPr>
          <w:p w14:paraId="69DBAB5E" w14:textId="02ECB509" w:rsidR="003A2167" w:rsidRPr="00F46564" w:rsidRDefault="003A2167" w:rsidP="003A2167">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10,000</w:t>
            </w:r>
          </w:p>
        </w:tc>
        <w:tc>
          <w:tcPr>
            <w:tcW w:w="1288" w:type="dxa"/>
          </w:tcPr>
          <w:p w14:paraId="2B4A2EC2" w14:textId="1906CD86"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2,500</w:t>
            </w:r>
          </w:p>
        </w:tc>
        <w:tc>
          <w:tcPr>
            <w:tcW w:w="1288" w:type="dxa"/>
          </w:tcPr>
          <w:p w14:paraId="57F09ABF" w14:textId="009618A7"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1,111</w:t>
            </w:r>
          </w:p>
        </w:tc>
        <w:tc>
          <w:tcPr>
            <w:tcW w:w="1288" w:type="dxa"/>
          </w:tcPr>
          <w:p w14:paraId="446D7C29" w14:textId="4AD154FB"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625</w:t>
            </w:r>
          </w:p>
        </w:tc>
        <w:tc>
          <w:tcPr>
            <w:tcW w:w="1288" w:type="dxa"/>
          </w:tcPr>
          <w:p w14:paraId="37410484" w14:textId="47F6490B"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400</w:t>
            </w:r>
          </w:p>
        </w:tc>
        <w:tc>
          <w:tcPr>
            <w:tcW w:w="1288" w:type="dxa"/>
          </w:tcPr>
          <w:p w14:paraId="54570AB4" w14:textId="2809960C" w:rsidR="003A2167" w:rsidRPr="00F46564" w:rsidRDefault="00F55685" w:rsidP="00F55685">
            <w:pPr>
              <w:tabs>
                <w:tab w:val="left" w:pos="426"/>
              </w:tabs>
              <w:spacing w:before="0" w:after="0" w:line="240" w:lineRule="auto"/>
              <w:ind w:left="0"/>
              <w:jc w:val="center"/>
              <w:rPr>
                <w:rFonts w:ascii="Browallia New" w:hAnsi="Browallia New" w:cs="Browallia New"/>
                <w:sz w:val="28"/>
                <w:szCs w:val="28"/>
              </w:rPr>
            </w:pPr>
            <w:r w:rsidRPr="00F46564">
              <w:rPr>
                <w:rFonts w:ascii="Browallia New" w:hAnsi="Browallia New" w:cs="Browallia New"/>
                <w:sz w:val="28"/>
                <w:szCs w:val="28"/>
              </w:rPr>
              <w:t>100</w:t>
            </w:r>
          </w:p>
        </w:tc>
      </w:tr>
      <w:bookmarkEnd w:id="1"/>
    </w:tbl>
    <w:p w14:paraId="27AA44A2" w14:textId="77777777" w:rsidR="003855CB" w:rsidRPr="00BB4FDC" w:rsidRDefault="003855CB" w:rsidP="00FF342A">
      <w:pPr>
        <w:tabs>
          <w:tab w:val="left" w:pos="426"/>
        </w:tabs>
        <w:spacing w:before="0" w:after="0" w:line="240" w:lineRule="auto"/>
        <w:ind w:left="720"/>
        <w:jc w:val="thaiDistribute"/>
        <w:rPr>
          <w:rFonts w:ascii="Browallia New" w:hAnsi="Browallia New" w:cs="Browallia New"/>
        </w:rPr>
      </w:pPr>
    </w:p>
    <w:p w14:paraId="69C780FE" w14:textId="25AC8F0E" w:rsidR="003855CB" w:rsidRPr="00BB4FDC" w:rsidRDefault="003855CB" w:rsidP="00FF342A">
      <w:pPr>
        <w:tabs>
          <w:tab w:val="left" w:pos="426"/>
        </w:tabs>
        <w:spacing w:before="0" w:after="0" w:line="240" w:lineRule="auto"/>
        <w:ind w:left="720"/>
        <w:jc w:val="thaiDistribute"/>
        <w:rPr>
          <w:rFonts w:ascii="Browallia New" w:hAnsi="Browallia New" w:cs="Browallia New"/>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F40981" w:rsidRPr="006E557C" w14:paraId="21CA7AE5" w14:textId="77777777" w:rsidTr="00EC708B">
        <w:tc>
          <w:tcPr>
            <w:tcW w:w="9050" w:type="dxa"/>
            <w:tcBorders>
              <w:top w:val="single" w:sz="4" w:space="0" w:color="auto"/>
              <w:left w:val="single" w:sz="4" w:space="0" w:color="auto"/>
              <w:bottom w:val="single" w:sz="4" w:space="0" w:color="auto"/>
              <w:right w:val="single" w:sz="4" w:space="0" w:color="auto"/>
            </w:tcBorders>
            <w:hideMark/>
          </w:tcPr>
          <w:p w14:paraId="4751A241" w14:textId="0CB61DE0" w:rsidR="00F40981" w:rsidRPr="000911B7" w:rsidRDefault="00F40981" w:rsidP="00EC708B">
            <w:pPr>
              <w:spacing w:before="0" w:after="0" w:line="240" w:lineRule="auto"/>
              <w:ind w:left="0"/>
              <w:jc w:val="center"/>
              <w:rPr>
                <w:rFonts w:ascii="Browallia New" w:hAnsi="Browallia New" w:cs="Browallia New"/>
                <w:b/>
                <w:bCs/>
                <w:highlight w:val="yellow"/>
              </w:rPr>
            </w:pPr>
            <w:r w:rsidRPr="000911B7">
              <w:rPr>
                <w:rFonts w:ascii="Browallia New" w:hAnsi="Browallia New" w:cs="Browallia New"/>
                <w:b/>
                <w:bCs/>
                <w:cs/>
              </w:rPr>
              <w:lastRenderedPageBreak/>
              <w:br w:type="page"/>
            </w:r>
            <w:r w:rsidRPr="000911B7">
              <w:rPr>
                <w:rFonts w:ascii="Browallia New" w:hAnsi="Browallia New" w:cs="Browallia New"/>
                <w:b/>
                <w:bCs/>
              </w:rPr>
              <w:t>Document information T</w:t>
            </w:r>
            <w:r w:rsidR="00BC24BF">
              <w:rPr>
                <w:rFonts w:ascii="Browallia New" w:hAnsi="Browallia New" w:cs="Browallia New"/>
                <w:b/>
                <w:bCs/>
              </w:rPr>
              <w:t>-</w:t>
            </w:r>
            <w:r w:rsidRPr="000911B7">
              <w:rPr>
                <w:rFonts w:ascii="Browallia New" w:hAnsi="Browallia New" w:cs="Browallia New"/>
                <w:b/>
                <w:bCs/>
              </w:rPr>
              <w:t>VER</w:t>
            </w:r>
            <w:r w:rsidR="00BC24BF">
              <w:rPr>
                <w:rFonts w:ascii="Browallia New" w:hAnsi="Browallia New" w:cs="Browallia New"/>
                <w:b/>
                <w:bCs/>
              </w:rPr>
              <w:t>-P</w:t>
            </w:r>
            <w:r w:rsidRPr="000911B7">
              <w:rPr>
                <w:rFonts w:ascii="Browallia New" w:hAnsi="Browallia New" w:cs="Browallia New"/>
                <w:b/>
                <w:bCs/>
              </w:rPr>
              <w:t>-METH-0</w:t>
            </w:r>
            <w:r>
              <w:rPr>
                <w:rFonts w:ascii="Browallia New" w:hAnsi="Browallia New" w:cs="Browallia New"/>
                <w:b/>
                <w:bCs/>
              </w:rPr>
              <w:t>4</w:t>
            </w:r>
            <w:r w:rsidRPr="000911B7">
              <w:rPr>
                <w:rFonts w:ascii="Browallia New" w:hAnsi="Browallia New" w:cs="Browallia New"/>
                <w:b/>
                <w:bCs/>
              </w:rPr>
              <w:t>-0</w:t>
            </w:r>
            <w:r>
              <w:rPr>
                <w:rFonts w:ascii="Browallia New" w:hAnsi="Browallia New" w:cs="Browallia New"/>
                <w:b/>
                <w:bCs/>
              </w:rPr>
              <w:t>1</w:t>
            </w:r>
          </w:p>
        </w:tc>
      </w:tr>
    </w:tbl>
    <w:p w14:paraId="6FD97084" w14:textId="77777777" w:rsidR="00F40981" w:rsidRPr="006E557C" w:rsidRDefault="00F40981" w:rsidP="00F40981">
      <w:pPr>
        <w:spacing w:before="0" w:after="0" w:line="240" w:lineRule="auto"/>
        <w:ind w:left="0"/>
        <w:jc w:val="center"/>
        <w:rPr>
          <w:rFonts w:ascii="Browallia New" w:hAnsi="Browallia New" w:cs="Browallia New"/>
          <w:highlight w:val="yellow"/>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1479"/>
        <w:gridCol w:w="2155"/>
        <w:gridCol w:w="4394"/>
      </w:tblGrid>
      <w:tr w:rsidR="00F40981" w:rsidRPr="006E557C" w14:paraId="6D8D403C" w14:textId="77777777" w:rsidTr="00F40981">
        <w:trPr>
          <w:trHeight w:val="60"/>
          <w:tblHeader/>
        </w:trPr>
        <w:tc>
          <w:tcPr>
            <w:tcW w:w="1039" w:type="dxa"/>
          </w:tcPr>
          <w:p w14:paraId="03BE632E" w14:textId="77777777" w:rsidR="00F40981" w:rsidRPr="006E557C" w:rsidRDefault="00F40981" w:rsidP="00EC708B">
            <w:pPr>
              <w:spacing w:before="0" w:after="0" w:line="240" w:lineRule="auto"/>
              <w:ind w:left="0"/>
              <w:jc w:val="center"/>
              <w:rPr>
                <w:rFonts w:ascii="Browallia New" w:hAnsi="Browallia New" w:cs="Browallia New"/>
                <w:b/>
                <w:bCs/>
                <w:highlight w:val="yellow"/>
              </w:rPr>
            </w:pPr>
            <w:r w:rsidRPr="006E557C">
              <w:rPr>
                <w:rFonts w:ascii="Browallia New" w:hAnsi="Browallia New" w:cs="Browallia New"/>
                <w:b/>
                <w:bCs/>
              </w:rPr>
              <w:t>Version</w:t>
            </w:r>
          </w:p>
        </w:tc>
        <w:tc>
          <w:tcPr>
            <w:tcW w:w="1479" w:type="dxa"/>
          </w:tcPr>
          <w:p w14:paraId="39EF8C7D" w14:textId="77777777" w:rsidR="00F40981" w:rsidRPr="006E557C" w:rsidRDefault="00F40981" w:rsidP="00EC708B">
            <w:pPr>
              <w:spacing w:before="0" w:after="0" w:line="240" w:lineRule="auto"/>
              <w:ind w:left="0"/>
              <w:jc w:val="center"/>
              <w:rPr>
                <w:rFonts w:ascii="Browallia New" w:hAnsi="Browallia New" w:cs="Browallia New"/>
                <w:b/>
                <w:bCs/>
                <w:highlight w:val="yellow"/>
              </w:rPr>
            </w:pPr>
            <w:r w:rsidRPr="006E557C">
              <w:rPr>
                <w:rFonts w:ascii="Browallia New" w:hAnsi="Browallia New" w:cs="Browallia New"/>
                <w:b/>
                <w:bCs/>
              </w:rPr>
              <w:t>Amendment</w:t>
            </w:r>
          </w:p>
        </w:tc>
        <w:tc>
          <w:tcPr>
            <w:tcW w:w="2155" w:type="dxa"/>
          </w:tcPr>
          <w:p w14:paraId="35ED7AC4" w14:textId="77777777" w:rsidR="00F40981" w:rsidRPr="006E557C" w:rsidRDefault="00F40981" w:rsidP="00EC708B">
            <w:pPr>
              <w:spacing w:before="0" w:after="0" w:line="240" w:lineRule="auto"/>
              <w:ind w:left="0"/>
              <w:jc w:val="center"/>
              <w:rPr>
                <w:rFonts w:ascii="Browallia New" w:hAnsi="Browallia New" w:cs="Browallia New"/>
                <w:b/>
                <w:bCs/>
                <w:highlight w:val="yellow"/>
              </w:rPr>
            </w:pPr>
            <w:r w:rsidRPr="006E557C">
              <w:rPr>
                <w:rFonts w:ascii="Browallia New" w:hAnsi="Browallia New" w:cs="Browallia New"/>
                <w:b/>
                <w:bCs/>
              </w:rPr>
              <w:t>Entry into force</w:t>
            </w:r>
          </w:p>
        </w:tc>
        <w:tc>
          <w:tcPr>
            <w:tcW w:w="4394" w:type="dxa"/>
          </w:tcPr>
          <w:p w14:paraId="728B857F" w14:textId="77777777" w:rsidR="00F40981" w:rsidRPr="006E557C" w:rsidRDefault="00F40981" w:rsidP="00EC708B">
            <w:pPr>
              <w:spacing w:before="0" w:after="0" w:line="240" w:lineRule="auto"/>
              <w:ind w:left="0"/>
              <w:jc w:val="center"/>
              <w:rPr>
                <w:rFonts w:ascii="Browallia New" w:hAnsi="Browallia New" w:cs="Browallia New"/>
                <w:b/>
                <w:bCs/>
                <w:highlight w:val="yellow"/>
                <w:cs/>
              </w:rPr>
            </w:pPr>
            <w:r w:rsidRPr="006E557C">
              <w:rPr>
                <w:rFonts w:ascii="Browallia New" w:hAnsi="Browallia New" w:cs="Browallia New"/>
                <w:b/>
                <w:bCs/>
              </w:rPr>
              <w:t>Description</w:t>
            </w:r>
          </w:p>
        </w:tc>
      </w:tr>
      <w:tr w:rsidR="00422974" w:rsidRPr="006E557C" w14:paraId="5B533C9A" w14:textId="77777777" w:rsidTr="00F40981">
        <w:trPr>
          <w:trHeight w:val="40"/>
        </w:trPr>
        <w:tc>
          <w:tcPr>
            <w:tcW w:w="1039" w:type="dxa"/>
          </w:tcPr>
          <w:p w14:paraId="6E9D90E8" w14:textId="3C985151" w:rsidR="00422974" w:rsidRDefault="00422974" w:rsidP="00BC24BF">
            <w:pPr>
              <w:spacing w:before="0" w:after="0" w:line="240" w:lineRule="auto"/>
              <w:ind w:left="0"/>
              <w:jc w:val="center"/>
              <w:rPr>
                <w:rFonts w:ascii="Browallia New" w:hAnsi="Browallia New" w:cs="Browallia New"/>
              </w:rPr>
            </w:pPr>
            <w:r>
              <w:rPr>
                <w:rFonts w:ascii="Browallia New" w:hAnsi="Browallia New" w:cs="Browallia New"/>
              </w:rPr>
              <w:t>03</w:t>
            </w:r>
          </w:p>
        </w:tc>
        <w:tc>
          <w:tcPr>
            <w:tcW w:w="1479" w:type="dxa"/>
          </w:tcPr>
          <w:p w14:paraId="2DCCF970" w14:textId="3A745669" w:rsidR="00422974" w:rsidRDefault="00422974" w:rsidP="00BC24BF">
            <w:pPr>
              <w:spacing w:before="0" w:after="0" w:line="240" w:lineRule="auto"/>
              <w:ind w:left="0"/>
              <w:jc w:val="center"/>
              <w:rPr>
                <w:rFonts w:ascii="Browallia New" w:hAnsi="Browallia New" w:cs="Browallia New"/>
              </w:rPr>
            </w:pPr>
            <w:r>
              <w:rPr>
                <w:rFonts w:ascii="Browallia New" w:hAnsi="Browallia New" w:cs="Browallia New"/>
              </w:rPr>
              <w:t>2</w:t>
            </w:r>
          </w:p>
        </w:tc>
        <w:tc>
          <w:tcPr>
            <w:tcW w:w="2155" w:type="dxa"/>
          </w:tcPr>
          <w:p w14:paraId="2B89F98F" w14:textId="7022BF34" w:rsidR="00422974" w:rsidRDefault="00422974" w:rsidP="00BC24BF">
            <w:pPr>
              <w:spacing w:before="0" w:after="0" w:line="240" w:lineRule="auto"/>
              <w:ind w:left="0"/>
              <w:jc w:val="center"/>
              <w:rPr>
                <w:rFonts w:ascii="Browallia New" w:hAnsi="Browallia New" w:cs="Browallia New"/>
              </w:rPr>
            </w:pPr>
            <w:r>
              <w:rPr>
                <w:rFonts w:ascii="Browallia New" w:hAnsi="Browallia New" w:cs="Browallia New"/>
              </w:rPr>
              <w:t>27 November 2024</w:t>
            </w:r>
          </w:p>
        </w:tc>
        <w:tc>
          <w:tcPr>
            <w:tcW w:w="4394" w:type="dxa"/>
          </w:tcPr>
          <w:p w14:paraId="4BBE1F60" w14:textId="0E61C283" w:rsidR="00CC3295" w:rsidRDefault="00CC3295" w:rsidP="00CC3295">
            <w:pPr>
              <w:pStyle w:val="ListParagraph"/>
              <w:numPr>
                <w:ilvl w:val="0"/>
                <w:numId w:val="28"/>
              </w:numPr>
              <w:spacing w:before="0" w:after="0" w:line="240" w:lineRule="auto"/>
              <w:ind w:left="210" w:hanging="176"/>
              <w:contextualSpacing w:val="0"/>
              <w:rPr>
                <w:rFonts w:ascii="Browallia New" w:hAnsi="Browallia New" w:cs="Browallia New"/>
                <w:szCs w:val="32"/>
              </w:rPr>
            </w:pPr>
            <w:r>
              <w:rPr>
                <w:rFonts w:ascii="Browallia New" w:hAnsi="Browallia New" w:cs="Browallia New"/>
                <w:szCs w:val="32"/>
              </w:rPr>
              <w:t xml:space="preserve">Revise the project condition </w:t>
            </w:r>
            <w:r w:rsidR="000F2F56">
              <w:rPr>
                <w:rFonts w:ascii="Browallia New" w:hAnsi="Browallia New" w:cs="Browallia New"/>
                <w:szCs w:val="32"/>
              </w:rPr>
              <w:t>of item 2</w:t>
            </w:r>
          </w:p>
          <w:p w14:paraId="1EE2B033" w14:textId="1A866791" w:rsidR="000F2F56" w:rsidRDefault="000F2F56" w:rsidP="000F2F56">
            <w:pPr>
              <w:pStyle w:val="ListParagraph"/>
              <w:numPr>
                <w:ilvl w:val="0"/>
                <w:numId w:val="28"/>
              </w:numPr>
              <w:spacing w:before="0" w:after="0" w:line="240" w:lineRule="auto"/>
              <w:ind w:left="210" w:hanging="176"/>
              <w:contextualSpacing w:val="0"/>
              <w:rPr>
                <w:rFonts w:ascii="Browallia New" w:hAnsi="Browallia New" w:cs="Browallia New"/>
                <w:szCs w:val="32"/>
              </w:rPr>
            </w:pPr>
            <w:r>
              <w:rPr>
                <w:rFonts w:ascii="Browallia New" w:hAnsi="Browallia New" w:cs="Browallia New"/>
                <w:szCs w:val="32"/>
              </w:rPr>
              <w:t xml:space="preserve">Revise the </w:t>
            </w:r>
            <w:r w:rsidR="00BF44AF">
              <w:rPr>
                <w:rFonts w:ascii="Browallia New" w:hAnsi="Browallia New" w:cs="Browallia New"/>
                <w:szCs w:val="32"/>
              </w:rPr>
              <w:t xml:space="preserve">measurement </w:t>
            </w:r>
            <w:r>
              <w:rPr>
                <w:rFonts w:ascii="Browallia New" w:hAnsi="Browallia New" w:cs="Browallia New"/>
                <w:szCs w:val="32"/>
              </w:rPr>
              <w:t xml:space="preserve">condition </w:t>
            </w:r>
            <w:r w:rsidR="00BF44AF">
              <w:rPr>
                <w:rFonts w:ascii="Browallia New" w:hAnsi="Browallia New" w:cs="Browallia New"/>
                <w:szCs w:val="32"/>
              </w:rPr>
              <w:t>of</w:t>
            </w:r>
            <w:r>
              <w:rPr>
                <w:rFonts w:ascii="Browallia New" w:hAnsi="Browallia New" w:cs="Browallia New"/>
                <w:szCs w:val="32"/>
              </w:rPr>
              <w:t xml:space="preserve"> </w:t>
            </w:r>
            <w:r w:rsidR="00BF44AF">
              <w:rPr>
                <w:rFonts w:ascii="Browallia New" w:hAnsi="Browallia New" w:cs="Browallia New"/>
                <w:szCs w:val="32"/>
              </w:rPr>
              <w:t xml:space="preserve">fossil </w:t>
            </w:r>
            <w:r>
              <w:rPr>
                <w:rFonts w:ascii="Browallia New" w:hAnsi="Browallia New" w:cs="Browallia New"/>
                <w:szCs w:val="32"/>
              </w:rPr>
              <w:t xml:space="preserve">fuel efficiency </w:t>
            </w:r>
            <w:r w:rsidR="00BF44AF">
              <w:rPr>
                <w:rFonts w:ascii="Browallia New" w:hAnsi="Browallia New" w:cs="Browallia New"/>
                <w:szCs w:val="32"/>
              </w:rPr>
              <w:t>for baseline vehicle</w:t>
            </w:r>
          </w:p>
          <w:p w14:paraId="247C6508" w14:textId="2130EE66" w:rsidR="000F2F56" w:rsidRDefault="0085170C" w:rsidP="00CC3295">
            <w:pPr>
              <w:pStyle w:val="ListParagraph"/>
              <w:numPr>
                <w:ilvl w:val="0"/>
                <w:numId w:val="28"/>
              </w:numPr>
              <w:spacing w:before="0" w:after="0" w:line="240" w:lineRule="auto"/>
              <w:ind w:left="210" w:hanging="176"/>
              <w:contextualSpacing w:val="0"/>
              <w:rPr>
                <w:rFonts w:ascii="Browallia New" w:hAnsi="Browallia New" w:cs="Browallia New"/>
                <w:szCs w:val="32"/>
              </w:rPr>
            </w:pPr>
            <w:r>
              <w:rPr>
                <w:rFonts w:ascii="Browallia New" w:hAnsi="Browallia New" w:cs="Browallia New"/>
                <w:szCs w:val="32"/>
              </w:rPr>
              <w:t xml:space="preserve">Add the condition for </w:t>
            </w:r>
            <w:r w:rsidR="00C84225">
              <w:rPr>
                <w:rFonts w:ascii="Browallia New" w:hAnsi="Browallia New" w:cs="Browallia New"/>
                <w:szCs w:val="32"/>
              </w:rPr>
              <w:t xml:space="preserve">the use of </w:t>
            </w:r>
            <w:r w:rsidR="00F64CA7">
              <w:rPr>
                <w:rFonts w:ascii="Browallia New" w:hAnsi="Browallia New" w:cs="Browallia New"/>
                <w:szCs w:val="32"/>
              </w:rPr>
              <w:t>equation</w:t>
            </w:r>
            <w:r w:rsidR="000D2484">
              <w:rPr>
                <w:rFonts w:ascii="Browallia New" w:hAnsi="Browallia New" w:cs="Browallia New"/>
                <w:szCs w:val="32"/>
              </w:rPr>
              <w:t xml:space="preserve"> </w:t>
            </w:r>
            <w:r w:rsidR="00180A4B">
              <w:rPr>
                <w:rFonts w:ascii="Browallia New" w:hAnsi="Browallia New" w:cs="Browallia New"/>
                <w:szCs w:val="32"/>
              </w:rPr>
              <w:t xml:space="preserve">with option </w:t>
            </w:r>
            <w:r w:rsidR="009A13B6">
              <w:rPr>
                <w:rFonts w:ascii="Browallia New" w:hAnsi="Browallia New" w:cs="Browallia New"/>
                <w:szCs w:val="32"/>
              </w:rPr>
              <w:t>II</w:t>
            </w:r>
            <w:r w:rsidR="00F64CA7">
              <w:rPr>
                <w:rFonts w:ascii="Browallia New" w:hAnsi="Browallia New" w:cs="Browallia New"/>
                <w:szCs w:val="32"/>
              </w:rPr>
              <w:t xml:space="preserve"> </w:t>
            </w:r>
            <w:r w:rsidR="00C84225">
              <w:rPr>
                <w:rFonts w:ascii="Browallia New" w:hAnsi="Browallia New" w:cs="Browallia New"/>
                <w:szCs w:val="32"/>
              </w:rPr>
              <w:t>(</w:t>
            </w:r>
            <w:r w:rsidR="00FF785B">
              <w:rPr>
                <w:rFonts w:ascii="Browallia New" w:hAnsi="Browallia New" w:cs="Browallia New"/>
                <w:szCs w:val="32"/>
              </w:rPr>
              <w:t>B</w:t>
            </w:r>
            <w:r w:rsidR="00C84225">
              <w:rPr>
                <w:rFonts w:ascii="Browallia New" w:hAnsi="Browallia New" w:cs="Browallia New"/>
                <w:szCs w:val="32"/>
              </w:rPr>
              <w:t>ased on vehicle’s distance)</w:t>
            </w:r>
            <w:r w:rsidR="00FF785B">
              <w:rPr>
                <w:rFonts w:ascii="Browallia New" w:hAnsi="Browallia New" w:cs="Browallia New"/>
                <w:szCs w:val="32"/>
              </w:rPr>
              <w:t xml:space="preserve"> </w:t>
            </w:r>
            <w:r w:rsidR="000F4157">
              <w:rPr>
                <w:rFonts w:ascii="Browallia New" w:hAnsi="Browallia New" w:cs="Browallia New"/>
                <w:szCs w:val="32"/>
              </w:rPr>
              <w:t>to determine</w:t>
            </w:r>
            <w:r w:rsidR="00FF785B">
              <w:rPr>
                <w:rFonts w:ascii="Browallia New" w:hAnsi="Browallia New" w:cs="Browallia New"/>
                <w:szCs w:val="32"/>
              </w:rPr>
              <w:t xml:space="preserve"> </w:t>
            </w:r>
            <w:r w:rsidR="004169AA">
              <w:rPr>
                <w:rFonts w:ascii="Browallia New" w:hAnsi="Browallia New" w:cs="Browallia New"/>
                <w:szCs w:val="32"/>
              </w:rPr>
              <w:t>baseline emission</w:t>
            </w:r>
          </w:p>
          <w:p w14:paraId="67379B71" w14:textId="71EAB4BC" w:rsidR="00422974" w:rsidRPr="007A6979" w:rsidRDefault="000F4157" w:rsidP="007A6979">
            <w:pPr>
              <w:pStyle w:val="ListParagraph"/>
              <w:numPr>
                <w:ilvl w:val="0"/>
                <w:numId w:val="28"/>
              </w:numPr>
              <w:spacing w:before="0" w:after="0" w:line="240" w:lineRule="auto"/>
              <w:ind w:left="210" w:hanging="176"/>
              <w:contextualSpacing w:val="0"/>
              <w:rPr>
                <w:rFonts w:ascii="Browallia New" w:hAnsi="Browallia New" w:cs="Browallia New"/>
                <w:szCs w:val="32"/>
              </w:rPr>
            </w:pPr>
            <w:r>
              <w:rPr>
                <w:rFonts w:ascii="Browallia New" w:hAnsi="Browallia New" w:cs="Browallia New"/>
                <w:szCs w:val="32"/>
              </w:rPr>
              <w:t xml:space="preserve">Add the alternate equation for project emission </w:t>
            </w:r>
            <w:r w:rsidR="005E2632">
              <w:rPr>
                <w:rFonts w:ascii="Browallia New" w:hAnsi="Browallia New" w:cs="Browallia New"/>
                <w:szCs w:val="32"/>
              </w:rPr>
              <w:t xml:space="preserve">calculation </w:t>
            </w:r>
            <w:r w:rsidR="007A6979">
              <w:rPr>
                <w:rFonts w:ascii="Browallia New" w:hAnsi="Browallia New" w:cs="Browallia New"/>
                <w:szCs w:val="32"/>
              </w:rPr>
              <w:t xml:space="preserve">in addition to </w:t>
            </w:r>
            <w:r w:rsidR="005E2632">
              <w:rPr>
                <w:rFonts w:ascii="Browallia New" w:hAnsi="Browallia New" w:cs="Browallia New"/>
                <w:szCs w:val="32"/>
              </w:rPr>
              <w:t>equation (4)</w:t>
            </w:r>
          </w:p>
        </w:tc>
      </w:tr>
      <w:tr w:rsidR="00DA0DF3" w:rsidRPr="006E557C" w14:paraId="64838840" w14:textId="77777777" w:rsidTr="00F40981">
        <w:trPr>
          <w:trHeight w:val="40"/>
        </w:trPr>
        <w:tc>
          <w:tcPr>
            <w:tcW w:w="1039" w:type="dxa"/>
          </w:tcPr>
          <w:p w14:paraId="1A9AEF72" w14:textId="4796A2EA" w:rsidR="00DA0DF3" w:rsidRDefault="00DA0DF3" w:rsidP="00BC24BF">
            <w:pPr>
              <w:spacing w:before="0" w:after="0" w:line="240" w:lineRule="auto"/>
              <w:ind w:left="0"/>
              <w:jc w:val="center"/>
              <w:rPr>
                <w:rFonts w:ascii="Browallia New" w:hAnsi="Browallia New" w:cs="Browallia New"/>
              </w:rPr>
            </w:pPr>
            <w:r>
              <w:rPr>
                <w:rFonts w:ascii="Browallia New" w:hAnsi="Browallia New" w:cs="Browallia New"/>
              </w:rPr>
              <w:t>02</w:t>
            </w:r>
          </w:p>
        </w:tc>
        <w:tc>
          <w:tcPr>
            <w:tcW w:w="1479" w:type="dxa"/>
          </w:tcPr>
          <w:p w14:paraId="44E0966C" w14:textId="78F4B63C" w:rsidR="00DA0DF3" w:rsidRDefault="00DA0DF3" w:rsidP="00BC24BF">
            <w:pPr>
              <w:spacing w:before="0" w:after="0" w:line="240" w:lineRule="auto"/>
              <w:ind w:left="0"/>
              <w:jc w:val="center"/>
              <w:rPr>
                <w:rFonts w:ascii="Browallia New" w:hAnsi="Browallia New" w:cs="Browallia New"/>
              </w:rPr>
            </w:pPr>
            <w:r>
              <w:rPr>
                <w:rFonts w:ascii="Browallia New" w:hAnsi="Browallia New" w:cs="Browallia New"/>
              </w:rPr>
              <w:t>1</w:t>
            </w:r>
          </w:p>
        </w:tc>
        <w:tc>
          <w:tcPr>
            <w:tcW w:w="2155" w:type="dxa"/>
          </w:tcPr>
          <w:p w14:paraId="76F774F0" w14:textId="6CA8F970" w:rsidR="00DA0DF3" w:rsidRDefault="00DA0DF3" w:rsidP="00BC24BF">
            <w:pPr>
              <w:spacing w:before="0" w:after="0" w:line="240" w:lineRule="auto"/>
              <w:ind w:left="0"/>
              <w:jc w:val="center"/>
              <w:rPr>
                <w:rFonts w:ascii="Browallia New" w:hAnsi="Browallia New" w:cs="Browallia New"/>
              </w:rPr>
            </w:pPr>
            <w:r>
              <w:rPr>
                <w:rFonts w:ascii="Browallia New" w:hAnsi="Browallia New" w:cs="Browallia New"/>
              </w:rPr>
              <w:t>26 July 2023</w:t>
            </w:r>
          </w:p>
        </w:tc>
        <w:tc>
          <w:tcPr>
            <w:tcW w:w="4394" w:type="dxa"/>
          </w:tcPr>
          <w:p w14:paraId="0E4E14E0" w14:textId="2D1AEBD2" w:rsidR="00DA0DF3" w:rsidRPr="00DA0DF3" w:rsidRDefault="00DA0DF3" w:rsidP="00DA0DF3">
            <w:pPr>
              <w:pStyle w:val="ListParagraph"/>
              <w:numPr>
                <w:ilvl w:val="0"/>
                <w:numId w:val="28"/>
              </w:numPr>
              <w:spacing w:before="0" w:after="0" w:line="240" w:lineRule="auto"/>
              <w:ind w:left="176" w:hanging="142"/>
              <w:contextualSpacing w:val="0"/>
              <w:jc w:val="thaiDistribute"/>
              <w:rPr>
                <w:rFonts w:ascii="Browallia New" w:hAnsi="Browallia New" w:cs="Browallia New"/>
                <w:szCs w:val="32"/>
              </w:rPr>
            </w:pPr>
            <w:r>
              <w:rPr>
                <w:rFonts w:ascii="Browallia New" w:hAnsi="Browallia New" w:cs="Browallia New"/>
                <w:szCs w:val="32"/>
              </w:rPr>
              <w:t>Add the project condition</w:t>
            </w:r>
            <w:r>
              <w:rPr>
                <w:rFonts w:ascii="Browallia New" w:hAnsi="Browallia New" w:cs="Browallia New" w:hint="cs"/>
                <w:szCs w:val="32"/>
                <w:cs/>
              </w:rPr>
              <w:t xml:space="preserve"> </w:t>
            </w:r>
            <w:r>
              <w:rPr>
                <w:rFonts w:ascii="Browallia New" w:hAnsi="Browallia New" w:cs="Browallia New"/>
                <w:szCs w:val="32"/>
              </w:rPr>
              <w:t xml:space="preserve">related to </w:t>
            </w:r>
            <w:r w:rsidR="00EE3DFC">
              <w:rPr>
                <w:rFonts w:ascii="Browallia New" w:hAnsi="Browallia New" w:cs="Browallia New"/>
                <w:szCs w:val="32"/>
              </w:rPr>
              <w:t xml:space="preserve">EV conversion for </w:t>
            </w:r>
            <w:r w:rsidR="00633400">
              <w:rPr>
                <w:rFonts w:ascii="Browallia New" w:hAnsi="Browallia New" w:cs="Browallia New"/>
                <w:szCs w:val="32"/>
              </w:rPr>
              <w:t>other</w:t>
            </w:r>
            <w:r>
              <w:rPr>
                <w:rFonts w:ascii="Browallia New" w:hAnsi="Browallia New" w:cs="Browallia New"/>
                <w:szCs w:val="32"/>
              </w:rPr>
              <w:t xml:space="preserve"> use that </w:t>
            </w:r>
            <w:r w:rsidR="00840BC0">
              <w:rPr>
                <w:rFonts w:ascii="Browallia New" w:hAnsi="Browallia New" w:cs="Browallia New"/>
                <w:szCs w:val="32"/>
              </w:rPr>
              <w:t xml:space="preserve">are not regulated by </w:t>
            </w:r>
            <w:r w:rsidRPr="00BB4FDC">
              <w:rPr>
                <w:rFonts w:ascii="Browallia New" w:hAnsi="Browallia New" w:cs="Browallia New"/>
              </w:rPr>
              <w:t>law</w:t>
            </w:r>
          </w:p>
        </w:tc>
      </w:tr>
      <w:tr w:rsidR="00BC24BF" w:rsidRPr="006E557C" w14:paraId="721157A1" w14:textId="77777777" w:rsidTr="00F40981">
        <w:trPr>
          <w:trHeight w:val="40"/>
        </w:trPr>
        <w:tc>
          <w:tcPr>
            <w:tcW w:w="1039" w:type="dxa"/>
          </w:tcPr>
          <w:p w14:paraId="42E67D6C" w14:textId="5EA23F9F" w:rsidR="00BC24BF" w:rsidRPr="006E557C" w:rsidRDefault="00BC24BF" w:rsidP="00BC24BF">
            <w:pPr>
              <w:spacing w:before="0" w:after="0" w:line="240" w:lineRule="auto"/>
              <w:ind w:left="0"/>
              <w:jc w:val="center"/>
              <w:rPr>
                <w:rFonts w:ascii="Browallia New" w:hAnsi="Browallia New" w:cs="Browallia New"/>
              </w:rPr>
            </w:pPr>
            <w:r>
              <w:rPr>
                <w:rFonts w:ascii="Browallia New" w:hAnsi="Browallia New" w:cs="Browallia New"/>
              </w:rPr>
              <w:t>01</w:t>
            </w:r>
          </w:p>
        </w:tc>
        <w:tc>
          <w:tcPr>
            <w:tcW w:w="1479" w:type="dxa"/>
          </w:tcPr>
          <w:p w14:paraId="1F665DFF" w14:textId="116F9806" w:rsidR="00BC24BF" w:rsidRPr="006E557C" w:rsidRDefault="00BC24BF" w:rsidP="00BC24BF">
            <w:pPr>
              <w:spacing w:before="0" w:after="0" w:line="240" w:lineRule="auto"/>
              <w:ind w:left="0"/>
              <w:jc w:val="center"/>
              <w:rPr>
                <w:rFonts w:ascii="Browallia New" w:hAnsi="Browallia New" w:cs="Browallia New"/>
              </w:rPr>
            </w:pPr>
            <w:r>
              <w:rPr>
                <w:rFonts w:ascii="Browallia New" w:hAnsi="Browallia New" w:cs="Browallia New"/>
              </w:rPr>
              <w:t>-</w:t>
            </w:r>
          </w:p>
        </w:tc>
        <w:tc>
          <w:tcPr>
            <w:tcW w:w="2155" w:type="dxa"/>
          </w:tcPr>
          <w:p w14:paraId="3530B73C" w14:textId="0127C8D1" w:rsidR="00BC24BF" w:rsidRDefault="00BC24BF" w:rsidP="00BC24BF">
            <w:pPr>
              <w:spacing w:before="0" w:after="0" w:line="240" w:lineRule="auto"/>
              <w:ind w:left="0"/>
              <w:jc w:val="center"/>
              <w:rPr>
                <w:rFonts w:ascii="Browallia New" w:hAnsi="Browallia New" w:cs="Browallia New"/>
              </w:rPr>
            </w:pPr>
            <w:r>
              <w:rPr>
                <w:rFonts w:ascii="Browallia New" w:hAnsi="Browallia New" w:cs="Browallia New"/>
              </w:rPr>
              <w:t>1 March 2023</w:t>
            </w:r>
          </w:p>
        </w:tc>
        <w:tc>
          <w:tcPr>
            <w:tcW w:w="4394" w:type="dxa"/>
          </w:tcPr>
          <w:p w14:paraId="6E4FBAF6" w14:textId="6D254D9E" w:rsidR="00BC24BF" w:rsidRDefault="00BC24BF" w:rsidP="00BC24BF">
            <w:pPr>
              <w:pStyle w:val="ListParagraph"/>
              <w:numPr>
                <w:ilvl w:val="0"/>
                <w:numId w:val="28"/>
              </w:numPr>
              <w:spacing w:before="0" w:after="0" w:line="240" w:lineRule="auto"/>
              <w:ind w:left="176" w:hanging="142"/>
              <w:contextualSpacing w:val="0"/>
              <w:jc w:val="thaiDistribute"/>
              <w:rPr>
                <w:rFonts w:ascii="Browallia New" w:hAnsi="Browallia New" w:cs="Browallia New"/>
                <w:szCs w:val="32"/>
              </w:rPr>
            </w:pPr>
            <w:r>
              <w:rPr>
                <w:rFonts w:ascii="Browallia New" w:hAnsi="Browallia New" w:cs="Browallia New"/>
                <w:szCs w:val="32"/>
              </w:rPr>
              <w:t>Change document code from TVER-METH-04-01 Version 01.</w:t>
            </w:r>
          </w:p>
          <w:p w14:paraId="47D3A9AF" w14:textId="77777777" w:rsidR="0032388C" w:rsidRDefault="00BC24BF" w:rsidP="0032388C">
            <w:pPr>
              <w:pStyle w:val="ListParagraph"/>
              <w:numPr>
                <w:ilvl w:val="0"/>
                <w:numId w:val="28"/>
              </w:numPr>
              <w:spacing w:before="0" w:after="0" w:line="240" w:lineRule="auto"/>
              <w:ind w:left="176" w:hanging="142"/>
              <w:contextualSpacing w:val="0"/>
              <w:jc w:val="thaiDistribute"/>
              <w:rPr>
                <w:rFonts w:ascii="Browallia New" w:hAnsi="Browallia New" w:cs="Browallia New"/>
              </w:rPr>
            </w:pPr>
            <w:r>
              <w:rPr>
                <w:rFonts w:ascii="Browallia New" w:hAnsi="Browallia New" w:cs="Browallia New"/>
                <w:szCs w:val="32"/>
              </w:rPr>
              <w:t xml:space="preserve">Add the definition of </w:t>
            </w:r>
            <w:r>
              <w:rPr>
                <w:rFonts w:ascii="Browallia New" w:hAnsi="Browallia New" w:cs="Browallia New"/>
              </w:rPr>
              <w:t>p</w:t>
            </w:r>
            <w:r w:rsidRPr="001A636E">
              <w:rPr>
                <w:rFonts w:ascii="Browallia New" w:hAnsi="Browallia New" w:cs="Browallia New"/>
              </w:rPr>
              <w:t xml:space="preserve">roject </w:t>
            </w:r>
            <w:r>
              <w:rPr>
                <w:rFonts w:ascii="Browallia New" w:hAnsi="Browallia New" w:cs="Browallia New"/>
              </w:rPr>
              <w:t>s</w:t>
            </w:r>
            <w:r w:rsidRPr="001A636E">
              <w:rPr>
                <w:rFonts w:ascii="Browallia New" w:hAnsi="Browallia New" w:cs="Browallia New"/>
              </w:rPr>
              <w:t xml:space="preserve">tarting </w:t>
            </w:r>
            <w:r>
              <w:rPr>
                <w:rFonts w:ascii="Browallia New" w:hAnsi="Browallia New" w:cs="Browallia New"/>
              </w:rPr>
              <w:t>d</w:t>
            </w:r>
            <w:r w:rsidRPr="001A636E">
              <w:rPr>
                <w:rFonts w:ascii="Browallia New" w:hAnsi="Browallia New" w:cs="Browallia New"/>
              </w:rPr>
              <w:t>ate</w:t>
            </w:r>
            <w:r>
              <w:rPr>
                <w:rFonts w:ascii="Browallia New" w:hAnsi="Browallia New" w:cs="Browallia New"/>
              </w:rPr>
              <w:t>.</w:t>
            </w:r>
          </w:p>
          <w:p w14:paraId="28F24A19" w14:textId="2258E847" w:rsidR="00BC24BF" w:rsidRPr="006E557C" w:rsidRDefault="00BC24BF" w:rsidP="0032388C">
            <w:pPr>
              <w:pStyle w:val="ListParagraph"/>
              <w:numPr>
                <w:ilvl w:val="0"/>
                <w:numId w:val="28"/>
              </w:numPr>
              <w:spacing w:before="0" w:after="0" w:line="240" w:lineRule="auto"/>
              <w:ind w:left="176" w:hanging="142"/>
              <w:contextualSpacing w:val="0"/>
              <w:jc w:val="thaiDistribute"/>
              <w:rPr>
                <w:rFonts w:ascii="Browallia New" w:hAnsi="Browallia New" w:cs="Browallia New"/>
              </w:rPr>
            </w:pPr>
            <w:r>
              <w:rPr>
                <w:rFonts w:ascii="Browallia New" w:hAnsi="Browallia New" w:cs="Browallia New"/>
                <w:szCs w:val="32"/>
              </w:rPr>
              <w:t>Change the sign and the meaning for parameter of EF</w:t>
            </w:r>
            <w:r w:rsidRPr="00DA5839">
              <w:rPr>
                <w:rFonts w:ascii="Browallia New" w:hAnsi="Browallia New" w:cs="Browallia New"/>
                <w:szCs w:val="32"/>
                <w:vertAlign w:val="subscript"/>
              </w:rPr>
              <w:t>grid,y</w:t>
            </w:r>
            <w:r>
              <w:rPr>
                <w:rFonts w:ascii="Browallia New" w:hAnsi="Browallia New" w:cs="Browallia New"/>
                <w:szCs w:val="32"/>
              </w:rPr>
              <w:t xml:space="preserve"> </w:t>
            </w:r>
            <w:r w:rsidRPr="00DA5839">
              <w:rPr>
                <w:rFonts w:ascii="Browallia New" w:hAnsi="Browallia New" w:cs="Browallia New"/>
                <w:szCs w:val="32"/>
              </w:rPr>
              <w:t>and</w:t>
            </w:r>
            <w:r>
              <w:rPr>
                <w:rFonts w:ascii="Browallia New" w:hAnsi="Browallia New" w:cs="Browallia New"/>
                <w:szCs w:val="32"/>
              </w:rPr>
              <w:t xml:space="preserve"> revise the data sources.</w:t>
            </w:r>
          </w:p>
        </w:tc>
      </w:tr>
      <w:tr w:rsidR="00F40981" w:rsidRPr="006E557C" w14:paraId="2C705118" w14:textId="77777777" w:rsidTr="00F40981">
        <w:trPr>
          <w:trHeight w:val="40"/>
        </w:trPr>
        <w:tc>
          <w:tcPr>
            <w:tcW w:w="1039" w:type="dxa"/>
          </w:tcPr>
          <w:p w14:paraId="5EE63B9A" w14:textId="77777777" w:rsidR="00F40981" w:rsidRPr="006E557C" w:rsidRDefault="00F40981" w:rsidP="00EC708B">
            <w:pPr>
              <w:spacing w:before="0" w:after="0" w:line="240" w:lineRule="auto"/>
              <w:ind w:left="0"/>
              <w:jc w:val="center"/>
              <w:rPr>
                <w:rFonts w:ascii="Browallia New" w:hAnsi="Browallia New" w:cs="Browallia New"/>
                <w:highlight w:val="yellow"/>
              </w:rPr>
            </w:pPr>
            <w:r w:rsidRPr="006E557C">
              <w:rPr>
                <w:rFonts w:ascii="Browallia New" w:hAnsi="Browallia New" w:cs="Browallia New"/>
              </w:rPr>
              <w:t>01</w:t>
            </w:r>
          </w:p>
        </w:tc>
        <w:tc>
          <w:tcPr>
            <w:tcW w:w="1479" w:type="dxa"/>
          </w:tcPr>
          <w:p w14:paraId="41895BE3" w14:textId="77777777" w:rsidR="00F40981" w:rsidRPr="006E557C" w:rsidRDefault="00F40981" w:rsidP="00EC708B">
            <w:pPr>
              <w:spacing w:before="0" w:after="0" w:line="240" w:lineRule="auto"/>
              <w:ind w:left="0"/>
              <w:jc w:val="center"/>
              <w:rPr>
                <w:rFonts w:ascii="Browallia New" w:hAnsi="Browallia New" w:cs="Browallia New"/>
                <w:highlight w:val="yellow"/>
              </w:rPr>
            </w:pPr>
            <w:r w:rsidRPr="006E557C">
              <w:rPr>
                <w:rFonts w:ascii="Browallia New" w:hAnsi="Browallia New" w:cs="Browallia New"/>
              </w:rPr>
              <w:t>-</w:t>
            </w:r>
          </w:p>
        </w:tc>
        <w:tc>
          <w:tcPr>
            <w:tcW w:w="2155" w:type="dxa"/>
          </w:tcPr>
          <w:p w14:paraId="4D96DE3E" w14:textId="3E54C628" w:rsidR="00F40981" w:rsidRPr="00B0471C" w:rsidRDefault="00F40981" w:rsidP="00EC708B">
            <w:pPr>
              <w:spacing w:before="0" w:after="0" w:line="240" w:lineRule="auto"/>
              <w:ind w:left="0"/>
              <w:jc w:val="center"/>
              <w:rPr>
                <w:rFonts w:ascii="Browallia New" w:hAnsi="Browallia New" w:cs="Browallia New"/>
              </w:rPr>
            </w:pPr>
            <w:r>
              <w:rPr>
                <w:rFonts w:ascii="Browallia New" w:hAnsi="Browallia New" w:cs="Browallia New"/>
              </w:rPr>
              <w:t>30</w:t>
            </w:r>
            <w:r w:rsidRPr="00B0471C">
              <w:rPr>
                <w:rFonts w:ascii="Browallia New" w:hAnsi="Browallia New" w:cs="Browallia New"/>
              </w:rPr>
              <w:t xml:space="preserve"> </w:t>
            </w:r>
            <w:r>
              <w:rPr>
                <w:rFonts w:ascii="Browallia New" w:hAnsi="Browallia New" w:cs="Browallia New"/>
              </w:rPr>
              <w:t>November</w:t>
            </w:r>
            <w:r w:rsidRPr="00B0471C">
              <w:rPr>
                <w:rFonts w:ascii="Browallia New" w:hAnsi="Browallia New" w:cs="Browallia New"/>
              </w:rPr>
              <w:t xml:space="preserve"> 2022</w:t>
            </w:r>
          </w:p>
        </w:tc>
        <w:tc>
          <w:tcPr>
            <w:tcW w:w="4394" w:type="dxa"/>
          </w:tcPr>
          <w:p w14:paraId="2FD8D501" w14:textId="77777777" w:rsidR="00F40981" w:rsidRPr="006E557C" w:rsidRDefault="00F40981" w:rsidP="00EC708B">
            <w:pPr>
              <w:spacing w:before="0" w:after="0" w:line="240" w:lineRule="auto"/>
              <w:ind w:left="34"/>
              <w:rPr>
                <w:rFonts w:ascii="Browallia New" w:hAnsi="Browallia New" w:cs="Browallia New"/>
                <w:cs/>
              </w:rPr>
            </w:pPr>
            <w:r w:rsidRPr="006E557C">
              <w:rPr>
                <w:rFonts w:ascii="Browallia New" w:hAnsi="Browallia New" w:cs="Browallia New"/>
              </w:rPr>
              <w:t>Initial adoption.</w:t>
            </w:r>
          </w:p>
        </w:tc>
      </w:tr>
    </w:tbl>
    <w:p w14:paraId="764DDD8D" w14:textId="77777777" w:rsidR="00C3352B" w:rsidRDefault="00C3352B" w:rsidP="00FF342A">
      <w:pPr>
        <w:tabs>
          <w:tab w:val="left" w:pos="426"/>
        </w:tabs>
        <w:spacing w:before="0" w:after="0" w:line="240" w:lineRule="auto"/>
        <w:ind w:left="720"/>
        <w:jc w:val="thaiDistribute"/>
        <w:rPr>
          <w:rFonts w:ascii="Browallia New" w:hAnsi="Browallia New" w:cs="Browallia New"/>
        </w:rPr>
      </w:pPr>
    </w:p>
    <w:p w14:paraId="49DA0797" w14:textId="77777777" w:rsidR="00C3352B" w:rsidRPr="00E66266" w:rsidRDefault="00C3352B" w:rsidP="00FF342A">
      <w:pPr>
        <w:tabs>
          <w:tab w:val="left" w:pos="426"/>
        </w:tabs>
        <w:spacing w:before="0" w:after="0" w:line="240" w:lineRule="auto"/>
        <w:ind w:left="720"/>
        <w:jc w:val="thaiDistribute"/>
        <w:rPr>
          <w:rFonts w:ascii="Browallia New" w:hAnsi="Browallia New" w:cs="Browallia New"/>
        </w:rPr>
      </w:pPr>
    </w:p>
    <w:p w14:paraId="6DDF5C4D" w14:textId="0485F727" w:rsidR="00C65126" w:rsidRPr="00E66266" w:rsidRDefault="00C65126" w:rsidP="00FF342A">
      <w:pPr>
        <w:tabs>
          <w:tab w:val="left" w:pos="426"/>
        </w:tabs>
        <w:spacing w:before="0" w:after="0" w:line="240" w:lineRule="auto"/>
        <w:ind w:left="720"/>
        <w:jc w:val="thaiDistribute"/>
        <w:rPr>
          <w:rFonts w:ascii="Browallia New" w:hAnsi="Browallia New" w:cs="Browallia New"/>
        </w:rPr>
      </w:pPr>
    </w:p>
    <w:sectPr w:rsidR="00C65126" w:rsidRPr="00E66266" w:rsidSect="00292D61">
      <w:headerReference w:type="default" r:id="rId8"/>
      <w:footerReference w:type="default" r:id="rId9"/>
      <w:pgSz w:w="11906" w:h="16838"/>
      <w:pgMar w:top="1440" w:right="1440" w:bottom="1440" w:left="1440" w:header="706" w:footer="706" w:gutter="0"/>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89407" w14:textId="77777777" w:rsidR="00A60FC6" w:rsidRDefault="00A60FC6" w:rsidP="00B21732">
      <w:pPr>
        <w:spacing w:after="0" w:line="240" w:lineRule="auto"/>
      </w:pPr>
      <w:r>
        <w:separator/>
      </w:r>
    </w:p>
  </w:endnote>
  <w:endnote w:type="continuationSeparator" w:id="0">
    <w:p w14:paraId="67592316" w14:textId="77777777" w:rsidR="00A60FC6" w:rsidRDefault="00A60FC6" w:rsidP="00B21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rowallia New">
    <w:panose1 w:val="020B0604020202020204"/>
    <w:charset w:val="00"/>
    <w:family w:val="swiss"/>
    <w:pitch w:val="variable"/>
    <w:sig w:usb0="81000003" w:usb1="00000000" w:usb2="00000000" w:usb3="00000000" w:csb0="00010001" w:csb1="00000000"/>
    <w:embedRegular r:id="rId1" w:fontKey="{CF891CB8-BBA5-4312-901D-EAFF1C9AD832}"/>
    <w:embedBold r:id="rId2" w:fontKey="{7DE8107F-4554-40B7-B322-E7D73104BD8E}"/>
    <w:embedItalic r:id="rId3" w:fontKey="{1F71A987-59B9-4811-8EFD-A25FFC247187}"/>
    <w:embedBoldItalic r:id="rId4" w:fontKey="{6BAFDE58-2CC3-472B-A658-F9D2F726B909}"/>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 SarabunPSK">
    <w:panose1 w:val="020B0500040200020003"/>
    <w:charset w:val="DE"/>
    <w:family w:val="swiss"/>
    <w:pitch w:val="variable"/>
    <w:sig w:usb0="A100006F" w:usb1="5000205A" w:usb2="00000000" w:usb3="00000000" w:csb0="00010193" w:csb1="00000000"/>
  </w:font>
  <w:font w:name="TH Niramit AS">
    <w:panose1 w:val="02000506000000020004"/>
    <w:charset w:val="00"/>
    <w:family w:val="auto"/>
    <w:pitch w:val="variable"/>
    <w:sig w:usb0="A100006F" w:usb1="5000204A" w:usb2="00000000" w:usb3="00000000" w:csb0="00010183"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MS Gothic"/>
    <w:charset w:val="01"/>
    <w:family w:val="swiss"/>
    <w:pitch w:val="variable"/>
  </w:font>
  <w:font w:name="Cambria Math">
    <w:panose1 w:val="02040503050406030204"/>
    <w:charset w:val="00"/>
    <w:family w:val="roman"/>
    <w:pitch w:val="variable"/>
    <w:sig w:usb0="E00006FF" w:usb1="420024FF" w:usb2="02000000" w:usb3="00000000" w:csb0="0000019F" w:csb1="00000000"/>
    <w:embedRegular r:id="rId5" w:fontKey="{07049C1F-DFD0-4223-A542-464362FA9618}"/>
    <w:embedItalic r:id="rId6" w:fontKey="{65E74B59-3067-4946-8322-51FF0AFCC5FB}"/>
  </w:font>
  <w:font w:name="MS Mincho">
    <w:panose1 w:val="02020609040205080304"/>
    <w:charset w:val="80"/>
    <w:family w:val="modern"/>
    <w:pitch w:val="fixed"/>
    <w:sig w:usb0="E00002FF" w:usb1="6AC7FDFB" w:usb2="08000012" w:usb3="00000000" w:csb0="0002009F" w:csb1="00000000"/>
  </w:font>
  <w:font w:name="EucrosiaUPC">
    <w:panose1 w:val="02020603050405020304"/>
    <w:charset w:val="00"/>
    <w:family w:val="roman"/>
    <w:pitch w:val="variable"/>
    <w:sig w:usb0="81000003" w:usb1="00000000" w:usb2="00000000" w:usb3="00000000" w:csb0="00010001" w:csb1="00000000"/>
  </w:font>
  <w:font w:name="BrowalliaUPC">
    <w:panose1 w:val="020B0604020202020204"/>
    <w:charset w:val="00"/>
    <w:family w:val="swiss"/>
    <w:pitch w:val="variable"/>
    <w:sig w:usb0="81000003" w:usb1="00000000" w:usb2="00000000" w:usb3="00000000" w:csb0="00010001" w:csb1="00000000"/>
    <w:embedRegular r:id="rId7" w:fontKey="{55141F6E-CA24-4AA8-A5E4-9CA837B89EB2}"/>
    <w:embedBold r:id="rId8" w:fontKey="{1D75563B-EB42-46FE-BFC8-F37F49413E0B}"/>
  </w:font>
  <w:font w:name="Calibri Light">
    <w:panose1 w:val="020F03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8E49C" w14:textId="77777777" w:rsidR="00D20E7F" w:rsidRPr="005D6FDD" w:rsidRDefault="00D20E7F" w:rsidP="00BC15C0">
    <w:pPr>
      <w:pStyle w:val="Footer"/>
      <w:spacing w:before="0" w:after="0" w:line="240" w:lineRule="auto"/>
      <w:jc w:val="right"/>
      <w:rPr>
        <w:rFonts w:ascii="BrowalliaUPC" w:hAnsi="BrowalliaUPC" w:cs="BrowalliaUPC"/>
        <w:b/>
        <w:bCs/>
        <w:sz w:val="28"/>
        <w:szCs w:val="28"/>
      </w:rPr>
    </w:pPr>
    <w:r w:rsidRPr="005D6FDD">
      <w:rPr>
        <w:rFonts w:ascii="BrowalliaUPC" w:hAnsi="BrowalliaUPC" w:cs="BrowalliaUPC"/>
        <w:b/>
        <w:bCs/>
        <w:sz w:val="28"/>
        <w:szCs w:val="28"/>
      </w:rPr>
      <w:t xml:space="preserve">Thailand Greenhouse Gas Management Organization </w:t>
    </w:r>
    <w:r w:rsidRPr="005D6FDD">
      <w:rPr>
        <w:rFonts w:ascii="BrowalliaUPC" w:hAnsi="BrowalliaUPC" w:cs="BrowalliaUPC"/>
        <w:b/>
        <w:bCs/>
        <w:sz w:val="28"/>
        <w:szCs w:val="28"/>
        <w:cs/>
      </w:rPr>
      <w:t>(</w:t>
    </w:r>
    <w:r w:rsidRPr="005D6FDD">
      <w:rPr>
        <w:rFonts w:ascii="BrowalliaUPC" w:hAnsi="BrowalliaUPC" w:cs="BrowalliaUPC"/>
        <w:b/>
        <w:bCs/>
        <w:sz w:val="28"/>
        <w:szCs w:val="28"/>
      </w:rPr>
      <w:t>Public Organization</w:t>
    </w:r>
    <w:r w:rsidRPr="005D6FDD">
      <w:rPr>
        <w:rFonts w:ascii="BrowalliaUPC" w:hAnsi="BrowalliaUPC" w:cs="BrowalliaUPC"/>
        <w:b/>
        <w:bCs/>
        <w:sz w:val="28"/>
        <w:szCs w:val="28"/>
        <w:cs/>
      </w:rPr>
      <w:t>) (</w:t>
    </w:r>
    <w:r w:rsidRPr="005D6FDD">
      <w:rPr>
        <w:rFonts w:ascii="BrowalliaUPC" w:hAnsi="BrowalliaUPC" w:cs="BrowalliaUPC"/>
        <w:b/>
        <w:bCs/>
        <w:sz w:val="28"/>
        <w:szCs w:val="28"/>
      </w:rPr>
      <w:t>TGO</w:t>
    </w:r>
    <w:r w:rsidRPr="005D6FDD">
      <w:rPr>
        <w:rFonts w:ascii="BrowalliaUPC" w:hAnsi="BrowalliaUPC" w:cs="BrowalliaUPC"/>
        <w:b/>
        <w:bCs/>
        <w:sz w:val="28"/>
        <w:szCs w:val="28"/>
        <w: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276B8" w14:textId="77777777" w:rsidR="00A60FC6" w:rsidRDefault="00A60FC6" w:rsidP="00B21732">
      <w:pPr>
        <w:spacing w:after="0" w:line="240" w:lineRule="auto"/>
      </w:pPr>
      <w:r>
        <w:separator/>
      </w:r>
    </w:p>
  </w:footnote>
  <w:footnote w:type="continuationSeparator" w:id="0">
    <w:p w14:paraId="032F679E" w14:textId="77777777" w:rsidR="00A60FC6" w:rsidRDefault="00A60FC6" w:rsidP="00B21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73A2E" w14:textId="77777777" w:rsidR="00D20E7F" w:rsidRPr="0087452D" w:rsidRDefault="00D20E7F" w:rsidP="0087452D">
    <w:pPr>
      <w:pStyle w:val="Header"/>
      <w:tabs>
        <w:tab w:val="clear" w:pos="4513"/>
        <w:tab w:val="clear" w:pos="9026"/>
        <w:tab w:val="left" w:pos="3922"/>
        <w:tab w:val="center" w:pos="4320"/>
        <w:tab w:val="right" w:pos="8640"/>
      </w:tabs>
      <w:spacing w:before="0" w:after="0" w:line="240" w:lineRule="auto"/>
      <w:ind w:left="0"/>
      <w:jc w:val="center"/>
      <w:rPr>
        <w:rFonts w:ascii="EucrosiaUPC" w:eastAsia="Times New Roman" w:hAnsi="EucrosiaUPC" w:cs="EucrosiaUPC"/>
        <w:szCs w:val="32"/>
        <w:cs/>
        <w:lang w:val="en-GB"/>
      </w:rPr>
    </w:pPr>
    <w:r>
      <w:rPr>
        <w:rFonts w:ascii="EucrosiaUPC" w:eastAsia="Times New Roman" w:hAnsi="EucrosiaUPC" w:cs="EucrosiaUPC"/>
        <w:noProof/>
        <w:szCs w:val="32"/>
      </w:rPr>
      <mc:AlternateContent>
        <mc:Choice Requires="wps">
          <w:drawing>
            <wp:anchor distT="0" distB="0" distL="114300" distR="114300" simplePos="0" relativeHeight="251658240" behindDoc="0" locked="0" layoutInCell="0" allowOverlap="1" wp14:anchorId="042CD3D6" wp14:editId="46C76506">
              <wp:simplePos x="0" y="0"/>
              <wp:positionH relativeFrom="page">
                <wp:posOffset>914400</wp:posOffset>
              </wp:positionH>
              <wp:positionV relativeFrom="page">
                <wp:posOffset>301625</wp:posOffset>
              </wp:positionV>
              <wp:extent cx="5731510" cy="436245"/>
              <wp:effectExtent l="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436245"/>
                      </a:xfrm>
                      <a:prstGeom prst="rect">
                        <a:avLst/>
                      </a:prstGeom>
                      <a:noFill/>
                      <a:ln>
                        <a:noFill/>
                      </a:ln>
                    </wps:spPr>
                    <wps:txbx>
                      <w:txbxContent>
                        <w:tbl>
                          <w:tblPr>
                            <w:tblW w:w="0" w:type="auto"/>
                            <w:tblInd w:w="-34" w:type="dxa"/>
                            <w:tblLayout w:type="fixed"/>
                            <w:tblLook w:val="04A0" w:firstRow="1" w:lastRow="0" w:firstColumn="1" w:lastColumn="0" w:noHBand="0" w:noVBand="1"/>
                          </w:tblPr>
                          <w:tblGrid>
                            <w:gridCol w:w="851"/>
                            <w:gridCol w:w="4678"/>
                            <w:gridCol w:w="3458"/>
                          </w:tblGrid>
                          <w:tr w:rsidR="00D20E7F" w:rsidRPr="00482240" w14:paraId="4E8A0AE3" w14:textId="77777777" w:rsidTr="00CE5060">
                            <w:tc>
                              <w:tcPr>
                                <w:tcW w:w="851" w:type="dxa"/>
                              </w:tcPr>
                              <w:p w14:paraId="1A28053B" w14:textId="45EB677E" w:rsidR="00D20E7F" w:rsidRPr="00482240" w:rsidRDefault="00D20E7F" w:rsidP="00CE5060">
                                <w:pPr>
                                  <w:spacing w:before="0" w:after="0" w:line="240" w:lineRule="auto"/>
                                  <w:ind w:left="0"/>
                                  <w:rPr>
                                    <w:rFonts w:ascii="TH SarabunPSK" w:hAnsi="TH SarabunPSK" w:cs="TH SarabunPSK"/>
                                  </w:rPr>
                                </w:pPr>
                                <w:r>
                                  <w:rPr>
                                    <w:rFonts w:ascii="TH SarabunPSK" w:hAnsi="TH SarabunPSK" w:cs="TH SarabunPSK"/>
                                    <w:noProof/>
                                  </w:rPr>
                                  <w:drawing>
                                    <wp:inline distT="0" distB="0" distL="0" distR="0" wp14:anchorId="72EE2317" wp14:editId="5AA2F639">
                                      <wp:extent cx="307975" cy="320416"/>
                                      <wp:effectExtent l="0" t="0" r="0" b="3810"/>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7975" cy="320416"/>
                                              </a:xfrm>
                                              <a:prstGeom prst="rect">
                                                <a:avLst/>
                                              </a:prstGeom>
                                              <a:noFill/>
                                              <a:ln>
                                                <a:noFill/>
                                              </a:ln>
                                            </pic:spPr>
                                          </pic:pic>
                                        </a:graphicData>
                                      </a:graphic>
                                    </wp:inline>
                                  </w:drawing>
                                </w:r>
                              </w:p>
                            </w:tc>
                            <w:tc>
                              <w:tcPr>
                                <w:tcW w:w="4678" w:type="dxa"/>
                                <w:vAlign w:val="center"/>
                              </w:tcPr>
                              <w:p w14:paraId="0C5D6CFF" w14:textId="1C26C183" w:rsidR="00D20E7F" w:rsidRPr="001B0D82" w:rsidRDefault="00D20E7F" w:rsidP="00CE5060">
                                <w:pPr>
                                  <w:spacing w:before="0" w:after="0" w:line="240" w:lineRule="auto"/>
                                  <w:ind w:left="34"/>
                                  <w:rPr>
                                    <w:rFonts w:ascii="BrowalliaUPC" w:hAnsi="BrowalliaUPC" w:cs="BrowalliaUPC"/>
                                    <w:sz w:val="28"/>
                                    <w:szCs w:val="28"/>
                                  </w:rPr>
                                </w:pPr>
                                <w:r w:rsidRPr="001B0D82">
                                  <w:rPr>
                                    <w:rFonts w:ascii="BrowalliaUPC" w:hAnsi="BrowalliaUPC" w:cs="BrowalliaUPC"/>
                                    <w:b/>
                                    <w:bCs/>
                                    <w:sz w:val="28"/>
                                    <w:szCs w:val="28"/>
                                  </w:rPr>
                                  <w:t>Thailand Voluntary Emission Reduction</w:t>
                                </w:r>
                                <w:r>
                                  <w:rPr>
                                    <w:rFonts w:ascii="BrowalliaUPC" w:hAnsi="BrowalliaUPC" w:cs="BrowalliaUPC"/>
                                    <w:b/>
                                    <w:bCs/>
                                    <w:sz w:val="28"/>
                                    <w:szCs w:val="28"/>
                                  </w:rPr>
                                  <w:t xml:space="preserve"> </w:t>
                                </w:r>
                                <w:r w:rsidRPr="001B0D82">
                                  <w:rPr>
                                    <w:rFonts w:ascii="BrowalliaUPC" w:hAnsi="BrowalliaUPC" w:cs="BrowalliaUPC"/>
                                    <w:b/>
                                    <w:bCs/>
                                    <w:sz w:val="28"/>
                                    <w:szCs w:val="28"/>
                                  </w:rPr>
                                  <w:t>Program</w:t>
                                </w:r>
                              </w:p>
                            </w:tc>
                            <w:tc>
                              <w:tcPr>
                                <w:tcW w:w="3458" w:type="dxa"/>
                                <w:vAlign w:val="center"/>
                              </w:tcPr>
                              <w:p w14:paraId="772B2DD4" w14:textId="3626EC3D" w:rsidR="00D20E7F" w:rsidRPr="001B0D82" w:rsidRDefault="00D20E7F" w:rsidP="00247627">
                                <w:pPr>
                                  <w:spacing w:before="0" w:after="0" w:line="240" w:lineRule="auto"/>
                                  <w:ind w:left="64"/>
                                  <w:jc w:val="center"/>
                                  <w:rPr>
                                    <w:rFonts w:ascii="BrowalliaUPC" w:hAnsi="BrowalliaUPC" w:cs="BrowalliaUPC"/>
                                    <w:b/>
                                    <w:bCs/>
                                    <w:sz w:val="28"/>
                                    <w:szCs w:val="28"/>
                                    <w:lang w:val="en-GB"/>
                                  </w:rPr>
                                </w:pPr>
                                <w:r w:rsidRPr="00666971">
                                  <w:rPr>
                                    <w:rFonts w:ascii="BrowalliaUPC" w:hAnsi="BrowalliaUPC" w:cs="BrowalliaUPC"/>
                                    <w:b/>
                                    <w:bCs/>
                                    <w:sz w:val="28"/>
                                    <w:szCs w:val="28"/>
                                  </w:rPr>
                                  <w:t>T</w:t>
                                </w:r>
                                <w:r>
                                  <w:rPr>
                                    <w:rFonts w:ascii="BrowalliaUPC" w:hAnsi="BrowalliaUPC" w:cs="BrowalliaUPC"/>
                                    <w:b/>
                                    <w:bCs/>
                                    <w:sz w:val="28"/>
                                    <w:szCs w:val="28"/>
                                  </w:rPr>
                                  <w:t>-</w:t>
                                </w:r>
                                <w:r w:rsidRPr="00666971">
                                  <w:rPr>
                                    <w:rFonts w:ascii="BrowalliaUPC" w:hAnsi="BrowalliaUPC" w:cs="BrowalliaUPC"/>
                                    <w:b/>
                                    <w:bCs/>
                                    <w:sz w:val="28"/>
                                    <w:szCs w:val="28"/>
                                  </w:rPr>
                                  <w:t>VER-</w:t>
                                </w:r>
                                <w:r>
                                  <w:rPr>
                                    <w:rFonts w:ascii="BrowalliaUPC" w:hAnsi="BrowalliaUPC" w:cs="BrowalliaUPC"/>
                                    <w:b/>
                                    <w:bCs/>
                                    <w:sz w:val="28"/>
                                    <w:szCs w:val="28"/>
                                  </w:rPr>
                                  <w:t>P-</w:t>
                                </w:r>
                                <w:r w:rsidRPr="00666971">
                                  <w:rPr>
                                    <w:rFonts w:ascii="BrowalliaUPC" w:hAnsi="BrowalliaUPC" w:cs="BrowalliaUPC"/>
                                    <w:b/>
                                    <w:bCs/>
                                    <w:sz w:val="28"/>
                                    <w:szCs w:val="28"/>
                                  </w:rPr>
                                  <w:t>METH-04-01</w:t>
                                </w:r>
                                <w:r w:rsidRPr="001B0D82">
                                  <w:rPr>
                                    <w:rFonts w:ascii="BrowalliaUPC" w:hAnsi="BrowalliaUPC" w:cs="BrowalliaUPC"/>
                                    <w:b/>
                                    <w:bCs/>
                                    <w:sz w:val="28"/>
                                    <w:szCs w:val="28"/>
                                  </w:rPr>
                                  <w:t xml:space="preserve"> Version </w:t>
                                </w:r>
                                <w:r w:rsidRPr="001B0D82">
                                  <w:rPr>
                                    <w:rFonts w:ascii="BrowalliaUPC" w:hAnsi="BrowalliaUPC" w:cs="BrowalliaUPC"/>
                                    <w:b/>
                                    <w:bCs/>
                                    <w:sz w:val="28"/>
                                    <w:szCs w:val="28"/>
                                    <w:cs/>
                                  </w:rPr>
                                  <w:t>0</w:t>
                                </w:r>
                                <w:r>
                                  <w:rPr>
                                    <w:rFonts w:ascii="BrowalliaUPC" w:hAnsi="BrowalliaUPC" w:cs="BrowalliaUPC"/>
                                    <w:b/>
                                    <w:bCs/>
                                    <w:sz w:val="28"/>
                                    <w:szCs w:val="28"/>
                                  </w:rPr>
                                  <w:t>3</w:t>
                                </w:r>
                              </w:p>
                            </w:tc>
                          </w:tr>
                        </w:tbl>
                        <w:p w14:paraId="20D07D75" w14:textId="77777777" w:rsidR="00D20E7F" w:rsidRPr="00482240" w:rsidRDefault="00D20E7F" w:rsidP="003A7941">
                          <w:pPr>
                            <w:rPr>
                              <w:rFonts w:ascii="TH SarabunPSK" w:hAnsi="TH SarabunPSK" w:cs="TH SarabunPSK"/>
                            </w:rPr>
                          </w:pPr>
                        </w:p>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w:pict>
            <v:shapetype w14:anchorId="042CD3D6" id="_x0000_t202" coordsize="21600,21600" o:spt="202" path="m,l,21600r21600,l21600,xe">
              <v:stroke joinstyle="miter"/>
              <v:path gradientshapeok="t" o:connecttype="rect"/>
            </v:shapetype>
            <v:shape id="Text Box 2" o:spid="_x0000_s1026" type="#_x0000_t202" style="position:absolute;left:0;text-align:left;margin-left:1in;margin-top:23.75pt;width:451.3pt;height:34.35pt;z-index:25165824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" o:allowincell="f" filled="f" stroked="f">
              <v:textbox inset=",0,,0">
                <w:txbxContent>
                  <w:tbl>
                    <w:tblPr>
                      <w:tblW w:w="0" w:type="auto"/>
                      <w:tblInd w:w="-34" w:type="dxa"/>
                      <w:tblLayout w:type="fixed"/>
                      <w:tblLook w:val="04A0" w:firstRow="1" w:lastRow="0" w:firstColumn="1" w:lastColumn="0" w:noHBand="0" w:noVBand="1"/>
                    </w:tblPr>
                    <w:tblGrid>
                      <w:gridCol w:w="851"/>
                      <w:gridCol w:w="4678"/>
                      <w:gridCol w:w="3458"/>
                    </w:tblGrid>
                    <w:tr w:rsidR="00D20E7F" w:rsidRPr="00482240" w14:paraId="4E8A0AE3" w14:textId="77777777" w:rsidTr="00CE5060">
                      <w:tc>
                        <w:tcPr>
                          <w:tcW w:w="851" w:type="dxa"/>
                        </w:tcPr>
                        <w:p w14:paraId="1A28053B" w14:textId="45EB677E" w:rsidR="00D20E7F" w:rsidRPr="00482240" w:rsidRDefault="00D20E7F" w:rsidP="00CE5060">
                          <w:pPr>
                            <w:spacing w:before="0" w:after="0" w:line="240" w:lineRule="auto"/>
                            <w:ind w:left="0"/>
                            <w:rPr>
                              <w:rFonts w:ascii="TH SarabunPSK" w:hAnsi="TH SarabunPSK" w:cs="TH SarabunPSK"/>
                            </w:rPr>
                          </w:pPr>
                          <w:r>
                            <w:rPr>
                              <w:rFonts w:ascii="TH SarabunPSK" w:hAnsi="TH SarabunPSK" w:cs="TH SarabunPSK"/>
                              <w:noProof/>
                            </w:rPr>
                            <w:drawing>
                              <wp:inline distT="0" distB="0" distL="0" distR="0" wp14:anchorId="72EE2317" wp14:editId="5AA2F639">
                                <wp:extent cx="307975" cy="320416"/>
                                <wp:effectExtent l="0" t="0" r="0" b="3810"/>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7975" cy="320416"/>
                                        </a:xfrm>
                                        <a:prstGeom prst="rect">
                                          <a:avLst/>
                                        </a:prstGeom>
                                        <a:noFill/>
                                        <a:ln>
                                          <a:noFill/>
                                        </a:ln>
                                      </pic:spPr>
                                    </pic:pic>
                                  </a:graphicData>
                                </a:graphic>
                              </wp:inline>
                            </w:drawing>
                          </w:r>
                        </w:p>
                      </w:tc>
                      <w:tc>
                        <w:tcPr>
                          <w:tcW w:w="4678" w:type="dxa"/>
                          <w:vAlign w:val="center"/>
                        </w:tcPr>
                        <w:p w14:paraId="0C5D6CFF" w14:textId="1C26C183" w:rsidR="00D20E7F" w:rsidRPr="001B0D82" w:rsidRDefault="00D20E7F" w:rsidP="00CE5060">
                          <w:pPr>
                            <w:spacing w:before="0" w:after="0" w:line="240" w:lineRule="auto"/>
                            <w:ind w:left="34"/>
                            <w:rPr>
                              <w:rFonts w:ascii="BrowalliaUPC" w:hAnsi="BrowalliaUPC" w:cs="BrowalliaUPC"/>
                              <w:sz w:val="28"/>
                              <w:szCs w:val="28"/>
                            </w:rPr>
                          </w:pPr>
                          <w:r w:rsidRPr="001B0D82">
                            <w:rPr>
                              <w:rFonts w:ascii="BrowalliaUPC" w:hAnsi="BrowalliaUPC" w:cs="BrowalliaUPC"/>
                              <w:b/>
                              <w:bCs/>
                              <w:sz w:val="28"/>
                              <w:szCs w:val="28"/>
                            </w:rPr>
                            <w:t>Thailand Voluntary Emission Reduction</w:t>
                          </w:r>
                          <w:r>
                            <w:rPr>
                              <w:rFonts w:ascii="BrowalliaUPC" w:hAnsi="BrowalliaUPC" w:cs="BrowalliaUPC"/>
                              <w:b/>
                              <w:bCs/>
                              <w:sz w:val="28"/>
                              <w:szCs w:val="28"/>
                            </w:rPr>
                            <w:t xml:space="preserve"> </w:t>
                          </w:r>
                          <w:r w:rsidRPr="001B0D82">
                            <w:rPr>
                              <w:rFonts w:ascii="BrowalliaUPC" w:hAnsi="BrowalliaUPC" w:cs="BrowalliaUPC"/>
                              <w:b/>
                              <w:bCs/>
                              <w:sz w:val="28"/>
                              <w:szCs w:val="28"/>
                            </w:rPr>
                            <w:t>Program</w:t>
                          </w:r>
                        </w:p>
                      </w:tc>
                      <w:tc>
                        <w:tcPr>
                          <w:tcW w:w="3458" w:type="dxa"/>
                          <w:vAlign w:val="center"/>
                        </w:tcPr>
                        <w:p w14:paraId="772B2DD4" w14:textId="3626EC3D" w:rsidR="00D20E7F" w:rsidRPr="001B0D82" w:rsidRDefault="00D20E7F" w:rsidP="00247627">
                          <w:pPr>
                            <w:spacing w:before="0" w:after="0" w:line="240" w:lineRule="auto"/>
                            <w:ind w:left="64"/>
                            <w:jc w:val="center"/>
                            <w:rPr>
                              <w:rFonts w:ascii="BrowalliaUPC" w:hAnsi="BrowalliaUPC" w:cs="BrowalliaUPC"/>
                              <w:b/>
                              <w:bCs/>
                              <w:sz w:val="28"/>
                              <w:szCs w:val="28"/>
                              <w:lang w:val="en-GB"/>
                            </w:rPr>
                          </w:pPr>
                          <w:r w:rsidRPr="00666971">
                            <w:rPr>
                              <w:rFonts w:ascii="BrowalliaUPC" w:hAnsi="BrowalliaUPC" w:cs="BrowalliaUPC"/>
                              <w:b/>
                              <w:bCs/>
                              <w:sz w:val="28"/>
                              <w:szCs w:val="28"/>
                            </w:rPr>
                            <w:t>T</w:t>
                          </w:r>
                          <w:r>
                            <w:rPr>
                              <w:rFonts w:ascii="BrowalliaUPC" w:hAnsi="BrowalliaUPC" w:cs="BrowalliaUPC"/>
                              <w:b/>
                              <w:bCs/>
                              <w:sz w:val="28"/>
                              <w:szCs w:val="28"/>
                            </w:rPr>
                            <w:t>-</w:t>
                          </w:r>
                          <w:r w:rsidRPr="00666971">
                            <w:rPr>
                              <w:rFonts w:ascii="BrowalliaUPC" w:hAnsi="BrowalliaUPC" w:cs="BrowalliaUPC"/>
                              <w:b/>
                              <w:bCs/>
                              <w:sz w:val="28"/>
                              <w:szCs w:val="28"/>
                            </w:rPr>
                            <w:t>VER-</w:t>
                          </w:r>
                          <w:r>
                            <w:rPr>
                              <w:rFonts w:ascii="BrowalliaUPC" w:hAnsi="BrowalliaUPC" w:cs="BrowalliaUPC"/>
                              <w:b/>
                              <w:bCs/>
                              <w:sz w:val="28"/>
                              <w:szCs w:val="28"/>
                            </w:rPr>
                            <w:t>P-</w:t>
                          </w:r>
                          <w:r w:rsidRPr="00666971">
                            <w:rPr>
                              <w:rFonts w:ascii="BrowalliaUPC" w:hAnsi="BrowalliaUPC" w:cs="BrowalliaUPC"/>
                              <w:b/>
                              <w:bCs/>
                              <w:sz w:val="28"/>
                              <w:szCs w:val="28"/>
                            </w:rPr>
                            <w:t>METH-04-01</w:t>
                          </w:r>
                          <w:r w:rsidRPr="001B0D82">
                            <w:rPr>
                              <w:rFonts w:ascii="BrowalliaUPC" w:hAnsi="BrowalliaUPC" w:cs="BrowalliaUPC"/>
                              <w:b/>
                              <w:bCs/>
                              <w:sz w:val="28"/>
                              <w:szCs w:val="28"/>
                            </w:rPr>
                            <w:t xml:space="preserve"> Version </w:t>
                          </w:r>
                          <w:r w:rsidRPr="001B0D82">
                            <w:rPr>
                              <w:rFonts w:ascii="BrowalliaUPC" w:hAnsi="BrowalliaUPC" w:cs="BrowalliaUPC"/>
                              <w:b/>
                              <w:bCs/>
                              <w:sz w:val="28"/>
                              <w:szCs w:val="28"/>
                              <w:cs/>
                            </w:rPr>
                            <w:t>0</w:t>
                          </w:r>
                          <w:r>
                            <w:rPr>
                              <w:rFonts w:ascii="BrowalliaUPC" w:hAnsi="BrowalliaUPC" w:cs="BrowalliaUPC"/>
                              <w:b/>
                              <w:bCs/>
                              <w:sz w:val="28"/>
                              <w:szCs w:val="28"/>
                            </w:rPr>
                            <w:t>3</w:t>
                          </w:r>
                        </w:p>
                      </w:tc>
                    </w:tr>
                  </w:tbl>
                  <w:p w14:paraId="20D07D75" w14:textId="77777777" w:rsidR="00D20E7F" w:rsidRPr="00482240" w:rsidRDefault="00D20E7F" w:rsidP="003A7941">
                    <w:pPr>
                      <w:rPr>
                        <w:rFonts w:ascii="TH SarabunPSK" w:hAnsi="TH SarabunPSK" w:cs="TH SarabunPSK"/>
                      </w:rPr>
                    </w:pPr>
                  </w:p>
                </w:txbxContent>
              </v:textbox>
              <w10:wrap anchorx="page" anchory="page"/>
            </v:shape>
          </w:pict>
        </mc:Fallback>
      </mc:AlternateContent>
    </w:r>
    <w:r>
      <w:rPr>
        <w:rFonts w:ascii="EucrosiaUPC" w:eastAsia="Times New Roman" w:hAnsi="EucrosiaUPC" w:cs="EucrosiaUPC"/>
        <w:noProof/>
        <w:szCs w:val="32"/>
      </w:rPr>
      <mc:AlternateContent>
        <mc:Choice Requires="wps">
          <w:drawing>
            <wp:anchor distT="0" distB="0" distL="114300" distR="114300" simplePos="0" relativeHeight="251657216" behindDoc="0" locked="0" layoutInCell="0" allowOverlap="1" wp14:anchorId="6A7B7E6E" wp14:editId="1EAE2757">
              <wp:simplePos x="0" y="0"/>
              <wp:positionH relativeFrom="page">
                <wp:posOffset>6645910</wp:posOffset>
              </wp:positionH>
              <wp:positionV relativeFrom="page">
                <wp:posOffset>339725</wp:posOffset>
              </wp:positionV>
              <wp:extent cx="911860" cy="2317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231775"/>
                      </a:xfrm>
                      <a:prstGeom prst="rect">
                        <a:avLst/>
                      </a:prstGeom>
                      <a:solidFill>
                        <a:srgbClr val="4F81BD"/>
                      </a:solidFill>
                      <a:ln>
                        <a:noFill/>
                      </a:ln>
                    </wps:spPr>
                    <wps:txbx>
                      <w:txbxContent>
                        <w:p w14:paraId="6A012845" w14:textId="1AB4B9F3" w:rsidR="00D20E7F" w:rsidRPr="00CE5060" w:rsidRDefault="00D20E7F" w:rsidP="003A7941">
                          <w:pPr>
                            <w:spacing w:before="0" w:after="0" w:line="240" w:lineRule="auto"/>
                            <w:rPr>
                              <w:rFonts w:ascii="Browallia New" w:hAnsi="Browallia New" w:cs="Browallia New"/>
                              <w:b/>
                              <w:bCs/>
                              <w:color w:val="FFFFFF"/>
                              <w:sz w:val="28"/>
                              <w:szCs w:val="28"/>
                            </w:rPr>
                          </w:pPr>
                          <w:r>
                            <w:rPr>
                              <w:rFonts w:ascii="Browallia New" w:hAnsi="Browallia New" w:cs="Browallia New"/>
                              <w:b/>
                              <w:bCs/>
                              <w:color w:val="FFFFFF"/>
                              <w:sz w:val="28"/>
                              <w:szCs w:val="28"/>
                            </w:rPr>
                            <w:t>Page</w:t>
                          </w:r>
                          <w:r w:rsidRPr="00CE5060">
                            <w:rPr>
                              <w:rFonts w:ascii="Browallia New" w:hAnsi="Browallia New" w:cs="Browallia New"/>
                              <w:b/>
                              <w:bCs/>
                              <w:color w:val="FFFFFF"/>
                              <w:sz w:val="28"/>
                              <w:szCs w:val="28"/>
                              <w:cs/>
                            </w:rPr>
                            <w:t xml:space="preserve"> </w:t>
                          </w:r>
                          <w:r w:rsidRPr="00CE5060">
                            <w:rPr>
                              <w:rFonts w:ascii="Browallia New" w:hAnsi="Browallia New" w:cs="Browallia New"/>
                              <w:b/>
                              <w:bCs/>
                              <w:color w:val="FFFFFF"/>
                              <w:sz w:val="28"/>
                              <w:szCs w:val="28"/>
                            </w:rPr>
                            <w:fldChar w:fldCharType="begin"/>
                          </w:r>
                          <w:r w:rsidRPr="00CE5060">
                            <w:rPr>
                              <w:rFonts w:ascii="Browallia New" w:hAnsi="Browallia New" w:cs="Browallia New"/>
                              <w:b/>
                              <w:bCs/>
                              <w:color w:val="FFFFFF"/>
                              <w:sz w:val="28"/>
                              <w:szCs w:val="28"/>
                            </w:rPr>
                            <w:instrText xml:space="preserve"> PAGE   \</w:instrText>
                          </w:r>
                          <w:r w:rsidRPr="00CE5060">
                            <w:rPr>
                              <w:rFonts w:ascii="Browallia New" w:hAnsi="Browallia New" w:cs="Browallia New"/>
                              <w:b/>
                              <w:bCs/>
                              <w:color w:val="FFFFFF"/>
                              <w:sz w:val="28"/>
                              <w:szCs w:val="28"/>
                              <w:cs/>
                            </w:rPr>
                            <w:instrText xml:space="preserve">* </w:instrText>
                          </w:r>
                          <w:r w:rsidRPr="00CE5060">
                            <w:rPr>
                              <w:rFonts w:ascii="Browallia New" w:hAnsi="Browallia New" w:cs="Browallia New"/>
                              <w:b/>
                              <w:bCs/>
                              <w:color w:val="FFFFFF"/>
                              <w:sz w:val="28"/>
                              <w:szCs w:val="28"/>
                            </w:rPr>
                            <w:instrText xml:space="preserve">MERGEFORMAT </w:instrText>
                          </w:r>
                          <w:r w:rsidRPr="00CE5060">
                            <w:rPr>
                              <w:rFonts w:ascii="Browallia New" w:hAnsi="Browallia New" w:cs="Browallia New"/>
                              <w:b/>
                              <w:bCs/>
                              <w:color w:val="FFFFFF"/>
                              <w:sz w:val="28"/>
                              <w:szCs w:val="28"/>
                            </w:rPr>
                            <w:fldChar w:fldCharType="separate"/>
                          </w:r>
                          <w:r>
                            <w:rPr>
                              <w:rFonts w:ascii="Browallia New" w:hAnsi="Browallia New" w:cs="Browallia New"/>
                              <w:b/>
                              <w:bCs/>
                              <w:noProof/>
                              <w:color w:val="FFFFFF"/>
                              <w:sz w:val="28"/>
                              <w:szCs w:val="28"/>
                            </w:rPr>
                            <w:t>21</w:t>
                          </w:r>
                          <w:r w:rsidRPr="00CE5060">
                            <w:rPr>
                              <w:rFonts w:ascii="Browallia New" w:hAnsi="Browallia New" w:cs="Browallia New"/>
                              <w:b/>
                              <w:bCs/>
                              <w:color w:val="FFFFFF"/>
                              <w:sz w:val="28"/>
                              <w:szCs w:val="28"/>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6A7B7E6E" id="Text Box 1" o:spid="_x0000_s1027" type="#_x0000_t202" style="position:absolute;left:0;text-align:left;margin-left:523.3pt;margin-top:26.75pt;width:71.8pt;height:18.25pt;z-index:25165721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" o:allowincell="f" fillcolor="#4f81bd" stroked="f">
              <v:textbox style="mso-fit-shape-to-text:t" inset=",0,,0">
                <w:txbxContent>
                  <w:p w14:paraId="6A012845" w14:textId="1AB4B9F3" w:rsidR="00EC708B" w:rsidRPr="00CE5060" w:rsidRDefault="00147E78" w:rsidP="003A7941">
                    <w:pPr>
                      <w:spacing w:before="0" w:after="0" w:line="240" w:lineRule="auto"/>
                      <w:rPr>
                        <w:rFonts w:ascii="Browallia New" w:hAnsi="Browallia New" w:cs="Browallia New"/>
                        <w:b/>
                        <w:bCs/>
                        <w:color w:val="FFFFFF"/>
                        <w:sz w:val="28"/>
                        <w:szCs w:val="28"/>
                      </w:rPr>
                    </w:pPr>
                    <w:r>
                      <w:rPr>
                        <w:rFonts w:ascii="Browallia New" w:hAnsi="Browallia New" w:cs="Browallia New"/>
                        <w:b/>
                        <w:bCs/>
                        <w:color w:val="FFFFFF"/>
                        <w:sz w:val="28"/>
                        <w:szCs w:val="28"/>
                      </w:rPr>
                      <w:t>Page</w:t>
                    </w:r>
                    <w:r w:rsidR="00EC708B" w:rsidRPr="00CE5060">
                      <w:rPr>
                        <w:rFonts w:ascii="Browallia New" w:hAnsi="Browallia New" w:cs="Browallia New"/>
                        <w:b/>
                        <w:bCs/>
                        <w:color w:val="FFFFFF"/>
                        <w:sz w:val="28"/>
                        <w:szCs w:val="28"/>
                        <w:cs/>
                      </w:rPr>
                      <w:t xml:space="preserve"> </w:t>
                    </w:r>
                    <w:r w:rsidR="00EC708B" w:rsidRPr="00CE5060">
                      <w:rPr>
                        <w:rFonts w:ascii="Browallia New" w:hAnsi="Browallia New" w:cs="Browallia New"/>
                        <w:b/>
                        <w:bCs/>
                        <w:color w:val="FFFFFF"/>
                        <w:sz w:val="28"/>
                        <w:szCs w:val="28"/>
                      </w:rPr>
                      <w:fldChar w:fldCharType="begin"/>
                    </w:r>
                    <w:r w:rsidR="00EC708B" w:rsidRPr="00CE5060">
                      <w:rPr>
                        <w:rFonts w:ascii="Browallia New" w:hAnsi="Browallia New" w:cs="Browallia New"/>
                        <w:b/>
                        <w:bCs/>
                        <w:color w:val="FFFFFF"/>
                        <w:sz w:val="28"/>
                        <w:szCs w:val="28"/>
                      </w:rPr>
                      <w:instrText xml:space="preserve"> PAGE   \</w:instrText>
                    </w:r>
                    <w:r w:rsidR="00EC708B" w:rsidRPr="00CE5060">
                      <w:rPr>
                        <w:rFonts w:ascii="Browallia New" w:hAnsi="Browallia New" w:cs="Browallia New"/>
                        <w:b/>
                        <w:bCs/>
                        <w:color w:val="FFFFFF"/>
                        <w:sz w:val="28"/>
                        <w:szCs w:val="28"/>
                        <w:cs/>
                      </w:rPr>
                      <w:instrText xml:space="preserve">* </w:instrText>
                    </w:r>
                    <w:r w:rsidR="00EC708B" w:rsidRPr="00CE5060">
                      <w:rPr>
                        <w:rFonts w:ascii="Browallia New" w:hAnsi="Browallia New" w:cs="Browallia New"/>
                        <w:b/>
                        <w:bCs/>
                        <w:color w:val="FFFFFF"/>
                        <w:sz w:val="28"/>
                        <w:szCs w:val="28"/>
                      </w:rPr>
                      <w:instrText xml:space="preserve">MERGEFORMAT </w:instrText>
                    </w:r>
                    <w:r w:rsidR="00EC708B" w:rsidRPr="00CE5060">
                      <w:rPr>
                        <w:rFonts w:ascii="Browallia New" w:hAnsi="Browallia New" w:cs="Browallia New"/>
                        <w:b/>
                        <w:bCs/>
                        <w:color w:val="FFFFFF"/>
                        <w:sz w:val="28"/>
                        <w:szCs w:val="28"/>
                      </w:rPr>
                      <w:fldChar w:fldCharType="separate"/>
                    </w:r>
                    <w:r w:rsidR="001D6310">
                      <w:rPr>
                        <w:rFonts w:ascii="Browallia New" w:hAnsi="Browallia New" w:cs="Browallia New"/>
                        <w:b/>
                        <w:bCs/>
                        <w:noProof/>
                        <w:color w:val="FFFFFF"/>
                        <w:sz w:val="28"/>
                        <w:szCs w:val="28"/>
                      </w:rPr>
                      <w:t>21</w:t>
                    </w:r>
                    <w:r w:rsidR="00EC708B" w:rsidRPr="00CE5060">
                      <w:rPr>
                        <w:rFonts w:ascii="Browallia New" w:hAnsi="Browallia New" w:cs="Browallia New"/>
                        <w:b/>
                        <w:bCs/>
                        <w:color w:val="FFFFFF"/>
                        <w:sz w:val="28"/>
                        <w:szCs w:val="2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0F9F"/>
    <w:multiLevelType w:val="hybridMultilevel"/>
    <w:tmpl w:val="EE6A08B8"/>
    <w:lvl w:ilvl="0" w:tplc="682CB7CE">
      <w:start w:val="3"/>
      <w:numFmt w:val="bullet"/>
      <w:lvlText w:val="-"/>
      <w:lvlJc w:val="left"/>
      <w:pPr>
        <w:ind w:left="680" w:hanging="360"/>
      </w:pPr>
      <w:rPr>
        <w:rFonts w:ascii="Browallia New" w:eastAsia="Calibri" w:hAnsi="Browallia New" w:cs="Browallia New" w:hint="default"/>
      </w:rPr>
    </w:lvl>
    <w:lvl w:ilvl="1" w:tplc="04090003" w:tentative="1">
      <w:start w:val="1"/>
      <w:numFmt w:val="bullet"/>
      <w:lvlText w:val="o"/>
      <w:lvlJc w:val="left"/>
      <w:pPr>
        <w:ind w:left="1400" w:hanging="360"/>
      </w:pPr>
      <w:rPr>
        <w:rFonts w:ascii="Courier New" w:hAnsi="Courier New" w:cs="Courier New" w:hint="default"/>
      </w:rPr>
    </w:lvl>
    <w:lvl w:ilvl="2" w:tplc="04090005" w:tentative="1">
      <w:start w:val="1"/>
      <w:numFmt w:val="bullet"/>
      <w:lvlText w:val=""/>
      <w:lvlJc w:val="left"/>
      <w:pPr>
        <w:ind w:left="2120" w:hanging="360"/>
      </w:pPr>
      <w:rPr>
        <w:rFonts w:ascii="Wingdings" w:hAnsi="Wingdings" w:hint="default"/>
      </w:rPr>
    </w:lvl>
    <w:lvl w:ilvl="3" w:tplc="04090001" w:tentative="1">
      <w:start w:val="1"/>
      <w:numFmt w:val="bullet"/>
      <w:lvlText w:val=""/>
      <w:lvlJc w:val="left"/>
      <w:pPr>
        <w:ind w:left="2840" w:hanging="360"/>
      </w:pPr>
      <w:rPr>
        <w:rFonts w:ascii="Symbol" w:hAnsi="Symbol" w:hint="default"/>
      </w:rPr>
    </w:lvl>
    <w:lvl w:ilvl="4" w:tplc="04090003" w:tentative="1">
      <w:start w:val="1"/>
      <w:numFmt w:val="bullet"/>
      <w:lvlText w:val="o"/>
      <w:lvlJc w:val="left"/>
      <w:pPr>
        <w:ind w:left="3560" w:hanging="360"/>
      </w:pPr>
      <w:rPr>
        <w:rFonts w:ascii="Courier New" w:hAnsi="Courier New" w:cs="Courier New" w:hint="default"/>
      </w:rPr>
    </w:lvl>
    <w:lvl w:ilvl="5" w:tplc="04090005" w:tentative="1">
      <w:start w:val="1"/>
      <w:numFmt w:val="bullet"/>
      <w:lvlText w:val=""/>
      <w:lvlJc w:val="left"/>
      <w:pPr>
        <w:ind w:left="4280" w:hanging="360"/>
      </w:pPr>
      <w:rPr>
        <w:rFonts w:ascii="Wingdings" w:hAnsi="Wingdings" w:hint="default"/>
      </w:rPr>
    </w:lvl>
    <w:lvl w:ilvl="6" w:tplc="04090001" w:tentative="1">
      <w:start w:val="1"/>
      <w:numFmt w:val="bullet"/>
      <w:lvlText w:val=""/>
      <w:lvlJc w:val="left"/>
      <w:pPr>
        <w:ind w:left="5000" w:hanging="360"/>
      </w:pPr>
      <w:rPr>
        <w:rFonts w:ascii="Symbol" w:hAnsi="Symbol" w:hint="default"/>
      </w:rPr>
    </w:lvl>
    <w:lvl w:ilvl="7" w:tplc="04090003" w:tentative="1">
      <w:start w:val="1"/>
      <w:numFmt w:val="bullet"/>
      <w:lvlText w:val="o"/>
      <w:lvlJc w:val="left"/>
      <w:pPr>
        <w:ind w:left="5720" w:hanging="360"/>
      </w:pPr>
      <w:rPr>
        <w:rFonts w:ascii="Courier New" w:hAnsi="Courier New" w:cs="Courier New" w:hint="default"/>
      </w:rPr>
    </w:lvl>
    <w:lvl w:ilvl="8" w:tplc="04090005" w:tentative="1">
      <w:start w:val="1"/>
      <w:numFmt w:val="bullet"/>
      <w:lvlText w:val=""/>
      <w:lvlJc w:val="left"/>
      <w:pPr>
        <w:ind w:left="6440" w:hanging="360"/>
      </w:pPr>
      <w:rPr>
        <w:rFonts w:ascii="Wingdings" w:hAnsi="Wingdings" w:hint="default"/>
      </w:rPr>
    </w:lvl>
  </w:abstractNum>
  <w:abstractNum w:abstractNumId="1" w15:restartNumberingAfterBreak="0">
    <w:nsid w:val="072418F9"/>
    <w:multiLevelType w:val="multilevel"/>
    <w:tmpl w:val="EB6E73B0"/>
    <w:lvl w:ilvl="0">
      <w:start w:val="1"/>
      <w:numFmt w:val="decimal"/>
      <w:lvlText w:val="%1."/>
      <w:lvlJc w:val="left"/>
      <w:pPr>
        <w:ind w:left="360" w:hanging="360"/>
      </w:p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0814252D"/>
    <w:multiLevelType w:val="hybridMultilevel"/>
    <w:tmpl w:val="5AA624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EEE7FB5"/>
    <w:multiLevelType w:val="hybridMultilevel"/>
    <w:tmpl w:val="B4243B5C"/>
    <w:lvl w:ilvl="0" w:tplc="9878BC56">
      <w:start w:val="1"/>
      <w:numFmt w:val="decimal"/>
      <w:lvlText w:val="%1."/>
      <w:lvlJc w:val="left"/>
      <w:pPr>
        <w:ind w:left="720" w:hanging="360"/>
      </w:pPr>
      <w:rPr>
        <w:rFonts w:ascii="Browallia New" w:eastAsia="Calibri" w:hAnsi="Browallia New" w:cs="Browallia New" w:hint="default"/>
        <w:color w:val="auto"/>
        <w:lang w:bidi="th-TH"/>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109425FA"/>
    <w:multiLevelType w:val="hybridMultilevel"/>
    <w:tmpl w:val="EEFA9D08"/>
    <w:lvl w:ilvl="0" w:tplc="E0801334">
      <w:start w:val="4"/>
      <w:numFmt w:val="bullet"/>
      <w:lvlText w:val="-"/>
      <w:lvlJc w:val="left"/>
      <w:pPr>
        <w:ind w:left="720" w:hanging="360"/>
      </w:pPr>
      <w:rPr>
        <w:rFonts w:ascii="TH SarabunPSK" w:eastAsia="Calibri" w:hAnsi="TH SarabunPSK" w:cs="TH SarabunPSK"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435C14"/>
    <w:multiLevelType w:val="hybridMultilevel"/>
    <w:tmpl w:val="565EE90C"/>
    <w:lvl w:ilvl="0" w:tplc="EC6480C0">
      <w:start w:val="1"/>
      <w:numFmt w:val="bullet"/>
      <w:lvlText w:val="-"/>
      <w:lvlJc w:val="left"/>
      <w:pPr>
        <w:ind w:left="1036" w:hanging="360"/>
      </w:pPr>
      <w:rPr>
        <w:rFonts w:ascii="TH Niramit AS" w:eastAsia="Times New Roman" w:hAnsi="TH Niramit AS" w:cs="TH Niramit AS" w:hint="default"/>
        <w:lang w:bidi="th-TH"/>
      </w:rPr>
    </w:lvl>
    <w:lvl w:ilvl="1" w:tplc="04090003">
      <w:start w:val="1"/>
      <w:numFmt w:val="bullet"/>
      <w:lvlText w:val="o"/>
      <w:lvlJc w:val="left"/>
      <w:pPr>
        <w:ind w:left="1756" w:hanging="360"/>
      </w:pPr>
      <w:rPr>
        <w:rFonts w:ascii="Courier New" w:hAnsi="Courier New" w:cs="Courier New" w:hint="default"/>
      </w:rPr>
    </w:lvl>
    <w:lvl w:ilvl="2" w:tplc="04090005" w:tentative="1">
      <w:start w:val="1"/>
      <w:numFmt w:val="bullet"/>
      <w:lvlText w:val=""/>
      <w:lvlJc w:val="left"/>
      <w:pPr>
        <w:ind w:left="2476" w:hanging="360"/>
      </w:pPr>
      <w:rPr>
        <w:rFonts w:ascii="Wingdings" w:hAnsi="Wingdings" w:hint="default"/>
      </w:rPr>
    </w:lvl>
    <w:lvl w:ilvl="3" w:tplc="04090001" w:tentative="1">
      <w:start w:val="1"/>
      <w:numFmt w:val="bullet"/>
      <w:lvlText w:val=""/>
      <w:lvlJc w:val="left"/>
      <w:pPr>
        <w:ind w:left="3196" w:hanging="360"/>
      </w:pPr>
      <w:rPr>
        <w:rFonts w:ascii="Symbol" w:hAnsi="Symbol" w:hint="default"/>
      </w:rPr>
    </w:lvl>
    <w:lvl w:ilvl="4" w:tplc="04090003" w:tentative="1">
      <w:start w:val="1"/>
      <w:numFmt w:val="bullet"/>
      <w:lvlText w:val="o"/>
      <w:lvlJc w:val="left"/>
      <w:pPr>
        <w:ind w:left="3916" w:hanging="360"/>
      </w:pPr>
      <w:rPr>
        <w:rFonts w:ascii="Courier New" w:hAnsi="Courier New" w:cs="Courier New" w:hint="default"/>
      </w:rPr>
    </w:lvl>
    <w:lvl w:ilvl="5" w:tplc="04090005" w:tentative="1">
      <w:start w:val="1"/>
      <w:numFmt w:val="bullet"/>
      <w:lvlText w:val=""/>
      <w:lvlJc w:val="left"/>
      <w:pPr>
        <w:ind w:left="4636" w:hanging="360"/>
      </w:pPr>
      <w:rPr>
        <w:rFonts w:ascii="Wingdings" w:hAnsi="Wingdings" w:hint="default"/>
      </w:rPr>
    </w:lvl>
    <w:lvl w:ilvl="6" w:tplc="04090001" w:tentative="1">
      <w:start w:val="1"/>
      <w:numFmt w:val="bullet"/>
      <w:lvlText w:val=""/>
      <w:lvlJc w:val="left"/>
      <w:pPr>
        <w:ind w:left="5356" w:hanging="360"/>
      </w:pPr>
      <w:rPr>
        <w:rFonts w:ascii="Symbol" w:hAnsi="Symbol" w:hint="default"/>
      </w:rPr>
    </w:lvl>
    <w:lvl w:ilvl="7" w:tplc="04090003" w:tentative="1">
      <w:start w:val="1"/>
      <w:numFmt w:val="bullet"/>
      <w:lvlText w:val="o"/>
      <w:lvlJc w:val="left"/>
      <w:pPr>
        <w:ind w:left="6076" w:hanging="360"/>
      </w:pPr>
      <w:rPr>
        <w:rFonts w:ascii="Courier New" w:hAnsi="Courier New" w:cs="Courier New" w:hint="default"/>
      </w:rPr>
    </w:lvl>
    <w:lvl w:ilvl="8" w:tplc="04090005" w:tentative="1">
      <w:start w:val="1"/>
      <w:numFmt w:val="bullet"/>
      <w:lvlText w:val=""/>
      <w:lvlJc w:val="left"/>
      <w:pPr>
        <w:ind w:left="6796" w:hanging="360"/>
      </w:pPr>
      <w:rPr>
        <w:rFonts w:ascii="Wingdings" w:hAnsi="Wingdings" w:hint="default"/>
      </w:rPr>
    </w:lvl>
  </w:abstractNum>
  <w:abstractNum w:abstractNumId="7" w15:restartNumberingAfterBreak="0">
    <w:nsid w:val="14B4035E"/>
    <w:multiLevelType w:val="hybridMultilevel"/>
    <w:tmpl w:val="97226D2A"/>
    <w:lvl w:ilvl="0" w:tplc="2DF45C9C">
      <w:numFmt w:val="bullet"/>
      <w:lvlText w:val="-"/>
      <w:lvlJc w:val="left"/>
      <w:pPr>
        <w:ind w:left="360" w:hanging="360"/>
      </w:pPr>
      <w:rPr>
        <w:rFonts w:ascii="Browallia New" w:eastAsia="Calibri" w:hAnsi="Browallia New" w:cs="Browallia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5C26D4"/>
    <w:multiLevelType w:val="hybridMultilevel"/>
    <w:tmpl w:val="08F4E73A"/>
    <w:lvl w:ilvl="0" w:tplc="85BA9080">
      <w:start w:val="3"/>
      <w:numFmt w:val="bullet"/>
      <w:lvlText w:val="-"/>
      <w:lvlJc w:val="left"/>
      <w:pPr>
        <w:ind w:left="680" w:hanging="360"/>
      </w:pPr>
      <w:rPr>
        <w:rFonts w:ascii="Browallia New" w:eastAsia="Calibri" w:hAnsi="Browallia New" w:cs="Browallia New" w:hint="default"/>
      </w:rPr>
    </w:lvl>
    <w:lvl w:ilvl="1" w:tplc="04090003" w:tentative="1">
      <w:start w:val="1"/>
      <w:numFmt w:val="bullet"/>
      <w:lvlText w:val="o"/>
      <w:lvlJc w:val="left"/>
      <w:pPr>
        <w:ind w:left="1400" w:hanging="360"/>
      </w:pPr>
      <w:rPr>
        <w:rFonts w:ascii="Courier New" w:hAnsi="Courier New" w:cs="Courier New" w:hint="default"/>
      </w:rPr>
    </w:lvl>
    <w:lvl w:ilvl="2" w:tplc="04090005" w:tentative="1">
      <w:start w:val="1"/>
      <w:numFmt w:val="bullet"/>
      <w:lvlText w:val=""/>
      <w:lvlJc w:val="left"/>
      <w:pPr>
        <w:ind w:left="2120" w:hanging="360"/>
      </w:pPr>
      <w:rPr>
        <w:rFonts w:ascii="Wingdings" w:hAnsi="Wingdings" w:hint="default"/>
      </w:rPr>
    </w:lvl>
    <w:lvl w:ilvl="3" w:tplc="04090001" w:tentative="1">
      <w:start w:val="1"/>
      <w:numFmt w:val="bullet"/>
      <w:lvlText w:val=""/>
      <w:lvlJc w:val="left"/>
      <w:pPr>
        <w:ind w:left="2840" w:hanging="360"/>
      </w:pPr>
      <w:rPr>
        <w:rFonts w:ascii="Symbol" w:hAnsi="Symbol" w:hint="default"/>
      </w:rPr>
    </w:lvl>
    <w:lvl w:ilvl="4" w:tplc="04090003" w:tentative="1">
      <w:start w:val="1"/>
      <w:numFmt w:val="bullet"/>
      <w:lvlText w:val="o"/>
      <w:lvlJc w:val="left"/>
      <w:pPr>
        <w:ind w:left="3560" w:hanging="360"/>
      </w:pPr>
      <w:rPr>
        <w:rFonts w:ascii="Courier New" w:hAnsi="Courier New" w:cs="Courier New" w:hint="default"/>
      </w:rPr>
    </w:lvl>
    <w:lvl w:ilvl="5" w:tplc="04090005" w:tentative="1">
      <w:start w:val="1"/>
      <w:numFmt w:val="bullet"/>
      <w:lvlText w:val=""/>
      <w:lvlJc w:val="left"/>
      <w:pPr>
        <w:ind w:left="4280" w:hanging="360"/>
      </w:pPr>
      <w:rPr>
        <w:rFonts w:ascii="Wingdings" w:hAnsi="Wingdings" w:hint="default"/>
      </w:rPr>
    </w:lvl>
    <w:lvl w:ilvl="6" w:tplc="04090001" w:tentative="1">
      <w:start w:val="1"/>
      <w:numFmt w:val="bullet"/>
      <w:lvlText w:val=""/>
      <w:lvlJc w:val="left"/>
      <w:pPr>
        <w:ind w:left="5000" w:hanging="360"/>
      </w:pPr>
      <w:rPr>
        <w:rFonts w:ascii="Symbol" w:hAnsi="Symbol" w:hint="default"/>
      </w:rPr>
    </w:lvl>
    <w:lvl w:ilvl="7" w:tplc="04090003" w:tentative="1">
      <w:start w:val="1"/>
      <w:numFmt w:val="bullet"/>
      <w:lvlText w:val="o"/>
      <w:lvlJc w:val="left"/>
      <w:pPr>
        <w:ind w:left="5720" w:hanging="360"/>
      </w:pPr>
      <w:rPr>
        <w:rFonts w:ascii="Courier New" w:hAnsi="Courier New" w:cs="Courier New" w:hint="default"/>
      </w:rPr>
    </w:lvl>
    <w:lvl w:ilvl="8" w:tplc="04090005" w:tentative="1">
      <w:start w:val="1"/>
      <w:numFmt w:val="bullet"/>
      <w:lvlText w:val=""/>
      <w:lvlJc w:val="left"/>
      <w:pPr>
        <w:ind w:left="6440" w:hanging="360"/>
      </w:pPr>
      <w:rPr>
        <w:rFonts w:ascii="Wingdings" w:hAnsi="Wingdings" w:hint="default"/>
      </w:rPr>
    </w:lvl>
  </w:abstractNum>
  <w:abstractNum w:abstractNumId="9"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rPr>
        <w:rFonts w:hint="default"/>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10" w15:restartNumberingAfterBreak="0">
    <w:nsid w:val="1B2C16B5"/>
    <w:multiLevelType w:val="hybridMultilevel"/>
    <w:tmpl w:val="EA160328"/>
    <w:lvl w:ilvl="0" w:tplc="9656F00E">
      <w:start w:val="4"/>
      <w:numFmt w:val="bullet"/>
      <w:lvlText w:val="-"/>
      <w:lvlJc w:val="left"/>
      <w:pPr>
        <w:ind w:left="720" w:hanging="360"/>
      </w:pPr>
      <w:rPr>
        <w:rFonts w:ascii="TH SarabunPSK" w:eastAsia="Calibr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0C0260"/>
    <w:multiLevelType w:val="hybridMultilevel"/>
    <w:tmpl w:val="8E26BCE6"/>
    <w:lvl w:ilvl="0" w:tplc="65E47702">
      <w:start w:val="1"/>
      <w:numFmt w:val="bullet"/>
      <w:lvlText w:val=""/>
      <w:lvlJc w:val="left"/>
      <w:pPr>
        <w:tabs>
          <w:tab w:val="num" w:pos="720"/>
        </w:tabs>
        <w:ind w:left="720" w:hanging="360"/>
      </w:pPr>
      <w:rPr>
        <w:rFonts w:ascii="Wingdings" w:hAnsi="Wingdings" w:hint="default"/>
      </w:rPr>
    </w:lvl>
    <w:lvl w:ilvl="1" w:tplc="2938C412" w:tentative="1">
      <w:start w:val="1"/>
      <w:numFmt w:val="bullet"/>
      <w:lvlText w:val=""/>
      <w:lvlJc w:val="left"/>
      <w:pPr>
        <w:tabs>
          <w:tab w:val="num" w:pos="1440"/>
        </w:tabs>
        <w:ind w:left="1440" w:hanging="360"/>
      </w:pPr>
      <w:rPr>
        <w:rFonts w:ascii="Wingdings" w:hAnsi="Wingdings" w:hint="default"/>
      </w:rPr>
    </w:lvl>
    <w:lvl w:ilvl="2" w:tplc="7F681EB0" w:tentative="1">
      <w:start w:val="1"/>
      <w:numFmt w:val="bullet"/>
      <w:lvlText w:val=""/>
      <w:lvlJc w:val="left"/>
      <w:pPr>
        <w:tabs>
          <w:tab w:val="num" w:pos="2160"/>
        </w:tabs>
        <w:ind w:left="2160" w:hanging="360"/>
      </w:pPr>
      <w:rPr>
        <w:rFonts w:ascii="Wingdings" w:hAnsi="Wingdings" w:hint="default"/>
      </w:rPr>
    </w:lvl>
    <w:lvl w:ilvl="3" w:tplc="C91A9E46" w:tentative="1">
      <w:start w:val="1"/>
      <w:numFmt w:val="bullet"/>
      <w:lvlText w:val=""/>
      <w:lvlJc w:val="left"/>
      <w:pPr>
        <w:tabs>
          <w:tab w:val="num" w:pos="2880"/>
        </w:tabs>
        <w:ind w:left="2880" w:hanging="360"/>
      </w:pPr>
      <w:rPr>
        <w:rFonts w:ascii="Wingdings" w:hAnsi="Wingdings" w:hint="default"/>
      </w:rPr>
    </w:lvl>
    <w:lvl w:ilvl="4" w:tplc="5830904E" w:tentative="1">
      <w:start w:val="1"/>
      <w:numFmt w:val="bullet"/>
      <w:lvlText w:val=""/>
      <w:lvlJc w:val="left"/>
      <w:pPr>
        <w:tabs>
          <w:tab w:val="num" w:pos="3600"/>
        </w:tabs>
        <w:ind w:left="3600" w:hanging="360"/>
      </w:pPr>
      <w:rPr>
        <w:rFonts w:ascii="Wingdings" w:hAnsi="Wingdings" w:hint="default"/>
      </w:rPr>
    </w:lvl>
    <w:lvl w:ilvl="5" w:tplc="85B609F6" w:tentative="1">
      <w:start w:val="1"/>
      <w:numFmt w:val="bullet"/>
      <w:lvlText w:val=""/>
      <w:lvlJc w:val="left"/>
      <w:pPr>
        <w:tabs>
          <w:tab w:val="num" w:pos="4320"/>
        </w:tabs>
        <w:ind w:left="4320" w:hanging="360"/>
      </w:pPr>
      <w:rPr>
        <w:rFonts w:ascii="Wingdings" w:hAnsi="Wingdings" w:hint="default"/>
      </w:rPr>
    </w:lvl>
    <w:lvl w:ilvl="6" w:tplc="712ACD2A" w:tentative="1">
      <w:start w:val="1"/>
      <w:numFmt w:val="bullet"/>
      <w:lvlText w:val=""/>
      <w:lvlJc w:val="left"/>
      <w:pPr>
        <w:tabs>
          <w:tab w:val="num" w:pos="5040"/>
        </w:tabs>
        <w:ind w:left="5040" w:hanging="360"/>
      </w:pPr>
      <w:rPr>
        <w:rFonts w:ascii="Wingdings" w:hAnsi="Wingdings" w:hint="default"/>
      </w:rPr>
    </w:lvl>
    <w:lvl w:ilvl="7" w:tplc="39F03166" w:tentative="1">
      <w:start w:val="1"/>
      <w:numFmt w:val="bullet"/>
      <w:lvlText w:val=""/>
      <w:lvlJc w:val="left"/>
      <w:pPr>
        <w:tabs>
          <w:tab w:val="num" w:pos="5760"/>
        </w:tabs>
        <w:ind w:left="5760" w:hanging="360"/>
      </w:pPr>
      <w:rPr>
        <w:rFonts w:ascii="Wingdings" w:hAnsi="Wingdings" w:hint="default"/>
      </w:rPr>
    </w:lvl>
    <w:lvl w:ilvl="8" w:tplc="93C0D1F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C745F"/>
    <w:multiLevelType w:val="hybridMultilevel"/>
    <w:tmpl w:val="F3A6A690"/>
    <w:lvl w:ilvl="0" w:tplc="6EEA798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5D074B"/>
    <w:multiLevelType w:val="hybridMultilevel"/>
    <w:tmpl w:val="F5543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5469F0"/>
    <w:multiLevelType w:val="multilevel"/>
    <w:tmpl w:val="851891BC"/>
    <w:numStyleLink w:val="SDMHeadList"/>
  </w:abstractNum>
  <w:abstractNum w:abstractNumId="15" w15:restartNumberingAfterBreak="0">
    <w:nsid w:val="36854508"/>
    <w:multiLevelType w:val="multilevel"/>
    <w:tmpl w:val="C18A5072"/>
    <w:styleLink w:val="SDMDocInfoTextBullets"/>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hint="default"/>
      </w:rPr>
    </w:lvl>
    <w:lvl w:ilvl="3">
      <w:start w:val="1"/>
      <w:numFmt w:val="lowerRoman"/>
      <w:lvlText w:val="(%4)"/>
      <w:lvlJc w:val="left"/>
      <w:pPr>
        <w:tabs>
          <w:tab w:val="num" w:pos="737"/>
        </w:tabs>
        <w:ind w:left="1049" w:hanging="312"/>
      </w:pPr>
      <w:rPr>
        <w:rFonts w:hint="default"/>
      </w:rPr>
    </w:lvl>
    <w:lvl w:ilvl="4">
      <w:start w:val="1"/>
      <w:numFmt w:val="lowerLetter"/>
      <w:lvlText w:val="%5."/>
      <w:lvlJc w:val="left"/>
      <w:pPr>
        <w:tabs>
          <w:tab w:val="num" w:pos="1077"/>
        </w:tabs>
        <w:ind w:left="1332" w:hanging="283"/>
      </w:pPr>
      <w:rPr>
        <w:rFonts w:hint="default"/>
      </w:rPr>
    </w:lvl>
    <w:lvl w:ilvl="5">
      <w:start w:val="1"/>
      <w:numFmt w:val="lowerRoman"/>
      <w:lvlText w:val="%6."/>
      <w:lvlJc w:val="left"/>
      <w:pPr>
        <w:tabs>
          <w:tab w:val="num" w:pos="1361"/>
        </w:tabs>
        <w:ind w:left="1559" w:hanging="22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4911668D"/>
    <w:multiLevelType w:val="hybridMultilevel"/>
    <w:tmpl w:val="852E9E5E"/>
    <w:lvl w:ilvl="0" w:tplc="EFC0620A">
      <w:numFmt w:val="bullet"/>
      <w:lvlText w:val="-"/>
      <w:lvlJc w:val="left"/>
      <w:pPr>
        <w:ind w:left="720" w:hanging="360"/>
      </w:pPr>
      <w:rPr>
        <w:rFonts w:ascii="Browallia New" w:eastAsia="Calibri" w:hAnsi="Browallia New" w:cs="Browall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555EBE"/>
    <w:multiLevelType w:val="multilevel"/>
    <w:tmpl w:val="BA803354"/>
    <w:lvl w:ilvl="0">
      <w:start w:val="5"/>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8" w15:restartNumberingAfterBreak="0">
    <w:nsid w:val="52D16C06"/>
    <w:multiLevelType w:val="hybridMultilevel"/>
    <w:tmpl w:val="BDDE769C"/>
    <w:lvl w:ilvl="0" w:tplc="9A1E0FD4">
      <w:start w:val="1"/>
      <w:numFmt w:val="bullet"/>
      <w:lvlText w:val=""/>
      <w:lvlJc w:val="left"/>
      <w:pPr>
        <w:tabs>
          <w:tab w:val="num" w:pos="720"/>
        </w:tabs>
        <w:ind w:left="720" w:hanging="360"/>
      </w:pPr>
      <w:rPr>
        <w:rFonts w:ascii="Wingdings" w:hAnsi="Wingdings" w:hint="default"/>
      </w:rPr>
    </w:lvl>
    <w:lvl w:ilvl="1" w:tplc="777A1918" w:tentative="1">
      <w:start w:val="1"/>
      <w:numFmt w:val="bullet"/>
      <w:lvlText w:val=""/>
      <w:lvlJc w:val="left"/>
      <w:pPr>
        <w:tabs>
          <w:tab w:val="num" w:pos="1440"/>
        </w:tabs>
        <w:ind w:left="1440" w:hanging="360"/>
      </w:pPr>
      <w:rPr>
        <w:rFonts w:ascii="Wingdings" w:hAnsi="Wingdings" w:hint="default"/>
      </w:rPr>
    </w:lvl>
    <w:lvl w:ilvl="2" w:tplc="11544A34" w:tentative="1">
      <w:start w:val="1"/>
      <w:numFmt w:val="bullet"/>
      <w:lvlText w:val=""/>
      <w:lvlJc w:val="left"/>
      <w:pPr>
        <w:tabs>
          <w:tab w:val="num" w:pos="2160"/>
        </w:tabs>
        <w:ind w:left="2160" w:hanging="360"/>
      </w:pPr>
      <w:rPr>
        <w:rFonts w:ascii="Wingdings" w:hAnsi="Wingdings" w:hint="default"/>
      </w:rPr>
    </w:lvl>
    <w:lvl w:ilvl="3" w:tplc="0986D152" w:tentative="1">
      <w:start w:val="1"/>
      <w:numFmt w:val="bullet"/>
      <w:lvlText w:val=""/>
      <w:lvlJc w:val="left"/>
      <w:pPr>
        <w:tabs>
          <w:tab w:val="num" w:pos="2880"/>
        </w:tabs>
        <w:ind w:left="2880" w:hanging="360"/>
      </w:pPr>
      <w:rPr>
        <w:rFonts w:ascii="Wingdings" w:hAnsi="Wingdings" w:hint="default"/>
      </w:rPr>
    </w:lvl>
    <w:lvl w:ilvl="4" w:tplc="B2480490" w:tentative="1">
      <w:start w:val="1"/>
      <w:numFmt w:val="bullet"/>
      <w:lvlText w:val=""/>
      <w:lvlJc w:val="left"/>
      <w:pPr>
        <w:tabs>
          <w:tab w:val="num" w:pos="3600"/>
        </w:tabs>
        <w:ind w:left="3600" w:hanging="360"/>
      </w:pPr>
      <w:rPr>
        <w:rFonts w:ascii="Wingdings" w:hAnsi="Wingdings" w:hint="default"/>
      </w:rPr>
    </w:lvl>
    <w:lvl w:ilvl="5" w:tplc="5E520EA0" w:tentative="1">
      <w:start w:val="1"/>
      <w:numFmt w:val="bullet"/>
      <w:lvlText w:val=""/>
      <w:lvlJc w:val="left"/>
      <w:pPr>
        <w:tabs>
          <w:tab w:val="num" w:pos="4320"/>
        </w:tabs>
        <w:ind w:left="4320" w:hanging="360"/>
      </w:pPr>
      <w:rPr>
        <w:rFonts w:ascii="Wingdings" w:hAnsi="Wingdings" w:hint="default"/>
      </w:rPr>
    </w:lvl>
    <w:lvl w:ilvl="6" w:tplc="5308C758" w:tentative="1">
      <w:start w:val="1"/>
      <w:numFmt w:val="bullet"/>
      <w:lvlText w:val=""/>
      <w:lvlJc w:val="left"/>
      <w:pPr>
        <w:tabs>
          <w:tab w:val="num" w:pos="5040"/>
        </w:tabs>
        <w:ind w:left="5040" w:hanging="360"/>
      </w:pPr>
      <w:rPr>
        <w:rFonts w:ascii="Wingdings" w:hAnsi="Wingdings" w:hint="default"/>
      </w:rPr>
    </w:lvl>
    <w:lvl w:ilvl="7" w:tplc="3462E168" w:tentative="1">
      <w:start w:val="1"/>
      <w:numFmt w:val="bullet"/>
      <w:lvlText w:val=""/>
      <w:lvlJc w:val="left"/>
      <w:pPr>
        <w:tabs>
          <w:tab w:val="num" w:pos="5760"/>
        </w:tabs>
        <w:ind w:left="5760" w:hanging="360"/>
      </w:pPr>
      <w:rPr>
        <w:rFonts w:ascii="Wingdings" w:hAnsi="Wingdings" w:hint="default"/>
      </w:rPr>
    </w:lvl>
    <w:lvl w:ilvl="8" w:tplc="FFCE492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592BDE"/>
    <w:multiLevelType w:val="hybridMultilevel"/>
    <w:tmpl w:val="DA7EA24E"/>
    <w:lvl w:ilvl="0" w:tplc="11042D34">
      <w:start w:val="1"/>
      <w:numFmt w:val="decimal"/>
      <w:lvlText w:val="%1."/>
      <w:lvlJc w:val="left"/>
      <w:pPr>
        <w:ind w:left="720" w:hanging="360"/>
      </w:pPr>
      <w:rPr>
        <w:rFonts w:ascii="Browallia New" w:eastAsia="Calibri" w:hAnsi="Browallia New" w:cs="Browall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392DA7"/>
    <w:multiLevelType w:val="multilevel"/>
    <w:tmpl w:val="5EDE06C6"/>
    <w:numStyleLink w:val="SDMParaList"/>
  </w:abstractNum>
  <w:abstractNum w:abstractNumId="21" w15:restartNumberingAfterBreak="0">
    <w:nsid w:val="721979C8"/>
    <w:multiLevelType w:val="hybridMultilevel"/>
    <w:tmpl w:val="BF744C32"/>
    <w:lvl w:ilvl="0" w:tplc="9D180A20">
      <w:start w:val="1"/>
      <w:numFmt w:val="bullet"/>
      <w:lvlText w:val=""/>
      <w:lvlJc w:val="left"/>
      <w:pPr>
        <w:ind w:left="1440" w:hanging="360"/>
      </w:pPr>
      <w:rPr>
        <w:rFonts w:ascii="Symbol" w:eastAsia="Calibri" w:hAnsi="Symbol" w:cs="TH Niramit A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7BF3D54"/>
    <w:multiLevelType w:val="multilevel"/>
    <w:tmpl w:val="851891BC"/>
    <w:styleLink w:val="SDMHeadList"/>
    <w:lvl w:ilvl="0">
      <w:start w:val="1"/>
      <w:numFmt w:val="decimal"/>
      <w:pStyle w:val="SDMHead1"/>
      <w:lvlText w:val="%1."/>
      <w:lvlJc w:val="left"/>
      <w:pPr>
        <w:tabs>
          <w:tab w:val="num" w:pos="709"/>
        </w:tabs>
        <w:ind w:left="709" w:hanging="709"/>
      </w:pPr>
      <w:rPr>
        <w:rFonts w:hint="default"/>
      </w:rPr>
    </w:lvl>
    <w:lvl w:ilvl="1">
      <w:start w:val="1"/>
      <w:numFmt w:val="decimal"/>
      <w:pStyle w:val="SDMHead2"/>
      <w:lvlText w:val="%1.%2."/>
      <w:lvlJc w:val="left"/>
      <w:pPr>
        <w:tabs>
          <w:tab w:val="num" w:pos="851"/>
        </w:tabs>
        <w:ind w:left="851" w:hanging="709"/>
      </w:pPr>
      <w:rPr>
        <w:rFonts w:hint="default"/>
      </w:rPr>
    </w:lvl>
    <w:lvl w:ilvl="2">
      <w:start w:val="1"/>
      <w:numFmt w:val="decimal"/>
      <w:pStyle w:val="SDMHead3"/>
      <w:lvlText w:val="%1.%2.%3."/>
      <w:lvlJc w:val="left"/>
      <w:pPr>
        <w:tabs>
          <w:tab w:val="num" w:pos="2835"/>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num w:numId="1" w16cid:durableId="749304608">
    <w:abstractNumId w:val="2"/>
  </w:num>
  <w:num w:numId="2" w16cid:durableId="127743937">
    <w:abstractNumId w:val="1"/>
  </w:num>
  <w:num w:numId="3" w16cid:durableId="1876767518">
    <w:abstractNumId w:val="19"/>
  </w:num>
  <w:num w:numId="4" w16cid:durableId="1143816526">
    <w:abstractNumId w:val="3"/>
  </w:num>
  <w:num w:numId="5" w16cid:durableId="991180988">
    <w:abstractNumId w:val="12"/>
  </w:num>
  <w:num w:numId="6" w16cid:durableId="331109359">
    <w:abstractNumId w:val="21"/>
  </w:num>
  <w:num w:numId="7" w16cid:durableId="1404178298">
    <w:abstractNumId w:val="11"/>
  </w:num>
  <w:num w:numId="8" w16cid:durableId="1884439713">
    <w:abstractNumId w:val="18"/>
  </w:num>
  <w:num w:numId="9" w16cid:durableId="1103301948">
    <w:abstractNumId w:val="16"/>
  </w:num>
  <w:num w:numId="10" w16cid:durableId="198202430">
    <w:abstractNumId w:val="13"/>
  </w:num>
  <w:num w:numId="11" w16cid:durableId="3358828">
    <w:abstractNumId w:val="7"/>
  </w:num>
  <w:num w:numId="12" w16cid:durableId="1618486753">
    <w:abstractNumId w:val="17"/>
  </w:num>
  <w:num w:numId="13" w16cid:durableId="161237436">
    <w:abstractNumId w:val="6"/>
  </w:num>
  <w:num w:numId="14" w16cid:durableId="278335767">
    <w:abstractNumId w:val="4"/>
  </w:num>
  <w:num w:numId="15" w16cid:durableId="190653957">
    <w:abstractNumId w:val="9"/>
  </w:num>
  <w:num w:numId="16" w16cid:durableId="17317341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6614357">
    <w:abstractNumId w:val="20"/>
  </w:num>
  <w:num w:numId="18" w16cid:durableId="879048638">
    <w:abstractNumId w:val="15"/>
  </w:num>
  <w:num w:numId="19" w16cid:durableId="220869060">
    <w:abstractNumId w:val="22"/>
  </w:num>
  <w:num w:numId="20" w16cid:durableId="1583493247">
    <w:abstractNumId w:val="14"/>
  </w:num>
  <w:num w:numId="21" w16cid:durableId="409235819">
    <w:abstractNumId w:val="10"/>
  </w:num>
  <w:num w:numId="22" w16cid:durableId="489907722">
    <w:abstractNumId w:val="0"/>
  </w:num>
  <w:num w:numId="23" w16cid:durableId="1938439041">
    <w:abstractNumId w:val="8"/>
  </w:num>
  <w:num w:numId="24" w16cid:durableId="13218132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51711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157193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885472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1512001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drawingGridHorizontalSpacing w:val="160"/>
  <w:displayHorizontalDrawingGridEvery w:val="2"/>
  <w:characterSpacingControl w:val="doNotCompress"/>
  <w:hdrShapeDefaults>
    <o:shapedefaults v:ext="edit" spidmax="2050" fillcolor="white" strokecolor="#666">
      <v:fill color="white" color2="#999" focusposition="1" focussize="" focus="100%" type="gradient"/>
      <v:stroke color="#666" weight="1pt"/>
      <v:shadow on="t" type="perspective" color="#7f7f7f" opacity=".5" offset="1pt" offset2="-3pt"/>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xNDG1sDQ3NTEzNDNQ0lEKTi0uzszPAykwrwUA/d6ceiwAAAA="/>
  </w:docVars>
  <w:rsids>
    <w:rsidRoot w:val="007F5516"/>
    <w:rsid w:val="00000122"/>
    <w:rsid w:val="0000156C"/>
    <w:rsid w:val="000022B6"/>
    <w:rsid w:val="00006FBB"/>
    <w:rsid w:val="00010980"/>
    <w:rsid w:val="00011AF8"/>
    <w:rsid w:val="0001391C"/>
    <w:rsid w:val="0001562D"/>
    <w:rsid w:val="00017EAE"/>
    <w:rsid w:val="00020FD8"/>
    <w:rsid w:val="00021F7E"/>
    <w:rsid w:val="0002405E"/>
    <w:rsid w:val="000246A2"/>
    <w:rsid w:val="000268B9"/>
    <w:rsid w:val="000269FB"/>
    <w:rsid w:val="00030999"/>
    <w:rsid w:val="00030EE6"/>
    <w:rsid w:val="00031186"/>
    <w:rsid w:val="0003259F"/>
    <w:rsid w:val="00034C0C"/>
    <w:rsid w:val="00034F96"/>
    <w:rsid w:val="000355CB"/>
    <w:rsid w:val="00036909"/>
    <w:rsid w:val="0003697F"/>
    <w:rsid w:val="00036B05"/>
    <w:rsid w:val="00040817"/>
    <w:rsid w:val="000417FD"/>
    <w:rsid w:val="000424F7"/>
    <w:rsid w:val="00043BD7"/>
    <w:rsid w:val="000443FE"/>
    <w:rsid w:val="00046604"/>
    <w:rsid w:val="000469C2"/>
    <w:rsid w:val="00051EA0"/>
    <w:rsid w:val="00054B9C"/>
    <w:rsid w:val="000573B3"/>
    <w:rsid w:val="000618D6"/>
    <w:rsid w:val="000625FE"/>
    <w:rsid w:val="0006285B"/>
    <w:rsid w:val="0006310C"/>
    <w:rsid w:val="00064583"/>
    <w:rsid w:val="00064D55"/>
    <w:rsid w:val="00064F03"/>
    <w:rsid w:val="000658A0"/>
    <w:rsid w:val="000663EC"/>
    <w:rsid w:val="0007006F"/>
    <w:rsid w:val="00071014"/>
    <w:rsid w:val="00072131"/>
    <w:rsid w:val="00074AAB"/>
    <w:rsid w:val="0007516D"/>
    <w:rsid w:val="00075B6D"/>
    <w:rsid w:val="00075D05"/>
    <w:rsid w:val="00087516"/>
    <w:rsid w:val="00090B42"/>
    <w:rsid w:val="00090F1F"/>
    <w:rsid w:val="000915EC"/>
    <w:rsid w:val="00091C58"/>
    <w:rsid w:val="00092E9F"/>
    <w:rsid w:val="0009527E"/>
    <w:rsid w:val="00096C05"/>
    <w:rsid w:val="00096C96"/>
    <w:rsid w:val="00097AF9"/>
    <w:rsid w:val="00097DC7"/>
    <w:rsid w:val="000A1914"/>
    <w:rsid w:val="000A26E4"/>
    <w:rsid w:val="000A3311"/>
    <w:rsid w:val="000A3876"/>
    <w:rsid w:val="000A3C52"/>
    <w:rsid w:val="000A6547"/>
    <w:rsid w:val="000A6ADF"/>
    <w:rsid w:val="000B0D61"/>
    <w:rsid w:val="000B2900"/>
    <w:rsid w:val="000B4990"/>
    <w:rsid w:val="000B607B"/>
    <w:rsid w:val="000B62A9"/>
    <w:rsid w:val="000B65A5"/>
    <w:rsid w:val="000B6719"/>
    <w:rsid w:val="000B6EE3"/>
    <w:rsid w:val="000C04FF"/>
    <w:rsid w:val="000C106B"/>
    <w:rsid w:val="000C1816"/>
    <w:rsid w:val="000C34D9"/>
    <w:rsid w:val="000C4770"/>
    <w:rsid w:val="000C499E"/>
    <w:rsid w:val="000C5624"/>
    <w:rsid w:val="000C5F9A"/>
    <w:rsid w:val="000C62C0"/>
    <w:rsid w:val="000C7D86"/>
    <w:rsid w:val="000D1F9D"/>
    <w:rsid w:val="000D2484"/>
    <w:rsid w:val="000D4F3D"/>
    <w:rsid w:val="000D60EE"/>
    <w:rsid w:val="000D682F"/>
    <w:rsid w:val="000D7419"/>
    <w:rsid w:val="000D7785"/>
    <w:rsid w:val="000E0AAA"/>
    <w:rsid w:val="000E0B04"/>
    <w:rsid w:val="000E171F"/>
    <w:rsid w:val="000E3748"/>
    <w:rsid w:val="000E38AA"/>
    <w:rsid w:val="000E3D66"/>
    <w:rsid w:val="000E4A86"/>
    <w:rsid w:val="000E6994"/>
    <w:rsid w:val="000E73A8"/>
    <w:rsid w:val="000E7867"/>
    <w:rsid w:val="000E7A66"/>
    <w:rsid w:val="000E7D09"/>
    <w:rsid w:val="000E7D80"/>
    <w:rsid w:val="000F0312"/>
    <w:rsid w:val="000F0331"/>
    <w:rsid w:val="000F1124"/>
    <w:rsid w:val="000F1253"/>
    <w:rsid w:val="000F1B71"/>
    <w:rsid w:val="000F2F56"/>
    <w:rsid w:val="000F3004"/>
    <w:rsid w:val="000F39EC"/>
    <w:rsid w:val="000F408D"/>
    <w:rsid w:val="000F4157"/>
    <w:rsid w:val="000F495A"/>
    <w:rsid w:val="000F4BAC"/>
    <w:rsid w:val="001027C8"/>
    <w:rsid w:val="00102B67"/>
    <w:rsid w:val="00102F4C"/>
    <w:rsid w:val="00106704"/>
    <w:rsid w:val="00107803"/>
    <w:rsid w:val="0011108E"/>
    <w:rsid w:val="00113D20"/>
    <w:rsid w:val="00114275"/>
    <w:rsid w:val="00114382"/>
    <w:rsid w:val="00114624"/>
    <w:rsid w:val="00114847"/>
    <w:rsid w:val="001153E5"/>
    <w:rsid w:val="0011574C"/>
    <w:rsid w:val="00117747"/>
    <w:rsid w:val="00120D9B"/>
    <w:rsid w:val="001223E5"/>
    <w:rsid w:val="00122E8D"/>
    <w:rsid w:val="00122EBD"/>
    <w:rsid w:val="00123D16"/>
    <w:rsid w:val="00123E24"/>
    <w:rsid w:val="00124491"/>
    <w:rsid w:val="00125A53"/>
    <w:rsid w:val="00126CCB"/>
    <w:rsid w:val="001275CC"/>
    <w:rsid w:val="001300FD"/>
    <w:rsid w:val="00130676"/>
    <w:rsid w:val="00131946"/>
    <w:rsid w:val="00133A5D"/>
    <w:rsid w:val="00134710"/>
    <w:rsid w:val="001348E6"/>
    <w:rsid w:val="00134A79"/>
    <w:rsid w:val="00134F00"/>
    <w:rsid w:val="00135405"/>
    <w:rsid w:val="00136DD0"/>
    <w:rsid w:val="0013767C"/>
    <w:rsid w:val="001376BD"/>
    <w:rsid w:val="001401CC"/>
    <w:rsid w:val="00140327"/>
    <w:rsid w:val="0014144A"/>
    <w:rsid w:val="00141A11"/>
    <w:rsid w:val="001424D8"/>
    <w:rsid w:val="00143D9F"/>
    <w:rsid w:val="00145CB6"/>
    <w:rsid w:val="0014602A"/>
    <w:rsid w:val="00146E6F"/>
    <w:rsid w:val="00147E78"/>
    <w:rsid w:val="00150028"/>
    <w:rsid w:val="0015170B"/>
    <w:rsid w:val="00153A7E"/>
    <w:rsid w:val="00153E1F"/>
    <w:rsid w:val="00154DF8"/>
    <w:rsid w:val="00155605"/>
    <w:rsid w:val="00160300"/>
    <w:rsid w:val="00161046"/>
    <w:rsid w:val="00162BCD"/>
    <w:rsid w:val="00165AC9"/>
    <w:rsid w:val="0016605E"/>
    <w:rsid w:val="001662BE"/>
    <w:rsid w:val="001668EE"/>
    <w:rsid w:val="00167A38"/>
    <w:rsid w:val="00173711"/>
    <w:rsid w:val="0017456A"/>
    <w:rsid w:val="00175027"/>
    <w:rsid w:val="001754F1"/>
    <w:rsid w:val="001766FD"/>
    <w:rsid w:val="0018082E"/>
    <w:rsid w:val="00180A4B"/>
    <w:rsid w:val="001833EB"/>
    <w:rsid w:val="00184859"/>
    <w:rsid w:val="00184E7D"/>
    <w:rsid w:val="001858A3"/>
    <w:rsid w:val="001858CA"/>
    <w:rsid w:val="00185F22"/>
    <w:rsid w:val="00191014"/>
    <w:rsid w:val="00191A2A"/>
    <w:rsid w:val="00191BE2"/>
    <w:rsid w:val="00191C56"/>
    <w:rsid w:val="00192F6F"/>
    <w:rsid w:val="001934F3"/>
    <w:rsid w:val="00194AAB"/>
    <w:rsid w:val="001952C7"/>
    <w:rsid w:val="00195FA9"/>
    <w:rsid w:val="00196133"/>
    <w:rsid w:val="00196587"/>
    <w:rsid w:val="001A02DA"/>
    <w:rsid w:val="001A0BA7"/>
    <w:rsid w:val="001A0F13"/>
    <w:rsid w:val="001A194D"/>
    <w:rsid w:val="001A1A3F"/>
    <w:rsid w:val="001A353A"/>
    <w:rsid w:val="001A4512"/>
    <w:rsid w:val="001A4997"/>
    <w:rsid w:val="001A5CC1"/>
    <w:rsid w:val="001A600A"/>
    <w:rsid w:val="001A66EC"/>
    <w:rsid w:val="001A6759"/>
    <w:rsid w:val="001B00B3"/>
    <w:rsid w:val="001B0311"/>
    <w:rsid w:val="001B0848"/>
    <w:rsid w:val="001B0D62"/>
    <w:rsid w:val="001B0D82"/>
    <w:rsid w:val="001B0DFE"/>
    <w:rsid w:val="001B4624"/>
    <w:rsid w:val="001B6464"/>
    <w:rsid w:val="001B6696"/>
    <w:rsid w:val="001B79C8"/>
    <w:rsid w:val="001C0327"/>
    <w:rsid w:val="001C258C"/>
    <w:rsid w:val="001C2B5F"/>
    <w:rsid w:val="001C5FA6"/>
    <w:rsid w:val="001C7C31"/>
    <w:rsid w:val="001D1064"/>
    <w:rsid w:val="001D1D8F"/>
    <w:rsid w:val="001D30AE"/>
    <w:rsid w:val="001D3ECE"/>
    <w:rsid w:val="001D550C"/>
    <w:rsid w:val="001D5F55"/>
    <w:rsid w:val="001D6310"/>
    <w:rsid w:val="001D6B35"/>
    <w:rsid w:val="001E0403"/>
    <w:rsid w:val="001E1CA3"/>
    <w:rsid w:val="001E2A84"/>
    <w:rsid w:val="001E373C"/>
    <w:rsid w:val="001E4CD4"/>
    <w:rsid w:val="001E50A8"/>
    <w:rsid w:val="001E623E"/>
    <w:rsid w:val="001E7AD6"/>
    <w:rsid w:val="001E7F49"/>
    <w:rsid w:val="001F0552"/>
    <w:rsid w:val="001F15B7"/>
    <w:rsid w:val="001F1DCB"/>
    <w:rsid w:val="001F59BE"/>
    <w:rsid w:val="00200F48"/>
    <w:rsid w:val="00201B66"/>
    <w:rsid w:val="0020209C"/>
    <w:rsid w:val="00202FB3"/>
    <w:rsid w:val="00202FB7"/>
    <w:rsid w:val="00203B48"/>
    <w:rsid w:val="0020432B"/>
    <w:rsid w:val="002051C6"/>
    <w:rsid w:val="00207CC1"/>
    <w:rsid w:val="00210C56"/>
    <w:rsid w:val="00211D82"/>
    <w:rsid w:val="00212143"/>
    <w:rsid w:val="00212B1E"/>
    <w:rsid w:val="00212D65"/>
    <w:rsid w:val="00212DA5"/>
    <w:rsid w:val="00213A31"/>
    <w:rsid w:val="0021470E"/>
    <w:rsid w:val="00216283"/>
    <w:rsid w:val="0021721E"/>
    <w:rsid w:val="00217295"/>
    <w:rsid w:val="002179F1"/>
    <w:rsid w:val="00220DB4"/>
    <w:rsid w:val="0022470F"/>
    <w:rsid w:val="00226466"/>
    <w:rsid w:val="00226ECF"/>
    <w:rsid w:val="00230C86"/>
    <w:rsid w:val="002331C2"/>
    <w:rsid w:val="00233AEC"/>
    <w:rsid w:val="0023424E"/>
    <w:rsid w:val="00234936"/>
    <w:rsid w:val="002408C6"/>
    <w:rsid w:val="00240E5C"/>
    <w:rsid w:val="002413A5"/>
    <w:rsid w:val="00243771"/>
    <w:rsid w:val="00245E32"/>
    <w:rsid w:val="0024613A"/>
    <w:rsid w:val="00246F87"/>
    <w:rsid w:val="00246FD1"/>
    <w:rsid w:val="00247627"/>
    <w:rsid w:val="00251BFC"/>
    <w:rsid w:val="0025208F"/>
    <w:rsid w:val="0025268B"/>
    <w:rsid w:val="00252CB9"/>
    <w:rsid w:val="00253960"/>
    <w:rsid w:val="00253AED"/>
    <w:rsid w:val="00254339"/>
    <w:rsid w:val="00254642"/>
    <w:rsid w:val="002579CD"/>
    <w:rsid w:val="00257A7B"/>
    <w:rsid w:val="002615DA"/>
    <w:rsid w:val="002621ED"/>
    <w:rsid w:val="0026448F"/>
    <w:rsid w:val="00264EEA"/>
    <w:rsid w:val="00265261"/>
    <w:rsid w:val="00266EEC"/>
    <w:rsid w:val="00267F01"/>
    <w:rsid w:val="00271B16"/>
    <w:rsid w:val="00271DDF"/>
    <w:rsid w:val="00271E6C"/>
    <w:rsid w:val="0027365C"/>
    <w:rsid w:val="00273F2D"/>
    <w:rsid w:val="0027583C"/>
    <w:rsid w:val="00281612"/>
    <w:rsid w:val="00281E46"/>
    <w:rsid w:val="00283ADB"/>
    <w:rsid w:val="00283FDA"/>
    <w:rsid w:val="00284C61"/>
    <w:rsid w:val="00291AD0"/>
    <w:rsid w:val="00291B65"/>
    <w:rsid w:val="00292D61"/>
    <w:rsid w:val="00294AD1"/>
    <w:rsid w:val="002971E9"/>
    <w:rsid w:val="00297BA3"/>
    <w:rsid w:val="002A0439"/>
    <w:rsid w:val="002A0C10"/>
    <w:rsid w:val="002A1A83"/>
    <w:rsid w:val="002A1D9B"/>
    <w:rsid w:val="002A3503"/>
    <w:rsid w:val="002A3A5F"/>
    <w:rsid w:val="002A42CF"/>
    <w:rsid w:val="002A4607"/>
    <w:rsid w:val="002A49DE"/>
    <w:rsid w:val="002A52D7"/>
    <w:rsid w:val="002A5613"/>
    <w:rsid w:val="002A7D06"/>
    <w:rsid w:val="002A7EA2"/>
    <w:rsid w:val="002B1ED7"/>
    <w:rsid w:val="002B40DA"/>
    <w:rsid w:val="002B46DC"/>
    <w:rsid w:val="002B4D7A"/>
    <w:rsid w:val="002B649F"/>
    <w:rsid w:val="002C0A95"/>
    <w:rsid w:val="002C0E8F"/>
    <w:rsid w:val="002C122B"/>
    <w:rsid w:val="002C45D5"/>
    <w:rsid w:val="002D0FE7"/>
    <w:rsid w:val="002D1CB6"/>
    <w:rsid w:val="002D2257"/>
    <w:rsid w:val="002D2280"/>
    <w:rsid w:val="002D2780"/>
    <w:rsid w:val="002D38E8"/>
    <w:rsid w:val="002D443A"/>
    <w:rsid w:val="002D4849"/>
    <w:rsid w:val="002D5588"/>
    <w:rsid w:val="002D5592"/>
    <w:rsid w:val="002D679F"/>
    <w:rsid w:val="002D763D"/>
    <w:rsid w:val="002D774E"/>
    <w:rsid w:val="002E23AB"/>
    <w:rsid w:val="002E342E"/>
    <w:rsid w:val="002E4B51"/>
    <w:rsid w:val="002E6C39"/>
    <w:rsid w:val="002F1568"/>
    <w:rsid w:val="002F3EA9"/>
    <w:rsid w:val="002F7A48"/>
    <w:rsid w:val="00300511"/>
    <w:rsid w:val="00302147"/>
    <w:rsid w:val="0030392A"/>
    <w:rsid w:val="00303CD4"/>
    <w:rsid w:val="0030738B"/>
    <w:rsid w:val="00310FDF"/>
    <w:rsid w:val="003118D9"/>
    <w:rsid w:val="003125EE"/>
    <w:rsid w:val="00312943"/>
    <w:rsid w:val="00313EE9"/>
    <w:rsid w:val="0031404E"/>
    <w:rsid w:val="00314BB0"/>
    <w:rsid w:val="003154E2"/>
    <w:rsid w:val="00316653"/>
    <w:rsid w:val="00320B63"/>
    <w:rsid w:val="00321649"/>
    <w:rsid w:val="00321BFB"/>
    <w:rsid w:val="00322902"/>
    <w:rsid w:val="00323554"/>
    <w:rsid w:val="0032388C"/>
    <w:rsid w:val="00323EEA"/>
    <w:rsid w:val="00331F93"/>
    <w:rsid w:val="00332147"/>
    <w:rsid w:val="003333B5"/>
    <w:rsid w:val="00333412"/>
    <w:rsid w:val="00333736"/>
    <w:rsid w:val="0033407C"/>
    <w:rsid w:val="003372FB"/>
    <w:rsid w:val="0033761D"/>
    <w:rsid w:val="003377F0"/>
    <w:rsid w:val="00337BA3"/>
    <w:rsid w:val="0034066C"/>
    <w:rsid w:val="00341443"/>
    <w:rsid w:val="00342792"/>
    <w:rsid w:val="003430FA"/>
    <w:rsid w:val="00345B2E"/>
    <w:rsid w:val="00345F63"/>
    <w:rsid w:val="00346C56"/>
    <w:rsid w:val="003472B1"/>
    <w:rsid w:val="00350B0A"/>
    <w:rsid w:val="00350C0E"/>
    <w:rsid w:val="00354245"/>
    <w:rsid w:val="0035428C"/>
    <w:rsid w:val="00354914"/>
    <w:rsid w:val="00354927"/>
    <w:rsid w:val="003569A3"/>
    <w:rsid w:val="003569E2"/>
    <w:rsid w:val="003572A6"/>
    <w:rsid w:val="003577D7"/>
    <w:rsid w:val="00360A7D"/>
    <w:rsid w:val="00361723"/>
    <w:rsid w:val="0036400F"/>
    <w:rsid w:val="00367A2A"/>
    <w:rsid w:val="00367FAF"/>
    <w:rsid w:val="00370C23"/>
    <w:rsid w:val="003710D7"/>
    <w:rsid w:val="00371684"/>
    <w:rsid w:val="00374530"/>
    <w:rsid w:val="00375120"/>
    <w:rsid w:val="00375CEE"/>
    <w:rsid w:val="0037631B"/>
    <w:rsid w:val="00377407"/>
    <w:rsid w:val="003801EB"/>
    <w:rsid w:val="003810E0"/>
    <w:rsid w:val="0038314C"/>
    <w:rsid w:val="003855CB"/>
    <w:rsid w:val="00385C1D"/>
    <w:rsid w:val="00390413"/>
    <w:rsid w:val="00390782"/>
    <w:rsid w:val="00392DD7"/>
    <w:rsid w:val="00392F57"/>
    <w:rsid w:val="0039503A"/>
    <w:rsid w:val="00395102"/>
    <w:rsid w:val="00395510"/>
    <w:rsid w:val="003956CB"/>
    <w:rsid w:val="003978D2"/>
    <w:rsid w:val="003A015A"/>
    <w:rsid w:val="003A2167"/>
    <w:rsid w:val="003A421C"/>
    <w:rsid w:val="003A7941"/>
    <w:rsid w:val="003B229B"/>
    <w:rsid w:val="003B2CD7"/>
    <w:rsid w:val="003B2DAA"/>
    <w:rsid w:val="003B3162"/>
    <w:rsid w:val="003B367B"/>
    <w:rsid w:val="003B3F50"/>
    <w:rsid w:val="003B4F73"/>
    <w:rsid w:val="003B6923"/>
    <w:rsid w:val="003C064F"/>
    <w:rsid w:val="003C0C5B"/>
    <w:rsid w:val="003C1958"/>
    <w:rsid w:val="003C2F5D"/>
    <w:rsid w:val="003C307E"/>
    <w:rsid w:val="003C3778"/>
    <w:rsid w:val="003C3EC3"/>
    <w:rsid w:val="003C5170"/>
    <w:rsid w:val="003C596F"/>
    <w:rsid w:val="003C597A"/>
    <w:rsid w:val="003C7ABB"/>
    <w:rsid w:val="003C7F94"/>
    <w:rsid w:val="003D2013"/>
    <w:rsid w:val="003D28F4"/>
    <w:rsid w:val="003D37CA"/>
    <w:rsid w:val="003D394B"/>
    <w:rsid w:val="003D4384"/>
    <w:rsid w:val="003E0998"/>
    <w:rsid w:val="003E124E"/>
    <w:rsid w:val="003E2215"/>
    <w:rsid w:val="003E2D70"/>
    <w:rsid w:val="003E32F5"/>
    <w:rsid w:val="003E6156"/>
    <w:rsid w:val="003F0497"/>
    <w:rsid w:val="003F365B"/>
    <w:rsid w:val="003F5A40"/>
    <w:rsid w:val="00400101"/>
    <w:rsid w:val="00400A13"/>
    <w:rsid w:val="004103DA"/>
    <w:rsid w:val="00410EC1"/>
    <w:rsid w:val="004114D6"/>
    <w:rsid w:val="00412CD2"/>
    <w:rsid w:val="004169AA"/>
    <w:rsid w:val="00417F6E"/>
    <w:rsid w:val="004207E7"/>
    <w:rsid w:val="00420CC7"/>
    <w:rsid w:val="00422974"/>
    <w:rsid w:val="00422ED8"/>
    <w:rsid w:val="00423070"/>
    <w:rsid w:val="004231A5"/>
    <w:rsid w:val="00424B6D"/>
    <w:rsid w:val="00424C1B"/>
    <w:rsid w:val="00425EAC"/>
    <w:rsid w:val="00426F70"/>
    <w:rsid w:val="0042711A"/>
    <w:rsid w:val="00427C67"/>
    <w:rsid w:val="004334B9"/>
    <w:rsid w:val="00436410"/>
    <w:rsid w:val="004368D9"/>
    <w:rsid w:val="0043754F"/>
    <w:rsid w:val="00441D4F"/>
    <w:rsid w:val="00442E85"/>
    <w:rsid w:val="00453651"/>
    <w:rsid w:val="0045433E"/>
    <w:rsid w:val="00454462"/>
    <w:rsid w:val="00454AF2"/>
    <w:rsid w:val="004554B8"/>
    <w:rsid w:val="00455E20"/>
    <w:rsid w:val="004577D9"/>
    <w:rsid w:val="00461937"/>
    <w:rsid w:val="00463D5B"/>
    <w:rsid w:val="00464574"/>
    <w:rsid w:val="00464F98"/>
    <w:rsid w:val="00466EC6"/>
    <w:rsid w:val="00470468"/>
    <w:rsid w:val="004709A1"/>
    <w:rsid w:val="00471022"/>
    <w:rsid w:val="004713D6"/>
    <w:rsid w:val="00474DA7"/>
    <w:rsid w:val="00475BC0"/>
    <w:rsid w:val="00477092"/>
    <w:rsid w:val="00477A1F"/>
    <w:rsid w:val="00480934"/>
    <w:rsid w:val="00482240"/>
    <w:rsid w:val="00482578"/>
    <w:rsid w:val="00483CCB"/>
    <w:rsid w:val="004847BC"/>
    <w:rsid w:val="00485ECD"/>
    <w:rsid w:val="004901CF"/>
    <w:rsid w:val="00491662"/>
    <w:rsid w:val="00491828"/>
    <w:rsid w:val="00492B4F"/>
    <w:rsid w:val="00493B91"/>
    <w:rsid w:val="004947BE"/>
    <w:rsid w:val="004953FE"/>
    <w:rsid w:val="004959D7"/>
    <w:rsid w:val="00496DFF"/>
    <w:rsid w:val="004A0104"/>
    <w:rsid w:val="004A21B6"/>
    <w:rsid w:val="004A2719"/>
    <w:rsid w:val="004A2888"/>
    <w:rsid w:val="004A3597"/>
    <w:rsid w:val="004A4691"/>
    <w:rsid w:val="004A604C"/>
    <w:rsid w:val="004A6D6B"/>
    <w:rsid w:val="004B0105"/>
    <w:rsid w:val="004B0878"/>
    <w:rsid w:val="004B534C"/>
    <w:rsid w:val="004B7497"/>
    <w:rsid w:val="004B7EBF"/>
    <w:rsid w:val="004C037E"/>
    <w:rsid w:val="004C0F49"/>
    <w:rsid w:val="004C19E8"/>
    <w:rsid w:val="004C253D"/>
    <w:rsid w:val="004C2B31"/>
    <w:rsid w:val="004C3E2C"/>
    <w:rsid w:val="004C4F3A"/>
    <w:rsid w:val="004C5855"/>
    <w:rsid w:val="004C7897"/>
    <w:rsid w:val="004D159D"/>
    <w:rsid w:val="004D2F2D"/>
    <w:rsid w:val="004D3F8C"/>
    <w:rsid w:val="004D4754"/>
    <w:rsid w:val="004D58B2"/>
    <w:rsid w:val="004D7575"/>
    <w:rsid w:val="004D7E50"/>
    <w:rsid w:val="004E171B"/>
    <w:rsid w:val="004E1C55"/>
    <w:rsid w:val="004E3B5C"/>
    <w:rsid w:val="004E54ED"/>
    <w:rsid w:val="004E61DE"/>
    <w:rsid w:val="004E726C"/>
    <w:rsid w:val="004E78BF"/>
    <w:rsid w:val="004F094F"/>
    <w:rsid w:val="004F0A48"/>
    <w:rsid w:val="004F44BC"/>
    <w:rsid w:val="004F5626"/>
    <w:rsid w:val="004F6DF0"/>
    <w:rsid w:val="00500A91"/>
    <w:rsid w:val="00500F99"/>
    <w:rsid w:val="00501E36"/>
    <w:rsid w:val="005024F9"/>
    <w:rsid w:val="005026BB"/>
    <w:rsid w:val="00503A11"/>
    <w:rsid w:val="00503FF2"/>
    <w:rsid w:val="00504D18"/>
    <w:rsid w:val="00505A7A"/>
    <w:rsid w:val="005066C0"/>
    <w:rsid w:val="0050681B"/>
    <w:rsid w:val="0050727C"/>
    <w:rsid w:val="00507E6F"/>
    <w:rsid w:val="005110A5"/>
    <w:rsid w:val="005115EA"/>
    <w:rsid w:val="005123FA"/>
    <w:rsid w:val="00515220"/>
    <w:rsid w:val="00515526"/>
    <w:rsid w:val="005157F5"/>
    <w:rsid w:val="00516B5E"/>
    <w:rsid w:val="0052136A"/>
    <w:rsid w:val="005227C3"/>
    <w:rsid w:val="00523D50"/>
    <w:rsid w:val="00525FB8"/>
    <w:rsid w:val="00530E60"/>
    <w:rsid w:val="005315BB"/>
    <w:rsid w:val="0053281D"/>
    <w:rsid w:val="0053420E"/>
    <w:rsid w:val="005401AC"/>
    <w:rsid w:val="005403F5"/>
    <w:rsid w:val="00540B27"/>
    <w:rsid w:val="00540F1E"/>
    <w:rsid w:val="00542D18"/>
    <w:rsid w:val="005440B8"/>
    <w:rsid w:val="00544198"/>
    <w:rsid w:val="0054493F"/>
    <w:rsid w:val="00544C26"/>
    <w:rsid w:val="00545CE7"/>
    <w:rsid w:val="005462DF"/>
    <w:rsid w:val="00546EE1"/>
    <w:rsid w:val="005534A8"/>
    <w:rsid w:val="0055394F"/>
    <w:rsid w:val="00553E98"/>
    <w:rsid w:val="00556364"/>
    <w:rsid w:val="00557BC1"/>
    <w:rsid w:val="005609D8"/>
    <w:rsid w:val="005624CA"/>
    <w:rsid w:val="00562D38"/>
    <w:rsid w:val="005632C2"/>
    <w:rsid w:val="00563313"/>
    <w:rsid w:val="00563701"/>
    <w:rsid w:val="00564596"/>
    <w:rsid w:val="005645AD"/>
    <w:rsid w:val="005648A0"/>
    <w:rsid w:val="0056496A"/>
    <w:rsid w:val="00565FAE"/>
    <w:rsid w:val="00567E26"/>
    <w:rsid w:val="00575333"/>
    <w:rsid w:val="00575B88"/>
    <w:rsid w:val="00576A2A"/>
    <w:rsid w:val="005808BB"/>
    <w:rsid w:val="00581510"/>
    <w:rsid w:val="00582482"/>
    <w:rsid w:val="00584741"/>
    <w:rsid w:val="00584AB6"/>
    <w:rsid w:val="0058570B"/>
    <w:rsid w:val="005872E0"/>
    <w:rsid w:val="00587853"/>
    <w:rsid w:val="0059070C"/>
    <w:rsid w:val="00590C79"/>
    <w:rsid w:val="00590FBA"/>
    <w:rsid w:val="00592EE7"/>
    <w:rsid w:val="00595F5A"/>
    <w:rsid w:val="00597439"/>
    <w:rsid w:val="00597A50"/>
    <w:rsid w:val="005A0DD2"/>
    <w:rsid w:val="005A1172"/>
    <w:rsid w:val="005A393E"/>
    <w:rsid w:val="005A5639"/>
    <w:rsid w:val="005A57A2"/>
    <w:rsid w:val="005A705C"/>
    <w:rsid w:val="005B185E"/>
    <w:rsid w:val="005B1863"/>
    <w:rsid w:val="005C064B"/>
    <w:rsid w:val="005C257D"/>
    <w:rsid w:val="005C2658"/>
    <w:rsid w:val="005C30A3"/>
    <w:rsid w:val="005C30E4"/>
    <w:rsid w:val="005C3865"/>
    <w:rsid w:val="005C48E9"/>
    <w:rsid w:val="005C4915"/>
    <w:rsid w:val="005C57ED"/>
    <w:rsid w:val="005C5B5A"/>
    <w:rsid w:val="005C631F"/>
    <w:rsid w:val="005C7498"/>
    <w:rsid w:val="005D1038"/>
    <w:rsid w:val="005D3664"/>
    <w:rsid w:val="005D48BB"/>
    <w:rsid w:val="005D5191"/>
    <w:rsid w:val="005D6FDD"/>
    <w:rsid w:val="005D7149"/>
    <w:rsid w:val="005E0F1D"/>
    <w:rsid w:val="005E2632"/>
    <w:rsid w:val="005F0B9F"/>
    <w:rsid w:val="005F0D72"/>
    <w:rsid w:val="005F3A5B"/>
    <w:rsid w:val="005F5846"/>
    <w:rsid w:val="005F68BF"/>
    <w:rsid w:val="005F7579"/>
    <w:rsid w:val="005F7A48"/>
    <w:rsid w:val="00600CB5"/>
    <w:rsid w:val="006021A7"/>
    <w:rsid w:val="0060632E"/>
    <w:rsid w:val="006079B5"/>
    <w:rsid w:val="00607B08"/>
    <w:rsid w:val="0061087F"/>
    <w:rsid w:val="00611B9F"/>
    <w:rsid w:val="00611FA6"/>
    <w:rsid w:val="006138E8"/>
    <w:rsid w:val="00613FED"/>
    <w:rsid w:val="006163B3"/>
    <w:rsid w:val="00620150"/>
    <w:rsid w:val="00621B72"/>
    <w:rsid w:val="006261C0"/>
    <w:rsid w:val="00630ACE"/>
    <w:rsid w:val="00630BB8"/>
    <w:rsid w:val="00631D01"/>
    <w:rsid w:val="006323AF"/>
    <w:rsid w:val="00633052"/>
    <w:rsid w:val="00633400"/>
    <w:rsid w:val="00634AD4"/>
    <w:rsid w:val="00634F6D"/>
    <w:rsid w:val="00635670"/>
    <w:rsid w:val="00635F83"/>
    <w:rsid w:val="00636DF3"/>
    <w:rsid w:val="00636EA1"/>
    <w:rsid w:val="00636EE6"/>
    <w:rsid w:val="00637F92"/>
    <w:rsid w:val="006400D9"/>
    <w:rsid w:val="006408A9"/>
    <w:rsid w:val="00643F10"/>
    <w:rsid w:val="00646052"/>
    <w:rsid w:val="0065050F"/>
    <w:rsid w:val="0065117D"/>
    <w:rsid w:val="00652770"/>
    <w:rsid w:val="00653308"/>
    <w:rsid w:val="006548F6"/>
    <w:rsid w:val="006558D9"/>
    <w:rsid w:val="00655BB5"/>
    <w:rsid w:val="006564CC"/>
    <w:rsid w:val="00656629"/>
    <w:rsid w:val="00657155"/>
    <w:rsid w:val="00660A2A"/>
    <w:rsid w:val="00663A3D"/>
    <w:rsid w:val="00665FC9"/>
    <w:rsid w:val="00666971"/>
    <w:rsid w:val="00666EFF"/>
    <w:rsid w:val="00667C59"/>
    <w:rsid w:val="006731FC"/>
    <w:rsid w:val="00673434"/>
    <w:rsid w:val="00675EB3"/>
    <w:rsid w:val="00677E1B"/>
    <w:rsid w:val="00681459"/>
    <w:rsid w:val="00682786"/>
    <w:rsid w:val="00682EFA"/>
    <w:rsid w:val="006901D1"/>
    <w:rsid w:val="006911D4"/>
    <w:rsid w:val="006948FE"/>
    <w:rsid w:val="00696757"/>
    <w:rsid w:val="006970AE"/>
    <w:rsid w:val="00697964"/>
    <w:rsid w:val="00697A85"/>
    <w:rsid w:val="00697F62"/>
    <w:rsid w:val="006A09EA"/>
    <w:rsid w:val="006A1047"/>
    <w:rsid w:val="006A12E0"/>
    <w:rsid w:val="006A2CB7"/>
    <w:rsid w:val="006A32A3"/>
    <w:rsid w:val="006A3FDA"/>
    <w:rsid w:val="006A5741"/>
    <w:rsid w:val="006A5FD6"/>
    <w:rsid w:val="006A79AE"/>
    <w:rsid w:val="006B0720"/>
    <w:rsid w:val="006B0F50"/>
    <w:rsid w:val="006B31B7"/>
    <w:rsid w:val="006B7909"/>
    <w:rsid w:val="006B7E77"/>
    <w:rsid w:val="006C064A"/>
    <w:rsid w:val="006C0662"/>
    <w:rsid w:val="006C0A8B"/>
    <w:rsid w:val="006C52AB"/>
    <w:rsid w:val="006C6E96"/>
    <w:rsid w:val="006C707D"/>
    <w:rsid w:val="006D15F7"/>
    <w:rsid w:val="006D1817"/>
    <w:rsid w:val="006D229B"/>
    <w:rsid w:val="006D23BC"/>
    <w:rsid w:val="006D28BF"/>
    <w:rsid w:val="006D3A1B"/>
    <w:rsid w:val="006D56D4"/>
    <w:rsid w:val="006D5E96"/>
    <w:rsid w:val="006D697C"/>
    <w:rsid w:val="006D7BF7"/>
    <w:rsid w:val="006D7FB5"/>
    <w:rsid w:val="006E0D63"/>
    <w:rsid w:val="006E3FF1"/>
    <w:rsid w:val="006E67CA"/>
    <w:rsid w:val="006E68E5"/>
    <w:rsid w:val="006F000A"/>
    <w:rsid w:val="006F0C83"/>
    <w:rsid w:val="006F1BE6"/>
    <w:rsid w:val="006F21C2"/>
    <w:rsid w:val="006F4633"/>
    <w:rsid w:val="006F5B16"/>
    <w:rsid w:val="006F66B9"/>
    <w:rsid w:val="007015E0"/>
    <w:rsid w:val="00702F04"/>
    <w:rsid w:val="007032C8"/>
    <w:rsid w:val="007051B8"/>
    <w:rsid w:val="00705D40"/>
    <w:rsid w:val="0070624C"/>
    <w:rsid w:val="00706529"/>
    <w:rsid w:val="00706633"/>
    <w:rsid w:val="00710C70"/>
    <w:rsid w:val="00711C9C"/>
    <w:rsid w:val="0071397F"/>
    <w:rsid w:val="007139A6"/>
    <w:rsid w:val="00716629"/>
    <w:rsid w:val="00716B25"/>
    <w:rsid w:val="00720103"/>
    <w:rsid w:val="00720687"/>
    <w:rsid w:val="0072136D"/>
    <w:rsid w:val="00722690"/>
    <w:rsid w:val="0072288B"/>
    <w:rsid w:val="007254DE"/>
    <w:rsid w:val="007262F4"/>
    <w:rsid w:val="007268BA"/>
    <w:rsid w:val="00727927"/>
    <w:rsid w:val="00730DA1"/>
    <w:rsid w:val="00731E41"/>
    <w:rsid w:val="007320DB"/>
    <w:rsid w:val="007323D4"/>
    <w:rsid w:val="00736343"/>
    <w:rsid w:val="007378B0"/>
    <w:rsid w:val="00740606"/>
    <w:rsid w:val="007407FB"/>
    <w:rsid w:val="00741D20"/>
    <w:rsid w:val="00742D40"/>
    <w:rsid w:val="00742E80"/>
    <w:rsid w:val="007462E1"/>
    <w:rsid w:val="00746C05"/>
    <w:rsid w:val="0075155B"/>
    <w:rsid w:val="00751D50"/>
    <w:rsid w:val="00754D1C"/>
    <w:rsid w:val="00757F73"/>
    <w:rsid w:val="007603CF"/>
    <w:rsid w:val="00767A14"/>
    <w:rsid w:val="00771149"/>
    <w:rsid w:val="0077228A"/>
    <w:rsid w:val="00773476"/>
    <w:rsid w:val="007736CF"/>
    <w:rsid w:val="007777C1"/>
    <w:rsid w:val="00780521"/>
    <w:rsid w:val="00782359"/>
    <w:rsid w:val="0078397C"/>
    <w:rsid w:val="00784ADC"/>
    <w:rsid w:val="0078615D"/>
    <w:rsid w:val="00787878"/>
    <w:rsid w:val="007900AC"/>
    <w:rsid w:val="007908ED"/>
    <w:rsid w:val="00790A82"/>
    <w:rsid w:val="00791918"/>
    <w:rsid w:val="00791CB0"/>
    <w:rsid w:val="00794985"/>
    <w:rsid w:val="00794E5E"/>
    <w:rsid w:val="00795B68"/>
    <w:rsid w:val="007960EB"/>
    <w:rsid w:val="007A0D29"/>
    <w:rsid w:val="007A29F2"/>
    <w:rsid w:val="007A48A4"/>
    <w:rsid w:val="007A5769"/>
    <w:rsid w:val="007A602A"/>
    <w:rsid w:val="007A6979"/>
    <w:rsid w:val="007A6A00"/>
    <w:rsid w:val="007A7BE4"/>
    <w:rsid w:val="007B1022"/>
    <w:rsid w:val="007B2020"/>
    <w:rsid w:val="007B3DC2"/>
    <w:rsid w:val="007B442B"/>
    <w:rsid w:val="007B4472"/>
    <w:rsid w:val="007B4520"/>
    <w:rsid w:val="007B4EB8"/>
    <w:rsid w:val="007B4EF2"/>
    <w:rsid w:val="007B526A"/>
    <w:rsid w:val="007B5FF3"/>
    <w:rsid w:val="007B6440"/>
    <w:rsid w:val="007B7E99"/>
    <w:rsid w:val="007C0257"/>
    <w:rsid w:val="007C0470"/>
    <w:rsid w:val="007C2359"/>
    <w:rsid w:val="007C50DC"/>
    <w:rsid w:val="007D038C"/>
    <w:rsid w:val="007D087F"/>
    <w:rsid w:val="007D2114"/>
    <w:rsid w:val="007D3A73"/>
    <w:rsid w:val="007D535A"/>
    <w:rsid w:val="007D7F80"/>
    <w:rsid w:val="007E2934"/>
    <w:rsid w:val="007E31FE"/>
    <w:rsid w:val="007E4E61"/>
    <w:rsid w:val="007E50DD"/>
    <w:rsid w:val="007E6601"/>
    <w:rsid w:val="007E6716"/>
    <w:rsid w:val="007E7CEE"/>
    <w:rsid w:val="007F04D8"/>
    <w:rsid w:val="007F2F8A"/>
    <w:rsid w:val="007F3524"/>
    <w:rsid w:val="007F43EC"/>
    <w:rsid w:val="007F5516"/>
    <w:rsid w:val="007F5925"/>
    <w:rsid w:val="007F5E0D"/>
    <w:rsid w:val="007F6348"/>
    <w:rsid w:val="008006CB"/>
    <w:rsid w:val="00800F95"/>
    <w:rsid w:val="00801416"/>
    <w:rsid w:val="00801AE7"/>
    <w:rsid w:val="00801CD0"/>
    <w:rsid w:val="00802187"/>
    <w:rsid w:val="00802251"/>
    <w:rsid w:val="00803B15"/>
    <w:rsid w:val="00803B3C"/>
    <w:rsid w:val="00803CBF"/>
    <w:rsid w:val="00804F1B"/>
    <w:rsid w:val="008071B8"/>
    <w:rsid w:val="0080725A"/>
    <w:rsid w:val="00811052"/>
    <w:rsid w:val="00814021"/>
    <w:rsid w:val="008147BA"/>
    <w:rsid w:val="00815964"/>
    <w:rsid w:val="00816A75"/>
    <w:rsid w:val="00816F09"/>
    <w:rsid w:val="008176CA"/>
    <w:rsid w:val="00823910"/>
    <w:rsid w:val="00823C1E"/>
    <w:rsid w:val="00824CBE"/>
    <w:rsid w:val="00824E25"/>
    <w:rsid w:val="00825716"/>
    <w:rsid w:val="00825BD4"/>
    <w:rsid w:val="00826888"/>
    <w:rsid w:val="0082689F"/>
    <w:rsid w:val="00826E61"/>
    <w:rsid w:val="00826EA2"/>
    <w:rsid w:val="0082705E"/>
    <w:rsid w:val="00827527"/>
    <w:rsid w:val="00827CD1"/>
    <w:rsid w:val="0083233C"/>
    <w:rsid w:val="0083382E"/>
    <w:rsid w:val="008349BB"/>
    <w:rsid w:val="00837DDA"/>
    <w:rsid w:val="00840BC0"/>
    <w:rsid w:val="00841F04"/>
    <w:rsid w:val="00842678"/>
    <w:rsid w:val="0084287D"/>
    <w:rsid w:val="0084501B"/>
    <w:rsid w:val="008453A4"/>
    <w:rsid w:val="00846F9E"/>
    <w:rsid w:val="008475A7"/>
    <w:rsid w:val="00847E79"/>
    <w:rsid w:val="00850399"/>
    <w:rsid w:val="0085170C"/>
    <w:rsid w:val="00851C55"/>
    <w:rsid w:val="00852066"/>
    <w:rsid w:val="008525B5"/>
    <w:rsid w:val="00853527"/>
    <w:rsid w:val="008553D1"/>
    <w:rsid w:val="0085559A"/>
    <w:rsid w:val="008559B3"/>
    <w:rsid w:val="00857046"/>
    <w:rsid w:val="008605F4"/>
    <w:rsid w:val="0086257B"/>
    <w:rsid w:val="008630B6"/>
    <w:rsid w:val="00863C40"/>
    <w:rsid w:val="00864410"/>
    <w:rsid w:val="008644FF"/>
    <w:rsid w:val="0086467C"/>
    <w:rsid w:val="008647B2"/>
    <w:rsid w:val="008663A6"/>
    <w:rsid w:val="00866A2D"/>
    <w:rsid w:val="00866D90"/>
    <w:rsid w:val="00871BCA"/>
    <w:rsid w:val="008720CE"/>
    <w:rsid w:val="00872C96"/>
    <w:rsid w:val="00873E0E"/>
    <w:rsid w:val="0087452D"/>
    <w:rsid w:val="008749AA"/>
    <w:rsid w:val="0087557A"/>
    <w:rsid w:val="00881E69"/>
    <w:rsid w:val="008827B1"/>
    <w:rsid w:val="0088412E"/>
    <w:rsid w:val="00885554"/>
    <w:rsid w:val="008906D4"/>
    <w:rsid w:val="00891307"/>
    <w:rsid w:val="00891DA5"/>
    <w:rsid w:val="00891E67"/>
    <w:rsid w:val="00891F36"/>
    <w:rsid w:val="008941A9"/>
    <w:rsid w:val="0089578E"/>
    <w:rsid w:val="0089624B"/>
    <w:rsid w:val="00897A97"/>
    <w:rsid w:val="008A2977"/>
    <w:rsid w:val="008A2E9F"/>
    <w:rsid w:val="008A4C54"/>
    <w:rsid w:val="008A5059"/>
    <w:rsid w:val="008A5231"/>
    <w:rsid w:val="008B07F3"/>
    <w:rsid w:val="008B16F1"/>
    <w:rsid w:val="008B1C6F"/>
    <w:rsid w:val="008B3900"/>
    <w:rsid w:val="008B45B5"/>
    <w:rsid w:val="008B6184"/>
    <w:rsid w:val="008C080C"/>
    <w:rsid w:val="008C13A1"/>
    <w:rsid w:val="008C1C46"/>
    <w:rsid w:val="008C2EF5"/>
    <w:rsid w:val="008C4107"/>
    <w:rsid w:val="008C7A8A"/>
    <w:rsid w:val="008D1C84"/>
    <w:rsid w:val="008D2C09"/>
    <w:rsid w:val="008D5DB5"/>
    <w:rsid w:val="008D6534"/>
    <w:rsid w:val="008D6A35"/>
    <w:rsid w:val="008E005F"/>
    <w:rsid w:val="008E308E"/>
    <w:rsid w:val="008E3263"/>
    <w:rsid w:val="008E39B3"/>
    <w:rsid w:val="008E3D96"/>
    <w:rsid w:val="008E4737"/>
    <w:rsid w:val="008E52C2"/>
    <w:rsid w:val="008E53B2"/>
    <w:rsid w:val="008E5CC2"/>
    <w:rsid w:val="008E6086"/>
    <w:rsid w:val="008E68E9"/>
    <w:rsid w:val="008E7F15"/>
    <w:rsid w:val="008F2E83"/>
    <w:rsid w:val="008F3831"/>
    <w:rsid w:val="008F4500"/>
    <w:rsid w:val="008F63B1"/>
    <w:rsid w:val="008F6BAE"/>
    <w:rsid w:val="008F7A8D"/>
    <w:rsid w:val="008F7F66"/>
    <w:rsid w:val="00901277"/>
    <w:rsid w:val="00901427"/>
    <w:rsid w:val="00902D9D"/>
    <w:rsid w:val="00904FE2"/>
    <w:rsid w:val="00905592"/>
    <w:rsid w:val="00905DB0"/>
    <w:rsid w:val="00906D19"/>
    <w:rsid w:val="009074E0"/>
    <w:rsid w:val="00910E3D"/>
    <w:rsid w:val="00910E78"/>
    <w:rsid w:val="0091285A"/>
    <w:rsid w:val="0091470A"/>
    <w:rsid w:val="009157D4"/>
    <w:rsid w:val="0091628E"/>
    <w:rsid w:val="009216A9"/>
    <w:rsid w:val="00921EBA"/>
    <w:rsid w:val="00922B30"/>
    <w:rsid w:val="009235BF"/>
    <w:rsid w:val="009244AB"/>
    <w:rsid w:val="00925B7C"/>
    <w:rsid w:val="00925E48"/>
    <w:rsid w:val="0092656E"/>
    <w:rsid w:val="009266A2"/>
    <w:rsid w:val="00927F72"/>
    <w:rsid w:val="00930C40"/>
    <w:rsid w:val="0093225A"/>
    <w:rsid w:val="009322A2"/>
    <w:rsid w:val="009328AD"/>
    <w:rsid w:val="009354FC"/>
    <w:rsid w:val="00936DD6"/>
    <w:rsid w:val="009402A8"/>
    <w:rsid w:val="009405BB"/>
    <w:rsid w:val="00941093"/>
    <w:rsid w:val="00941C15"/>
    <w:rsid w:val="00944FD8"/>
    <w:rsid w:val="00945C5E"/>
    <w:rsid w:val="00947924"/>
    <w:rsid w:val="009502CD"/>
    <w:rsid w:val="00950B74"/>
    <w:rsid w:val="00951DF0"/>
    <w:rsid w:val="0095264E"/>
    <w:rsid w:val="00953325"/>
    <w:rsid w:val="0095502D"/>
    <w:rsid w:val="009550BD"/>
    <w:rsid w:val="009552A9"/>
    <w:rsid w:val="00957FB9"/>
    <w:rsid w:val="00960130"/>
    <w:rsid w:val="00962E05"/>
    <w:rsid w:val="0096311F"/>
    <w:rsid w:val="00963C17"/>
    <w:rsid w:val="00964A04"/>
    <w:rsid w:val="0096660D"/>
    <w:rsid w:val="00966920"/>
    <w:rsid w:val="00966E51"/>
    <w:rsid w:val="00967C00"/>
    <w:rsid w:val="00972CA1"/>
    <w:rsid w:val="00973A5A"/>
    <w:rsid w:val="00973A60"/>
    <w:rsid w:val="00973E05"/>
    <w:rsid w:val="00975556"/>
    <w:rsid w:val="00976099"/>
    <w:rsid w:val="00977BE5"/>
    <w:rsid w:val="00977FC5"/>
    <w:rsid w:val="00980831"/>
    <w:rsid w:val="00982B31"/>
    <w:rsid w:val="009851C0"/>
    <w:rsid w:val="009867BF"/>
    <w:rsid w:val="009873F9"/>
    <w:rsid w:val="009911C9"/>
    <w:rsid w:val="0099138F"/>
    <w:rsid w:val="009914C4"/>
    <w:rsid w:val="00991516"/>
    <w:rsid w:val="00993477"/>
    <w:rsid w:val="00994F60"/>
    <w:rsid w:val="009951E0"/>
    <w:rsid w:val="009958AE"/>
    <w:rsid w:val="0099615E"/>
    <w:rsid w:val="00996DA0"/>
    <w:rsid w:val="009A13B6"/>
    <w:rsid w:val="009A19B6"/>
    <w:rsid w:val="009A1F99"/>
    <w:rsid w:val="009A2312"/>
    <w:rsid w:val="009A3E6F"/>
    <w:rsid w:val="009A4508"/>
    <w:rsid w:val="009A4CD4"/>
    <w:rsid w:val="009A593C"/>
    <w:rsid w:val="009A61C3"/>
    <w:rsid w:val="009A6546"/>
    <w:rsid w:val="009A7EAC"/>
    <w:rsid w:val="009B282A"/>
    <w:rsid w:val="009B3FF9"/>
    <w:rsid w:val="009B49C8"/>
    <w:rsid w:val="009B50CF"/>
    <w:rsid w:val="009B5E3A"/>
    <w:rsid w:val="009B6D8F"/>
    <w:rsid w:val="009B7412"/>
    <w:rsid w:val="009B7637"/>
    <w:rsid w:val="009B7F79"/>
    <w:rsid w:val="009C0EA5"/>
    <w:rsid w:val="009C1154"/>
    <w:rsid w:val="009C3ECE"/>
    <w:rsid w:val="009C401D"/>
    <w:rsid w:val="009C66A9"/>
    <w:rsid w:val="009C671A"/>
    <w:rsid w:val="009C6D33"/>
    <w:rsid w:val="009C7FEF"/>
    <w:rsid w:val="009D1650"/>
    <w:rsid w:val="009D184A"/>
    <w:rsid w:val="009D4920"/>
    <w:rsid w:val="009D62F8"/>
    <w:rsid w:val="009D6BCE"/>
    <w:rsid w:val="009E0D54"/>
    <w:rsid w:val="009E3755"/>
    <w:rsid w:val="009E5AE5"/>
    <w:rsid w:val="009E6C9B"/>
    <w:rsid w:val="009E72B1"/>
    <w:rsid w:val="009F1B1D"/>
    <w:rsid w:val="009F1D5D"/>
    <w:rsid w:val="009F4CA9"/>
    <w:rsid w:val="009F7C39"/>
    <w:rsid w:val="00A010BF"/>
    <w:rsid w:val="00A020CF"/>
    <w:rsid w:val="00A050CC"/>
    <w:rsid w:val="00A11D25"/>
    <w:rsid w:val="00A125D2"/>
    <w:rsid w:val="00A12DF9"/>
    <w:rsid w:val="00A14099"/>
    <w:rsid w:val="00A14612"/>
    <w:rsid w:val="00A14A51"/>
    <w:rsid w:val="00A153A7"/>
    <w:rsid w:val="00A155D0"/>
    <w:rsid w:val="00A158AD"/>
    <w:rsid w:val="00A15A8B"/>
    <w:rsid w:val="00A15E99"/>
    <w:rsid w:val="00A166E9"/>
    <w:rsid w:val="00A1699F"/>
    <w:rsid w:val="00A17A91"/>
    <w:rsid w:val="00A17CF5"/>
    <w:rsid w:val="00A22D76"/>
    <w:rsid w:val="00A25059"/>
    <w:rsid w:val="00A27509"/>
    <w:rsid w:val="00A277AB"/>
    <w:rsid w:val="00A30ABB"/>
    <w:rsid w:val="00A30ACF"/>
    <w:rsid w:val="00A3106C"/>
    <w:rsid w:val="00A32B79"/>
    <w:rsid w:val="00A33471"/>
    <w:rsid w:val="00A334B4"/>
    <w:rsid w:val="00A33B9A"/>
    <w:rsid w:val="00A33C8A"/>
    <w:rsid w:val="00A344D9"/>
    <w:rsid w:val="00A344FA"/>
    <w:rsid w:val="00A34FC2"/>
    <w:rsid w:val="00A36656"/>
    <w:rsid w:val="00A40CF4"/>
    <w:rsid w:val="00A422C2"/>
    <w:rsid w:val="00A44610"/>
    <w:rsid w:val="00A458E3"/>
    <w:rsid w:val="00A4612E"/>
    <w:rsid w:val="00A47FE3"/>
    <w:rsid w:val="00A526F1"/>
    <w:rsid w:val="00A52DC7"/>
    <w:rsid w:val="00A54D96"/>
    <w:rsid w:val="00A5779B"/>
    <w:rsid w:val="00A57FF0"/>
    <w:rsid w:val="00A6085F"/>
    <w:rsid w:val="00A60C96"/>
    <w:rsid w:val="00A60FC6"/>
    <w:rsid w:val="00A6186C"/>
    <w:rsid w:val="00A62674"/>
    <w:rsid w:val="00A6333F"/>
    <w:rsid w:val="00A650CD"/>
    <w:rsid w:val="00A65C8E"/>
    <w:rsid w:val="00A67284"/>
    <w:rsid w:val="00A674C9"/>
    <w:rsid w:val="00A67920"/>
    <w:rsid w:val="00A7159C"/>
    <w:rsid w:val="00A727BF"/>
    <w:rsid w:val="00A73596"/>
    <w:rsid w:val="00A74F3B"/>
    <w:rsid w:val="00A75387"/>
    <w:rsid w:val="00A77E2C"/>
    <w:rsid w:val="00A83475"/>
    <w:rsid w:val="00A84FCA"/>
    <w:rsid w:val="00A853D2"/>
    <w:rsid w:val="00A85531"/>
    <w:rsid w:val="00A85A4E"/>
    <w:rsid w:val="00A909F1"/>
    <w:rsid w:val="00A91C07"/>
    <w:rsid w:val="00A94235"/>
    <w:rsid w:val="00A947A8"/>
    <w:rsid w:val="00A9552B"/>
    <w:rsid w:val="00A95569"/>
    <w:rsid w:val="00AA05BC"/>
    <w:rsid w:val="00AA16C5"/>
    <w:rsid w:val="00AA1942"/>
    <w:rsid w:val="00AA2614"/>
    <w:rsid w:val="00AA2B48"/>
    <w:rsid w:val="00AA4039"/>
    <w:rsid w:val="00AA71AD"/>
    <w:rsid w:val="00AB21D8"/>
    <w:rsid w:val="00AB4120"/>
    <w:rsid w:val="00AB5BF6"/>
    <w:rsid w:val="00AB717E"/>
    <w:rsid w:val="00AB7DE1"/>
    <w:rsid w:val="00AC2260"/>
    <w:rsid w:val="00AC31F3"/>
    <w:rsid w:val="00AC4ADA"/>
    <w:rsid w:val="00AC4D77"/>
    <w:rsid w:val="00AC60B3"/>
    <w:rsid w:val="00AC60EB"/>
    <w:rsid w:val="00AC6743"/>
    <w:rsid w:val="00AC73F1"/>
    <w:rsid w:val="00AC7B32"/>
    <w:rsid w:val="00AD05AA"/>
    <w:rsid w:val="00AD072F"/>
    <w:rsid w:val="00AD3EF2"/>
    <w:rsid w:val="00AD4006"/>
    <w:rsid w:val="00AD4940"/>
    <w:rsid w:val="00AD6C37"/>
    <w:rsid w:val="00AE1A1B"/>
    <w:rsid w:val="00AE263C"/>
    <w:rsid w:val="00AE2BE9"/>
    <w:rsid w:val="00AE390E"/>
    <w:rsid w:val="00AE4152"/>
    <w:rsid w:val="00AE7404"/>
    <w:rsid w:val="00AE7E04"/>
    <w:rsid w:val="00AE7F25"/>
    <w:rsid w:val="00AF0803"/>
    <w:rsid w:val="00AF0B90"/>
    <w:rsid w:val="00AF0BE9"/>
    <w:rsid w:val="00AF1954"/>
    <w:rsid w:val="00AF268E"/>
    <w:rsid w:val="00AF3F67"/>
    <w:rsid w:val="00AF46AA"/>
    <w:rsid w:val="00AF7218"/>
    <w:rsid w:val="00B0233B"/>
    <w:rsid w:val="00B026EF"/>
    <w:rsid w:val="00B02E77"/>
    <w:rsid w:val="00B03EB9"/>
    <w:rsid w:val="00B04225"/>
    <w:rsid w:val="00B04765"/>
    <w:rsid w:val="00B04774"/>
    <w:rsid w:val="00B05428"/>
    <w:rsid w:val="00B0705D"/>
    <w:rsid w:val="00B0726C"/>
    <w:rsid w:val="00B111E4"/>
    <w:rsid w:val="00B1155C"/>
    <w:rsid w:val="00B13400"/>
    <w:rsid w:val="00B137C3"/>
    <w:rsid w:val="00B13DDF"/>
    <w:rsid w:val="00B145DC"/>
    <w:rsid w:val="00B14C17"/>
    <w:rsid w:val="00B17B68"/>
    <w:rsid w:val="00B21732"/>
    <w:rsid w:val="00B22612"/>
    <w:rsid w:val="00B24253"/>
    <w:rsid w:val="00B24754"/>
    <w:rsid w:val="00B24BAD"/>
    <w:rsid w:val="00B25AF4"/>
    <w:rsid w:val="00B26372"/>
    <w:rsid w:val="00B302C2"/>
    <w:rsid w:val="00B30396"/>
    <w:rsid w:val="00B30685"/>
    <w:rsid w:val="00B3195F"/>
    <w:rsid w:val="00B32345"/>
    <w:rsid w:val="00B32692"/>
    <w:rsid w:val="00B331EF"/>
    <w:rsid w:val="00B34568"/>
    <w:rsid w:val="00B364B4"/>
    <w:rsid w:val="00B36ABD"/>
    <w:rsid w:val="00B37B98"/>
    <w:rsid w:val="00B4026E"/>
    <w:rsid w:val="00B46877"/>
    <w:rsid w:val="00B503D3"/>
    <w:rsid w:val="00B517FF"/>
    <w:rsid w:val="00B56017"/>
    <w:rsid w:val="00B571ED"/>
    <w:rsid w:val="00B5735E"/>
    <w:rsid w:val="00B6029C"/>
    <w:rsid w:val="00B60584"/>
    <w:rsid w:val="00B617FC"/>
    <w:rsid w:val="00B61E2F"/>
    <w:rsid w:val="00B6249B"/>
    <w:rsid w:val="00B63F4B"/>
    <w:rsid w:val="00B63FC9"/>
    <w:rsid w:val="00B669D7"/>
    <w:rsid w:val="00B714C0"/>
    <w:rsid w:val="00B71D01"/>
    <w:rsid w:val="00B71E22"/>
    <w:rsid w:val="00B7294C"/>
    <w:rsid w:val="00B73AFF"/>
    <w:rsid w:val="00B73BD3"/>
    <w:rsid w:val="00B765B6"/>
    <w:rsid w:val="00B77840"/>
    <w:rsid w:val="00B8196A"/>
    <w:rsid w:val="00B83D2F"/>
    <w:rsid w:val="00B84507"/>
    <w:rsid w:val="00B84B36"/>
    <w:rsid w:val="00B85CA8"/>
    <w:rsid w:val="00B86B3A"/>
    <w:rsid w:val="00B86C8D"/>
    <w:rsid w:val="00B8726A"/>
    <w:rsid w:val="00B90561"/>
    <w:rsid w:val="00B90CB6"/>
    <w:rsid w:val="00B921F5"/>
    <w:rsid w:val="00B92A3D"/>
    <w:rsid w:val="00B92E2A"/>
    <w:rsid w:val="00B92F70"/>
    <w:rsid w:val="00B93CB6"/>
    <w:rsid w:val="00B95300"/>
    <w:rsid w:val="00B962D4"/>
    <w:rsid w:val="00B9633B"/>
    <w:rsid w:val="00B96A8D"/>
    <w:rsid w:val="00BA361D"/>
    <w:rsid w:val="00BA56F8"/>
    <w:rsid w:val="00BA663C"/>
    <w:rsid w:val="00BB251F"/>
    <w:rsid w:val="00BB28F6"/>
    <w:rsid w:val="00BB3219"/>
    <w:rsid w:val="00BB3B82"/>
    <w:rsid w:val="00BB4FDC"/>
    <w:rsid w:val="00BB57B9"/>
    <w:rsid w:val="00BB5F18"/>
    <w:rsid w:val="00BB618E"/>
    <w:rsid w:val="00BB71F1"/>
    <w:rsid w:val="00BB7247"/>
    <w:rsid w:val="00BC0D76"/>
    <w:rsid w:val="00BC15C0"/>
    <w:rsid w:val="00BC1783"/>
    <w:rsid w:val="00BC24BF"/>
    <w:rsid w:val="00BC28C9"/>
    <w:rsid w:val="00BC2FF9"/>
    <w:rsid w:val="00BC38ED"/>
    <w:rsid w:val="00BC41E0"/>
    <w:rsid w:val="00BC75BE"/>
    <w:rsid w:val="00BD643A"/>
    <w:rsid w:val="00BE05B2"/>
    <w:rsid w:val="00BE0A91"/>
    <w:rsid w:val="00BE1FBB"/>
    <w:rsid w:val="00BE2491"/>
    <w:rsid w:val="00BE2BB0"/>
    <w:rsid w:val="00BE3969"/>
    <w:rsid w:val="00BE3F86"/>
    <w:rsid w:val="00BE414F"/>
    <w:rsid w:val="00BE4ECB"/>
    <w:rsid w:val="00BE6382"/>
    <w:rsid w:val="00BE71C3"/>
    <w:rsid w:val="00BE7799"/>
    <w:rsid w:val="00BF142A"/>
    <w:rsid w:val="00BF1DC1"/>
    <w:rsid w:val="00BF1E0A"/>
    <w:rsid w:val="00BF2387"/>
    <w:rsid w:val="00BF2B55"/>
    <w:rsid w:val="00BF44AF"/>
    <w:rsid w:val="00BF47A4"/>
    <w:rsid w:val="00BF4985"/>
    <w:rsid w:val="00BF547A"/>
    <w:rsid w:val="00BF671A"/>
    <w:rsid w:val="00BF6FA7"/>
    <w:rsid w:val="00BF7621"/>
    <w:rsid w:val="00BF7D37"/>
    <w:rsid w:val="00C00620"/>
    <w:rsid w:val="00C00BF9"/>
    <w:rsid w:val="00C0105D"/>
    <w:rsid w:val="00C03F4A"/>
    <w:rsid w:val="00C04EFC"/>
    <w:rsid w:val="00C05755"/>
    <w:rsid w:val="00C05A56"/>
    <w:rsid w:val="00C06DB6"/>
    <w:rsid w:val="00C11221"/>
    <w:rsid w:val="00C114F2"/>
    <w:rsid w:val="00C12F96"/>
    <w:rsid w:val="00C155AC"/>
    <w:rsid w:val="00C16448"/>
    <w:rsid w:val="00C1752F"/>
    <w:rsid w:val="00C17AA9"/>
    <w:rsid w:val="00C221AD"/>
    <w:rsid w:val="00C22DBB"/>
    <w:rsid w:val="00C23F72"/>
    <w:rsid w:val="00C24457"/>
    <w:rsid w:val="00C2467D"/>
    <w:rsid w:val="00C25D88"/>
    <w:rsid w:val="00C265AE"/>
    <w:rsid w:val="00C27EE4"/>
    <w:rsid w:val="00C301AC"/>
    <w:rsid w:val="00C30E6D"/>
    <w:rsid w:val="00C315FB"/>
    <w:rsid w:val="00C31D77"/>
    <w:rsid w:val="00C3352B"/>
    <w:rsid w:val="00C348D9"/>
    <w:rsid w:val="00C35508"/>
    <w:rsid w:val="00C366F0"/>
    <w:rsid w:val="00C4346F"/>
    <w:rsid w:val="00C4404D"/>
    <w:rsid w:val="00C441A7"/>
    <w:rsid w:val="00C445C2"/>
    <w:rsid w:val="00C44D13"/>
    <w:rsid w:val="00C45697"/>
    <w:rsid w:val="00C45B7F"/>
    <w:rsid w:val="00C46969"/>
    <w:rsid w:val="00C47AD2"/>
    <w:rsid w:val="00C47F6D"/>
    <w:rsid w:val="00C53177"/>
    <w:rsid w:val="00C53990"/>
    <w:rsid w:val="00C5680A"/>
    <w:rsid w:val="00C57F13"/>
    <w:rsid w:val="00C6020F"/>
    <w:rsid w:val="00C65126"/>
    <w:rsid w:val="00C66AB0"/>
    <w:rsid w:val="00C715D7"/>
    <w:rsid w:val="00C73FEA"/>
    <w:rsid w:val="00C75637"/>
    <w:rsid w:val="00C756DE"/>
    <w:rsid w:val="00C76A27"/>
    <w:rsid w:val="00C7741F"/>
    <w:rsid w:val="00C77531"/>
    <w:rsid w:val="00C77BB4"/>
    <w:rsid w:val="00C816D7"/>
    <w:rsid w:val="00C820CF"/>
    <w:rsid w:val="00C830E2"/>
    <w:rsid w:val="00C84225"/>
    <w:rsid w:val="00C8456B"/>
    <w:rsid w:val="00C86D84"/>
    <w:rsid w:val="00C9074A"/>
    <w:rsid w:val="00C91081"/>
    <w:rsid w:val="00C92002"/>
    <w:rsid w:val="00C92496"/>
    <w:rsid w:val="00C9418C"/>
    <w:rsid w:val="00C94FED"/>
    <w:rsid w:val="00C97B4A"/>
    <w:rsid w:val="00CA072C"/>
    <w:rsid w:val="00CA0E3E"/>
    <w:rsid w:val="00CA1A0A"/>
    <w:rsid w:val="00CA1FA6"/>
    <w:rsid w:val="00CA3E9D"/>
    <w:rsid w:val="00CA47D5"/>
    <w:rsid w:val="00CA5B01"/>
    <w:rsid w:val="00CA6FA4"/>
    <w:rsid w:val="00CA7E98"/>
    <w:rsid w:val="00CB0101"/>
    <w:rsid w:val="00CB0852"/>
    <w:rsid w:val="00CB594F"/>
    <w:rsid w:val="00CC0A4C"/>
    <w:rsid w:val="00CC0C67"/>
    <w:rsid w:val="00CC15BC"/>
    <w:rsid w:val="00CC310B"/>
    <w:rsid w:val="00CC3295"/>
    <w:rsid w:val="00CC4046"/>
    <w:rsid w:val="00CC4E34"/>
    <w:rsid w:val="00CC68FA"/>
    <w:rsid w:val="00CC6C45"/>
    <w:rsid w:val="00CD0E42"/>
    <w:rsid w:val="00CD1E0E"/>
    <w:rsid w:val="00CD3845"/>
    <w:rsid w:val="00CD38EC"/>
    <w:rsid w:val="00CD3B86"/>
    <w:rsid w:val="00CD5962"/>
    <w:rsid w:val="00CD5EFF"/>
    <w:rsid w:val="00CD6536"/>
    <w:rsid w:val="00CE0706"/>
    <w:rsid w:val="00CE1A5C"/>
    <w:rsid w:val="00CE4C08"/>
    <w:rsid w:val="00CE5060"/>
    <w:rsid w:val="00CE5F83"/>
    <w:rsid w:val="00CF2763"/>
    <w:rsid w:val="00CF2FE3"/>
    <w:rsid w:val="00CF3FBF"/>
    <w:rsid w:val="00CF4072"/>
    <w:rsid w:val="00CF4120"/>
    <w:rsid w:val="00CF4945"/>
    <w:rsid w:val="00CF4D11"/>
    <w:rsid w:val="00CF5B90"/>
    <w:rsid w:val="00CF6DAB"/>
    <w:rsid w:val="00CF755B"/>
    <w:rsid w:val="00D0241F"/>
    <w:rsid w:val="00D037CF"/>
    <w:rsid w:val="00D044D7"/>
    <w:rsid w:val="00D05225"/>
    <w:rsid w:val="00D05F26"/>
    <w:rsid w:val="00D064C9"/>
    <w:rsid w:val="00D108DF"/>
    <w:rsid w:val="00D130C3"/>
    <w:rsid w:val="00D178DC"/>
    <w:rsid w:val="00D17E68"/>
    <w:rsid w:val="00D200AF"/>
    <w:rsid w:val="00D20E7F"/>
    <w:rsid w:val="00D21B41"/>
    <w:rsid w:val="00D21D75"/>
    <w:rsid w:val="00D31326"/>
    <w:rsid w:val="00D326E9"/>
    <w:rsid w:val="00D33457"/>
    <w:rsid w:val="00D3374F"/>
    <w:rsid w:val="00D34D3C"/>
    <w:rsid w:val="00D35C12"/>
    <w:rsid w:val="00D35FA8"/>
    <w:rsid w:val="00D3642C"/>
    <w:rsid w:val="00D3722B"/>
    <w:rsid w:val="00D4041E"/>
    <w:rsid w:val="00D40420"/>
    <w:rsid w:val="00D40D81"/>
    <w:rsid w:val="00D41486"/>
    <w:rsid w:val="00D4167C"/>
    <w:rsid w:val="00D41FE5"/>
    <w:rsid w:val="00D430A2"/>
    <w:rsid w:val="00D44FE5"/>
    <w:rsid w:val="00D4513F"/>
    <w:rsid w:val="00D4759A"/>
    <w:rsid w:val="00D51940"/>
    <w:rsid w:val="00D52014"/>
    <w:rsid w:val="00D530DD"/>
    <w:rsid w:val="00D53238"/>
    <w:rsid w:val="00D54246"/>
    <w:rsid w:val="00D54718"/>
    <w:rsid w:val="00D54AD5"/>
    <w:rsid w:val="00D575A1"/>
    <w:rsid w:val="00D61676"/>
    <w:rsid w:val="00D61FEC"/>
    <w:rsid w:val="00D62ABC"/>
    <w:rsid w:val="00D64335"/>
    <w:rsid w:val="00D664AA"/>
    <w:rsid w:val="00D66BA1"/>
    <w:rsid w:val="00D66E14"/>
    <w:rsid w:val="00D71866"/>
    <w:rsid w:val="00D725EE"/>
    <w:rsid w:val="00D72B58"/>
    <w:rsid w:val="00D72B66"/>
    <w:rsid w:val="00D73797"/>
    <w:rsid w:val="00D76B52"/>
    <w:rsid w:val="00D82307"/>
    <w:rsid w:val="00D8266E"/>
    <w:rsid w:val="00D82FE8"/>
    <w:rsid w:val="00D8361C"/>
    <w:rsid w:val="00D84004"/>
    <w:rsid w:val="00D851F0"/>
    <w:rsid w:val="00D85B04"/>
    <w:rsid w:val="00D870ED"/>
    <w:rsid w:val="00D8794A"/>
    <w:rsid w:val="00D87CCA"/>
    <w:rsid w:val="00D92D61"/>
    <w:rsid w:val="00D95AC3"/>
    <w:rsid w:val="00D9653A"/>
    <w:rsid w:val="00D96E21"/>
    <w:rsid w:val="00DA001A"/>
    <w:rsid w:val="00DA0DF3"/>
    <w:rsid w:val="00DA3F9C"/>
    <w:rsid w:val="00DA4A7B"/>
    <w:rsid w:val="00DA54DC"/>
    <w:rsid w:val="00DB0491"/>
    <w:rsid w:val="00DB2084"/>
    <w:rsid w:val="00DB278D"/>
    <w:rsid w:val="00DB303F"/>
    <w:rsid w:val="00DB313C"/>
    <w:rsid w:val="00DB474A"/>
    <w:rsid w:val="00DC13FC"/>
    <w:rsid w:val="00DC18AC"/>
    <w:rsid w:val="00DC296E"/>
    <w:rsid w:val="00DC2C8C"/>
    <w:rsid w:val="00DC41C0"/>
    <w:rsid w:val="00DC48AE"/>
    <w:rsid w:val="00DC6AAD"/>
    <w:rsid w:val="00DC6DE3"/>
    <w:rsid w:val="00DD07F5"/>
    <w:rsid w:val="00DD197A"/>
    <w:rsid w:val="00DD2695"/>
    <w:rsid w:val="00DD4005"/>
    <w:rsid w:val="00DD4B60"/>
    <w:rsid w:val="00DD52CC"/>
    <w:rsid w:val="00DE0C63"/>
    <w:rsid w:val="00DE1101"/>
    <w:rsid w:val="00DE23CC"/>
    <w:rsid w:val="00DE32AA"/>
    <w:rsid w:val="00DE4F2E"/>
    <w:rsid w:val="00DF11D5"/>
    <w:rsid w:val="00DF1A85"/>
    <w:rsid w:val="00DF2319"/>
    <w:rsid w:val="00DF2CE0"/>
    <w:rsid w:val="00DF3565"/>
    <w:rsid w:val="00DF3CEB"/>
    <w:rsid w:val="00DF4288"/>
    <w:rsid w:val="00DF43BE"/>
    <w:rsid w:val="00DF5925"/>
    <w:rsid w:val="00DF6D6A"/>
    <w:rsid w:val="00E0018D"/>
    <w:rsid w:val="00E03711"/>
    <w:rsid w:val="00E047E2"/>
    <w:rsid w:val="00E050FC"/>
    <w:rsid w:val="00E051FF"/>
    <w:rsid w:val="00E05958"/>
    <w:rsid w:val="00E05A3A"/>
    <w:rsid w:val="00E05A8D"/>
    <w:rsid w:val="00E06D15"/>
    <w:rsid w:val="00E0781E"/>
    <w:rsid w:val="00E07CB2"/>
    <w:rsid w:val="00E101A4"/>
    <w:rsid w:val="00E112DC"/>
    <w:rsid w:val="00E114E4"/>
    <w:rsid w:val="00E13D36"/>
    <w:rsid w:val="00E140EC"/>
    <w:rsid w:val="00E16280"/>
    <w:rsid w:val="00E17AA4"/>
    <w:rsid w:val="00E212B1"/>
    <w:rsid w:val="00E2132C"/>
    <w:rsid w:val="00E21775"/>
    <w:rsid w:val="00E21967"/>
    <w:rsid w:val="00E219E9"/>
    <w:rsid w:val="00E21C33"/>
    <w:rsid w:val="00E22A85"/>
    <w:rsid w:val="00E2331A"/>
    <w:rsid w:val="00E2375F"/>
    <w:rsid w:val="00E239C7"/>
    <w:rsid w:val="00E24A7C"/>
    <w:rsid w:val="00E24A94"/>
    <w:rsid w:val="00E24F95"/>
    <w:rsid w:val="00E2503A"/>
    <w:rsid w:val="00E2580B"/>
    <w:rsid w:val="00E2778D"/>
    <w:rsid w:val="00E27F83"/>
    <w:rsid w:val="00E339FD"/>
    <w:rsid w:val="00E406CB"/>
    <w:rsid w:val="00E40C56"/>
    <w:rsid w:val="00E41F43"/>
    <w:rsid w:val="00E42D9E"/>
    <w:rsid w:val="00E43D26"/>
    <w:rsid w:val="00E46778"/>
    <w:rsid w:val="00E46B6D"/>
    <w:rsid w:val="00E476BA"/>
    <w:rsid w:val="00E47E11"/>
    <w:rsid w:val="00E54F36"/>
    <w:rsid w:val="00E6023C"/>
    <w:rsid w:val="00E623D7"/>
    <w:rsid w:val="00E62E8F"/>
    <w:rsid w:val="00E638FE"/>
    <w:rsid w:val="00E64266"/>
    <w:rsid w:val="00E66266"/>
    <w:rsid w:val="00E67397"/>
    <w:rsid w:val="00E67F35"/>
    <w:rsid w:val="00E70853"/>
    <w:rsid w:val="00E70E42"/>
    <w:rsid w:val="00E71FF6"/>
    <w:rsid w:val="00E73ACC"/>
    <w:rsid w:val="00E74F08"/>
    <w:rsid w:val="00E7534A"/>
    <w:rsid w:val="00E7796B"/>
    <w:rsid w:val="00E8079E"/>
    <w:rsid w:val="00E809B3"/>
    <w:rsid w:val="00E82A89"/>
    <w:rsid w:val="00E83565"/>
    <w:rsid w:val="00E835BE"/>
    <w:rsid w:val="00E84962"/>
    <w:rsid w:val="00E85D70"/>
    <w:rsid w:val="00E861B2"/>
    <w:rsid w:val="00E87EDF"/>
    <w:rsid w:val="00E90FC3"/>
    <w:rsid w:val="00E91EF0"/>
    <w:rsid w:val="00E933BC"/>
    <w:rsid w:val="00E933FB"/>
    <w:rsid w:val="00E93D0E"/>
    <w:rsid w:val="00E94686"/>
    <w:rsid w:val="00E94B6D"/>
    <w:rsid w:val="00E9583D"/>
    <w:rsid w:val="00E97311"/>
    <w:rsid w:val="00E9790E"/>
    <w:rsid w:val="00E97A00"/>
    <w:rsid w:val="00EA05B2"/>
    <w:rsid w:val="00EA18B3"/>
    <w:rsid w:val="00EA20A0"/>
    <w:rsid w:val="00EA69C9"/>
    <w:rsid w:val="00EA74F3"/>
    <w:rsid w:val="00EA7F0B"/>
    <w:rsid w:val="00EB0E1A"/>
    <w:rsid w:val="00EB1143"/>
    <w:rsid w:val="00EB180F"/>
    <w:rsid w:val="00EB1B2E"/>
    <w:rsid w:val="00EB2E38"/>
    <w:rsid w:val="00EB5A59"/>
    <w:rsid w:val="00EB6C68"/>
    <w:rsid w:val="00EB769F"/>
    <w:rsid w:val="00EC04BF"/>
    <w:rsid w:val="00EC146A"/>
    <w:rsid w:val="00EC3430"/>
    <w:rsid w:val="00EC66DF"/>
    <w:rsid w:val="00EC708B"/>
    <w:rsid w:val="00EC793B"/>
    <w:rsid w:val="00EC7E32"/>
    <w:rsid w:val="00ED0653"/>
    <w:rsid w:val="00ED0D3F"/>
    <w:rsid w:val="00ED1209"/>
    <w:rsid w:val="00ED2EAD"/>
    <w:rsid w:val="00ED42DE"/>
    <w:rsid w:val="00ED5A8B"/>
    <w:rsid w:val="00ED6C6B"/>
    <w:rsid w:val="00EE110C"/>
    <w:rsid w:val="00EE2D61"/>
    <w:rsid w:val="00EE3DFC"/>
    <w:rsid w:val="00EE50E9"/>
    <w:rsid w:val="00EE621C"/>
    <w:rsid w:val="00EE6CDB"/>
    <w:rsid w:val="00EE724D"/>
    <w:rsid w:val="00EE79F6"/>
    <w:rsid w:val="00EF0292"/>
    <w:rsid w:val="00EF1DE8"/>
    <w:rsid w:val="00EF23C2"/>
    <w:rsid w:val="00EF2A74"/>
    <w:rsid w:val="00EF4194"/>
    <w:rsid w:val="00EF4A9D"/>
    <w:rsid w:val="00EF5913"/>
    <w:rsid w:val="00EF5F3A"/>
    <w:rsid w:val="00EF7A59"/>
    <w:rsid w:val="00EF7B1F"/>
    <w:rsid w:val="00F0114D"/>
    <w:rsid w:val="00F02A91"/>
    <w:rsid w:val="00F041B8"/>
    <w:rsid w:val="00F04A35"/>
    <w:rsid w:val="00F04C7D"/>
    <w:rsid w:val="00F05257"/>
    <w:rsid w:val="00F058FB"/>
    <w:rsid w:val="00F073F2"/>
    <w:rsid w:val="00F075BE"/>
    <w:rsid w:val="00F07C71"/>
    <w:rsid w:val="00F12091"/>
    <w:rsid w:val="00F14CDF"/>
    <w:rsid w:val="00F16233"/>
    <w:rsid w:val="00F17659"/>
    <w:rsid w:val="00F17E4D"/>
    <w:rsid w:val="00F20724"/>
    <w:rsid w:val="00F226C3"/>
    <w:rsid w:val="00F24210"/>
    <w:rsid w:val="00F24276"/>
    <w:rsid w:val="00F2480C"/>
    <w:rsid w:val="00F25974"/>
    <w:rsid w:val="00F27F5B"/>
    <w:rsid w:val="00F30A6F"/>
    <w:rsid w:val="00F317F2"/>
    <w:rsid w:val="00F350A2"/>
    <w:rsid w:val="00F36526"/>
    <w:rsid w:val="00F3741D"/>
    <w:rsid w:val="00F40332"/>
    <w:rsid w:val="00F40981"/>
    <w:rsid w:val="00F41AE9"/>
    <w:rsid w:val="00F4208F"/>
    <w:rsid w:val="00F42923"/>
    <w:rsid w:val="00F42F28"/>
    <w:rsid w:val="00F446F6"/>
    <w:rsid w:val="00F451D5"/>
    <w:rsid w:val="00F46564"/>
    <w:rsid w:val="00F47FCD"/>
    <w:rsid w:val="00F51528"/>
    <w:rsid w:val="00F5209B"/>
    <w:rsid w:val="00F523F2"/>
    <w:rsid w:val="00F52C70"/>
    <w:rsid w:val="00F53453"/>
    <w:rsid w:val="00F539A5"/>
    <w:rsid w:val="00F55600"/>
    <w:rsid w:val="00F55685"/>
    <w:rsid w:val="00F57869"/>
    <w:rsid w:val="00F60BB2"/>
    <w:rsid w:val="00F6147E"/>
    <w:rsid w:val="00F62CF5"/>
    <w:rsid w:val="00F63260"/>
    <w:rsid w:val="00F6460F"/>
    <w:rsid w:val="00F64CA7"/>
    <w:rsid w:val="00F652CF"/>
    <w:rsid w:val="00F656F5"/>
    <w:rsid w:val="00F6623A"/>
    <w:rsid w:val="00F66D5D"/>
    <w:rsid w:val="00F72064"/>
    <w:rsid w:val="00F7227F"/>
    <w:rsid w:val="00F72C1A"/>
    <w:rsid w:val="00F7326B"/>
    <w:rsid w:val="00F743EF"/>
    <w:rsid w:val="00F746F3"/>
    <w:rsid w:val="00F75909"/>
    <w:rsid w:val="00F75A65"/>
    <w:rsid w:val="00F75D41"/>
    <w:rsid w:val="00F770E7"/>
    <w:rsid w:val="00F803F8"/>
    <w:rsid w:val="00F81B14"/>
    <w:rsid w:val="00F8245F"/>
    <w:rsid w:val="00F825EA"/>
    <w:rsid w:val="00F827D5"/>
    <w:rsid w:val="00F831D5"/>
    <w:rsid w:val="00F87048"/>
    <w:rsid w:val="00F91524"/>
    <w:rsid w:val="00F9346C"/>
    <w:rsid w:val="00F94509"/>
    <w:rsid w:val="00F9455B"/>
    <w:rsid w:val="00F946CC"/>
    <w:rsid w:val="00F94F0E"/>
    <w:rsid w:val="00FA09A2"/>
    <w:rsid w:val="00FA0F6F"/>
    <w:rsid w:val="00FA2532"/>
    <w:rsid w:val="00FA2859"/>
    <w:rsid w:val="00FA3121"/>
    <w:rsid w:val="00FA4E99"/>
    <w:rsid w:val="00FA66EC"/>
    <w:rsid w:val="00FB2278"/>
    <w:rsid w:val="00FB4311"/>
    <w:rsid w:val="00FB4A83"/>
    <w:rsid w:val="00FB60D6"/>
    <w:rsid w:val="00FB737F"/>
    <w:rsid w:val="00FB77A7"/>
    <w:rsid w:val="00FC135F"/>
    <w:rsid w:val="00FC2E88"/>
    <w:rsid w:val="00FC38BF"/>
    <w:rsid w:val="00FC3DC5"/>
    <w:rsid w:val="00FC50C2"/>
    <w:rsid w:val="00FC533A"/>
    <w:rsid w:val="00FC54D0"/>
    <w:rsid w:val="00FC569E"/>
    <w:rsid w:val="00FC6625"/>
    <w:rsid w:val="00FC7096"/>
    <w:rsid w:val="00FC738A"/>
    <w:rsid w:val="00FC77EF"/>
    <w:rsid w:val="00FD0D80"/>
    <w:rsid w:val="00FD1312"/>
    <w:rsid w:val="00FD135F"/>
    <w:rsid w:val="00FD1A30"/>
    <w:rsid w:val="00FD1C42"/>
    <w:rsid w:val="00FD29E6"/>
    <w:rsid w:val="00FD3AE1"/>
    <w:rsid w:val="00FD3DF3"/>
    <w:rsid w:val="00FD4B14"/>
    <w:rsid w:val="00FE07C2"/>
    <w:rsid w:val="00FE0BA4"/>
    <w:rsid w:val="00FE1479"/>
    <w:rsid w:val="00FE20B1"/>
    <w:rsid w:val="00FE3C2F"/>
    <w:rsid w:val="00FE6CDC"/>
    <w:rsid w:val="00FE6D14"/>
    <w:rsid w:val="00FE7464"/>
    <w:rsid w:val="00FE76B6"/>
    <w:rsid w:val="00FF0FEF"/>
    <w:rsid w:val="00FF1FDC"/>
    <w:rsid w:val="00FF342A"/>
    <w:rsid w:val="00FF4174"/>
    <w:rsid w:val="00FF6A4B"/>
    <w:rsid w:val="00FF74EE"/>
    <w:rsid w:val="00FF785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color="#666">
      <v:fill color="white" color2="#999" focusposition="1" focussize="" focus="100%" type="gradient"/>
      <v:stroke color="#666" weight="1pt"/>
      <v:shadow on="t" type="perspective" color="#7f7f7f" opacity=".5" offset="1pt" offset2="-3pt"/>
    </o:shapedefaults>
    <o:shapelayout v:ext="edit">
      <o:idmap v:ext="edit" data="2"/>
    </o:shapelayout>
  </w:shapeDefaults>
  <w:decimalSymbol w:val="."/>
  <w:listSeparator w:val=","/>
  <w14:docId w14:val="35276C12"/>
  <w15:docId w15:val="{433E78AC-7448-4D12-9199-8B82088A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 Niramit AS" w:eastAsia="Calibri" w:hAnsi="TH Niramit AS" w:cs="Angsan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EE6"/>
    <w:pPr>
      <w:spacing w:before="120" w:after="200" w:line="276" w:lineRule="auto"/>
      <w:ind w:left="357"/>
    </w:pPr>
    <w:rPr>
      <w:sz w:val="32"/>
      <w:szCs w:val="32"/>
    </w:rPr>
  </w:style>
  <w:style w:type="paragraph" w:styleId="Heading1">
    <w:name w:val="heading 1"/>
    <w:basedOn w:val="Normal"/>
    <w:next w:val="Normal"/>
    <w:link w:val="Heading1Char"/>
    <w:uiPriority w:val="9"/>
    <w:qFormat/>
    <w:rsid w:val="009958AE"/>
    <w:pPr>
      <w:keepNext/>
      <w:keepLines/>
      <w:spacing w:before="480" w:after="0"/>
      <w:outlineLvl w:val="0"/>
    </w:pPr>
    <w:rPr>
      <w:rFonts w:ascii="Cambria" w:eastAsia="Times New Roman" w:hAnsi="Cambria"/>
      <w:b/>
      <w:bCs/>
      <w:color w:val="365F91"/>
      <w:sz w:val="28"/>
      <w:szCs w:val="35"/>
    </w:rPr>
  </w:style>
  <w:style w:type="paragraph" w:styleId="Heading2">
    <w:name w:val="heading 2"/>
    <w:basedOn w:val="Normal"/>
    <w:link w:val="Heading2Char"/>
    <w:uiPriority w:val="9"/>
    <w:qFormat/>
    <w:rsid w:val="00D35FA8"/>
    <w:pPr>
      <w:spacing w:before="100" w:beforeAutospacing="1" w:after="100" w:afterAutospacing="1" w:line="240" w:lineRule="auto"/>
      <w:outlineLvl w:val="1"/>
    </w:pPr>
    <w:rPr>
      <w:rFonts w:ascii="Tahoma" w:eastAsia="Times New Roman" w:hAnsi="Tahoma" w:cs="Tahoma"/>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F5516"/>
    <w:pPr>
      <w:ind w:left="720"/>
      <w:contextualSpacing/>
    </w:pPr>
    <w:rPr>
      <w:szCs w:val="40"/>
    </w:rPr>
  </w:style>
  <w:style w:type="character" w:customStyle="1" w:styleId="Heading2Char">
    <w:name w:val="Heading 2 Char"/>
    <w:link w:val="Heading2"/>
    <w:uiPriority w:val="9"/>
    <w:rsid w:val="00D35FA8"/>
    <w:rPr>
      <w:rFonts w:ascii="Tahoma" w:eastAsia="Times New Roman" w:hAnsi="Tahoma" w:cs="Tahoma"/>
      <w:b/>
      <w:bCs/>
      <w:sz w:val="36"/>
      <w:szCs w:val="36"/>
    </w:rPr>
  </w:style>
  <w:style w:type="table" w:styleId="TableGrid">
    <w:name w:val="Table Grid"/>
    <w:basedOn w:val="TableNormal"/>
    <w:uiPriority w:val="1"/>
    <w:rsid w:val="001A1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B21732"/>
    <w:rPr>
      <w:sz w:val="20"/>
      <w:szCs w:val="25"/>
    </w:rPr>
  </w:style>
  <w:style w:type="character" w:customStyle="1" w:styleId="FootnoteTextChar">
    <w:name w:val="Footnote Text Char"/>
    <w:link w:val="FootnoteText"/>
    <w:rsid w:val="00B21732"/>
    <w:rPr>
      <w:rFonts w:cs="Angsana New"/>
      <w:szCs w:val="25"/>
    </w:rPr>
  </w:style>
  <w:style w:type="character" w:styleId="FootnoteReference">
    <w:name w:val="footnote reference"/>
    <w:unhideWhenUsed/>
    <w:rsid w:val="00B21732"/>
    <w:rPr>
      <w:sz w:val="32"/>
      <w:szCs w:val="32"/>
      <w:vertAlign w:val="superscript"/>
    </w:rPr>
  </w:style>
  <w:style w:type="paragraph" w:styleId="NormalWeb">
    <w:name w:val="Normal (Web)"/>
    <w:basedOn w:val="Normal"/>
    <w:uiPriority w:val="99"/>
    <w:semiHidden/>
    <w:unhideWhenUsed/>
    <w:rsid w:val="00213A31"/>
    <w:pPr>
      <w:spacing w:before="100" w:beforeAutospacing="1" w:after="100" w:afterAutospacing="1" w:line="240" w:lineRule="auto"/>
    </w:pPr>
    <w:rPr>
      <w:rFonts w:ascii="Tahoma" w:eastAsia="Times New Roman" w:hAnsi="Tahoma" w:cs="Tahoma"/>
      <w:sz w:val="24"/>
      <w:szCs w:val="24"/>
    </w:rPr>
  </w:style>
  <w:style w:type="paragraph" w:styleId="Header">
    <w:name w:val="header"/>
    <w:basedOn w:val="Normal"/>
    <w:link w:val="HeaderChar"/>
    <w:unhideWhenUsed/>
    <w:rsid w:val="00337BA3"/>
    <w:pPr>
      <w:tabs>
        <w:tab w:val="center" w:pos="4513"/>
        <w:tab w:val="right" w:pos="9026"/>
      </w:tabs>
    </w:pPr>
    <w:rPr>
      <w:szCs w:val="40"/>
    </w:rPr>
  </w:style>
  <w:style w:type="character" w:customStyle="1" w:styleId="HeaderChar">
    <w:name w:val="Header Char"/>
    <w:link w:val="Header"/>
    <w:uiPriority w:val="99"/>
    <w:rsid w:val="00337BA3"/>
    <w:rPr>
      <w:rFonts w:cs="Angsana New"/>
      <w:sz w:val="32"/>
      <w:szCs w:val="40"/>
    </w:rPr>
  </w:style>
  <w:style w:type="paragraph" w:styleId="Footer">
    <w:name w:val="footer"/>
    <w:basedOn w:val="Normal"/>
    <w:link w:val="FooterChar"/>
    <w:uiPriority w:val="99"/>
    <w:unhideWhenUsed/>
    <w:rsid w:val="00337BA3"/>
    <w:pPr>
      <w:tabs>
        <w:tab w:val="center" w:pos="4513"/>
        <w:tab w:val="right" w:pos="9026"/>
      </w:tabs>
    </w:pPr>
    <w:rPr>
      <w:szCs w:val="40"/>
    </w:rPr>
  </w:style>
  <w:style w:type="character" w:customStyle="1" w:styleId="FooterChar">
    <w:name w:val="Footer Char"/>
    <w:link w:val="Footer"/>
    <w:uiPriority w:val="99"/>
    <w:rsid w:val="00337BA3"/>
    <w:rPr>
      <w:rFonts w:cs="Angsana New"/>
      <w:sz w:val="32"/>
      <w:szCs w:val="40"/>
    </w:rPr>
  </w:style>
  <w:style w:type="paragraph" w:styleId="BalloonText">
    <w:name w:val="Balloon Text"/>
    <w:basedOn w:val="Normal"/>
    <w:semiHidden/>
    <w:rsid w:val="00FD1312"/>
    <w:rPr>
      <w:rFonts w:ascii="Tahoma" w:hAnsi="Tahoma"/>
      <w:sz w:val="16"/>
      <w:szCs w:val="18"/>
    </w:rPr>
  </w:style>
  <w:style w:type="character" w:styleId="PageNumber">
    <w:name w:val="page number"/>
    <w:basedOn w:val="DefaultParagraphFont"/>
    <w:rsid w:val="0085559A"/>
  </w:style>
  <w:style w:type="character" w:customStyle="1" w:styleId="Heading1Char">
    <w:name w:val="Heading 1 Char"/>
    <w:link w:val="Heading1"/>
    <w:uiPriority w:val="9"/>
    <w:rsid w:val="009958AE"/>
    <w:rPr>
      <w:rFonts w:ascii="Cambria" w:eastAsia="Times New Roman" w:hAnsi="Cambria" w:cs="Angsana New"/>
      <w:b/>
      <w:bCs/>
      <w:color w:val="365F91"/>
      <w:sz w:val="28"/>
      <w:szCs w:val="35"/>
    </w:rPr>
  </w:style>
  <w:style w:type="paragraph" w:styleId="EndnoteText">
    <w:name w:val="endnote text"/>
    <w:basedOn w:val="Normal"/>
    <w:link w:val="EndnoteTextChar"/>
    <w:semiHidden/>
    <w:rsid w:val="009958AE"/>
    <w:pPr>
      <w:spacing w:after="0" w:line="240" w:lineRule="auto"/>
    </w:pPr>
    <w:rPr>
      <w:rFonts w:ascii="Times New Roman" w:eastAsia="Times New Roman" w:hAnsi="Times New Roman" w:cs="Times New Roman"/>
      <w:sz w:val="22"/>
      <w:szCs w:val="20"/>
      <w:lang w:val="en-GB" w:bidi="ar-SA"/>
    </w:rPr>
  </w:style>
  <w:style w:type="character" w:customStyle="1" w:styleId="EndnoteTextChar">
    <w:name w:val="Endnote Text Char"/>
    <w:link w:val="EndnoteText"/>
    <w:semiHidden/>
    <w:rsid w:val="009958AE"/>
    <w:rPr>
      <w:rFonts w:ascii="Times New Roman" w:eastAsia="Times New Roman" w:hAnsi="Times New Roman" w:cs="Times New Roman"/>
      <w:sz w:val="22"/>
      <w:lang w:val="en-GB" w:bidi="ar-SA"/>
    </w:rPr>
  </w:style>
  <w:style w:type="paragraph" w:customStyle="1" w:styleId="PlainwithIndent">
    <w:name w:val="Plain with Indent"/>
    <w:basedOn w:val="Normal"/>
    <w:rsid w:val="009958AE"/>
    <w:pPr>
      <w:spacing w:after="240" w:line="240" w:lineRule="auto"/>
      <w:ind w:firstLine="720"/>
    </w:pPr>
    <w:rPr>
      <w:rFonts w:ascii="Times New Roman" w:eastAsia="Times New Roman" w:hAnsi="Times New Roman" w:cs="Times New Roman"/>
      <w:sz w:val="22"/>
      <w:szCs w:val="20"/>
      <w:lang w:val="en-GB" w:bidi="ar-SA"/>
    </w:rPr>
  </w:style>
  <w:style w:type="character" w:styleId="Hyperlink">
    <w:name w:val="Hyperlink"/>
    <w:uiPriority w:val="99"/>
    <w:unhideWhenUsed/>
    <w:rsid w:val="006138E8"/>
    <w:rPr>
      <w:color w:val="0000FF"/>
      <w:u w:val="single"/>
    </w:rPr>
  </w:style>
  <w:style w:type="character" w:styleId="PlaceholderText">
    <w:name w:val="Placeholder Text"/>
    <w:uiPriority w:val="99"/>
    <w:semiHidden/>
    <w:rsid w:val="00B5735E"/>
    <w:rPr>
      <w:color w:val="808080"/>
    </w:rPr>
  </w:style>
  <w:style w:type="character" w:styleId="CommentReference">
    <w:name w:val="annotation reference"/>
    <w:uiPriority w:val="99"/>
    <w:semiHidden/>
    <w:unhideWhenUsed/>
    <w:rsid w:val="007900AC"/>
    <w:rPr>
      <w:sz w:val="16"/>
      <w:szCs w:val="18"/>
    </w:rPr>
  </w:style>
  <w:style w:type="paragraph" w:styleId="CommentText">
    <w:name w:val="annotation text"/>
    <w:basedOn w:val="Normal"/>
    <w:link w:val="CommentTextChar"/>
    <w:uiPriority w:val="99"/>
    <w:semiHidden/>
    <w:unhideWhenUsed/>
    <w:rsid w:val="007900AC"/>
    <w:pPr>
      <w:spacing w:line="240" w:lineRule="auto"/>
    </w:pPr>
    <w:rPr>
      <w:sz w:val="20"/>
      <w:szCs w:val="25"/>
    </w:rPr>
  </w:style>
  <w:style w:type="character" w:customStyle="1" w:styleId="CommentTextChar">
    <w:name w:val="Comment Text Char"/>
    <w:link w:val="CommentText"/>
    <w:uiPriority w:val="99"/>
    <w:semiHidden/>
    <w:rsid w:val="007900AC"/>
    <w:rPr>
      <w:szCs w:val="25"/>
    </w:rPr>
  </w:style>
  <w:style w:type="paragraph" w:styleId="CommentSubject">
    <w:name w:val="annotation subject"/>
    <w:basedOn w:val="CommentText"/>
    <w:next w:val="CommentText"/>
    <w:link w:val="CommentSubjectChar"/>
    <w:uiPriority w:val="99"/>
    <w:semiHidden/>
    <w:unhideWhenUsed/>
    <w:rsid w:val="007900AC"/>
    <w:rPr>
      <w:b/>
      <w:bCs/>
    </w:rPr>
  </w:style>
  <w:style w:type="character" w:customStyle="1" w:styleId="CommentSubjectChar">
    <w:name w:val="Comment Subject Char"/>
    <w:link w:val="CommentSubject"/>
    <w:uiPriority w:val="99"/>
    <w:semiHidden/>
    <w:rsid w:val="007900AC"/>
    <w:rPr>
      <w:b/>
      <w:bCs/>
      <w:szCs w:val="25"/>
    </w:rPr>
  </w:style>
  <w:style w:type="paragraph" w:customStyle="1" w:styleId="Default">
    <w:name w:val="Default"/>
    <w:rsid w:val="00E06D15"/>
    <w:pPr>
      <w:autoSpaceDE w:val="0"/>
      <w:autoSpaceDN w:val="0"/>
      <w:adjustRightInd w:val="0"/>
    </w:pPr>
    <w:rPr>
      <w:rFonts w:ascii="Arial" w:hAnsi="Arial" w:cs="Arial"/>
      <w:color w:val="000000"/>
      <w:sz w:val="24"/>
      <w:szCs w:val="24"/>
    </w:rPr>
  </w:style>
  <w:style w:type="paragraph" w:customStyle="1" w:styleId="SDMTableBoxParaNotNumbered">
    <w:name w:val="SDMTable&amp;BoxParaNotNumbered"/>
    <w:basedOn w:val="Normal"/>
    <w:qFormat/>
    <w:rsid w:val="009E0D54"/>
    <w:pPr>
      <w:spacing w:before="0" w:after="0" w:line="240" w:lineRule="auto"/>
      <w:ind w:left="0"/>
    </w:pPr>
    <w:rPr>
      <w:rFonts w:ascii="Arial" w:eastAsia="Times New Roman" w:hAnsi="Arial" w:cs="Times New Roman"/>
      <w:sz w:val="20"/>
      <w:szCs w:val="20"/>
      <w:lang w:val="en-GB" w:eastAsia="de-DE" w:bidi="ar-SA"/>
    </w:rPr>
  </w:style>
  <w:style w:type="character" w:customStyle="1" w:styleId="ListParagraphChar">
    <w:name w:val="List Paragraph Char"/>
    <w:link w:val="ListParagraph"/>
    <w:uiPriority w:val="34"/>
    <w:rsid w:val="001668EE"/>
    <w:rPr>
      <w:sz w:val="32"/>
      <w:szCs w:val="40"/>
    </w:rPr>
  </w:style>
  <w:style w:type="table" w:customStyle="1" w:styleId="SDMMethTableEquationParameters">
    <w:name w:val="SDMMethTableEquationParameters"/>
    <w:basedOn w:val="TableNormal"/>
    <w:uiPriority w:val="99"/>
    <w:rsid w:val="0000156C"/>
    <w:rPr>
      <w:rFonts w:ascii="Arial" w:eastAsia="Times New Roman" w:hAnsi="Arial" w:cs="Times New Roman"/>
      <w:sz w:val="22"/>
      <w:lang w:val="en-GB" w:eastAsia="en-GB" w:bidi="ar-SA"/>
    </w:rPr>
    <w:tblPr>
      <w:tblInd w:w="680" w:type="dxa"/>
      <w:tblCellMar>
        <w:top w:w="85" w:type="dxa"/>
        <w:bottom w:w="28" w:type="dxa"/>
      </w:tblCellMar>
    </w:tblPr>
    <w:trPr>
      <w:cantSplit/>
    </w:trPr>
    <w:tcPr>
      <w:vAlign w:val="center"/>
    </w:tcPr>
  </w:style>
  <w:style w:type="paragraph" w:customStyle="1" w:styleId="SDMMethCaptionEquationParametersTable">
    <w:name w:val="SDMMethCaptionEquationParametersTable"/>
    <w:basedOn w:val="Caption"/>
    <w:qFormat/>
    <w:rsid w:val="0000156C"/>
    <w:pPr>
      <w:keepNext/>
      <w:keepLines/>
      <w:tabs>
        <w:tab w:val="left" w:pos="1134"/>
        <w:tab w:val="left" w:pos="1956"/>
        <w:tab w:val="left" w:pos="2126"/>
        <w:tab w:val="left" w:pos="2693"/>
        <w:tab w:val="left" w:pos="3260"/>
      </w:tabs>
      <w:spacing w:before="180" w:after="0"/>
      <w:ind w:left="1956" w:hanging="1247"/>
      <w:jc w:val="both"/>
    </w:pPr>
    <w:rPr>
      <w:rFonts w:ascii="Arial" w:eastAsia="Times New Roman" w:hAnsi="Arial" w:cs="Times New Roman"/>
      <w:bCs/>
      <w:i w:val="0"/>
      <w:iCs w:val="0"/>
      <w:color w:val="auto"/>
      <w:sz w:val="22"/>
      <w:szCs w:val="20"/>
      <w:lang w:val="en-GB" w:eastAsia="de-DE" w:bidi="ar-SA"/>
    </w:rPr>
  </w:style>
  <w:style w:type="paragraph" w:styleId="Caption">
    <w:name w:val="caption"/>
    <w:basedOn w:val="Normal"/>
    <w:next w:val="Normal"/>
    <w:unhideWhenUsed/>
    <w:qFormat/>
    <w:rsid w:val="0000156C"/>
    <w:pPr>
      <w:spacing w:before="0" w:line="240" w:lineRule="auto"/>
    </w:pPr>
    <w:rPr>
      <w:i/>
      <w:iCs/>
      <w:color w:val="44546A" w:themeColor="text2"/>
      <w:sz w:val="18"/>
      <w:szCs w:val="22"/>
    </w:rPr>
  </w:style>
  <w:style w:type="numbering" w:customStyle="1" w:styleId="SDMFootnoteList">
    <w:name w:val="SDMFootnoteList"/>
    <w:uiPriority w:val="99"/>
    <w:rsid w:val="00587853"/>
    <w:pPr>
      <w:numPr>
        <w:numId w:val="14"/>
      </w:numPr>
    </w:pPr>
  </w:style>
  <w:style w:type="paragraph" w:customStyle="1" w:styleId="SDMPara">
    <w:name w:val="SDMPara"/>
    <w:basedOn w:val="Normal"/>
    <w:rsid w:val="00CF6DAB"/>
    <w:pPr>
      <w:numPr>
        <w:numId w:val="16"/>
      </w:numPr>
      <w:tabs>
        <w:tab w:val="clear" w:pos="709"/>
      </w:tabs>
      <w:spacing w:before="180" w:after="0" w:line="240" w:lineRule="auto"/>
      <w:ind w:left="720" w:hanging="360"/>
      <w:jc w:val="both"/>
    </w:pPr>
    <w:rPr>
      <w:rFonts w:ascii="Arial" w:eastAsia="Times New Roman" w:hAnsi="Arial" w:cs="Arial"/>
      <w:sz w:val="22"/>
      <w:szCs w:val="22"/>
      <w:lang w:val="en-GB" w:eastAsia="de-DE" w:bidi="ar-SA"/>
    </w:rPr>
  </w:style>
  <w:style w:type="paragraph" w:customStyle="1" w:styleId="SDMSubPara1">
    <w:name w:val="SDMSubPara1"/>
    <w:basedOn w:val="Normal"/>
    <w:rsid w:val="00CF6DAB"/>
    <w:pPr>
      <w:numPr>
        <w:ilvl w:val="1"/>
        <w:numId w:val="16"/>
      </w:numPr>
      <w:spacing w:before="180" w:after="0" w:line="240" w:lineRule="auto"/>
      <w:jc w:val="both"/>
    </w:pPr>
    <w:rPr>
      <w:rFonts w:ascii="Arial" w:eastAsia="Times New Roman" w:hAnsi="Arial" w:cs="Arial"/>
      <w:sz w:val="22"/>
      <w:szCs w:val="22"/>
      <w:lang w:val="en-GB" w:eastAsia="de-DE" w:bidi="ar-SA"/>
    </w:rPr>
  </w:style>
  <w:style w:type="paragraph" w:customStyle="1" w:styleId="SDMSubPara2">
    <w:name w:val="SDMSubPara2"/>
    <w:basedOn w:val="Normal"/>
    <w:rsid w:val="00CF6DAB"/>
    <w:pPr>
      <w:numPr>
        <w:ilvl w:val="2"/>
        <w:numId w:val="16"/>
      </w:numPr>
      <w:spacing w:before="180" w:after="0" w:line="240" w:lineRule="auto"/>
      <w:jc w:val="both"/>
    </w:pPr>
    <w:rPr>
      <w:rFonts w:ascii="Arial" w:eastAsia="Times New Roman" w:hAnsi="Arial" w:cs="Arial"/>
      <w:sz w:val="22"/>
      <w:szCs w:val="22"/>
      <w:lang w:val="en-GB" w:eastAsia="de-DE" w:bidi="ar-SA"/>
    </w:rPr>
  </w:style>
  <w:style w:type="paragraph" w:customStyle="1" w:styleId="SDMSubPara3">
    <w:name w:val="SDMSubPara3"/>
    <w:basedOn w:val="Normal"/>
    <w:rsid w:val="00CF6DAB"/>
    <w:pPr>
      <w:numPr>
        <w:ilvl w:val="3"/>
        <w:numId w:val="16"/>
      </w:numPr>
      <w:spacing w:before="180" w:after="0" w:line="240" w:lineRule="auto"/>
      <w:ind w:left="2721" w:hanging="595"/>
      <w:jc w:val="both"/>
    </w:pPr>
    <w:rPr>
      <w:rFonts w:ascii="Arial" w:eastAsia="Times New Roman" w:hAnsi="Arial" w:cs="Times New Roman"/>
      <w:sz w:val="22"/>
      <w:szCs w:val="20"/>
      <w:lang w:val="en-GB" w:eastAsia="de-DE" w:bidi="ar-SA"/>
    </w:rPr>
  </w:style>
  <w:style w:type="paragraph" w:customStyle="1" w:styleId="SDMSubPara4">
    <w:name w:val="SDMSubPara4"/>
    <w:basedOn w:val="Normal"/>
    <w:rsid w:val="00CF6DAB"/>
    <w:pPr>
      <w:numPr>
        <w:ilvl w:val="4"/>
        <w:numId w:val="16"/>
      </w:numPr>
      <w:spacing w:before="180" w:after="0" w:line="240" w:lineRule="auto"/>
      <w:jc w:val="both"/>
    </w:pPr>
    <w:rPr>
      <w:rFonts w:ascii="Arial" w:eastAsia="Times New Roman" w:hAnsi="Arial" w:cs="Times New Roman"/>
      <w:sz w:val="22"/>
      <w:szCs w:val="20"/>
      <w:lang w:val="en-GB" w:eastAsia="de-DE" w:bidi="ar-SA"/>
    </w:rPr>
  </w:style>
  <w:style w:type="numbering" w:customStyle="1" w:styleId="SDMParaList">
    <w:name w:val="SDMParaList"/>
    <w:rsid w:val="00CF6DAB"/>
    <w:pPr>
      <w:numPr>
        <w:numId w:val="15"/>
      </w:numPr>
    </w:pPr>
  </w:style>
  <w:style w:type="table" w:customStyle="1" w:styleId="SDMMethTableDataParameter">
    <w:name w:val="SDMMethTableDataParameter"/>
    <w:basedOn w:val="TableNormal"/>
    <w:uiPriority w:val="99"/>
    <w:rsid w:val="00CF6DAB"/>
    <w:rPr>
      <w:rFonts w:ascii="Arial" w:eastAsia="Times New Roman" w:hAnsi="Arial" w:cs="Times New Roman"/>
      <w:lang w:val="en-GB" w:eastAsia="en-GB" w:bidi="ar-SA"/>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DocInfoText">
    <w:name w:val="SDMDocInfoText"/>
    <w:basedOn w:val="Normal"/>
    <w:rsid w:val="00FD4B14"/>
    <w:pPr>
      <w:keepLines/>
      <w:numPr>
        <w:numId w:val="18"/>
      </w:numPr>
      <w:spacing w:before="80" w:after="80" w:line="240" w:lineRule="auto"/>
      <w:jc w:val="both"/>
    </w:pPr>
    <w:rPr>
      <w:rFonts w:ascii="Arial" w:eastAsia="Times New Roman" w:hAnsi="Arial" w:cs="Arial"/>
      <w:sz w:val="20"/>
      <w:szCs w:val="20"/>
      <w:lang w:val="en-GB" w:eastAsia="de-DE" w:bidi="ar-SA"/>
    </w:rPr>
  </w:style>
  <w:style w:type="numbering" w:customStyle="1" w:styleId="SDMDocInfoTextBullets">
    <w:name w:val="SDMDocInfoTextBullets"/>
    <w:uiPriority w:val="99"/>
    <w:rsid w:val="00FD4B14"/>
    <w:pPr>
      <w:numPr>
        <w:numId w:val="18"/>
      </w:numPr>
    </w:pPr>
  </w:style>
  <w:style w:type="paragraph" w:customStyle="1" w:styleId="SDMHead1">
    <w:name w:val="SDMHead1"/>
    <w:basedOn w:val="Normal"/>
    <w:rsid w:val="00660A2A"/>
    <w:pPr>
      <w:keepNext/>
      <w:keepLines/>
      <w:numPr>
        <w:numId w:val="20"/>
      </w:numPr>
      <w:suppressAutoHyphens/>
      <w:spacing w:before="240" w:after="60" w:line="240" w:lineRule="auto"/>
      <w:jc w:val="both"/>
      <w:outlineLvl w:val="0"/>
    </w:pPr>
    <w:rPr>
      <w:rFonts w:ascii="Arial" w:eastAsia="Times New Roman" w:hAnsi="Arial" w:cs="Arial"/>
      <w:b/>
      <w:lang w:val="en-GB" w:eastAsia="de-DE" w:bidi="ar-SA"/>
    </w:rPr>
  </w:style>
  <w:style w:type="paragraph" w:customStyle="1" w:styleId="SDMHead2">
    <w:name w:val="SDMHead2"/>
    <w:basedOn w:val="Normal"/>
    <w:rsid w:val="00660A2A"/>
    <w:pPr>
      <w:keepNext/>
      <w:keepLines/>
      <w:numPr>
        <w:ilvl w:val="1"/>
        <w:numId w:val="20"/>
      </w:numPr>
      <w:tabs>
        <w:tab w:val="clear" w:pos="851"/>
        <w:tab w:val="num" w:pos="709"/>
      </w:tabs>
      <w:suppressAutoHyphens/>
      <w:spacing w:before="240" w:after="60" w:line="240" w:lineRule="auto"/>
      <w:ind w:left="709"/>
      <w:jc w:val="both"/>
      <w:outlineLvl w:val="1"/>
    </w:pPr>
    <w:rPr>
      <w:rFonts w:ascii="Arial" w:eastAsia="Times New Roman" w:hAnsi="Arial" w:cs="Arial"/>
      <w:b/>
      <w:sz w:val="24"/>
      <w:szCs w:val="24"/>
      <w:lang w:val="en-GB" w:eastAsia="de-DE" w:bidi="ar-SA"/>
    </w:rPr>
  </w:style>
  <w:style w:type="paragraph" w:customStyle="1" w:styleId="SDMHead3">
    <w:name w:val="SDMHead3"/>
    <w:basedOn w:val="Normal"/>
    <w:rsid w:val="00660A2A"/>
    <w:pPr>
      <w:keepNext/>
      <w:keepLines/>
      <w:numPr>
        <w:ilvl w:val="2"/>
        <w:numId w:val="20"/>
      </w:numPr>
      <w:suppressAutoHyphens/>
      <w:spacing w:before="240" w:after="60" w:line="240" w:lineRule="auto"/>
      <w:jc w:val="both"/>
      <w:outlineLvl w:val="2"/>
    </w:pPr>
    <w:rPr>
      <w:rFonts w:ascii="Arial" w:eastAsia="Times New Roman" w:hAnsi="Arial" w:cs="Arial"/>
      <w:b/>
      <w:sz w:val="22"/>
      <w:szCs w:val="24"/>
      <w:lang w:val="en-GB" w:eastAsia="de-DE" w:bidi="ar-SA"/>
    </w:rPr>
  </w:style>
  <w:style w:type="paragraph" w:customStyle="1" w:styleId="SDMHead4">
    <w:name w:val="SDMHead4"/>
    <w:basedOn w:val="Normal"/>
    <w:rsid w:val="00660A2A"/>
    <w:pPr>
      <w:keepNext/>
      <w:keepLines/>
      <w:numPr>
        <w:ilvl w:val="3"/>
        <w:numId w:val="20"/>
      </w:numPr>
      <w:suppressAutoHyphens/>
      <w:spacing w:before="240" w:after="60" w:line="240" w:lineRule="auto"/>
      <w:jc w:val="both"/>
      <w:outlineLvl w:val="3"/>
    </w:pPr>
    <w:rPr>
      <w:rFonts w:ascii="Arial" w:eastAsia="Times New Roman" w:hAnsi="Arial" w:cs="Arial"/>
      <w:b/>
      <w:sz w:val="22"/>
      <w:szCs w:val="24"/>
      <w:lang w:val="en-GB" w:eastAsia="de-DE" w:bidi="ar-SA"/>
    </w:rPr>
  </w:style>
  <w:style w:type="paragraph" w:customStyle="1" w:styleId="SDMHead5">
    <w:name w:val="SDMHead5"/>
    <w:basedOn w:val="Normal"/>
    <w:rsid w:val="00660A2A"/>
    <w:pPr>
      <w:keepNext/>
      <w:keepLines/>
      <w:numPr>
        <w:ilvl w:val="4"/>
        <w:numId w:val="20"/>
      </w:numPr>
      <w:suppressAutoHyphens/>
      <w:spacing w:before="240" w:after="60" w:line="240" w:lineRule="auto"/>
      <w:jc w:val="both"/>
      <w:outlineLvl w:val="4"/>
    </w:pPr>
    <w:rPr>
      <w:rFonts w:ascii="Arial" w:eastAsia="Times New Roman" w:hAnsi="Arial" w:cs="Arial"/>
      <w:b/>
      <w:sz w:val="22"/>
      <w:szCs w:val="24"/>
      <w:lang w:val="en-GB" w:eastAsia="de-DE" w:bidi="ar-SA"/>
    </w:rPr>
  </w:style>
  <w:style w:type="numbering" w:customStyle="1" w:styleId="SDMHeadList">
    <w:name w:val="SDMHeadList"/>
    <w:uiPriority w:val="99"/>
    <w:rsid w:val="00660A2A"/>
    <w:pPr>
      <w:numPr>
        <w:numId w:val="19"/>
      </w:numPr>
    </w:pPr>
  </w:style>
  <w:style w:type="paragraph" w:customStyle="1" w:styleId="Meth-Dataandparameters">
    <w:name w:val="Meth - Data and parameters"/>
    <w:basedOn w:val="Normal"/>
    <w:rsid w:val="00530E60"/>
    <w:pPr>
      <w:keepNext/>
      <w:spacing w:before="0" w:after="0" w:line="240" w:lineRule="auto"/>
      <w:ind w:left="0"/>
    </w:pPr>
    <w:rPr>
      <w:rFonts w:ascii="Times New Roman" w:eastAsia="Times New Roman" w:hAnsi="Times New Roman" w:cs="Times New Roman"/>
      <w:snapToGrid w:val="0"/>
      <w:sz w:val="22"/>
      <w:szCs w:val="22"/>
      <w:lang w:val="en-GB" w:eastAsia="de-DE" w:bidi="ar-SA"/>
    </w:rPr>
  </w:style>
  <w:style w:type="paragraph" w:styleId="Subtitle">
    <w:name w:val="Subtitle"/>
    <w:basedOn w:val="Normal"/>
    <w:next w:val="Normal"/>
    <w:link w:val="SubtitleChar"/>
    <w:uiPriority w:val="11"/>
    <w:qFormat/>
    <w:rsid w:val="00EF5F3A"/>
    <w:pPr>
      <w:numPr>
        <w:ilvl w:val="1"/>
      </w:numPr>
      <w:ind w:left="357"/>
    </w:pPr>
    <w:rPr>
      <w:rFonts w:ascii="Cambria" w:eastAsia="Times New Roman" w:hAnsi="Cambria"/>
      <w:i/>
      <w:iCs/>
      <w:color w:val="4F81BD"/>
      <w:spacing w:val="15"/>
      <w:sz w:val="24"/>
      <w:szCs w:val="30"/>
    </w:rPr>
  </w:style>
  <w:style w:type="character" w:customStyle="1" w:styleId="SubtitleChar">
    <w:name w:val="Subtitle Char"/>
    <w:basedOn w:val="DefaultParagraphFont"/>
    <w:link w:val="Subtitle"/>
    <w:uiPriority w:val="11"/>
    <w:rsid w:val="00EF5F3A"/>
    <w:rPr>
      <w:rFonts w:ascii="Cambria" w:eastAsia="Times New Roman" w:hAnsi="Cambria"/>
      <w:i/>
      <w:iCs/>
      <w:color w:val="4F81BD"/>
      <w:spacing w:val="15"/>
      <w:sz w:val="24"/>
      <w:szCs w:val="30"/>
    </w:rPr>
  </w:style>
  <w:style w:type="paragraph" w:customStyle="1" w:styleId="TableParagraph">
    <w:name w:val="Table Paragraph"/>
    <w:basedOn w:val="Normal"/>
    <w:uiPriority w:val="1"/>
    <w:qFormat/>
    <w:rsid w:val="00EF5F3A"/>
    <w:pPr>
      <w:widowControl w:val="0"/>
      <w:autoSpaceDE w:val="0"/>
      <w:autoSpaceDN w:val="0"/>
      <w:spacing w:before="0" w:after="0" w:line="240" w:lineRule="auto"/>
      <w:ind w:left="107"/>
    </w:pPr>
    <w:rPr>
      <w:rFonts w:ascii="Arial MT" w:eastAsia="Arial MT" w:hAnsi="Arial MT" w:cs="Arial MT"/>
      <w:sz w:val="22"/>
      <w:szCs w:val="22"/>
      <w:lang w:bidi="ar-SA"/>
    </w:rPr>
  </w:style>
  <w:style w:type="character" w:customStyle="1" w:styleId="y2iqfc">
    <w:name w:val="y2iqfc"/>
    <w:basedOn w:val="DefaultParagraphFont"/>
    <w:rsid w:val="009D16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935568">
      <w:bodyDiv w:val="1"/>
      <w:marLeft w:val="0"/>
      <w:marRight w:val="0"/>
      <w:marTop w:val="0"/>
      <w:marBottom w:val="0"/>
      <w:divBdr>
        <w:top w:val="none" w:sz="0" w:space="0" w:color="auto"/>
        <w:left w:val="none" w:sz="0" w:space="0" w:color="auto"/>
        <w:bottom w:val="none" w:sz="0" w:space="0" w:color="auto"/>
        <w:right w:val="none" w:sz="0" w:space="0" w:color="auto"/>
      </w:divBdr>
    </w:div>
    <w:div w:id="393621304">
      <w:bodyDiv w:val="1"/>
      <w:marLeft w:val="0"/>
      <w:marRight w:val="0"/>
      <w:marTop w:val="0"/>
      <w:marBottom w:val="0"/>
      <w:divBdr>
        <w:top w:val="none" w:sz="0" w:space="0" w:color="auto"/>
        <w:left w:val="none" w:sz="0" w:space="0" w:color="auto"/>
        <w:bottom w:val="none" w:sz="0" w:space="0" w:color="auto"/>
        <w:right w:val="none" w:sz="0" w:space="0" w:color="auto"/>
      </w:divBdr>
    </w:div>
    <w:div w:id="468135836">
      <w:bodyDiv w:val="1"/>
      <w:marLeft w:val="0"/>
      <w:marRight w:val="0"/>
      <w:marTop w:val="0"/>
      <w:marBottom w:val="0"/>
      <w:divBdr>
        <w:top w:val="none" w:sz="0" w:space="0" w:color="auto"/>
        <w:left w:val="none" w:sz="0" w:space="0" w:color="auto"/>
        <w:bottom w:val="none" w:sz="0" w:space="0" w:color="auto"/>
        <w:right w:val="none" w:sz="0" w:space="0" w:color="auto"/>
      </w:divBdr>
    </w:div>
    <w:div w:id="571358361">
      <w:bodyDiv w:val="1"/>
      <w:marLeft w:val="0"/>
      <w:marRight w:val="0"/>
      <w:marTop w:val="0"/>
      <w:marBottom w:val="0"/>
      <w:divBdr>
        <w:top w:val="none" w:sz="0" w:space="0" w:color="auto"/>
        <w:left w:val="none" w:sz="0" w:space="0" w:color="auto"/>
        <w:bottom w:val="none" w:sz="0" w:space="0" w:color="auto"/>
        <w:right w:val="none" w:sz="0" w:space="0" w:color="auto"/>
      </w:divBdr>
    </w:div>
    <w:div w:id="901059199">
      <w:bodyDiv w:val="1"/>
      <w:marLeft w:val="0"/>
      <w:marRight w:val="0"/>
      <w:marTop w:val="0"/>
      <w:marBottom w:val="0"/>
      <w:divBdr>
        <w:top w:val="none" w:sz="0" w:space="0" w:color="auto"/>
        <w:left w:val="none" w:sz="0" w:space="0" w:color="auto"/>
        <w:bottom w:val="none" w:sz="0" w:space="0" w:color="auto"/>
        <w:right w:val="none" w:sz="0" w:space="0" w:color="auto"/>
      </w:divBdr>
      <w:divsChild>
        <w:div w:id="489910691">
          <w:marLeft w:val="576"/>
          <w:marRight w:val="0"/>
          <w:marTop w:val="0"/>
          <w:marBottom w:val="0"/>
          <w:divBdr>
            <w:top w:val="none" w:sz="0" w:space="0" w:color="auto"/>
            <w:left w:val="none" w:sz="0" w:space="0" w:color="auto"/>
            <w:bottom w:val="none" w:sz="0" w:space="0" w:color="auto"/>
            <w:right w:val="none" w:sz="0" w:space="0" w:color="auto"/>
          </w:divBdr>
        </w:div>
      </w:divsChild>
    </w:div>
    <w:div w:id="921108744">
      <w:bodyDiv w:val="1"/>
      <w:marLeft w:val="0"/>
      <w:marRight w:val="0"/>
      <w:marTop w:val="0"/>
      <w:marBottom w:val="0"/>
      <w:divBdr>
        <w:top w:val="none" w:sz="0" w:space="0" w:color="auto"/>
        <w:left w:val="none" w:sz="0" w:space="0" w:color="auto"/>
        <w:bottom w:val="none" w:sz="0" w:space="0" w:color="auto"/>
        <w:right w:val="none" w:sz="0" w:space="0" w:color="auto"/>
      </w:divBdr>
    </w:div>
    <w:div w:id="992761639">
      <w:bodyDiv w:val="1"/>
      <w:marLeft w:val="0"/>
      <w:marRight w:val="0"/>
      <w:marTop w:val="0"/>
      <w:marBottom w:val="0"/>
      <w:divBdr>
        <w:top w:val="none" w:sz="0" w:space="0" w:color="auto"/>
        <w:left w:val="none" w:sz="0" w:space="0" w:color="auto"/>
        <w:bottom w:val="none" w:sz="0" w:space="0" w:color="auto"/>
        <w:right w:val="none" w:sz="0" w:space="0" w:color="auto"/>
      </w:divBdr>
    </w:div>
    <w:div w:id="1046490868">
      <w:bodyDiv w:val="1"/>
      <w:marLeft w:val="0"/>
      <w:marRight w:val="0"/>
      <w:marTop w:val="0"/>
      <w:marBottom w:val="0"/>
      <w:divBdr>
        <w:top w:val="none" w:sz="0" w:space="0" w:color="auto"/>
        <w:left w:val="none" w:sz="0" w:space="0" w:color="auto"/>
        <w:bottom w:val="none" w:sz="0" w:space="0" w:color="auto"/>
        <w:right w:val="none" w:sz="0" w:space="0" w:color="auto"/>
      </w:divBdr>
      <w:divsChild>
        <w:div w:id="309478763">
          <w:marLeft w:val="576"/>
          <w:marRight w:val="0"/>
          <w:marTop w:val="0"/>
          <w:marBottom w:val="0"/>
          <w:divBdr>
            <w:top w:val="none" w:sz="0" w:space="0" w:color="auto"/>
            <w:left w:val="none" w:sz="0" w:space="0" w:color="auto"/>
            <w:bottom w:val="none" w:sz="0" w:space="0" w:color="auto"/>
            <w:right w:val="none" w:sz="0" w:space="0" w:color="auto"/>
          </w:divBdr>
        </w:div>
      </w:divsChild>
    </w:div>
    <w:div w:id="1112551287">
      <w:bodyDiv w:val="1"/>
      <w:marLeft w:val="0"/>
      <w:marRight w:val="0"/>
      <w:marTop w:val="0"/>
      <w:marBottom w:val="0"/>
      <w:divBdr>
        <w:top w:val="none" w:sz="0" w:space="0" w:color="auto"/>
        <w:left w:val="none" w:sz="0" w:space="0" w:color="auto"/>
        <w:bottom w:val="none" w:sz="0" w:space="0" w:color="auto"/>
        <w:right w:val="none" w:sz="0" w:space="0" w:color="auto"/>
      </w:divBdr>
    </w:div>
    <w:div w:id="1171985472">
      <w:bodyDiv w:val="1"/>
      <w:marLeft w:val="0"/>
      <w:marRight w:val="0"/>
      <w:marTop w:val="0"/>
      <w:marBottom w:val="0"/>
      <w:divBdr>
        <w:top w:val="none" w:sz="0" w:space="0" w:color="auto"/>
        <w:left w:val="none" w:sz="0" w:space="0" w:color="auto"/>
        <w:bottom w:val="none" w:sz="0" w:space="0" w:color="auto"/>
        <w:right w:val="none" w:sz="0" w:space="0" w:color="auto"/>
      </w:divBdr>
    </w:div>
    <w:div w:id="1273629790">
      <w:bodyDiv w:val="1"/>
      <w:marLeft w:val="0"/>
      <w:marRight w:val="0"/>
      <w:marTop w:val="0"/>
      <w:marBottom w:val="0"/>
      <w:divBdr>
        <w:top w:val="none" w:sz="0" w:space="0" w:color="auto"/>
        <w:left w:val="none" w:sz="0" w:space="0" w:color="auto"/>
        <w:bottom w:val="none" w:sz="0" w:space="0" w:color="auto"/>
        <w:right w:val="none" w:sz="0" w:space="0" w:color="auto"/>
      </w:divBdr>
    </w:div>
    <w:div w:id="1524787922">
      <w:bodyDiv w:val="1"/>
      <w:marLeft w:val="0"/>
      <w:marRight w:val="0"/>
      <w:marTop w:val="0"/>
      <w:marBottom w:val="0"/>
      <w:divBdr>
        <w:top w:val="none" w:sz="0" w:space="0" w:color="auto"/>
        <w:left w:val="none" w:sz="0" w:space="0" w:color="auto"/>
        <w:bottom w:val="none" w:sz="0" w:space="0" w:color="auto"/>
        <w:right w:val="none" w:sz="0" w:space="0" w:color="auto"/>
      </w:divBdr>
      <w:divsChild>
        <w:div w:id="910890191">
          <w:marLeft w:val="576"/>
          <w:marRight w:val="0"/>
          <w:marTop w:val="0"/>
          <w:marBottom w:val="0"/>
          <w:divBdr>
            <w:top w:val="none" w:sz="0" w:space="0" w:color="auto"/>
            <w:left w:val="none" w:sz="0" w:space="0" w:color="auto"/>
            <w:bottom w:val="none" w:sz="0" w:space="0" w:color="auto"/>
            <w:right w:val="none" w:sz="0" w:space="0" w:color="auto"/>
          </w:divBdr>
        </w:div>
      </w:divsChild>
    </w:div>
    <w:div w:id="1859851700">
      <w:bodyDiv w:val="1"/>
      <w:marLeft w:val="0"/>
      <w:marRight w:val="0"/>
      <w:marTop w:val="0"/>
      <w:marBottom w:val="0"/>
      <w:divBdr>
        <w:top w:val="none" w:sz="0" w:space="0" w:color="auto"/>
        <w:left w:val="none" w:sz="0" w:space="0" w:color="auto"/>
        <w:bottom w:val="none" w:sz="0" w:space="0" w:color="auto"/>
        <w:right w:val="none" w:sz="0" w:space="0" w:color="auto"/>
      </w:divBdr>
    </w:div>
    <w:div w:id="1883595167">
      <w:bodyDiv w:val="1"/>
      <w:marLeft w:val="0"/>
      <w:marRight w:val="0"/>
      <w:marTop w:val="0"/>
      <w:marBottom w:val="0"/>
      <w:divBdr>
        <w:top w:val="none" w:sz="0" w:space="0" w:color="auto"/>
        <w:left w:val="none" w:sz="0" w:space="0" w:color="auto"/>
        <w:bottom w:val="none" w:sz="0" w:space="0" w:color="auto"/>
        <w:right w:val="none" w:sz="0" w:space="0" w:color="auto"/>
      </w:divBdr>
    </w:div>
    <w:div w:id="1988240246">
      <w:bodyDiv w:val="1"/>
      <w:marLeft w:val="0"/>
      <w:marRight w:val="0"/>
      <w:marTop w:val="0"/>
      <w:marBottom w:val="0"/>
      <w:divBdr>
        <w:top w:val="none" w:sz="0" w:space="0" w:color="auto"/>
        <w:left w:val="none" w:sz="0" w:space="0" w:color="auto"/>
        <w:bottom w:val="none" w:sz="0" w:space="0" w:color="auto"/>
        <w:right w:val="none" w:sz="0" w:space="0" w:color="auto"/>
      </w:divBdr>
    </w:div>
    <w:div w:id="1998146520">
      <w:bodyDiv w:val="1"/>
      <w:marLeft w:val="0"/>
      <w:marRight w:val="0"/>
      <w:marTop w:val="0"/>
      <w:marBottom w:val="0"/>
      <w:divBdr>
        <w:top w:val="none" w:sz="0" w:space="0" w:color="auto"/>
        <w:left w:val="none" w:sz="0" w:space="0" w:color="auto"/>
        <w:bottom w:val="none" w:sz="0" w:space="0" w:color="auto"/>
        <w:right w:val="none" w:sz="0" w:space="0" w:color="auto"/>
      </w:divBdr>
    </w:div>
    <w:div w:id="2037001257">
      <w:bodyDiv w:val="1"/>
      <w:marLeft w:val="0"/>
      <w:marRight w:val="0"/>
      <w:marTop w:val="0"/>
      <w:marBottom w:val="0"/>
      <w:divBdr>
        <w:top w:val="none" w:sz="0" w:space="0" w:color="auto"/>
        <w:left w:val="none" w:sz="0" w:space="0" w:color="auto"/>
        <w:bottom w:val="none" w:sz="0" w:space="0" w:color="auto"/>
        <w:right w:val="none" w:sz="0" w:space="0" w:color="auto"/>
      </w:divBdr>
    </w:div>
    <w:div w:id="2038310378">
      <w:bodyDiv w:val="1"/>
      <w:marLeft w:val="0"/>
      <w:marRight w:val="0"/>
      <w:marTop w:val="0"/>
      <w:marBottom w:val="0"/>
      <w:divBdr>
        <w:top w:val="none" w:sz="0" w:space="0" w:color="auto"/>
        <w:left w:val="none" w:sz="0" w:space="0" w:color="auto"/>
        <w:bottom w:val="none" w:sz="0" w:space="0" w:color="auto"/>
        <w:right w:val="none" w:sz="0" w:space="0" w:color="auto"/>
      </w:divBdr>
    </w:div>
    <w:div w:id="2039962190">
      <w:bodyDiv w:val="1"/>
      <w:marLeft w:val="0"/>
      <w:marRight w:val="0"/>
      <w:marTop w:val="0"/>
      <w:marBottom w:val="0"/>
      <w:divBdr>
        <w:top w:val="none" w:sz="0" w:space="0" w:color="auto"/>
        <w:left w:val="none" w:sz="0" w:space="0" w:color="auto"/>
        <w:bottom w:val="none" w:sz="0" w:space="0" w:color="auto"/>
        <w:right w:val="none" w:sz="0" w:space="0" w:color="auto"/>
      </w:divBdr>
    </w:div>
    <w:div w:id="214303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B0A82-D67F-4B72-A8D8-4D86B5E8E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21</Pages>
  <Words>4754</Words>
  <Characters>27099</Characters>
  <Application>Microsoft Office Word</Application>
  <DocSecurity>0</DocSecurity>
  <Lines>225</Lines>
  <Paragraphs>63</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(ร่าง) รูปแบบการขึ้นทะเบียนและการบริหารจัดการ</vt:lpstr>
      <vt:lpstr>(ร่าง) รูปแบบการขึ้นทะเบียนและการบริหารจัดการ</vt:lpstr>
    </vt:vector>
  </TitlesOfParts>
  <Company>Microsoft</Company>
  <LinksUpToDate>false</LinksUpToDate>
  <CharactersWithSpaces>31790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(ร่าง) รูปแบบการขึ้นทะเบียนและการบริหารจัดการ</dc:title>
  <dc:creator>nopparat</dc:creator>
  <cp:lastModifiedBy>Ruamporn Karalaya</cp:lastModifiedBy>
  <cp:revision>332</cp:revision>
  <cp:lastPrinted>2026-04-21T04:24:00Z</cp:lastPrinted>
  <dcterms:created xsi:type="dcterms:W3CDTF">2022-09-01T09:18:00Z</dcterms:created>
  <dcterms:modified xsi:type="dcterms:W3CDTF">2026-10-07T06:59:00Z</dcterms:modified>
</cp:coreProperties>
</file>