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24682C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682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682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682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24682C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24682C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/>
          <w:b/>
          <w:bCs/>
          <w:cs/>
        </w:rPr>
        <w:tab/>
      </w:r>
    </w:p>
    <w:p w:rsidR="0087452D" w:rsidRPr="0024682C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24682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D94BBF" w:rsidRPr="0024682C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682C">
        <w:rPr>
          <w:rFonts w:ascii="Browallia New" w:hAnsi="Browallia New" w:cs="Browallia New"/>
          <w:b/>
          <w:bCs/>
          <w:sz w:val="44"/>
          <w:szCs w:val="44"/>
        </w:rPr>
        <w:t>T</w:t>
      </w:r>
      <w:r w:rsidR="00813B68" w:rsidRPr="0024682C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24682C">
        <w:rPr>
          <w:rFonts w:ascii="Browallia New" w:hAnsi="Browallia New" w:cs="Browallia New"/>
          <w:b/>
          <w:bCs/>
          <w:sz w:val="44"/>
          <w:szCs w:val="44"/>
        </w:rPr>
        <w:t>VER-METH-AGR-01</w:t>
      </w:r>
    </w:p>
    <w:p w:rsidR="00D94BBF" w:rsidRPr="0024682C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682C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ระเบียบวิธีการคำนวณการลดก๊าซเรือนกระจกภาคสมัครใจ</w:t>
      </w:r>
    </w:p>
    <w:p w:rsidR="00D94BBF" w:rsidRPr="0024682C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682C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D94BBF" w:rsidRPr="0024682C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682C">
        <w:rPr>
          <w:rFonts w:ascii="Browallia New" w:hAnsi="Browallia New" w:cs="Browallia New"/>
          <w:b/>
          <w:bCs/>
          <w:sz w:val="44"/>
          <w:szCs w:val="44"/>
          <w:cs/>
        </w:rPr>
        <w:t>การใช้ปุ๋ยอย่างถูกวิธีในพื้นที่การเกษตร</w:t>
      </w:r>
    </w:p>
    <w:p w:rsidR="00F27F5B" w:rsidRPr="0024682C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24682C">
        <w:rPr>
          <w:rFonts w:ascii="Browallia New" w:hAnsi="Browallia New" w:cs="Browallia New"/>
          <w:b/>
          <w:bCs/>
          <w:sz w:val="44"/>
          <w:szCs w:val="44"/>
        </w:rPr>
        <w:t>(Good Fertilization Practice in Agricultural Land)</w:t>
      </w:r>
    </w:p>
    <w:p w:rsidR="00F27F5B" w:rsidRPr="0024682C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24682C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24682C">
        <w:rPr>
          <w:rFonts w:ascii="Browallia New" w:hAnsi="Browallia New" w:cs="Browallia New"/>
          <w:cs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6"/>
      </w:tblGrid>
      <w:tr w:rsidR="00270B39" w:rsidRPr="0024682C" w:rsidTr="00270B39">
        <w:tc>
          <w:tcPr>
            <w:tcW w:w="2694" w:type="dxa"/>
            <w:shd w:val="clear" w:color="auto" w:fill="BFBFBF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ชื่อระเบียบวิธีการ</w:t>
            </w:r>
          </w:p>
        </w:tc>
        <w:tc>
          <w:tcPr>
            <w:tcW w:w="6946" w:type="dxa"/>
            <w:shd w:val="clear" w:color="auto" w:fill="BFBFBF"/>
          </w:tcPr>
          <w:p w:rsidR="00270B39" w:rsidRPr="0024682C" w:rsidRDefault="00270B39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  <w:cs/>
              </w:rPr>
              <w:t>การใช้ปุ๋ยอย่างถูกวิธีในพื้นที่การเกษตร</w:t>
            </w:r>
          </w:p>
        </w:tc>
      </w:tr>
      <w:tr w:rsidR="00270B39" w:rsidRPr="0024682C" w:rsidTr="00270B39">
        <w:tc>
          <w:tcPr>
            <w:tcW w:w="2694" w:type="dxa"/>
            <w:shd w:val="clear" w:color="auto" w:fill="BFBFBF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946" w:type="dxa"/>
            <w:shd w:val="clear" w:color="auto" w:fill="BFBFBF"/>
          </w:tcPr>
          <w:p w:rsidR="00270B39" w:rsidRPr="0024682C" w:rsidRDefault="00270B39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>Good Fertilization Practice in Agricultural Land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ประเภทของโครงการ</w:t>
            </w:r>
          </w:p>
        </w:tc>
        <w:tc>
          <w:tcPr>
            <w:tcW w:w="6946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การเกษตร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</w:p>
          <w:p w:rsidR="00270B39" w:rsidRPr="0024682C" w:rsidRDefault="00270B39" w:rsidP="00156373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24682C">
              <w:rPr>
                <w:rFonts w:ascii="Browallia New" w:hAnsi="Browallia New" w:cs="Browallia New"/>
                <w:szCs w:val="32"/>
              </w:rPr>
              <w:t>project outline)</w:t>
            </w:r>
          </w:p>
        </w:tc>
        <w:tc>
          <w:tcPr>
            <w:tcW w:w="6946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กิจกรรมที่ลดก๊าซเรือนกระจกและเพิ่มการสะสมคาร์บอนในดิน</w:t>
            </w:r>
            <w:r w:rsidRPr="0024682C">
              <w:rPr>
                <w:rFonts w:ascii="Browallia New" w:hAnsi="Browallia New" w:cs="Browallia New"/>
                <w:cs/>
              </w:rPr>
              <w:br/>
              <w:t>จากการใช้ปุ๋ย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</w:p>
          <w:p w:rsidR="00270B39" w:rsidRPr="0024682C" w:rsidRDefault="00270B39" w:rsidP="00156373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</w:rPr>
              <w:t xml:space="preserve">(Applicability) </w:t>
            </w:r>
          </w:p>
        </w:tc>
        <w:tc>
          <w:tcPr>
            <w:tcW w:w="6946" w:type="dxa"/>
          </w:tcPr>
          <w:p w:rsidR="00270B39" w:rsidRPr="0024682C" w:rsidRDefault="00270B39" w:rsidP="00156373">
            <w:pPr>
              <w:spacing w:before="60" w:after="60" w:line="240" w:lineRule="auto"/>
              <w:ind w:left="240" w:hanging="240"/>
              <w:jc w:val="thaiDistribute"/>
              <w:rPr>
                <w:rFonts w:ascii="Browallia New" w:hAnsi="Browallia New" w:cs="Browallia New"/>
                <w:strike/>
              </w:rPr>
            </w:pPr>
            <w:r w:rsidRPr="0024682C">
              <w:rPr>
                <w:rFonts w:ascii="Browallia New" w:hAnsi="Browallia New" w:cs="Browallia New"/>
              </w:rPr>
              <w:t>1.</w:t>
            </w:r>
            <w:r w:rsidRPr="0024682C">
              <w:rPr>
                <w:rFonts w:ascii="Browallia New" w:hAnsi="Browallia New" w:cs="Browallia New"/>
                <w:cs/>
              </w:rPr>
              <w:t xml:space="preserve"> เป็นพื้นที่การเกษตรที่ปรับการใช้ปุ๋ย และ/หรือ สารปรับปรุงดินอย่างถูกต้องและเหมาะสม</w:t>
            </w:r>
          </w:p>
          <w:p w:rsidR="00270B39" w:rsidRPr="0024682C" w:rsidRDefault="00270B39" w:rsidP="00156373">
            <w:pPr>
              <w:pStyle w:val="ListParagraph"/>
              <w:spacing w:before="60" w:after="60" w:line="240" w:lineRule="auto"/>
              <w:ind w:left="310" w:hanging="276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 xml:space="preserve">2. เป็นโครงการขนาดเล็ก ซึ่งมีปริมาณการลดก๊าซเรือนกระจกไม่เกิน </w:t>
            </w:r>
            <w:r w:rsidRPr="0024682C">
              <w:rPr>
                <w:rFonts w:ascii="Browallia New" w:hAnsi="Browallia New" w:cs="Browallia New"/>
                <w:szCs w:val="32"/>
              </w:rPr>
              <w:br/>
              <w:t xml:space="preserve">5,000 </w:t>
            </w:r>
            <w:r w:rsidRPr="0024682C">
              <w:rPr>
                <w:rFonts w:ascii="Browallia New" w:hAnsi="Browallia New" w:cs="Browallia New"/>
                <w:szCs w:val="32"/>
                <w:cs/>
              </w:rPr>
              <w:t>ตันคาร์บอนไดออกไซด์เทียบเท่าต่อปี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  <w:r w:rsidRPr="0024682C">
              <w:rPr>
                <w:rFonts w:ascii="Browallia New" w:hAnsi="Browallia New" w:cs="Browallia New"/>
                <w:szCs w:val="32"/>
                <w:cs/>
              </w:rPr>
              <w:br/>
            </w:r>
            <w:r w:rsidRPr="0024682C">
              <w:rPr>
                <w:rFonts w:ascii="Browallia New" w:hAnsi="Browallia New" w:cs="Browallia New"/>
                <w:szCs w:val="32"/>
              </w:rPr>
              <w:t>(Project Condition</w:t>
            </w:r>
            <w:r w:rsidR="00A009C5" w:rsidRPr="0024682C">
              <w:rPr>
                <w:rFonts w:ascii="Browallia New" w:hAnsi="Browallia New" w:cs="Browallia New"/>
                <w:szCs w:val="32"/>
              </w:rPr>
              <w:t>s</w:t>
            </w:r>
            <w:r w:rsidRPr="0024682C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946" w:type="dxa"/>
          </w:tcPr>
          <w:p w:rsidR="000844F8" w:rsidRPr="0024682C" w:rsidRDefault="00270B39" w:rsidP="00156373">
            <w:pPr>
              <w:spacing w:before="60" w:after="6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1. มี</w:t>
            </w:r>
            <w:r w:rsidR="000844F8" w:rsidRPr="0024682C">
              <w:rPr>
                <w:rFonts w:ascii="Browallia New" w:eastAsia="Times New Roman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  <w:p w:rsidR="00270B39" w:rsidRPr="0024682C" w:rsidRDefault="00270B39" w:rsidP="00156373">
            <w:pPr>
              <w:spacing w:before="60" w:after="6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2.</w:t>
            </w:r>
            <w:r w:rsidRPr="0024682C">
              <w:rPr>
                <w:rFonts w:ascii="Browallia New" w:hAnsi="Browallia New" w:cs="Browallia New"/>
                <w:cs/>
              </w:rPr>
              <w:t>เป็นพื้นที่ที่ทำการเกษตร และมีการดำเนินกิจกรรมด้านการเกษตร</w:t>
            </w:r>
            <w:r w:rsidRPr="0024682C">
              <w:rPr>
                <w:rFonts w:ascii="Browallia New" w:hAnsi="Browallia New" w:cs="Browallia New"/>
                <w:cs/>
              </w:rPr>
              <w:br/>
              <w:t xml:space="preserve">ไม่น้อยกว่า </w:t>
            </w:r>
            <w:r w:rsidRPr="0024682C">
              <w:rPr>
                <w:rFonts w:ascii="Browallia New" w:hAnsi="Browallia New" w:cs="Browallia New"/>
              </w:rPr>
              <w:t xml:space="preserve">10 </w:t>
            </w:r>
            <w:r w:rsidRPr="0024682C">
              <w:rPr>
                <w:rFonts w:ascii="Browallia New" w:hAnsi="Browallia New" w:cs="Browallia New"/>
                <w:cs/>
              </w:rPr>
              <w:t xml:space="preserve">ปี </w:t>
            </w:r>
          </w:p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3.ไม่เป็นพื้นที่เสี่ยงต่อดินถล่ม </w:t>
            </w:r>
          </w:p>
          <w:p w:rsidR="00270B39" w:rsidRPr="0024682C" w:rsidRDefault="00270B39" w:rsidP="00156373">
            <w:pPr>
              <w:spacing w:before="60" w:after="60" w:line="240" w:lineRule="auto"/>
              <w:ind w:left="268" w:hanging="268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 xml:space="preserve">4. </w:t>
            </w:r>
            <w:r w:rsidRPr="0024682C">
              <w:rPr>
                <w:rFonts w:ascii="Browallia New" w:hAnsi="Browallia New" w:cs="Browallia New"/>
                <w:cs/>
              </w:rPr>
              <w:t xml:space="preserve">มีข้อมูลการใช้ปุ๋ย และ/หรือ สารปรับปรุงดินย้อนหลังในพื้นที่โครงการหรือข้อมูลอ้างอิงจากพื้นที่ใกล้เคียง ไม่น้อยกว่า 3 ปี 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 w:val="28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946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6B7E77" w:rsidRPr="0024682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24682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24682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24682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24682C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682C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24682C" w:rsidTr="00134F00">
        <w:tc>
          <w:tcPr>
            <w:tcW w:w="9242" w:type="dxa"/>
          </w:tcPr>
          <w:p w:rsidR="00902D9D" w:rsidRPr="0024682C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FA2859" w:rsidRPr="0024682C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24682C" w:rsidRDefault="00FA2859" w:rsidP="00B364B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4682C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270B39" w:rsidRPr="0024682C">
              <w:rPr>
                <w:rFonts w:ascii="Browallia New" w:hAnsi="Browallia New" w:cs="Browallia New"/>
                <w:b/>
                <w:bCs/>
                <w:cs/>
              </w:rPr>
              <w:t>การใช้ปุ๋ยอย่างถูกวิธีในพื้นที่การเกษตร</w:t>
            </w:r>
          </w:p>
        </w:tc>
      </w:tr>
    </w:tbl>
    <w:p w:rsidR="00962E05" w:rsidRPr="0024682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24682C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24682C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24682C">
        <w:rPr>
          <w:rFonts w:ascii="Browallia New" w:hAnsi="Browallia New" w:cs="Browallia New"/>
          <w:b/>
          <w:bCs/>
          <w:szCs w:val="32"/>
        </w:rPr>
        <w:t>Scope of Project)</w:t>
      </w:r>
    </w:p>
    <w:p w:rsidR="00270B39" w:rsidRPr="0024682C" w:rsidRDefault="00270B39" w:rsidP="00270B39">
      <w:pPr>
        <w:pStyle w:val="ListParagraph"/>
        <w:spacing w:before="100" w:beforeAutospacing="1"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24682C">
        <w:rPr>
          <w:rFonts w:ascii="Browallia New" w:hAnsi="Browallia New" w:cs="Browallia New"/>
          <w:szCs w:val="32"/>
          <w:cs/>
        </w:rPr>
        <w:t xml:space="preserve">1.1 ลักษณะการดำเนินงาน </w:t>
      </w:r>
    </w:p>
    <w:p w:rsidR="00270B39" w:rsidRPr="0024682C" w:rsidRDefault="00270B39" w:rsidP="00270B39">
      <w:pPr>
        <w:pStyle w:val="ListParagraph"/>
        <w:spacing w:before="100" w:beforeAutospacing="1" w:after="0" w:line="240" w:lineRule="auto"/>
        <w:ind w:left="0" w:firstLine="784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szCs w:val="32"/>
          <w:cs/>
        </w:rPr>
        <w:t xml:space="preserve">เป็นโครงการเพื่อลดการปล่อยก๊าซเรือนกระจก และเพิ่มปริมาณคาร์บอนที่สะสมในดินจากการใช้ปุ๋ยในพื้นที่การเกษตร โดยมีการดำเนินการอย่างใดอย่างหนึ่ง </w:t>
      </w:r>
      <w:r w:rsidR="00290324" w:rsidRPr="0024682C">
        <w:rPr>
          <w:rFonts w:ascii="Browallia New" w:hAnsi="Browallia New" w:cs="Browallia New" w:hint="cs"/>
          <w:szCs w:val="32"/>
          <w:cs/>
        </w:rPr>
        <w:t>เช่น</w:t>
      </w:r>
      <w:r w:rsidRPr="0024682C">
        <w:rPr>
          <w:rFonts w:ascii="Browallia New" w:hAnsi="Browallia New" w:cs="Browallia New"/>
          <w:szCs w:val="32"/>
          <w:cs/>
        </w:rPr>
        <w:t xml:space="preserve"> </w:t>
      </w:r>
    </w:p>
    <w:p w:rsidR="00270B39" w:rsidRPr="0024682C" w:rsidRDefault="00270B39" w:rsidP="00270B39">
      <w:pPr>
        <w:pStyle w:val="ListParagraph"/>
        <w:spacing w:before="60" w:after="60" w:line="240" w:lineRule="auto"/>
        <w:ind w:left="0" w:firstLine="756"/>
        <w:jc w:val="thaiDistribute"/>
        <w:rPr>
          <w:rFonts w:ascii="Browallia New" w:hAnsi="Browallia New" w:cs="Browallia New"/>
          <w:strike/>
          <w:szCs w:val="32"/>
        </w:rPr>
      </w:pPr>
      <w:r w:rsidRPr="0024682C">
        <w:rPr>
          <w:rFonts w:ascii="Browallia New" w:hAnsi="Browallia New" w:cs="Browallia New"/>
          <w:szCs w:val="32"/>
        </w:rPr>
        <w:t>1</w:t>
      </w:r>
      <w:r w:rsidRPr="0024682C">
        <w:rPr>
          <w:rFonts w:ascii="Browallia New" w:hAnsi="Browallia New" w:cs="Browallia New"/>
          <w:szCs w:val="32"/>
          <w:cs/>
        </w:rPr>
        <w:t>)</w:t>
      </w:r>
      <w:r w:rsidRPr="0024682C">
        <w:rPr>
          <w:rFonts w:ascii="Browallia New" w:hAnsi="Browallia New" w:cs="Browallia New"/>
          <w:szCs w:val="32"/>
        </w:rPr>
        <w:t xml:space="preserve"> </w:t>
      </w:r>
      <w:r w:rsidRPr="0024682C">
        <w:rPr>
          <w:rFonts w:ascii="Browallia New" w:hAnsi="Browallia New" w:cs="Browallia New"/>
          <w:szCs w:val="32"/>
          <w:cs/>
        </w:rPr>
        <w:t>ปรับปริมาณการใช้ปุ๋ยให้เหมาะสมกับความต้องการธาตุอาหารของพืช</w:t>
      </w:r>
    </w:p>
    <w:p w:rsidR="00270B39" w:rsidRPr="0024682C" w:rsidRDefault="00270B39" w:rsidP="00270B39">
      <w:pPr>
        <w:pStyle w:val="ListParagraph"/>
        <w:spacing w:before="60" w:after="60" w:line="240" w:lineRule="auto"/>
        <w:ind w:left="0" w:firstLine="756"/>
        <w:jc w:val="thaiDistribute"/>
        <w:rPr>
          <w:rFonts w:ascii="Browallia New" w:hAnsi="Browallia New" w:cs="Browallia New"/>
          <w:szCs w:val="32"/>
        </w:rPr>
      </w:pPr>
      <w:r w:rsidRPr="0024682C">
        <w:rPr>
          <w:rFonts w:ascii="Browallia New" w:hAnsi="Browallia New" w:cs="Browallia New"/>
          <w:szCs w:val="32"/>
          <w:cs/>
        </w:rPr>
        <w:t>2) เพิ่มการใช้ปุ๋ยอินทรีย์ (ปุ๋ยพืชสด ปุ๋ยคอก ปุ๋ยหมัก) และปุ๋ยชีวภาพเพื่อลดการใช้ปุ๋ยเคมี</w:t>
      </w:r>
      <w:r w:rsidRPr="0024682C">
        <w:rPr>
          <w:rFonts w:ascii="Browallia New" w:hAnsi="Browallia New" w:cs="Browallia New"/>
          <w:szCs w:val="32"/>
        </w:rPr>
        <w:t xml:space="preserve"> </w:t>
      </w:r>
    </w:p>
    <w:p w:rsidR="00270B39" w:rsidRPr="0024682C" w:rsidRDefault="00270B39" w:rsidP="00270B39">
      <w:pPr>
        <w:pStyle w:val="ListParagraph"/>
        <w:spacing w:after="0" w:line="240" w:lineRule="auto"/>
        <w:ind w:left="0" w:firstLine="756"/>
        <w:jc w:val="thaiDistribute"/>
        <w:rPr>
          <w:rFonts w:ascii="Browallia New" w:hAnsi="Browallia New" w:cs="Browallia New"/>
          <w:szCs w:val="32"/>
          <w:cs/>
        </w:rPr>
      </w:pPr>
      <w:r w:rsidRPr="0024682C">
        <w:rPr>
          <w:rFonts w:ascii="Browallia New" w:hAnsi="Browallia New" w:cs="Browallia New"/>
          <w:szCs w:val="32"/>
          <w:cs/>
        </w:rPr>
        <w:t>3) ปรับปรุงวิธีการใส่ปุ๋ยที่ถูกต้อง เช่น ฝังกลบ และในเวลาที่เหมาะสม เช่น ความชื้นในดินที่เหมาะสม (</w:t>
      </w:r>
      <w:r w:rsidRPr="0024682C">
        <w:rPr>
          <w:rFonts w:ascii="Browallia New" w:hAnsi="Browallia New" w:cs="Browallia New"/>
          <w:szCs w:val="32"/>
        </w:rPr>
        <w:t xml:space="preserve">Frequency and Application Technique) </w:t>
      </w:r>
      <w:r w:rsidRPr="0024682C">
        <w:rPr>
          <w:rFonts w:ascii="Browallia New" w:hAnsi="Browallia New" w:cs="Browallia New"/>
          <w:szCs w:val="32"/>
          <w:cs/>
        </w:rPr>
        <w:t>ตามหลักวิชาการ</w:t>
      </w:r>
    </w:p>
    <w:p w:rsidR="00270B39" w:rsidRPr="0024682C" w:rsidRDefault="00270B39" w:rsidP="00270B39">
      <w:pPr>
        <w:pStyle w:val="ListParagraph"/>
        <w:spacing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24682C">
        <w:rPr>
          <w:rFonts w:ascii="Browallia New" w:hAnsi="Browallia New" w:cs="Browallia New"/>
          <w:szCs w:val="32"/>
          <w:cs/>
        </w:rPr>
        <w:t>1.2 ขอบเขตของโครงการ</w:t>
      </w:r>
    </w:p>
    <w:p w:rsidR="00270B39" w:rsidRPr="0024682C" w:rsidRDefault="00270B39" w:rsidP="00270B39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="000844F8" w:rsidRPr="0024682C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B364B4" w:rsidRPr="0024682C" w:rsidRDefault="00B364B4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6B7E77" w:rsidRPr="0024682C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24682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24682C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24682C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24682C" w:rsidRDefault="00270B39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สามารถคำนวณจากการปล่อยก๊าซเรือนกระจกก่อนเริ่มโครงการ โดยประเมินได้จากข้อมูลประวัติการเพาะปลูกพืช เช่น การใช้ปุ๋ย และ/หรือ สารปรับปรุงดิน ย้อนหลัง ไม่น้อยกว่า 3 ปี</w:t>
      </w:r>
    </w:p>
    <w:p w:rsidR="00270B39" w:rsidRPr="0024682C" w:rsidRDefault="00270B39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682C">
        <w:rPr>
          <w:rFonts w:ascii="Browallia New" w:hAnsi="Browallia New" w:cs="Browallia New"/>
          <w:cs/>
        </w:rPr>
        <w:br w:type="page"/>
      </w:r>
    </w:p>
    <w:p w:rsidR="006B7E77" w:rsidRPr="0024682C" w:rsidRDefault="006B7E77" w:rsidP="00757F73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270B39" w:rsidRPr="0024682C" w:rsidTr="00270B3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แหล่งกำเนิดก๊าซเรือนกระจก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ชนิดของ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270B39" w:rsidRPr="0024682C" w:rsidTr="00156373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การปล่อยก๊าซเรือนกระจกภายใต้กรณีฐาน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O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โดยตรงจากการใส่ปุ๋ย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4682C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O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จากการระเหยในรูปของ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NH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3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NO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4682C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O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4682C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จากการใช้ปุ๋ยยูเรีย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270B39" w:rsidRPr="0024682C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จากการใช้ปูน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คำนวณจากปริมาณการใช้ปูนขาวและโดโลไมต์</w:t>
            </w:r>
          </w:p>
        </w:tc>
      </w:tr>
      <w:tr w:rsidR="00270B39" w:rsidRPr="0024682C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จากการเผาไหม้เชื้อเพลิงฟอสซิล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คำนวณจากปริมาณการใช้เชื้อเพลิงฟอสซิล</w:t>
            </w:r>
          </w:p>
        </w:tc>
      </w:tr>
      <w:tr w:rsidR="00270B39" w:rsidRPr="0024682C" w:rsidTr="00156373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การสะสมคาร์บอนในดิน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</w:tbl>
    <w:p w:rsidR="00270B39" w:rsidRPr="0024682C" w:rsidRDefault="00270B39" w:rsidP="00270B3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70B39" w:rsidRPr="0024682C" w:rsidRDefault="00270B3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/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560"/>
        <w:gridCol w:w="3605"/>
      </w:tblGrid>
      <w:tr w:rsidR="00270B39" w:rsidRPr="0024682C" w:rsidTr="00270B3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แหล่งกำเนิดก๊าซเรือนกระจก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ชนิดของ</w:t>
            </w:r>
            <w:r w:rsidRPr="0024682C">
              <w:rPr>
                <w:rFonts w:ascii="Browallia New" w:hAnsi="Browallia New" w:cs="Browallia New"/>
                <w:cs/>
              </w:rPr>
              <w:br/>
              <w:t>ก๊าซเรือนกระจก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รายละเอียดของกิจกรรมที่มี</w:t>
            </w:r>
          </w:p>
          <w:p w:rsidR="00270B39" w:rsidRPr="0024682C" w:rsidRDefault="00270B39" w:rsidP="00270B3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การปล่อยก๊าซเรือนกระจก</w:t>
            </w:r>
          </w:p>
        </w:tc>
      </w:tr>
      <w:tr w:rsidR="00270B39" w:rsidRPr="0024682C" w:rsidTr="00156373">
        <w:tc>
          <w:tcPr>
            <w:tcW w:w="2235" w:type="dxa"/>
            <w:vMerge w:val="restart"/>
            <w:tcBorders>
              <w:top w:val="nil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การปล่อยก๊าซเรือนกระจกหลังดำเนินโครงการ</w:t>
            </w:r>
          </w:p>
        </w:tc>
        <w:tc>
          <w:tcPr>
            <w:tcW w:w="1842" w:type="dxa"/>
            <w:tcBorders>
              <w:top w:val="nil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cs/>
              </w:rPr>
              <w:t xml:space="preserve"> โดยตรงจากการใส่ปุ๋ย</w:t>
            </w:r>
          </w:p>
        </w:tc>
        <w:tc>
          <w:tcPr>
            <w:tcW w:w="1560" w:type="dxa"/>
            <w:tcBorders>
              <w:top w:val="nil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605" w:type="dxa"/>
            <w:tcBorders>
              <w:top w:val="nil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vertAlign w:val="subscript"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cs/>
              </w:rPr>
              <w:t xml:space="preserve"> จากการระเหยในรูปของ </w:t>
            </w:r>
            <w:r w:rsidRPr="0024682C">
              <w:rPr>
                <w:rFonts w:ascii="Browallia New" w:hAnsi="Browallia New" w:cs="Browallia New"/>
              </w:rPr>
              <w:t>NH</w:t>
            </w:r>
            <w:r w:rsidRPr="0024682C">
              <w:rPr>
                <w:rFonts w:ascii="Browallia New" w:hAnsi="Browallia New" w:cs="Browallia New"/>
                <w:vertAlign w:val="subscript"/>
              </w:rPr>
              <w:t>3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และ </w:t>
            </w:r>
            <w:r w:rsidRPr="0024682C">
              <w:rPr>
                <w:rFonts w:ascii="Browallia New" w:hAnsi="Browallia New" w:cs="Browallia New"/>
              </w:rPr>
              <w:t>NO</w:t>
            </w:r>
            <w:r w:rsidRPr="0024682C">
              <w:rPr>
                <w:rFonts w:ascii="Browallia New" w:hAnsi="Browallia New" w:cs="Browallia New"/>
                <w:vertAlign w:val="subscript"/>
              </w:rPr>
              <w:t>x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i/>
                <w:iCs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i/>
                <w:iCs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vertAlign w:val="subscript"/>
              </w:rPr>
            </w:pP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จากการใช้ปูน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คำนวณจากปริมาณการใช้ปูนขาวและโดโลไมต์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คำนวณจากปริมาณการใช้เชื้อเพลิงฟอสซิล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</w:tbl>
    <w:p w:rsidR="00270B39" w:rsidRPr="0024682C" w:rsidRDefault="00270B39" w:rsidP="00270B3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70B39" w:rsidRPr="0024682C" w:rsidRDefault="00270B39" w:rsidP="00270B3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70B39" w:rsidRPr="0024682C" w:rsidRDefault="00270B39" w:rsidP="00270B3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EB6C68" w:rsidRPr="0024682C" w:rsidRDefault="0033407C" w:rsidP="00270B39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cs/>
        </w:rPr>
        <w:br w:type="page"/>
      </w:r>
      <w:r w:rsidR="00EB6C68" w:rsidRPr="0024682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24682C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24682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24682C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24682C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0B39" w:rsidRPr="0024682C" w:rsidTr="00134F00">
        <w:tc>
          <w:tcPr>
            <w:tcW w:w="9242" w:type="dxa"/>
          </w:tcPr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BSL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NBL + CBL + FBL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(1)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</w:t>
            </w:r>
            <w:r w:rsidRPr="0024682C">
              <w:rPr>
                <w:rFonts w:ascii="Browallia New" w:hAnsi="Browallia New" w:cs="Browallia New"/>
                <w:vertAlign w:val="subscript"/>
              </w:rPr>
              <w:t>BSL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ปริมาณการปล่อยก๊าซเรือนกระจกภายใต้กรณีฐาน 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B55044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</w:t>
            </w:r>
            <w:r w:rsidR="00B55044" w:rsidRPr="0024682C">
              <w:rPr>
                <w:rFonts w:ascii="Browallia New" w:hAnsi="Browallia New" w:cs="Browallia New"/>
              </w:rPr>
              <w:t>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NBL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</w:rPr>
              <w:t>CBL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 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FBL</w:t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>=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cs/>
              </w:rPr>
              <w:t>จากการเผาไหม้เชื้อเพลิงฟอสซิล 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  <w:p w:rsidR="00270B39" w:rsidRPr="0024682C" w:rsidRDefault="00270B39" w:rsidP="0015637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:rsidR="00270B39" w:rsidRPr="0024682C" w:rsidRDefault="00270B39" w:rsidP="0015637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270B39" w:rsidRPr="0024682C" w:rsidRDefault="00270B39" w:rsidP="00156373">
            <w:pPr>
              <w:tabs>
                <w:tab w:val="left" w:pos="1500"/>
                <w:tab w:val="center" w:pos="4873"/>
                <w:tab w:val="left" w:pos="7004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NBL  =  NBL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DR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+ NBL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IDR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(2)</w:t>
            </w:r>
          </w:p>
          <w:p w:rsidR="00270B39" w:rsidRPr="0024682C" w:rsidRDefault="00270B39" w:rsidP="00156373">
            <w:pPr>
              <w:tabs>
                <w:tab w:val="left" w:pos="1500"/>
                <w:tab w:val="center" w:pos="4873"/>
                <w:tab w:val="left" w:pos="7004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NBL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 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NBL</w:t>
            </w:r>
            <w:r w:rsidRPr="0024682C">
              <w:rPr>
                <w:rFonts w:ascii="Browallia New" w:hAnsi="Browallia New" w:cs="Browallia New"/>
                <w:vertAlign w:val="subscript"/>
              </w:rPr>
              <w:t>DR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>โดยตรง</w:t>
            </w:r>
            <w:r w:rsidR="008C70EA">
              <w:rPr>
                <w:rFonts w:ascii="Browallia New" w:hAnsi="Browallia New" w:cs="Browallia New" w:hint="cs"/>
                <w:cs/>
              </w:rPr>
              <w:t xml:space="preserve"> </w:t>
            </w:r>
            <w:r w:rsidR="008C70EA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  <w:r w:rsidRPr="0024682C">
              <w:rPr>
                <w:rFonts w:ascii="Browallia New" w:hAnsi="Browallia New" w:cs="Browallia New"/>
                <w:cs/>
              </w:rPr>
              <w:t xml:space="preserve">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NBL</w:t>
            </w:r>
            <w:r w:rsidRPr="0024682C">
              <w:rPr>
                <w:rFonts w:ascii="Browallia New" w:hAnsi="Browallia New" w:cs="Browallia New"/>
                <w:vertAlign w:val="subscript"/>
              </w:rPr>
              <w:t>IDR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>โดยอ้อม</w:t>
            </w:r>
            <w:r w:rsidR="008C70EA">
              <w:rPr>
                <w:rFonts w:ascii="Browallia New" w:hAnsi="Browallia New" w:cs="Browallia New" w:hint="cs"/>
                <w:cs/>
              </w:rPr>
              <w:t xml:space="preserve"> </w:t>
            </w:r>
            <w:r w:rsidR="008C70EA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  <w:r w:rsidRPr="0024682C">
              <w:rPr>
                <w:rFonts w:ascii="Browallia New" w:hAnsi="Browallia New" w:cs="Browallia New"/>
                <w:cs/>
              </w:rPr>
              <w:t xml:space="preserve">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="008C70EA">
              <w:rPr>
                <w:rFonts w:ascii="Browallia New" w:hAnsi="Browallia New" w:cs="Browallia New"/>
                <w:u w:val="single"/>
              </w:rPr>
              <w:t xml:space="preserve"> </w:t>
            </w:r>
            <w:r w:rsidR="008C70EA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(กรณีการปลูกข้าวที่มีการขังน้ำ)</w:t>
            </w:r>
          </w:p>
          <w:p w:rsidR="00270B39" w:rsidRPr="0024682C" w:rsidRDefault="00DA2BDE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332.25pt;margin-top:7.7pt;width:31.2pt;height:25.5pt;z-index:251682816;mso-width-relative:margin;mso-height-relative:margin" filled="f" stroked="f">
                  <v:textbox style="mso-next-textbox:#_x0000_s1048">
                    <w:txbxContent>
                      <w:p w:rsidR="00080FD3" w:rsidRPr="003F413E" w:rsidRDefault="00080FD3" w:rsidP="00080FD3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NBL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DR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= [(F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SN,i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+ 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ON,i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) x EF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1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] x 44/28</w:t>
            </w:r>
            <w:r w:rsidR="00270B39"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</w:rPr>
              <w:t xml:space="preserve">x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GWP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N2O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(3)</w:t>
            </w:r>
          </w:p>
          <w:p w:rsidR="00270B39" w:rsidRPr="0024682C" w:rsidRDefault="00270B39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(กรณีการปลูกพืชชนิดอื่น)</w:t>
            </w:r>
          </w:p>
          <w:p w:rsidR="00270B39" w:rsidRPr="0024682C" w:rsidRDefault="00DA2BDE" w:rsidP="00156373">
            <w:pPr>
              <w:tabs>
                <w:tab w:val="center" w:pos="4873"/>
                <w:tab w:val="left" w:pos="7471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49" type="#_x0000_t202" style="position:absolute;left:0;text-align:left;margin-left:332.55pt;margin-top:7.4pt;width:31.2pt;height:25.5pt;z-index:251683840;mso-width-relative:margin;mso-height-relative:margin" filled="f" stroked="f">
                  <v:textbox style="mso-next-textbox:#_x0000_s1049">
                    <w:txbxContent>
                      <w:p w:rsidR="003F413E" w:rsidRPr="003F413E" w:rsidRDefault="003F413E" w:rsidP="003F413E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NBL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DR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= [(F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SN,i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+ 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ON,i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) x EF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] x 44/28 </w:t>
            </w:r>
            <w:r w:rsidR="00270B39" w:rsidRPr="0024682C">
              <w:rPr>
                <w:rFonts w:ascii="Browallia New" w:hAnsi="Browallia New" w:cs="Browallia New"/>
              </w:rPr>
              <w:t xml:space="preserve">x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GWP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N2O</w:t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(4)</w:t>
            </w:r>
          </w:p>
          <w:p w:rsidR="00270B39" w:rsidRPr="0024682C" w:rsidRDefault="00270B39" w:rsidP="00156373">
            <w:pPr>
              <w:tabs>
                <w:tab w:val="center" w:pos="4873"/>
                <w:tab w:val="left" w:pos="7471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</w:p>
          <w:p w:rsidR="000676F0" w:rsidRPr="0024682C" w:rsidRDefault="000676F0" w:rsidP="00D2666E">
            <w:pPr>
              <w:tabs>
                <w:tab w:val="center" w:pos="4873"/>
                <w:tab w:val="left" w:pos="7471"/>
                <w:tab w:val="left" w:pos="7845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2666E" w:rsidRPr="0024682C" w:rsidRDefault="00D2666E" w:rsidP="00D2666E">
            <w:pPr>
              <w:tabs>
                <w:tab w:val="center" w:pos="4873"/>
                <w:tab w:val="left" w:pos="7471"/>
                <w:tab w:val="left" w:pos="7845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lastRenderedPageBreak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NBL</w:t>
            </w:r>
            <w:r w:rsidRPr="0024682C">
              <w:rPr>
                <w:rFonts w:ascii="Browallia New" w:hAnsi="Browallia New" w:cs="Browallia New"/>
                <w:vertAlign w:val="subscript"/>
              </w:rPr>
              <w:t>DR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>โดยตรง</w:t>
            </w:r>
            <w:r w:rsidR="008C70EA">
              <w:rPr>
                <w:rFonts w:ascii="Browallia New" w:hAnsi="Browallia New" w:cs="Browallia New" w:hint="cs"/>
                <w:cs/>
              </w:rPr>
              <w:t xml:space="preserve"> </w:t>
            </w:r>
            <w:r w:rsidR="008C70EA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  <w:r w:rsidRPr="0024682C">
              <w:rPr>
                <w:rFonts w:ascii="Browallia New" w:hAnsi="Browallia New" w:cs="Browallia New"/>
                <w:cs/>
              </w:rPr>
              <w:t xml:space="preserve">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SN,i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ปริมาณไนโตรเจนจากการใช้ปุ๋ยเคมี (</w:t>
            </w:r>
            <w:r w:rsidRPr="0024682C">
              <w:rPr>
                <w:rFonts w:ascii="Browallia New" w:hAnsi="Browallia New" w:cs="Browallia New"/>
              </w:rPr>
              <w:t xml:space="preserve">t N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ON,i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 (</w:t>
            </w:r>
            <w:r w:rsidRPr="0024682C">
              <w:rPr>
                <w:rFonts w:ascii="Browallia New" w:hAnsi="Browallia New" w:cs="Browallia New"/>
              </w:rPr>
              <w:t xml:space="preserve">t N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1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</w:t>
            </w:r>
            <w:r w:rsidRPr="0024682C">
              <w:rPr>
                <w:rFonts w:ascii="Browallia New" w:hAnsi="Browallia New" w:cs="Browallia New"/>
              </w:rPr>
              <w:t>0</w:t>
            </w:r>
            <w:r w:rsidRPr="0024682C">
              <w:rPr>
                <w:rFonts w:ascii="Browallia New" w:hAnsi="Browallia New" w:cs="Browallia New"/>
                <w:cs/>
              </w:rPr>
              <w:t>3)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270B39" w:rsidRPr="0024682C" w:rsidRDefault="00DA2BDE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51" type="#_x0000_t202" style="position:absolute;left:0;text-align:left;margin-left:85.45pt;margin-top:7.2pt;width:31.2pt;height:25.5pt;z-index:251685888;mso-width-relative:margin;mso-height-relative:margin" filled="f" stroked="f">
                  <v:textbox style="mso-next-textbox:#_x0000_s1051">
                    <w:txbxContent>
                      <w:p w:rsidR="003F413E" w:rsidRPr="003F413E" w:rsidRDefault="003F413E" w:rsidP="003F413E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</w:pPr>
                        <w:r w:rsidRPr="003F413E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3F413E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3F413E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</w:rPr>
              <w:tab/>
            </w:r>
            <w:r w:rsidR="00270B39" w:rsidRPr="0024682C">
              <w:rPr>
                <w:rFonts w:ascii="Browallia New" w:hAnsi="Browallia New" w:cs="Browallia New"/>
              </w:rPr>
              <w:tab/>
              <w:t>GWP</w:t>
            </w:r>
            <w:r w:rsidR="00270B39" w:rsidRPr="0024682C">
              <w:rPr>
                <w:rFonts w:ascii="Browallia New" w:hAnsi="Browallia New" w:cs="Browallia New"/>
                <w:vertAlign w:val="subscript"/>
              </w:rPr>
              <w:t>N2O</w:t>
            </w:r>
            <w:r w:rsidR="00270B39" w:rsidRPr="0024682C">
              <w:rPr>
                <w:rFonts w:ascii="Browallia New" w:hAnsi="Browallia New" w:cs="Browallia New"/>
              </w:rPr>
              <w:t xml:space="preserve">= Global Warming Potential </w:t>
            </w:r>
            <w:r w:rsidR="00270B39" w:rsidRPr="0024682C">
              <w:rPr>
                <w:rFonts w:ascii="Browallia New" w:hAnsi="Browallia New" w:cs="Browallia New"/>
                <w:cs/>
              </w:rPr>
              <w:t xml:space="preserve">สำหรับ </w:t>
            </w:r>
            <w:r w:rsidR="00270B39" w:rsidRPr="0024682C">
              <w:rPr>
                <w:rFonts w:ascii="Browallia New" w:hAnsi="Browallia New" w:cs="Browallia New"/>
              </w:rPr>
              <w:t>N</w:t>
            </w:r>
            <w:r w:rsidR="00270B39"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</w:rPr>
              <w:t xml:space="preserve">O </w:t>
            </w:r>
            <w:r w:rsidR="00877206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="00877206" w:rsidRPr="00877206">
              <w:rPr>
                <w:rFonts w:ascii="Browallia New" w:hAnsi="Browallia New" w:cs="Browallia New" w:hint="cs"/>
                <w:color w:val="FF0000"/>
                <w:cs/>
              </w:rPr>
              <w:t>298</w:t>
            </w:r>
            <w:r w:rsidR="00270B39" w:rsidRPr="0024682C">
              <w:rPr>
                <w:rFonts w:ascii="Browallia New" w:hAnsi="Browallia New" w:cs="Browallia New"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="008C70EA">
              <w:rPr>
                <w:rFonts w:ascii="Browallia New" w:hAnsi="Browallia New" w:cs="Browallia New"/>
              </w:rPr>
              <w:t xml:space="preserve"> </w:t>
            </w:r>
            <w:r w:rsidR="008C70EA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</w:p>
          <w:p w:rsidR="00270B39" w:rsidRPr="0024682C" w:rsidRDefault="00DA2BDE" w:rsidP="00156373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50" type="#_x0000_t202" style="position:absolute;left:0;text-align:left;margin-left:338.85pt;margin-top:7.4pt;width:31.2pt;height:25.5pt;z-index:251684864;mso-width-relative:margin;mso-height-relative:margin" filled="f" stroked="f">
                  <v:textbox style="mso-next-textbox:#_x0000_s1050">
                    <w:txbxContent>
                      <w:p w:rsidR="003F413E" w:rsidRPr="003F413E" w:rsidRDefault="003F413E" w:rsidP="003F413E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NBL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IDR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= [(N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O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(V),i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+ N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O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(L),i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) x 44/28]</w:t>
            </w:r>
            <w:r w:rsidR="00270B39" w:rsidRPr="0024682C">
              <w:rPr>
                <w:rFonts w:ascii="Browallia New" w:hAnsi="Browallia New" w:cs="Browallia New"/>
              </w:rPr>
              <w:t xml:space="preserve"> x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GWP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N2O</w:t>
            </w:r>
            <w:r w:rsidR="00270B39" w:rsidRPr="0024682C">
              <w:rPr>
                <w:rFonts w:ascii="Browallia New" w:hAnsi="Browallia New" w:cs="Browallia New"/>
              </w:rPr>
              <w:tab/>
            </w:r>
            <w:r w:rsidR="00270B39" w:rsidRPr="0024682C">
              <w:rPr>
                <w:rFonts w:ascii="Browallia New" w:hAnsi="Browallia New" w:cs="Browallia New"/>
              </w:rPr>
              <w:tab/>
            </w:r>
            <w:r w:rsidR="00270B39" w:rsidRPr="0024682C">
              <w:rPr>
                <w:rFonts w:ascii="Browallia New" w:hAnsi="Browallia New" w:cs="Browallia New"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(5)</w:t>
            </w:r>
          </w:p>
          <w:p w:rsidR="00270B39" w:rsidRPr="0024682C" w:rsidRDefault="00270B39" w:rsidP="00156373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N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(V),i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= (F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SN,i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+ 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ON,i</w:t>
            </w:r>
            <w:r w:rsidRPr="0024682C">
              <w:rPr>
                <w:rFonts w:ascii="Browallia New" w:hAnsi="Browallia New" w:cs="Browallia New"/>
                <w:b/>
                <w:bCs/>
              </w:rPr>
              <w:t>)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3</w:t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(6)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8126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N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(L),i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(F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SN,i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+ 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ON,i</w:t>
            </w:r>
            <w:r w:rsidRPr="0024682C">
              <w:rPr>
                <w:rFonts w:ascii="Browallia New" w:hAnsi="Browallia New" w:cs="Browallia New"/>
                <w:b/>
                <w:bCs/>
              </w:rPr>
              <w:t>)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4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(7)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8126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NBL</w:t>
            </w:r>
            <w:r w:rsidRPr="0024682C">
              <w:rPr>
                <w:rFonts w:ascii="Browallia New" w:hAnsi="Browallia New" w:cs="Browallia New"/>
                <w:vertAlign w:val="subscript"/>
              </w:rPr>
              <w:t>IDR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="008C70EA">
              <w:rPr>
                <w:rFonts w:ascii="Browallia New" w:hAnsi="Browallia New" w:cs="Browallia New" w:hint="cs"/>
                <w:cs/>
              </w:rPr>
              <w:t xml:space="preserve"> </w:t>
            </w:r>
            <w:r w:rsidR="008C70EA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vertAlign w:val="subscript"/>
              </w:rPr>
              <w:t>(V),i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24682C">
              <w:rPr>
                <w:rFonts w:ascii="Browallia New" w:hAnsi="Browallia New" w:cs="Browallia New"/>
              </w:rPr>
              <w:t>NH</w:t>
            </w:r>
            <w:r w:rsidRPr="0024682C">
              <w:rPr>
                <w:rFonts w:ascii="Browallia New" w:hAnsi="Browallia New" w:cs="Browallia New"/>
                <w:vertAlign w:val="subscript"/>
              </w:rPr>
              <w:t>3</w:t>
            </w:r>
            <w:r w:rsidRPr="0024682C">
              <w:rPr>
                <w:rFonts w:ascii="Browallia New" w:hAnsi="Browallia New" w:cs="Browallia New"/>
              </w:rPr>
              <w:t>+NO</w:t>
            </w:r>
            <w:r w:rsidRPr="0024682C">
              <w:rPr>
                <w:rFonts w:ascii="Browallia New" w:hAnsi="Browallia New" w:cs="Browallia New"/>
                <w:vertAlign w:val="subscript"/>
              </w:rPr>
              <w:t>x</w:t>
            </w:r>
            <w:r w:rsidRPr="0024682C">
              <w:rPr>
                <w:rFonts w:ascii="Browallia New" w:hAnsi="Browallia New" w:cs="Browallia New"/>
              </w:rPr>
              <w:t xml:space="preserve"> (t N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vertAlign w:val="subscript"/>
              </w:rPr>
              <w:t>(L),i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</w:t>
            </w:r>
            <w:r w:rsidRPr="0024682C">
              <w:rPr>
                <w:rFonts w:ascii="Browallia New" w:hAnsi="Browallia New" w:cs="Browallia New"/>
              </w:rPr>
              <w:t xml:space="preserve">(t N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  <w:cs/>
              </w:rPr>
              <w:t>)</w:t>
            </w:r>
          </w:p>
          <w:p w:rsidR="00270B39" w:rsidRPr="0024682C" w:rsidRDefault="00DA2BDE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52" type="#_x0000_t202" style="position:absolute;left:0;text-align:left;margin-left:86.45pt;margin-top:6.95pt;width:31.2pt;height:25.5pt;z-index:251686912;mso-width-relative:margin;mso-height-relative:margin" filled="f" stroked="f">
                  <v:textbox style="mso-next-textbox:#_x0000_s1052">
                    <w:txbxContent>
                      <w:p w:rsidR="003F413E" w:rsidRPr="003F413E" w:rsidRDefault="003F413E" w:rsidP="003F413E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</w:pPr>
                        <w:r w:rsidRPr="003F413E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3F413E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3F413E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</w:rPr>
              <w:tab/>
            </w:r>
            <w:r w:rsidR="00270B39" w:rsidRPr="0024682C">
              <w:rPr>
                <w:rFonts w:ascii="Browallia New" w:hAnsi="Browallia New" w:cs="Browallia New"/>
              </w:rPr>
              <w:tab/>
              <w:t>GWP</w:t>
            </w:r>
            <w:r w:rsidR="00270B39" w:rsidRPr="0024682C">
              <w:rPr>
                <w:rFonts w:ascii="Browallia New" w:hAnsi="Browallia New" w:cs="Browallia New"/>
                <w:vertAlign w:val="subscript"/>
              </w:rPr>
              <w:t>N2O</w:t>
            </w:r>
            <w:r w:rsidR="00270B39" w:rsidRPr="0024682C">
              <w:rPr>
                <w:rFonts w:ascii="Browallia New" w:hAnsi="Browallia New" w:cs="Browallia New"/>
              </w:rPr>
              <w:tab/>
              <w:t xml:space="preserve">= Global Warming Potential </w:t>
            </w:r>
            <w:r w:rsidR="00270B39" w:rsidRPr="0024682C">
              <w:rPr>
                <w:rFonts w:ascii="Browallia New" w:hAnsi="Browallia New" w:cs="Browallia New"/>
                <w:cs/>
              </w:rPr>
              <w:t xml:space="preserve">สำหรับ </w:t>
            </w:r>
            <w:r w:rsidR="00270B39" w:rsidRPr="0024682C">
              <w:rPr>
                <w:rFonts w:ascii="Browallia New" w:hAnsi="Browallia New" w:cs="Browallia New"/>
              </w:rPr>
              <w:t>N</w:t>
            </w:r>
            <w:r w:rsidR="00270B39"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</w:rPr>
              <w:t xml:space="preserve">O </w:t>
            </w:r>
            <w:r w:rsidR="00270B39" w:rsidRPr="0024682C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="00877206" w:rsidRPr="00877206">
              <w:rPr>
                <w:rFonts w:ascii="Browallia New" w:hAnsi="Browallia New" w:cs="Browallia New" w:hint="cs"/>
                <w:color w:val="FF0000"/>
                <w:cs/>
              </w:rPr>
              <w:t>298</w:t>
            </w:r>
            <w:r w:rsidR="00270B39" w:rsidRPr="0024682C">
              <w:rPr>
                <w:rFonts w:ascii="Browallia New" w:hAnsi="Browallia New" w:cs="Browallia New"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SN,i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ปริมาณไนโตรเจนจากการใช้ปุ๋ยเคมี (</w:t>
            </w:r>
            <w:r w:rsidRPr="0024682C">
              <w:rPr>
                <w:rFonts w:ascii="Browallia New" w:hAnsi="Browallia New" w:cs="Browallia New"/>
              </w:rPr>
              <w:t xml:space="preserve">t N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ON,i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 (</w:t>
            </w:r>
            <w:r w:rsidRPr="0024682C">
              <w:rPr>
                <w:rFonts w:ascii="Browallia New" w:hAnsi="Browallia New" w:cs="Browallia New"/>
              </w:rPr>
              <w:t xml:space="preserve">t N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3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4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  <w:t>CBL = CBL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UR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+ CBL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LS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(8)</w:t>
            </w:r>
          </w:p>
          <w:p w:rsidR="00270B39" w:rsidRPr="0024682C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CBL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จากการใช้ปุ๋ยยูเรียและปูน 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CBL</w:t>
            </w:r>
            <w:r w:rsidRPr="0024682C">
              <w:rPr>
                <w:rFonts w:ascii="Browallia New" w:hAnsi="Browallia New" w:cs="Browallia New"/>
                <w:vertAlign w:val="subscript"/>
              </w:rPr>
              <w:t>UR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CBL</w:t>
            </w:r>
            <w:r w:rsidRPr="0024682C">
              <w:rPr>
                <w:rFonts w:ascii="Browallia New" w:hAnsi="Browallia New" w:cs="Browallia New"/>
                <w:vertAlign w:val="subscript"/>
              </w:rPr>
              <w:t>LS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24682C">
              <w:rPr>
                <w:rFonts w:ascii="Browallia New" w:hAnsi="Browallia New" w:cs="Browallia New"/>
              </w:rPr>
              <w:t xml:space="preserve">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u w:val="single"/>
                <w:cs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CBL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UR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(UR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5</w:t>
            </w:r>
            <w:r w:rsidRPr="0024682C">
              <w:rPr>
                <w:rFonts w:ascii="Browallia New" w:hAnsi="Browallia New" w:cs="Browallia New"/>
                <w:b/>
                <w:bCs/>
              </w:rPr>
              <w:t>) x 44/12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</w:t>
            </w:r>
            <w:r w:rsidRPr="0024682C">
              <w:rPr>
                <w:rFonts w:ascii="Browallia New" w:hAnsi="Browallia New" w:cs="Browallia New"/>
                <w:b/>
                <w:bCs/>
                <w:cs/>
              </w:rPr>
              <w:t>9</w:t>
            </w:r>
            <w:r w:rsidRPr="0024682C">
              <w:rPr>
                <w:rFonts w:ascii="Browallia New" w:hAnsi="Browallia New" w:cs="Browallia New"/>
                <w:b/>
                <w:b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CBL</w:t>
            </w:r>
            <w:r w:rsidRPr="0024682C">
              <w:rPr>
                <w:rFonts w:ascii="Browallia New" w:hAnsi="Browallia New" w:cs="Browallia New"/>
                <w:vertAlign w:val="subscript"/>
              </w:rPr>
              <w:t>UR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UR</w:t>
            </w:r>
            <w:r w:rsidRPr="0024682C">
              <w:rPr>
                <w:rFonts w:ascii="Browallia New" w:hAnsi="Browallia New" w:cs="Browallia New"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ปริมาณการใช้ปุ๋ยยูเรีย (</w:t>
            </w:r>
            <w:r w:rsidRPr="0024682C">
              <w:rPr>
                <w:rFonts w:ascii="Browallia New" w:hAnsi="Browallia New" w:cs="Browallia New"/>
              </w:rPr>
              <w:t xml:space="preserve">t Urea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5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78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CBL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LS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[(LM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6</w:t>
            </w:r>
            <w:r w:rsidRPr="0024682C">
              <w:rPr>
                <w:rFonts w:ascii="Browallia New" w:hAnsi="Browallia New" w:cs="Browallia New"/>
                <w:b/>
                <w:bCs/>
              </w:rPr>
              <w:t>) + (DM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7</w:t>
            </w:r>
            <w:r w:rsidRPr="0024682C">
              <w:rPr>
                <w:rFonts w:ascii="Browallia New" w:hAnsi="Browallia New" w:cs="Browallia New"/>
                <w:b/>
                <w:bCs/>
              </w:rPr>
              <w:t>)] x 44/12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</w:t>
            </w:r>
            <w:r w:rsidRPr="0024682C">
              <w:rPr>
                <w:rFonts w:ascii="Browallia New" w:hAnsi="Browallia New" w:cs="Browallia New"/>
                <w:b/>
                <w:bCs/>
                <w:cs/>
              </w:rPr>
              <w:t>10</w:t>
            </w:r>
            <w:r w:rsidRPr="0024682C">
              <w:rPr>
                <w:rFonts w:ascii="Browallia New" w:hAnsi="Browallia New" w:cs="Browallia New"/>
                <w:b/>
                <w:b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CBL</w:t>
            </w:r>
            <w:r w:rsidRPr="0024682C">
              <w:rPr>
                <w:rFonts w:ascii="Browallia New" w:hAnsi="Browallia New" w:cs="Browallia New"/>
                <w:vertAlign w:val="subscript"/>
              </w:rPr>
              <w:t>LS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จากการใช้ปูน  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LM</w:t>
            </w:r>
            <w:r w:rsidRPr="0024682C">
              <w:rPr>
                <w:rFonts w:ascii="Browallia New" w:hAnsi="Browallia New" w:cs="Browallia New"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Pr="0024682C">
              <w:rPr>
                <w:rFonts w:ascii="Browallia New" w:hAnsi="Browallia New" w:cs="Browallia New"/>
              </w:rPr>
              <w:t xml:space="preserve">(t </w:t>
            </w:r>
            <w:r w:rsidR="00B55044" w:rsidRPr="0024682C">
              <w:rPr>
                <w:rFonts w:ascii="Browallia New" w:hAnsi="Browallia New" w:cs="Browallia New"/>
              </w:rPr>
              <w:t>/ 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DM</w:t>
            </w:r>
            <w:r w:rsidRPr="0024682C">
              <w:rPr>
                <w:rFonts w:ascii="Browallia New" w:hAnsi="Browallia New" w:cs="Browallia New"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ปริมาณการใช้โดโลไมต์ </w:t>
            </w:r>
            <w:r w:rsidRPr="0024682C">
              <w:rPr>
                <w:rFonts w:ascii="Browallia New" w:hAnsi="Browallia New" w:cs="Browallia New"/>
              </w:rPr>
              <w:t xml:space="preserve">(t </w:t>
            </w:r>
            <w:r w:rsidR="00B55044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6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7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</w:p>
          <w:p w:rsidR="00270B39" w:rsidRPr="0024682C" w:rsidRDefault="00270B39" w:rsidP="00156373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24682C">
              <w:rPr>
                <w:rFonts w:ascii="Browallia New" w:hAnsi="Browallia New" w:cs="Browallia New"/>
                <w:b/>
                <w:bCs/>
                <w:sz w:val="24"/>
                <w:szCs w:val="24"/>
                <w:u w:val="single"/>
                <w:cs/>
              </w:rPr>
              <w:lastRenderedPageBreak/>
              <w:t>การ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33" type="#_x0000_t202" style="position:absolute;margin-left:175.65pt;margin-top:18.1pt;width:31.7pt;height:20.15pt;z-index:251670528;mso-width-relative:margin;mso-height-relative:margin" stroked="f">
                  <v:textbox>
                    <w:txbxContent>
                      <w:p w:rsidR="008C70EA" w:rsidRPr="00D2666E" w:rsidRDefault="008C70EA" w:rsidP="00156373">
                        <w:pPr>
                          <w:spacing w:before="0" w:after="0" w:line="240" w:lineRule="auto"/>
                          <w:ind w:left="0"/>
                          <w:jc w:val="center"/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</w:pPr>
                        <w:r w:rsidRPr="00D2666E"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DA2BDE">
              <w:rPr>
                <w:rFonts w:ascii="Browallia New" w:hAnsi="Browallia New" w:cs="Browallia New"/>
                <w:iCs/>
                <w:noProof/>
                <w:lang w:eastAsia="zh-TW" w:bidi="ar-SA"/>
              </w:rPr>
              <w:pict>
                <v:shape id="_x0000_s1032" type="#_x0000_t202" style="position:absolute;margin-left:178.05pt;margin-top:23.4pt;width:31.7pt;height:20.15pt;z-index:251661312;mso-width-relative:margin;mso-height-relative:margin" stroked="f">
                  <v:textbox>
                    <w:txbxContent>
                      <w:p w:rsidR="008C70EA" w:rsidRPr="00D2666E" w:rsidRDefault="008C70EA" w:rsidP="00156373">
                        <w:pPr>
                          <w:spacing w:before="0" w:after="0" w:line="240" w:lineRule="auto"/>
                          <w:ind w:left="0"/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</w:pPr>
                        <w:r w:rsidRPr="00D2666E"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  <w:t>i = 1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FBL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= </w:t>
            </w:r>
            <w:r w:rsidR="00270B39" w:rsidRPr="0024682C">
              <w:rPr>
                <w:rFonts w:cs="Browallia New"/>
                <w:b/>
                <w:bCs/>
              </w:rPr>
              <w:t>∑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(Fuel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i,0</w:t>
            </w:r>
            <w:r w:rsidR="00270B39" w:rsidRPr="0024682C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x EF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)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(11)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lang w:eastAsia="zh-TW" w:bidi="ar-SA"/>
              </w:rPr>
              <w:pict>
                <v:shape id="_x0000_s1028" type="#_x0000_t202" style="position:absolute;margin-left:293.6pt;margin-top:5.45pt;width:41pt;height:41.7pt;z-index:251662336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5F34A3" w:rsidRDefault="008C70EA">
                        <w:pPr>
                          <w:rPr>
                            <w:sz w:val="24"/>
                            <w:szCs w:val="24"/>
                          </w:rPr>
                        </w:pPr>
                        <w:r w:rsidRPr="005F34A3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rowallia New" w:hAnsi="Browallia New" w:cs="Browallia New"/>
                <w:b/>
                <w:bCs/>
                <w:noProof/>
                <w:lang w:eastAsia="zh-TW" w:bidi="ar-SA"/>
              </w:rPr>
              <w:pict>
                <v:shape id="_x0000_s1027" type="#_x0000_t202" style="position:absolute;margin-left:238.1pt;margin-top:6.7pt;width:49pt;height:41.7pt;z-index:251663360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5F34A3" w:rsidRDefault="008C70EA">
                        <w:pPr>
                          <w:rPr>
                            <w:sz w:val="24"/>
                            <w:szCs w:val="24"/>
                          </w:rPr>
                        </w:pPr>
                        <w:r w:rsidRPr="005F34A3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Pr="00DA2BDE">
              <w:rPr>
                <w:rFonts w:ascii="Browallia New" w:hAnsi="Browallia New" w:cs="Browallia New"/>
                <w:b/>
                <w:bCs/>
                <w:noProof/>
                <w:vertAlign w:val="subscript"/>
                <w:lang w:eastAsia="zh-TW" w:bidi="ar-SA"/>
              </w:rPr>
              <w:pict>
                <v:shape id="_x0000_s1026" type="#_x0000_t202" style="position:absolute;margin-left:166.2pt;margin-top:7.05pt;width:46.5pt;height:41.7pt;z-index:251667456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D2666E" w:rsidRDefault="008C70EA">
                        <w:pPr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</w:pPr>
                        <w:r w:rsidRPr="00D2666E"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  <w:t>i, 0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Fuel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i,0 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= (Liter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Fuel      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x Density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Fuel     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x NCV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Fuel   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)/10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perscript"/>
              </w:rPr>
              <w:t>6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(12)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iCs/>
              </w:rPr>
              <w:tab/>
            </w:r>
            <w:r w:rsidRPr="0024682C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FBL</w:t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>=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  <w:r w:rsidRPr="0024682C">
              <w:rPr>
                <w:rFonts w:ascii="Browallia New" w:hAnsi="Browallia New" w:cs="Browallia New"/>
              </w:rPr>
              <w:t xml:space="preserve">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Pr="0024682C">
              <w:rPr>
                <w:rFonts w:ascii="Browallia New" w:hAnsi="Browallia New" w:cs="Browallia New"/>
              </w:rPr>
              <w:t>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B55044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Fuel</w:t>
            </w:r>
            <w:r w:rsidRPr="0024682C">
              <w:rPr>
                <w:rFonts w:ascii="Browallia New" w:hAnsi="Browallia New" w:cs="Browallia New"/>
                <w:vertAlign w:val="subscript"/>
              </w:rPr>
              <w:t>i,0</w:t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 xml:space="preserve">= 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ปริมาณพลังงานการใช้เชื้อเพลิง </w:t>
            </w:r>
            <w:r w:rsidRPr="0024682C">
              <w:rPr>
                <w:rFonts w:ascii="Browallia New" w:hAnsi="Browallia New" w:cs="Browallia New"/>
                <w:iCs/>
              </w:rPr>
              <w:t>i</w:t>
            </w:r>
            <w:r w:rsidRPr="0024682C">
              <w:rPr>
                <w:rFonts w:ascii="Browallia New" w:hAnsi="Browallia New" w:cs="Browallia New"/>
                <w:i/>
              </w:rPr>
              <w:t xml:space="preserve"> </w:t>
            </w:r>
            <w:r w:rsidRPr="0024682C">
              <w:rPr>
                <w:rFonts w:ascii="Browallia New" w:hAnsi="Browallia New" w:cs="Browallia New"/>
                <w:i/>
                <w:cs/>
              </w:rPr>
              <w:t>ในปีฐาน</w:t>
            </w:r>
            <w:r w:rsidRPr="0024682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24682C">
              <w:rPr>
                <w:rFonts w:ascii="Browallia New" w:hAnsi="Browallia New" w:cs="Browallia New"/>
                <w:iCs/>
              </w:rPr>
              <w:t>TJ)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i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ab/>
            </w:r>
            <w:r w:rsidRPr="0024682C">
              <w:rPr>
                <w:rFonts w:ascii="Browallia New" w:hAnsi="Browallia New" w:cs="Browallia New"/>
              </w:rPr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ค่าสัมประสิทธ์การปล่อยก๊าซเรือนกระจกของเชื้อเพลิงชนิด </w:t>
            </w:r>
            <w:r w:rsidRPr="0024682C">
              <w:rPr>
                <w:rFonts w:ascii="Browallia New" w:hAnsi="Browallia New" w:cs="Browallia New"/>
                <w:iCs/>
              </w:rPr>
              <w:t xml:space="preserve">i </w: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DA2BDE">
              <w:rPr>
                <w:rFonts w:ascii="Browallia New" w:hAnsi="Browallia New" w:cs="Browallia New"/>
                <w:iCs/>
                <w:noProof/>
                <w:vertAlign w:val="subscript"/>
                <w:lang w:eastAsia="zh-TW" w:bidi="ar-SA"/>
              </w:rPr>
              <w:pict>
                <v:shape id="_x0000_s1029" type="#_x0000_t202" style="position:absolute;margin-left:79.95pt;margin-top:5.95pt;width:55.1pt;height:41.7pt;z-index:251664384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D2666E" w:rsidRDefault="008C70EA">
                        <w:pPr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</w:pPr>
                        <w:r w:rsidRPr="00D2666E"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  <w:t>i, 0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  <w:t>Liter</w:t>
            </w:r>
            <w:r w:rsidR="00270B39" w:rsidRPr="0024682C">
              <w:rPr>
                <w:rFonts w:ascii="Browallia New" w:hAnsi="Browallia New" w:cs="Browallia New"/>
                <w:iCs/>
                <w:vertAlign w:val="subscript"/>
              </w:rPr>
              <w:t>Fuel</w:t>
            </w:r>
            <w:r w:rsidR="00270B39" w:rsidRPr="0024682C">
              <w:rPr>
                <w:rFonts w:ascii="Browallia New" w:hAnsi="Browallia New" w:cs="Browallia New"/>
                <w:iCs/>
                <w:vertAlign w:val="subscript"/>
              </w:rPr>
              <w:tab/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 = </w:t>
            </w:r>
            <w:r w:rsidR="00270B39" w:rsidRPr="0024682C">
              <w:rPr>
                <w:rFonts w:ascii="Browallia New" w:hAnsi="Browallia New" w:cs="Browallia New"/>
                <w:i/>
                <w:cs/>
              </w:rPr>
              <w:t xml:space="preserve">ปริมาณการใช้เชื้อเพลิง 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i </w:t>
            </w:r>
            <w:r w:rsidR="00270B39" w:rsidRPr="0024682C">
              <w:rPr>
                <w:rFonts w:ascii="Browallia New" w:hAnsi="Browallia New" w:cs="Browallia New"/>
                <w:i/>
                <w:cs/>
              </w:rPr>
              <w:t>ในปีฐาน</w:t>
            </w:r>
            <w:r w:rsidR="00270B39" w:rsidRPr="0024682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="00270B39" w:rsidRPr="0024682C">
              <w:rPr>
                <w:rFonts w:ascii="Browallia New" w:hAnsi="Browallia New" w:cs="Browallia New"/>
                <w:iCs/>
              </w:rPr>
              <w:t>Liter)</w: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iCs/>
              </w:rPr>
            </w:pPr>
            <w:r w:rsidRPr="00DA2BDE">
              <w:rPr>
                <w:rFonts w:ascii="Browallia New" w:hAnsi="Browallia New" w:cs="Browallia New"/>
                <w:iCs/>
                <w:noProof/>
                <w:vertAlign w:val="subscript"/>
                <w:lang w:eastAsia="zh-TW" w:bidi="ar-SA"/>
              </w:rPr>
              <w:pict>
                <v:shape id="_x0000_s1030" type="#_x0000_t202" style="position:absolute;margin-left:95.85pt;margin-top:5.95pt;width:41.6pt;height:41.7pt;z-index:251665408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4A0E11" w:rsidRDefault="008C70EA">
                        <w:pPr>
                          <w:rPr>
                            <w:sz w:val="24"/>
                            <w:szCs w:val="24"/>
                          </w:rPr>
                        </w:pPr>
                        <w:r w:rsidRPr="004A0E11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  <w:t>Density</w:t>
            </w:r>
            <w:r w:rsidR="00270B39" w:rsidRPr="0024682C">
              <w:rPr>
                <w:rFonts w:ascii="Browallia New" w:hAnsi="Browallia New" w:cs="Browallia New"/>
                <w:iCs/>
                <w:vertAlign w:val="subscript"/>
              </w:rPr>
              <w:t xml:space="preserve">Fuel  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= </w:t>
            </w:r>
            <w:r w:rsidR="00270B39" w:rsidRPr="0024682C">
              <w:rPr>
                <w:rFonts w:ascii="Browallia New" w:hAnsi="Browallia New" w:cs="Browallia New"/>
                <w:i/>
                <w:cs/>
              </w:rPr>
              <w:t xml:space="preserve">ค่าความหนาแน่นของเชื้อเพลิง </w:t>
            </w:r>
            <w:r w:rsidR="00270B39" w:rsidRPr="0024682C">
              <w:rPr>
                <w:rFonts w:ascii="Browallia New" w:hAnsi="Browallia New" w:cs="Browallia New"/>
              </w:rPr>
              <w:t>i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 (TJ </w:t>
            </w:r>
            <w:r w:rsidR="00B55044" w:rsidRPr="0024682C">
              <w:rPr>
                <w:rFonts w:ascii="Browallia New" w:hAnsi="Browallia New" w:cs="Browallia New"/>
                <w:iCs/>
              </w:rPr>
              <w:t>/</w:t>
            </w:r>
            <w:r w:rsidR="00270B39" w:rsidRPr="0024682C">
              <w:rPr>
                <w:rFonts w:ascii="Browallia New" w:hAnsi="Browallia New" w:cs="Browallia New"/>
                <w:iCs/>
              </w:rPr>
              <w:t>Liter)</w: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  <w:noProof/>
                <w:lang w:eastAsia="zh-TW" w:bidi="ar-SA"/>
              </w:rPr>
              <w:pict>
                <v:shape id="_x0000_s1031" type="#_x0000_t202" style="position:absolute;margin-left:82.55pt;margin-top:4.5pt;width:36pt;height:41.7pt;z-index:251666432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4A0E11" w:rsidRDefault="008C70EA">
                        <w:pPr>
                          <w:rPr>
                            <w:sz w:val="24"/>
                            <w:szCs w:val="24"/>
                          </w:rPr>
                        </w:pPr>
                        <w:r w:rsidRPr="004A0E11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  <w:t>NCV</w:t>
            </w:r>
            <w:r w:rsidR="00270B39" w:rsidRPr="0024682C">
              <w:rPr>
                <w:rFonts w:ascii="Browallia New" w:hAnsi="Browallia New" w:cs="Browallia New"/>
                <w:iCs/>
                <w:vertAlign w:val="subscript"/>
              </w:rPr>
              <w:t xml:space="preserve">Fuel  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 = </w:t>
            </w:r>
            <w:r w:rsidR="00270B39" w:rsidRPr="0024682C">
              <w:rPr>
                <w:rFonts w:ascii="Browallia New" w:hAnsi="Browallia New" w:cs="Browallia New"/>
                <w:i/>
                <w:cs/>
              </w:rPr>
              <w:t>ค่าความร้อนสุทธิของการใช้เชื้อเพลิงชนิด</w:t>
            </w:r>
            <w:r w:rsidR="00270B39" w:rsidRPr="0024682C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i (TJ </w:t>
            </w:r>
            <w:r w:rsidR="00B55044" w:rsidRPr="0024682C">
              <w:rPr>
                <w:rFonts w:ascii="Browallia New" w:hAnsi="Browallia New" w:cs="Browallia New"/>
                <w:iCs/>
              </w:rPr>
              <w:t>/</w:t>
            </w:r>
            <w:r w:rsidR="00270B39" w:rsidRPr="0024682C">
              <w:rPr>
                <w:rFonts w:ascii="Browallia New" w:hAnsi="Browallia New" w:cs="Browallia New"/>
                <w:iCs/>
              </w:rPr>
              <w:t>Gg</w:t>
            </w:r>
            <w:r w:rsidR="00270B39" w:rsidRPr="0024682C">
              <w:rPr>
                <w:rFonts w:ascii="Browallia New" w:hAnsi="Browallia New" w:cs="Browallia New"/>
                <w:iCs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24682C">
              <w:rPr>
                <w:rFonts w:ascii="Browallia New" w:hAnsi="Browallia New" w:cs="Browallia New"/>
                <w:i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ab/>
              <w:t>i</w:t>
            </w:r>
            <w:r w:rsidRPr="0024682C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i/>
                <w:cs/>
              </w:rPr>
              <w:t>ชนิดของเชื้อเพลิง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</w:p>
        </w:tc>
      </w:tr>
    </w:tbl>
    <w:p w:rsidR="00B364B4" w:rsidRPr="0024682C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24682C" w:rsidRDefault="00EB6C68" w:rsidP="00B364B4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24682C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24682C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24682C">
        <w:rPr>
          <w:rFonts w:ascii="Browallia New" w:hAnsi="Browallia New" w:cs="Browallia New"/>
          <w:b/>
          <w:bCs/>
          <w:szCs w:val="32"/>
        </w:rPr>
        <w:t xml:space="preserve"> (Project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0B39" w:rsidRPr="0024682C" w:rsidTr="00134F00">
        <w:tc>
          <w:tcPr>
            <w:tcW w:w="9242" w:type="dxa"/>
          </w:tcPr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PROJ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  <w:t>= NPE + CPE + FPE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(13)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</w:t>
            </w:r>
            <w:r w:rsidRPr="0024682C">
              <w:rPr>
                <w:rFonts w:ascii="Browallia New" w:hAnsi="Browallia New" w:cs="Browallia New"/>
                <w:vertAlign w:val="subscript"/>
              </w:rPr>
              <w:t>PROJ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spacing w:val="-8"/>
              </w:rPr>
              <w:t>NPE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spacing w:val="-8"/>
              </w:rPr>
              <w:t>N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pacing w:val="-8"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>จากการใช้ปุ๋ยจากการดำเนินโครงการ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 </w:t>
            </w:r>
            <w:r w:rsidRPr="0024682C">
              <w:rPr>
                <w:rFonts w:ascii="Browallia New" w:hAnsi="Browallia New" w:cs="Browallia New"/>
                <w:spacing w:val="-8"/>
              </w:rPr>
              <w:t>(tCO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pacing w:val="-8"/>
              </w:rPr>
              <w:t xml:space="preserve"> e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="00736B7E" w:rsidRPr="0024682C">
              <w:rPr>
                <w:rFonts w:ascii="Browallia New" w:hAnsi="Browallia New" w:cs="Browallia New"/>
                <w:spacing w:val="-8"/>
                <w:vertAlign w:val="superscript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spacing w:val="-8"/>
              </w:rPr>
              <w:t>CPE</w:t>
            </w:r>
            <w:r w:rsidRPr="0024682C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spacing w:val="-8"/>
              </w:rPr>
              <w:t>CO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24682C">
              <w:rPr>
                <w:rFonts w:ascii="Browallia New" w:hAnsi="Browallia New" w:cs="Browallia New"/>
                <w:spacing w:val="-8"/>
              </w:rPr>
              <w:t>(tCO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pacing w:val="-8"/>
              </w:rPr>
              <w:t xml:space="preserve">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  <w:spacing w:val="-8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FPE</w:t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>=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0676F0" w:rsidRPr="0024682C" w:rsidRDefault="000676F0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  <w:p w:rsidR="00270B39" w:rsidRPr="0024682C" w:rsidRDefault="00270B39" w:rsidP="0015637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:rsidR="00270B39" w:rsidRPr="0024682C" w:rsidRDefault="00270B39" w:rsidP="0015637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270B39" w:rsidRPr="0024682C" w:rsidRDefault="00270B39" w:rsidP="00156373">
            <w:pPr>
              <w:tabs>
                <w:tab w:val="left" w:pos="1500"/>
                <w:tab w:val="center" w:pos="4873"/>
                <w:tab w:val="left" w:pos="7004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NPE  =  NPE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DR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+ NPE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IDR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(14)</w:t>
            </w:r>
          </w:p>
          <w:p w:rsidR="00270B39" w:rsidRPr="0024682C" w:rsidRDefault="00270B39" w:rsidP="00156373">
            <w:pPr>
              <w:tabs>
                <w:tab w:val="left" w:pos="1500"/>
                <w:tab w:val="center" w:pos="4873"/>
                <w:tab w:val="left" w:pos="7004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  <w:spacing w:val="-8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spacing w:val="-8"/>
              </w:rPr>
              <w:t>NPE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spacing w:val="-8"/>
              </w:rPr>
              <w:t>N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pacing w:val="-8"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24682C">
              <w:rPr>
                <w:rFonts w:ascii="Browallia New" w:hAnsi="Browallia New" w:cs="Browallia New"/>
                <w:spacing w:val="-8"/>
              </w:rPr>
              <w:t>(tCO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pacing w:val="-8"/>
              </w:rPr>
              <w:t xml:space="preserve"> e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  <w:spacing w:val="-8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NPE</w:t>
            </w:r>
            <w:r w:rsidRPr="0024682C">
              <w:rPr>
                <w:rFonts w:ascii="Browallia New" w:hAnsi="Browallia New" w:cs="Browallia New"/>
                <w:vertAlign w:val="subscript"/>
              </w:rPr>
              <w:t>DR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>โดยตรง</w:t>
            </w:r>
            <w:r w:rsidR="00080FD3">
              <w:rPr>
                <w:rFonts w:ascii="Browallia New" w:hAnsi="Browallia New" w:cs="Browallia New" w:hint="cs"/>
                <w:cs/>
              </w:rPr>
              <w:t xml:space="preserve"> </w:t>
            </w:r>
            <w:r w:rsidR="00080FD3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NPE</w:t>
            </w:r>
            <w:r w:rsidRPr="0024682C">
              <w:rPr>
                <w:rFonts w:ascii="Browallia New" w:hAnsi="Browallia New" w:cs="Browallia New"/>
                <w:vertAlign w:val="subscript"/>
              </w:rPr>
              <w:t>IDR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>โดยอ้อม</w:t>
            </w:r>
            <w:r w:rsidR="00080FD3">
              <w:rPr>
                <w:rFonts w:ascii="Browallia New" w:hAnsi="Browallia New" w:cs="Browallia New" w:hint="cs"/>
                <w:cs/>
              </w:rPr>
              <w:t xml:space="preserve"> </w:t>
            </w:r>
            <w:r w:rsidR="00080FD3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="00080FD3">
              <w:rPr>
                <w:rFonts w:ascii="Browallia New" w:hAnsi="Browallia New" w:cs="Browallia New"/>
                <w:u w:val="single"/>
              </w:rPr>
              <w:t xml:space="preserve"> </w:t>
            </w:r>
            <w:r w:rsidR="00080FD3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(กรณีการปลูกข้าวที่มีการขังน้ำ)</w:t>
            </w:r>
          </w:p>
          <w:p w:rsidR="00270B39" w:rsidRPr="0024682C" w:rsidRDefault="00DA2BDE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53" type="#_x0000_t202" style="position:absolute;left:0;text-align:left;margin-left:331.9pt;margin-top:7.6pt;width:31.2pt;height:25.5pt;z-index:251687936;mso-width-relative:margin;mso-height-relative:margin" filled="f" stroked="f">
                  <v:textbox style="mso-next-textbox:#_x0000_s1053">
                    <w:txbxContent>
                      <w:p w:rsidR="003F413E" w:rsidRPr="003F413E" w:rsidRDefault="003F413E" w:rsidP="003F413E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NPE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DR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= [(F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SN,i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+ 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ON,i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) x EF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1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] x 44/28</w:t>
            </w:r>
            <w:r w:rsidR="00270B39"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</w:rPr>
              <w:t xml:space="preserve">x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GWP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N2O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(15)</w:t>
            </w:r>
          </w:p>
          <w:p w:rsidR="00270B39" w:rsidRPr="0024682C" w:rsidRDefault="00270B39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(กรณีการปลูกพืชชนิดอื่น)</w:t>
            </w:r>
          </w:p>
          <w:p w:rsidR="00270B39" w:rsidRPr="0024682C" w:rsidRDefault="00DA2BDE" w:rsidP="00156373">
            <w:pPr>
              <w:tabs>
                <w:tab w:val="center" w:pos="4873"/>
                <w:tab w:val="left" w:pos="7471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54" type="#_x0000_t202" style="position:absolute;left:0;text-align:left;margin-left:331.9pt;margin-top:7.1pt;width:31.2pt;height:25.5pt;z-index:251688960;mso-width-relative:margin;mso-height-relative:margin" filled="f" stroked="f">
                  <v:textbox style="mso-next-textbox:#_x0000_s1054">
                    <w:txbxContent>
                      <w:p w:rsidR="003F413E" w:rsidRPr="003F413E" w:rsidRDefault="003F413E" w:rsidP="003F413E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NPE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DR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= [(F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SN,i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+ 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ON,i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) x EF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] x 44/28 </w:t>
            </w:r>
            <w:r w:rsidR="00270B39" w:rsidRPr="0024682C">
              <w:rPr>
                <w:rFonts w:ascii="Browallia New" w:hAnsi="Browallia New" w:cs="Browallia New"/>
              </w:rPr>
              <w:t xml:space="preserve">x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GWP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N2O</w:t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(16)</w:t>
            </w:r>
          </w:p>
          <w:p w:rsidR="00270B39" w:rsidRPr="0024682C" w:rsidRDefault="00270B39" w:rsidP="00156373">
            <w:pPr>
              <w:tabs>
                <w:tab w:val="center" w:pos="4873"/>
                <w:tab w:val="left" w:pos="7471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NPE</w:t>
            </w:r>
            <w:r w:rsidRPr="0024682C">
              <w:rPr>
                <w:rFonts w:ascii="Browallia New" w:hAnsi="Browallia New" w:cs="Browallia New"/>
                <w:vertAlign w:val="subscript"/>
              </w:rPr>
              <w:t>DR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>โดยตรง</w:t>
            </w:r>
            <w:r w:rsidR="00080FD3">
              <w:rPr>
                <w:rFonts w:ascii="Browallia New" w:hAnsi="Browallia New" w:cs="Browallia New" w:hint="cs"/>
                <w:cs/>
              </w:rPr>
              <w:t xml:space="preserve"> </w:t>
            </w:r>
            <w:r w:rsidR="00080FD3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SN,i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ปริมาณไนโตรเจนจากการใช้ปุ๋ยเคมี (</w:t>
            </w:r>
            <w:r w:rsidRPr="0024682C">
              <w:rPr>
                <w:rFonts w:ascii="Browallia New" w:hAnsi="Browallia New" w:cs="Browallia New"/>
              </w:rPr>
              <w:t xml:space="preserve">t N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ON,i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 (</w:t>
            </w:r>
            <w:r w:rsidRPr="0024682C">
              <w:rPr>
                <w:rFonts w:ascii="Browallia New" w:hAnsi="Browallia New" w:cs="Browallia New"/>
              </w:rPr>
              <w:t xml:space="preserve">t N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1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</w:t>
            </w:r>
            <w:r w:rsidRPr="0024682C">
              <w:rPr>
                <w:rFonts w:ascii="Browallia New" w:hAnsi="Browallia New" w:cs="Browallia New"/>
              </w:rPr>
              <w:t>0</w:t>
            </w:r>
            <w:r w:rsidRPr="0024682C">
              <w:rPr>
                <w:rFonts w:ascii="Browallia New" w:hAnsi="Browallia New" w:cs="Browallia New"/>
                <w:cs/>
              </w:rPr>
              <w:t>3)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270B39" w:rsidRPr="0024682C" w:rsidRDefault="00DA2BDE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55" type="#_x0000_t202" style="position:absolute;left:0;text-align:left;margin-left:85.45pt;margin-top:7.15pt;width:31.2pt;height:25.5pt;z-index:251689984;mso-width-relative:margin;mso-height-relative:margin" filled="f" stroked="f">
                  <v:textbox style="mso-next-textbox:#_x0000_s1055">
                    <w:txbxContent>
                      <w:p w:rsidR="003F413E" w:rsidRPr="003F413E" w:rsidRDefault="003F413E" w:rsidP="003F413E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</w:pPr>
                        <w:r w:rsidRPr="003F413E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3F413E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3F413E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</w:rPr>
              <w:tab/>
            </w:r>
            <w:r w:rsidR="00270B39" w:rsidRPr="0024682C">
              <w:rPr>
                <w:rFonts w:ascii="Browallia New" w:hAnsi="Browallia New" w:cs="Browallia New"/>
              </w:rPr>
              <w:tab/>
              <w:t>GWP</w:t>
            </w:r>
            <w:r w:rsidR="00270B39" w:rsidRPr="0024682C">
              <w:rPr>
                <w:rFonts w:ascii="Browallia New" w:hAnsi="Browallia New" w:cs="Browallia New"/>
                <w:vertAlign w:val="subscript"/>
              </w:rPr>
              <w:t>N2O</w:t>
            </w:r>
            <w:r w:rsidR="00290324" w:rsidRPr="0024682C">
              <w:rPr>
                <w:rFonts w:ascii="Browallia New" w:hAnsi="Browallia New" w:cs="Browallia New"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</w:rPr>
              <w:t xml:space="preserve">= Global Warming Potential </w:t>
            </w:r>
            <w:r w:rsidR="00270B39" w:rsidRPr="0024682C">
              <w:rPr>
                <w:rFonts w:ascii="Browallia New" w:hAnsi="Browallia New" w:cs="Browallia New"/>
                <w:cs/>
              </w:rPr>
              <w:t xml:space="preserve">สำหรับ </w:t>
            </w:r>
            <w:r w:rsidR="00270B39" w:rsidRPr="0024682C">
              <w:rPr>
                <w:rFonts w:ascii="Browallia New" w:hAnsi="Browallia New" w:cs="Browallia New"/>
              </w:rPr>
              <w:t>N</w:t>
            </w:r>
            <w:r w:rsidR="00270B39"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</w:rPr>
              <w:t xml:space="preserve">O </w:t>
            </w:r>
            <w:r w:rsidR="00270B39" w:rsidRPr="0024682C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="00877206" w:rsidRPr="00877206">
              <w:rPr>
                <w:rFonts w:ascii="Browallia New" w:hAnsi="Browallia New" w:cs="Browallia New" w:hint="cs"/>
                <w:color w:val="FF0000"/>
                <w:cs/>
              </w:rPr>
              <w:t>298</w:t>
            </w:r>
            <w:r w:rsidR="00270B39" w:rsidRPr="0024682C">
              <w:rPr>
                <w:rFonts w:ascii="Browallia New" w:hAnsi="Browallia New" w:cs="Browallia New"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F66843" w:rsidRPr="0024682C" w:rsidRDefault="00F66843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="00080FD3">
              <w:rPr>
                <w:rFonts w:ascii="Browallia New" w:hAnsi="Browallia New" w:cs="Browallia New"/>
              </w:rPr>
              <w:t xml:space="preserve"> </w:t>
            </w:r>
            <w:r w:rsidR="00080FD3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</w:p>
          <w:p w:rsidR="00270B39" w:rsidRPr="0024682C" w:rsidRDefault="00DA2BDE" w:rsidP="00156373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56" type="#_x0000_t202" style="position:absolute;left:0;text-align:left;margin-left:338.35pt;margin-top:7.5pt;width:31.2pt;height:25.5pt;z-index:251691008;mso-width-relative:margin;mso-height-relative:margin" filled="f" stroked="f">
                  <v:textbox style="mso-next-textbox:#_x0000_s1056">
                    <w:txbxContent>
                      <w:p w:rsidR="003F413E" w:rsidRPr="003F413E" w:rsidRDefault="003F413E" w:rsidP="003F413E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3F413E">
                          <w:rPr>
                            <w:rFonts w:ascii="Browallia New" w:hAnsi="Browallia New" w:cs="Browallia New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NPE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IDR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= [(N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O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(V),i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+ N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O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(L),i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) x 44/28]</w:t>
            </w:r>
            <w:r w:rsidR="00270B39" w:rsidRPr="0024682C">
              <w:rPr>
                <w:rFonts w:ascii="Browallia New" w:hAnsi="Browallia New" w:cs="Browallia New"/>
              </w:rPr>
              <w:t xml:space="preserve"> x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GWP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N2O</w:t>
            </w:r>
            <w:r w:rsidR="00270B39" w:rsidRPr="0024682C">
              <w:rPr>
                <w:rFonts w:ascii="Browallia New" w:hAnsi="Browallia New" w:cs="Browallia New"/>
              </w:rPr>
              <w:tab/>
            </w:r>
            <w:r w:rsidR="00270B39" w:rsidRPr="0024682C">
              <w:rPr>
                <w:rFonts w:ascii="Browallia New" w:hAnsi="Browallia New" w:cs="Browallia New"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(17)</w:t>
            </w:r>
          </w:p>
          <w:p w:rsidR="00270B39" w:rsidRPr="0024682C" w:rsidRDefault="00270B39" w:rsidP="00156373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N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(V),i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= (F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SN,i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+ 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ON,i</w:t>
            </w:r>
            <w:r w:rsidRPr="0024682C">
              <w:rPr>
                <w:rFonts w:ascii="Browallia New" w:hAnsi="Browallia New" w:cs="Browallia New"/>
                <w:b/>
                <w:bCs/>
              </w:rPr>
              <w:t>)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3</w:t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(18)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0676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N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(L),i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(F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SN,i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+ 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ON,i</w:t>
            </w:r>
            <w:r w:rsidRPr="0024682C">
              <w:rPr>
                <w:rFonts w:ascii="Browallia New" w:hAnsi="Browallia New" w:cs="Browallia New"/>
                <w:b/>
                <w:bCs/>
              </w:rPr>
              <w:t>)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4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(19)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8126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NPE</w:t>
            </w:r>
            <w:r w:rsidRPr="0024682C">
              <w:rPr>
                <w:rFonts w:ascii="Browallia New" w:hAnsi="Browallia New" w:cs="Browallia New"/>
                <w:vertAlign w:val="subscript"/>
              </w:rPr>
              <w:t>IDR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="00080FD3">
              <w:rPr>
                <w:rFonts w:ascii="Browallia New" w:hAnsi="Browallia New" w:cs="Browallia New"/>
              </w:rPr>
              <w:t xml:space="preserve"> </w:t>
            </w:r>
            <w:r w:rsidR="00080FD3" w:rsidRPr="008C70EA">
              <w:rPr>
                <w:rFonts w:ascii="Browallia New" w:hAnsi="Browallia New" w:cs="Browallia New" w:hint="cs"/>
                <w:color w:val="FF0000"/>
                <w:cs/>
              </w:rPr>
              <w:t>(จากการคำนวณ)</w:t>
            </w:r>
            <w:r w:rsidRPr="0024682C">
              <w:rPr>
                <w:rFonts w:ascii="Browallia New" w:hAnsi="Browallia New" w:cs="Browallia New"/>
              </w:rPr>
              <w:t xml:space="preserve"> 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vertAlign w:val="subscript"/>
              </w:rPr>
              <w:t>(V),i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24682C">
              <w:rPr>
                <w:rFonts w:ascii="Browallia New" w:hAnsi="Browallia New" w:cs="Browallia New"/>
              </w:rPr>
              <w:t>NH</w:t>
            </w:r>
            <w:r w:rsidRPr="0024682C">
              <w:rPr>
                <w:rFonts w:ascii="Browallia New" w:hAnsi="Browallia New" w:cs="Browallia New"/>
                <w:vertAlign w:val="subscript"/>
              </w:rPr>
              <w:t>3</w:t>
            </w:r>
            <w:r w:rsidRPr="0024682C">
              <w:rPr>
                <w:rFonts w:ascii="Browallia New" w:hAnsi="Browallia New" w:cs="Browallia New"/>
              </w:rPr>
              <w:t>+NO</w:t>
            </w:r>
            <w:r w:rsidRPr="0024682C">
              <w:rPr>
                <w:rFonts w:ascii="Browallia New" w:hAnsi="Browallia New" w:cs="Browallia New"/>
                <w:vertAlign w:val="subscript"/>
              </w:rPr>
              <w:t>x</w:t>
            </w:r>
            <w:r w:rsidRPr="0024682C">
              <w:rPr>
                <w:rFonts w:ascii="Browallia New" w:hAnsi="Browallia New" w:cs="Browallia New"/>
              </w:rPr>
              <w:t xml:space="preserve"> (t N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vertAlign w:val="subscript"/>
              </w:rPr>
              <w:t>(L),i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</w:t>
            </w:r>
            <w:r w:rsidRPr="0024682C">
              <w:rPr>
                <w:rFonts w:ascii="Browallia New" w:hAnsi="Browallia New" w:cs="Browallia New"/>
              </w:rPr>
              <w:t xml:space="preserve">(t N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  <w:cs/>
              </w:rPr>
              <w:t>)</w:t>
            </w:r>
          </w:p>
          <w:p w:rsidR="00270B39" w:rsidRPr="0024682C" w:rsidRDefault="00DA2BDE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57" type="#_x0000_t202" style="position:absolute;left:0;text-align:left;margin-left:84.95pt;margin-top:6.9pt;width:31.2pt;height:25.5pt;z-index:251692032;mso-width-relative:margin;mso-height-relative:margin" filled="f" stroked="f">
                  <v:textbox style="mso-next-textbox:#_x0000_s1057">
                    <w:txbxContent>
                      <w:p w:rsidR="00877206" w:rsidRPr="00877206" w:rsidRDefault="00877206" w:rsidP="00877206">
                        <w:pPr>
                          <w:shd w:val="clear" w:color="auto" w:fill="FFFFFF" w:themeFill="background1"/>
                          <w:ind w:left="0"/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</w:pPr>
                        <w:r w:rsidRPr="00877206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7206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877206">
                          <w:rPr>
                            <w:rFonts w:ascii="Browallia New" w:hAnsi="Browallia New" w:cs="Browallia New"/>
                            <w:color w:val="FF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</w:rPr>
              <w:tab/>
            </w:r>
            <w:r w:rsidR="00270B39" w:rsidRPr="0024682C">
              <w:rPr>
                <w:rFonts w:ascii="Browallia New" w:hAnsi="Browallia New" w:cs="Browallia New"/>
              </w:rPr>
              <w:tab/>
              <w:t>GWP</w:t>
            </w:r>
            <w:r w:rsidR="00270B39" w:rsidRPr="0024682C">
              <w:rPr>
                <w:rFonts w:ascii="Browallia New" w:hAnsi="Browallia New" w:cs="Browallia New"/>
                <w:vertAlign w:val="subscript"/>
              </w:rPr>
              <w:t>N2O</w:t>
            </w:r>
            <w:r w:rsidR="00290324" w:rsidRPr="0024682C">
              <w:rPr>
                <w:rFonts w:ascii="Browallia New" w:hAnsi="Browallia New" w:cs="Browallia New"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</w:rPr>
              <w:t xml:space="preserve">= Global Warming Potential </w:t>
            </w:r>
            <w:r w:rsidR="00270B39" w:rsidRPr="0024682C">
              <w:rPr>
                <w:rFonts w:ascii="Browallia New" w:hAnsi="Browallia New" w:cs="Browallia New"/>
                <w:cs/>
              </w:rPr>
              <w:t xml:space="preserve">สำหรับ </w:t>
            </w:r>
            <w:r w:rsidR="00270B39" w:rsidRPr="0024682C">
              <w:rPr>
                <w:rFonts w:ascii="Browallia New" w:hAnsi="Browallia New" w:cs="Browallia New"/>
              </w:rPr>
              <w:t>N</w:t>
            </w:r>
            <w:r w:rsidR="00270B39"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="00270B39" w:rsidRPr="0024682C">
              <w:rPr>
                <w:rFonts w:ascii="Browallia New" w:hAnsi="Browallia New" w:cs="Browallia New"/>
              </w:rPr>
              <w:t xml:space="preserve">O </w:t>
            </w:r>
            <w:r w:rsidR="00270B39" w:rsidRPr="0024682C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="00877206" w:rsidRPr="00877206">
              <w:rPr>
                <w:rFonts w:ascii="Browallia New" w:hAnsi="Browallia New" w:cs="Browallia New" w:hint="cs"/>
                <w:color w:val="FF0000"/>
                <w:cs/>
              </w:rPr>
              <w:t>298</w:t>
            </w:r>
            <w:r w:rsidR="00270B39" w:rsidRPr="0024682C">
              <w:rPr>
                <w:rFonts w:ascii="Browallia New" w:hAnsi="Browallia New" w:cs="Browallia New"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SN,i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ปริมาณไนโตรเจนจากการใช้ปุ๋ยเคมี (</w:t>
            </w:r>
            <w:r w:rsidRPr="0024682C">
              <w:rPr>
                <w:rFonts w:ascii="Browallia New" w:hAnsi="Browallia New" w:cs="Browallia New"/>
              </w:rPr>
              <w:t xml:space="preserve">t N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ON,i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 (</w:t>
            </w:r>
            <w:r w:rsidRPr="0024682C">
              <w:rPr>
                <w:rFonts w:ascii="Browallia New" w:hAnsi="Browallia New" w:cs="Browallia New"/>
              </w:rPr>
              <w:t xml:space="preserve">t N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3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4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  <w:t>CPE = CPE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UR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+ CPE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LS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(20)</w:t>
            </w:r>
          </w:p>
          <w:p w:rsidR="00270B39" w:rsidRPr="0024682C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CPE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จากการใช้ปุ๋ยยูเรียและปูน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CPE</w:t>
            </w:r>
            <w:r w:rsidRPr="0024682C">
              <w:rPr>
                <w:rFonts w:ascii="Browallia New" w:hAnsi="Browallia New" w:cs="Browallia New"/>
                <w:vertAlign w:val="subscript"/>
              </w:rPr>
              <w:t>UR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 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CPE</w:t>
            </w:r>
            <w:r w:rsidRPr="0024682C">
              <w:rPr>
                <w:rFonts w:ascii="Browallia New" w:hAnsi="Browallia New" w:cs="Browallia New"/>
                <w:vertAlign w:val="subscript"/>
              </w:rPr>
              <w:t>LS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24682C">
              <w:rPr>
                <w:rFonts w:ascii="Browallia New" w:hAnsi="Browallia New" w:cs="Browallia New"/>
              </w:rPr>
              <w:t xml:space="preserve"> 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u w:val="single"/>
                <w:cs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lastRenderedPageBreak/>
              <w:t>การใช้ปุ๋ยยูเรีย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CPE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UR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(UR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5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>) x 44/12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(21)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CPE</w:t>
            </w:r>
            <w:r w:rsidRPr="0024682C">
              <w:rPr>
                <w:rFonts w:ascii="Browallia New" w:hAnsi="Browallia New" w:cs="Browallia New"/>
                <w:vertAlign w:val="subscript"/>
              </w:rPr>
              <w:t>UR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UR</w:t>
            </w:r>
            <w:r w:rsidRPr="0024682C">
              <w:rPr>
                <w:rFonts w:ascii="Browallia New" w:hAnsi="Browallia New" w:cs="Browallia New"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ปริมาณการใช้ปุ๋ยยูเรีย (</w:t>
            </w:r>
            <w:r w:rsidRPr="0024682C">
              <w:rPr>
                <w:rFonts w:ascii="Browallia New" w:hAnsi="Browallia New" w:cs="Browallia New"/>
              </w:rPr>
              <w:t xml:space="preserve">t Urea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5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78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CPE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LS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[(LM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6</w:t>
            </w:r>
            <w:r w:rsidRPr="0024682C">
              <w:rPr>
                <w:rFonts w:ascii="Browallia New" w:hAnsi="Browallia New" w:cs="Browallia New"/>
                <w:b/>
                <w:bCs/>
              </w:rPr>
              <w:t>) + (DM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x 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7</w:t>
            </w:r>
            <w:r w:rsidRPr="0024682C">
              <w:rPr>
                <w:rFonts w:ascii="Browallia New" w:hAnsi="Browallia New" w:cs="Browallia New"/>
                <w:b/>
                <w:bCs/>
              </w:rPr>
              <w:t>)] x 44/12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(22)</w:t>
            </w:r>
          </w:p>
          <w:p w:rsidR="00270B39" w:rsidRPr="0024682C" w:rsidRDefault="00270B39" w:rsidP="00156373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CPE</w:t>
            </w:r>
            <w:r w:rsidRPr="0024682C">
              <w:rPr>
                <w:rFonts w:ascii="Browallia New" w:hAnsi="Browallia New" w:cs="Browallia New"/>
                <w:vertAlign w:val="subscript"/>
              </w:rPr>
              <w:t>LS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LM</w:t>
            </w:r>
            <w:r w:rsidRPr="0024682C">
              <w:rPr>
                <w:rFonts w:ascii="Browallia New" w:hAnsi="Browallia New" w:cs="Browallia New"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Pr="0024682C">
              <w:rPr>
                <w:rFonts w:ascii="Browallia New" w:hAnsi="Browallia New" w:cs="Browallia New"/>
              </w:rPr>
              <w:t xml:space="preserve">(t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DM</w:t>
            </w:r>
            <w:r w:rsidRPr="0024682C">
              <w:rPr>
                <w:rFonts w:ascii="Browallia New" w:hAnsi="Browallia New" w:cs="Browallia New"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ปริมาณการใช้โดโลไมต์ </w:t>
            </w:r>
            <w:r w:rsidRPr="0024682C">
              <w:rPr>
                <w:rFonts w:ascii="Browallia New" w:hAnsi="Browallia New" w:cs="Browallia New"/>
              </w:rPr>
              <w:t xml:space="preserve">(t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0676F0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6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7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DA2BDE"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45" type="#_x0000_t202" style="position:absolute;margin-left:180.15pt;margin-top:16.45pt;width:31.7pt;height:20.15pt;z-index:251680768;mso-width-relative:margin;mso-height-relative:margin" stroked="f">
                  <v:textbox>
                    <w:txbxContent>
                      <w:p w:rsidR="008C70EA" w:rsidRPr="00CA3A0F" w:rsidRDefault="008C70EA" w:rsidP="00156373">
                        <w:pPr>
                          <w:spacing w:before="0" w:after="0" w:line="240" w:lineRule="auto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noProof/>
              </w:rPr>
              <w:pict>
                <v:shape id="_x0000_s1044" type="#_x0000_t202" style="position:absolute;margin-left:182.55pt;margin-top:21.9pt;width:31.7pt;height:20.15pt;z-index:251681792;mso-width-relative:margin;mso-height-relative:margin" stroked="f">
                  <v:textbox>
                    <w:txbxContent>
                      <w:p w:rsidR="008C70EA" w:rsidRPr="00CA3A0F" w:rsidRDefault="008C70EA" w:rsidP="00156373">
                        <w:pPr>
                          <w:spacing w:before="0" w:after="0"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CA3A0F">
                          <w:rPr>
                            <w:sz w:val="22"/>
                            <w:szCs w:val="22"/>
                          </w:rPr>
                          <w:t>i = 1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FPE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= </w:t>
            </w:r>
            <w:r w:rsidR="00270B39" w:rsidRPr="0024682C">
              <w:rPr>
                <w:rFonts w:cs="Browallia New"/>
                <w:b/>
                <w:bCs/>
              </w:rPr>
              <w:t>∑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 xml:space="preserve"> (Fuel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i,t</w:t>
            </w:r>
            <w:r w:rsidR="00270B39" w:rsidRPr="0024682C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x EF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>)</w:t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0676F0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(23)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lang w:eastAsia="zh-TW" w:bidi="ar-SA"/>
              </w:rPr>
              <w:pict>
                <v:shape id="_x0000_s1040" type="#_x0000_t202" style="position:absolute;margin-left:292.7pt;margin-top:5.9pt;width:41pt;height:41.7pt;z-index:251674624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5F34A3" w:rsidRDefault="008C70EA" w:rsidP="00156373">
                        <w:pPr>
                          <w:rPr>
                            <w:sz w:val="24"/>
                            <w:szCs w:val="24"/>
                          </w:rPr>
                        </w:pPr>
                        <w:r w:rsidRPr="005F34A3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rowallia New" w:hAnsi="Browallia New" w:cs="Browallia New"/>
                <w:b/>
                <w:bCs/>
                <w:noProof/>
                <w:lang w:eastAsia="zh-TW" w:bidi="ar-SA"/>
              </w:rPr>
              <w:pict>
                <v:shape id="_x0000_s1039" type="#_x0000_t202" style="position:absolute;margin-left:239.45pt;margin-top:6.7pt;width:49pt;height:41.7pt;z-index:251675648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5F34A3" w:rsidRDefault="008C70EA" w:rsidP="00156373">
                        <w:pPr>
                          <w:rPr>
                            <w:sz w:val="24"/>
                            <w:szCs w:val="24"/>
                          </w:rPr>
                        </w:pPr>
                        <w:r w:rsidRPr="005F34A3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Pr="00DA2BDE">
              <w:rPr>
                <w:rFonts w:ascii="Browallia New" w:hAnsi="Browallia New" w:cs="Browallia New"/>
                <w:b/>
                <w:bCs/>
                <w:noProof/>
                <w:vertAlign w:val="subscript"/>
                <w:lang w:eastAsia="zh-TW" w:bidi="ar-SA"/>
              </w:rPr>
              <w:pict>
                <v:shape id="_x0000_s1038" type="#_x0000_t202" style="position:absolute;margin-left:166.2pt;margin-top:7.05pt;width:46.5pt;height:41.7pt;z-index:251676672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5F34A3" w:rsidRDefault="008C70EA" w:rsidP="00156373">
                        <w:pPr>
                          <w:rPr>
                            <w:sz w:val="24"/>
                            <w:szCs w:val="24"/>
                          </w:rPr>
                        </w:pPr>
                        <w:r w:rsidRPr="005F34A3">
                          <w:rPr>
                            <w:sz w:val="24"/>
                            <w:szCs w:val="24"/>
                          </w:rPr>
                          <w:t>i, t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Fuel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i,t 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= (Liter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Fuel      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x Density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Fuel     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x NCV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Fuel    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>)/10</w:t>
            </w:r>
            <w:r w:rsidR="00270B39" w:rsidRPr="0024682C">
              <w:rPr>
                <w:rFonts w:ascii="Browallia New" w:hAnsi="Browallia New" w:cs="Browallia New"/>
                <w:b/>
                <w:bCs/>
                <w:vertAlign w:val="superscript"/>
              </w:rPr>
              <w:t>6</w:t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270B39" w:rsidRPr="0024682C">
              <w:rPr>
                <w:rFonts w:ascii="Browallia New" w:hAnsi="Browallia New" w:cs="Browallia New"/>
                <w:b/>
                <w:bCs/>
              </w:rPr>
              <w:tab/>
              <w:t>(24)</w:t>
            </w:r>
          </w:p>
          <w:p w:rsidR="00270B39" w:rsidRPr="0024682C" w:rsidRDefault="00D2666E" w:rsidP="00D2666E">
            <w:pPr>
              <w:tabs>
                <w:tab w:val="left" w:pos="7583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24682C">
              <w:rPr>
                <w:rFonts w:ascii="Browallia New" w:hAnsi="Browallia New" w:cs="Browallia New"/>
                <w:iCs/>
              </w:rPr>
              <w:tab/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iCs/>
              </w:rPr>
              <w:tab/>
            </w:r>
            <w:r w:rsidRPr="0024682C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FPE</w:t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>=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  <w:r w:rsidRPr="0024682C">
              <w:rPr>
                <w:rFonts w:ascii="Browallia New" w:hAnsi="Browallia New" w:cs="Browallia New"/>
              </w:rPr>
              <w:t xml:space="preserve">  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736B7E" w:rsidRPr="0024682C">
              <w:rPr>
                <w:rFonts w:ascii="Browallia New" w:hAnsi="Browallia New" w:cs="Browallia New"/>
              </w:rPr>
              <w:t>/yr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Fuel</w:t>
            </w:r>
            <w:r w:rsidRPr="0024682C">
              <w:rPr>
                <w:rFonts w:ascii="Browallia New" w:hAnsi="Browallia New" w:cs="Browallia New"/>
                <w:vertAlign w:val="subscript"/>
              </w:rPr>
              <w:t>i,t</w:t>
            </w:r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 xml:space="preserve">= 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ปริมาณพลังงานการใช้เชื้อเพลิง </w:t>
            </w:r>
            <w:r w:rsidRPr="0024682C">
              <w:rPr>
                <w:rFonts w:ascii="Browallia New" w:hAnsi="Browallia New" w:cs="Browallia New"/>
                <w:iCs/>
              </w:rPr>
              <w:t>i</w:t>
            </w:r>
            <w:r w:rsidRPr="0024682C">
              <w:rPr>
                <w:rFonts w:ascii="Browallia New" w:hAnsi="Browallia New" w:cs="Browallia New"/>
                <w:i/>
              </w:rPr>
              <w:t xml:space="preserve"> </w:t>
            </w:r>
            <w:r w:rsidRPr="0024682C">
              <w:rPr>
                <w:rFonts w:ascii="Browallia New" w:hAnsi="Browallia New" w:cs="Browallia New"/>
                <w:i/>
                <w:cs/>
              </w:rPr>
              <w:t>ในรอบปีการผลิตที่</w:t>
            </w:r>
            <w:r w:rsidRPr="0024682C">
              <w:rPr>
                <w:rFonts w:ascii="Browallia New" w:hAnsi="Browallia New" w:cs="Browallia New"/>
                <w:i/>
              </w:rPr>
              <w:t xml:space="preserve"> </w:t>
            </w:r>
            <w:r w:rsidRPr="0024682C">
              <w:rPr>
                <w:rFonts w:ascii="Browallia New" w:hAnsi="Browallia New" w:cs="Browallia New"/>
                <w:iCs/>
              </w:rPr>
              <w:t>t</w:t>
            </w:r>
            <w:r w:rsidRPr="0024682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24682C">
              <w:rPr>
                <w:rFonts w:ascii="Browallia New" w:hAnsi="Browallia New" w:cs="Browallia New"/>
                <w:iCs/>
              </w:rPr>
              <w:t>TJ)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i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ab/>
            </w:r>
            <w:r w:rsidRPr="0024682C">
              <w:rPr>
                <w:rFonts w:ascii="Browallia New" w:hAnsi="Browallia New" w:cs="Browallia New"/>
              </w:rPr>
              <w:t>EF</w:t>
            </w:r>
            <w:r w:rsidRPr="0024682C">
              <w:rPr>
                <w:rFonts w:ascii="Browallia New" w:hAnsi="Browallia New" w:cs="Browallia New"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ค่าสัมประสิทธ์การปล่อยก๊าซเรือนกระจกของเชื้อเพลิงชนิด </w:t>
            </w:r>
            <w:r w:rsidRPr="0024682C">
              <w:rPr>
                <w:rFonts w:ascii="Browallia New" w:hAnsi="Browallia New" w:cs="Browallia New"/>
                <w:iCs/>
              </w:rPr>
              <w:t>i</w: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DA2BDE">
              <w:rPr>
                <w:rFonts w:ascii="Browallia New" w:hAnsi="Browallia New" w:cs="Browallia New"/>
                <w:iCs/>
                <w:noProof/>
                <w:vertAlign w:val="subscript"/>
                <w:lang w:eastAsia="zh-TW" w:bidi="ar-SA"/>
              </w:rPr>
              <w:pict>
                <v:shape id="_x0000_s1041" type="#_x0000_t202" style="position:absolute;margin-left:77.7pt;margin-top:5.6pt;width:55.1pt;height:41.7pt;z-index:251677696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5F34A3" w:rsidRDefault="008C70EA" w:rsidP="00156373">
                        <w:pPr>
                          <w:rPr>
                            <w:sz w:val="24"/>
                            <w:szCs w:val="24"/>
                          </w:rPr>
                        </w:pPr>
                        <w:r w:rsidRPr="005F34A3">
                          <w:rPr>
                            <w:sz w:val="24"/>
                            <w:szCs w:val="24"/>
                          </w:rPr>
                          <w:t>i, t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  <w:t>Liter</w:t>
            </w:r>
            <w:r w:rsidR="00270B39" w:rsidRPr="0024682C">
              <w:rPr>
                <w:rFonts w:ascii="Browallia New" w:hAnsi="Browallia New" w:cs="Browallia New"/>
                <w:iCs/>
                <w:vertAlign w:val="subscript"/>
              </w:rPr>
              <w:t>Fuel</w:t>
            </w:r>
            <w:r w:rsidR="00270B39" w:rsidRPr="0024682C">
              <w:rPr>
                <w:rFonts w:ascii="Browallia New" w:hAnsi="Browallia New" w:cs="Browallia New"/>
                <w:iCs/>
                <w:vertAlign w:val="subscript"/>
              </w:rPr>
              <w:tab/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 = </w:t>
            </w:r>
            <w:r w:rsidR="00270B39" w:rsidRPr="0024682C">
              <w:rPr>
                <w:rFonts w:ascii="Browallia New" w:hAnsi="Browallia New" w:cs="Browallia New"/>
                <w:i/>
                <w:cs/>
              </w:rPr>
              <w:t xml:space="preserve">ปริมาณการใช้เชื้อเพลิง 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i </w:t>
            </w:r>
            <w:r w:rsidR="00270B39" w:rsidRPr="0024682C">
              <w:rPr>
                <w:rFonts w:ascii="Browallia New" w:hAnsi="Browallia New" w:cs="Browallia New"/>
                <w:i/>
                <w:cs/>
              </w:rPr>
              <w:t>ในรอบปีการผลิตที่</w:t>
            </w:r>
            <w:r w:rsidR="00270B39" w:rsidRPr="0024682C">
              <w:rPr>
                <w:rFonts w:ascii="Browallia New" w:hAnsi="Browallia New" w:cs="Browallia New"/>
                <w:i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  <w:iCs/>
              </w:rPr>
              <w:t>t</w:t>
            </w:r>
            <w:r w:rsidR="00270B39" w:rsidRPr="0024682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="00270B39" w:rsidRPr="0024682C">
              <w:rPr>
                <w:rFonts w:ascii="Browallia New" w:hAnsi="Browallia New" w:cs="Browallia New"/>
                <w:iCs/>
              </w:rPr>
              <w:t>Liter)</w: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DA2BDE">
              <w:rPr>
                <w:rFonts w:ascii="Browallia New" w:hAnsi="Browallia New" w:cs="Browallia New"/>
                <w:iCs/>
                <w:noProof/>
                <w:vertAlign w:val="subscript"/>
                <w:lang w:eastAsia="zh-TW" w:bidi="ar-SA"/>
              </w:rPr>
              <w:pict>
                <v:shape id="_x0000_s1042" type="#_x0000_t202" style="position:absolute;margin-left:93.9pt;margin-top:5.6pt;width:41.6pt;height:41.7pt;z-index:251678720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4A0E11" w:rsidRDefault="008C70EA" w:rsidP="00156373">
                        <w:pPr>
                          <w:rPr>
                            <w:sz w:val="24"/>
                            <w:szCs w:val="24"/>
                          </w:rPr>
                        </w:pPr>
                        <w:r w:rsidRPr="004A0E11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  <w:t>Density</w:t>
            </w:r>
            <w:r w:rsidR="00270B39" w:rsidRPr="0024682C">
              <w:rPr>
                <w:rFonts w:ascii="Browallia New" w:hAnsi="Browallia New" w:cs="Browallia New"/>
                <w:iCs/>
                <w:vertAlign w:val="subscript"/>
              </w:rPr>
              <w:t xml:space="preserve">Fuel  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= </w:t>
            </w:r>
            <w:r w:rsidR="00270B39" w:rsidRPr="0024682C">
              <w:rPr>
                <w:rFonts w:ascii="Browallia New" w:hAnsi="Browallia New" w:cs="Browallia New"/>
                <w:i/>
                <w:cs/>
              </w:rPr>
              <w:t xml:space="preserve">ค่าความหนาแน่นของเชื้อเพลิง </w:t>
            </w:r>
            <w:r w:rsidR="00270B39" w:rsidRPr="0024682C">
              <w:rPr>
                <w:rFonts w:ascii="Browallia New" w:hAnsi="Browallia New" w:cs="Browallia New"/>
              </w:rPr>
              <w:t>i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  <w:i/>
              </w:rPr>
              <w:t>(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TJ </w:t>
            </w:r>
            <w:r w:rsidR="00736B7E" w:rsidRPr="0024682C">
              <w:rPr>
                <w:rFonts w:ascii="Browallia New" w:hAnsi="Browallia New" w:cs="Browallia New"/>
                <w:iCs/>
              </w:rPr>
              <w:t>/</w:t>
            </w:r>
            <w:r w:rsidR="00270B39" w:rsidRPr="0024682C">
              <w:rPr>
                <w:rFonts w:ascii="Browallia New" w:hAnsi="Browallia New" w:cs="Browallia New"/>
                <w:iCs/>
              </w:rPr>
              <w:t>Liter)</w:t>
            </w:r>
          </w:p>
          <w:p w:rsidR="00270B39" w:rsidRPr="0024682C" w:rsidRDefault="00DA2BDE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  <w:noProof/>
                <w:lang w:eastAsia="zh-TW" w:bidi="ar-SA"/>
              </w:rPr>
              <w:lastRenderedPageBreak/>
              <w:pict>
                <v:shape id="_x0000_s1043" type="#_x0000_t202" style="position:absolute;margin-left:80.5pt;margin-top:4.5pt;width:36pt;height:41.7pt;z-index:251679744;mso-height-percent:200;mso-height-percent:200;mso-width-relative:margin;mso-height-relative:margin" filled="f" stroked="f">
                  <v:textbox style="mso-fit-shape-to-text:t">
                    <w:txbxContent>
                      <w:p w:rsidR="008C70EA" w:rsidRPr="004A0E11" w:rsidRDefault="008C70EA" w:rsidP="00156373">
                        <w:pPr>
                          <w:rPr>
                            <w:sz w:val="24"/>
                            <w:szCs w:val="24"/>
                          </w:rPr>
                        </w:pPr>
                        <w:r w:rsidRPr="004A0E11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</w:r>
            <w:r w:rsidR="00270B39" w:rsidRPr="0024682C">
              <w:rPr>
                <w:rFonts w:ascii="Browallia New" w:hAnsi="Browallia New" w:cs="Browallia New"/>
                <w:iCs/>
              </w:rPr>
              <w:tab/>
              <w:t>NCV</w:t>
            </w:r>
            <w:r w:rsidR="00270B39" w:rsidRPr="0024682C">
              <w:rPr>
                <w:rFonts w:ascii="Browallia New" w:hAnsi="Browallia New" w:cs="Browallia New"/>
                <w:iCs/>
                <w:vertAlign w:val="subscript"/>
              </w:rPr>
              <w:t xml:space="preserve">Fuel  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 = </w:t>
            </w:r>
            <w:r w:rsidR="00270B39" w:rsidRPr="0024682C">
              <w:rPr>
                <w:rFonts w:ascii="Browallia New" w:hAnsi="Browallia New" w:cs="Browallia New"/>
                <w:i/>
                <w:cs/>
              </w:rPr>
              <w:t>ค่าความร้อนสุทธิของการใช้เชื้อเพลิงชนิด</w:t>
            </w:r>
            <w:r w:rsidR="00270B39" w:rsidRPr="0024682C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270B39" w:rsidRPr="0024682C">
              <w:rPr>
                <w:rFonts w:ascii="Browallia New" w:hAnsi="Browallia New" w:cs="Browallia New"/>
                <w:iCs/>
              </w:rPr>
              <w:t xml:space="preserve">i (TJ </w:t>
            </w:r>
            <w:r w:rsidR="00736B7E" w:rsidRPr="0024682C">
              <w:rPr>
                <w:rFonts w:ascii="Browallia New" w:hAnsi="Browallia New" w:cs="Browallia New"/>
                <w:iCs/>
              </w:rPr>
              <w:t>/</w:t>
            </w:r>
            <w:r w:rsidR="00270B39" w:rsidRPr="0024682C">
              <w:rPr>
                <w:rFonts w:ascii="Browallia New" w:hAnsi="Browallia New" w:cs="Browallia New"/>
                <w:iCs/>
              </w:rPr>
              <w:t>Gg</w:t>
            </w:r>
            <w:r w:rsidR="00270B39" w:rsidRPr="0024682C">
              <w:rPr>
                <w:rFonts w:ascii="Browallia New" w:hAnsi="Browallia New" w:cs="Browallia New"/>
                <w:iCs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24682C">
              <w:rPr>
                <w:rFonts w:ascii="Browallia New" w:hAnsi="Browallia New" w:cs="Browallia New"/>
                <w:i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ab/>
              <w:t>i</w:t>
            </w:r>
            <w:r w:rsidRPr="0024682C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i/>
                <w:cs/>
              </w:rPr>
              <w:t>ชนิดของเชื้อเพลิง</w:t>
            </w:r>
          </w:p>
        </w:tc>
      </w:tr>
    </w:tbl>
    <w:p w:rsidR="00EB769F" w:rsidRPr="0024682C" w:rsidRDefault="00EB769F" w:rsidP="000676F0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0676F0" w:rsidRPr="0024682C" w:rsidRDefault="000676F0" w:rsidP="000676F0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/>
          <w:b/>
          <w:bCs/>
          <w:cs/>
        </w:rPr>
        <w:t>การคำนวณคาร์บอนในดิน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76F0" w:rsidRPr="0024682C" w:rsidTr="00156373">
        <w:tc>
          <w:tcPr>
            <w:tcW w:w="9242" w:type="dxa"/>
          </w:tcPr>
          <w:p w:rsidR="000676F0" w:rsidRPr="0024682C" w:rsidRDefault="000676F0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7320"/>
              </w:tabs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min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[(SOC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t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– SOC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0</w:t>
            </w:r>
            <w:r w:rsidRPr="0024682C">
              <w:rPr>
                <w:rFonts w:ascii="Browallia New" w:hAnsi="Browallia New" w:cs="Browallia New"/>
                <w:b/>
                <w:bCs/>
              </w:rPr>
              <w:t>)/P] x 44/12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(25)</w:t>
            </w:r>
          </w:p>
          <w:p w:rsidR="000676F0" w:rsidRPr="0024682C" w:rsidRDefault="000676F0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130"/>
                <w:tab w:val="left" w:pos="7320"/>
              </w:tabs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SOC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0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SOC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ref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x A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(26)</w:t>
            </w:r>
          </w:p>
          <w:p w:rsidR="000676F0" w:rsidRPr="0024682C" w:rsidRDefault="000676F0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130"/>
                <w:tab w:val="left" w:pos="6910"/>
                <w:tab w:val="left" w:pos="7320"/>
              </w:tabs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SOC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t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= SOC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0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x 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MG </w:t>
            </w:r>
            <w:r w:rsidRPr="0024682C">
              <w:rPr>
                <w:rFonts w:ascii="Browallia New" w:hAnsi="Browallia New" w:cs="Browallia New"/>
                <w:b/>
                <w:bCs/>
              </w:rPr>
              <w:t>x 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x A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(27)</w:t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</w:t>
            </w:r>
            <w:r w:rsidRPr="0024682C">
              <w:rPr>
                <w:rFonts w:ascii="Browallia New" w:hAnsi="Browallia New" w:cs="Browallia New"/>
                <w:vertAlign w:val="subscript"/>
              </w:rPr>
              <w:t>min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>=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ปริมาณการสะสมคาร์บอนในดิน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736B7E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yr)</w:t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</w:rPr>
              <w:t>SOC</w:t>
            </w:r>
            <w:r w:rsidRPr="0024682C">
              <w:rPr>
                <w:rFonts w:ascii="Browallia New" w:hAnsi="Browallia New" w:cs="Browallia New"/>
                <w:vertAlign w:val="subscript"/>
              </w:rPr>
              <w:t>0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</w:rPr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ปริมาณคาร์บอนที่สะสมในดินก่อนเริ่มโครงการ (</w:t>
            </w:r>
            <w:r w:rsidRPr="0024682C">
              <w:rPr>
                <w:rFonts w:ascii="Browallia New" w:hAnsi="Browallia New" w:cs="Browallia New"/>
              </w:rPr>
              <w:t>tC)</w:t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SOC</w:t>
            </w:r>
            <w:r w:rsidRPr="0024682C">
              <w:rPr>
                <w:rFonts w:ascii="Browallia New" w:hAnsi="Browallia New" w:cs="Browallia New"/>
                <w:vertAlign w:val="subscript"/>
              </w:rPr>
              <w:t>t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ปริมาณคาร์บอนที่สะสมในดินหลังเริ่มดำเนินโครงการ(</w:t>
            </w:r>
            <w:r w:rsidRPr="0024682C">
              <w:rPr>
                <w:rFonts w:ascii="Browallia New" w:hAnsi="Browallia New" w:cs="Browallia New"/>
              </w:rPr>
              <w:t>tC)</w:t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P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ระยะเวลาในการย่อยสลายเพื่อสะสมคาร์บอนในดิน</w:t>
            </w:r>
            <w:r w:rsidR="00290324" w:rsidRPr="0024682C">
              <w:rPr>
                <w:rFonts w:ascii="Browallia New" w:hAnsi="Browallia New" w:cs="Browallia New" w:hint="cs"/>
                <w:cs/>
              </w:rPr>
              <w:t xml:space="preserve"> (ปี)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br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  <w:t xml:space="preserve">   (ในกรณีที่ใช้ค่าที่กำหนดให้จาก </w:t>
            </w:r>
            <w:r w:rsidRPr="0024682C">
              <w:rPr>
                <w:rFonts w:ascii="Browallia New" w:hAnsi="Browallia New" w:cs="Browallia New"/>
              </w:rPr>
              <w:t xml:space="preserve">IPCC </w:t>
            </w:r>
            <w:r w:rsidRPr="0024682C">
              <w:rPr>
                <w:rFonts w:ascii="Browallia New" w:hAnsi="Browallia New" w:cs="Browallia New"/>
                <w:cs/>
              </w:rPr>
              <w:t xml:space="preserve">กำหนดให้ </w:t>
            </w:r>
            <w:r w:rsidRPr="0024682C">
              <w:rPr>
                <w:rFonts w:ascii="Browallia New" w:hAnsi="Browallia New" w:cs="Browallia New"/>
              </w:rPr>
              <w:t xml:space="preserve">P = 20 </w:t>
            </w:r>
            <w:r w:rsidRPr="0024682C">
              <w:rPr>
                <w:rFonts w:ascii="Browallia New" w:hAnsi="Browallia New" w:cs="Browallia New"/>
                <w:cs/>
              </w:rPr>
              <w:t>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SOC</w:t>
            </w:r>
            <w:r w:rsidRPr="0024682C">
              <w:rPr>
                <w:rFonts w:ascii="Browallia New" w:hAnsi="Browallia New" w:cs="Browallia New"/>
                <w:vertAlign w:val="subscript"/>
              </w:rPr>
              <w:t>ref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Pr="0024682C">
              <w:rPr>
                <w:rFonts w:ascii="Browallia New" w:hAnsi="Browallia New" w:cs="Browallia New"/>
              </w:rPr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ค่าปริมาณคาร์บอนที่สะสมในดินก่อนเริ่มโครงการ (</w:t>
            </w:r>
            <w:r w:rsidRPr="0024682C">
              <w:rPr>
                <w:rFonts w:ascii="Browallia New" w:hAnsi="Browallia New" w:cs="Browallia New"/>
              </w:rPr>
              <w:t xml:space="preserve">tC </w:t>
            </w:r>
            <w:r w:rsidR="00736B7E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rai</w:t>
            </w:r>
            <w:r w:rsidRPr="0024682C">
              <w:rPr>
                <w:rFonts w:ascii="Browallia New" w:hAnsi="Browallia New" w:cs="Browallia New"/>
                <w:cs/>
              </w:rPr>
              <w:t>)</w:t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MG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ค่าสัมประสิทธิ์การเปลี่ยนแปลงการสะสมคาร์บอนสำหรับระบบการจัดการ</w:t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F</w:t>
            </w:r>
            <w:r w:rsidRPr="0024682C">
              <w:rPr>
                <w:rFonts w:ascii="Browallia New" w:hAnsi="Browallia New" w:cs="Browallia New"/>
                <w:vertAlign w:val="subscript"/>
              </w:rPr>
              <w:t>I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ค่าสัมประสิทธิ์การเปลี่ยนแปลงการสะสมคาร์บอนสำหรับการใส่อินทรีย์วัตถุ</w:t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A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พื้นที่โครงการ (</w:t>
            </w:r>
            <w:r w:rsidRPr="0024682C">
              <w:rPr>
                <w:rFonts w:ascii="Browallia New" w:hAnsi="Browallia New" w:cs="Browallia New"/>
              </w:rPr>
              <w:t>rai</w:t>
            </w:r>
            <w:r w:rsidRPr="0024682C">
              <w:rPr>
                <w:rFonts w:ascii="Browallia New" w:hAnsi="Browallia New" w:cs="Browallia New"/>
                <w:cs/>
              </w:rPr>
              <w:t>)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</w:p>
        </w:tc>
      </w:tr>
    </w:tbl>
    <w:p w:rsidR="000676F0" w:rsidRPr="0024682C" w:rsidRDefault="000676F0" w:rsidP="000676F0">
      <w:pPr>
        <w:tabs>
          <w:tab w:val="left" w:pos="2141"/>
          <w:tab w:val="left" w:pos="3946"/>
        </w:tabs>
        <w:spacing w:after="0" w:line="240" w:lineRule="auto"/>
        <w:ind w:left="2268" w:hanging="567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0" w:after="0" w:line="240" w:lineRule="auto"/>
        <w:rPr>
          <w:rFonts w:ascii="Browallia New" w:hAnsi="Browallia New" w:cs="Browallia New"/>
          <w:b/>
          <w:bCs/>
          <w:cs/>
        </w:rPr>
      </w:pPr>
    </w:p>
    <w:p w:rsidR="00E85D70" w:rsidRPr="0024682C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24682C">
        <w:rPr>
          <w:rFonts w:ascii="Browallia New" w:hAnsi="Browallia New" w:cs="Browallia New"/>
          <w:b/>
          <w:bCs/>
          <w:cs/>
        </w:rPr>
        <w:br w:type="page"/>
      </w:r>
    </w:p>
    <w:p w:rsidR="007A29F2" w:rsidRPr="0024682C" w:rsidRDefault="00C6020F" w:rsidP="007A29F2">
      <w:pPr>
        <w:pStyle w:val="ListParagraph"/>
        <w:numPr>
          <w:ilvl w:val="0"/>
          <w:numId w:val="41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24682C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24682C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24682C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76F0" w:rsidRPr="0024682C" w:rsidTr="00CD38EC">
        <w:tc>
          <w:tcPr>
            <w:tcW w:w="9242" w:type="dxa"/>
          </w:tcPr>
          <w:p w:rsidR="000676F0" w:rsidRPr="0024682C" w:rsidRDefault="000676F0" w:rsidP="00156373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  <w:iCs/>
              </w:rPr>
            </w:pPr>
            <w:r w:rsidRPr="0024682C">
              <w:rPr>
                <w:rFonts w:ascii="Browallia New" w:hAnsi="Browallia New" w:cs="Browallia New"/>
                <w:i/>
                <w:iCs/>
              </w:rPr>
              <w:t>-</w:t>
            </w:r>
            <w:r w:rsidRPr="0024682C">
              <w:rPr>
                <w:rFonts w:ascii="Browallia New" w:hAnsi="Browallia New" w:cs="Browallia New"/>
                <w:i/>
                <w:iCs/>
                <w:cs/>
              </w:rPr>
              <w:t>ไม่คิดการปล่อยก๊าซเรือนกระจกจากการรั่วไหล-</w:t>
            </w:r>
          </w:p>
        </w:tc>
      </w:tr>
    </w:tbl>
    <w:p w:rsidR="00C6020F" w:rsidRPr="0024682C" w:rsidRDefault="00C6020F" w:rsidP="00C6020F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24682C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24682C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76F0" w:rsidRPr="0024682C" w:rsidTr="00F42923">
        <w:tc>
          <w:tcPr>
            <w:tcW w:w="9242" w:type="dxa"/>
          </w:tcPr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>ER = (C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BSL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– 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PROJ</w:t>
            </w:r>
            <w:r w:rsidR="00080FD3"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080FD3" w:rsidRPr="00080FD3">
              <w:rPr>
                <w:rFonts w:ascii="Browallia New" w:hAnsi="Browallia New" w:cs="Browallia New"/>
                <w:b/>
                <w:bCs/>
                <w:color w:val="FF0000"/>
              </w:rPr>
              <w:t>– C</w:t>
            </w:r>
            <w:r w:rsidR="00080FD3" w:rsidRPr="00080FD3">
              <w:rPr>
                <w:rFonts w:ascii="Browallia New" w:hAnsi="Browallia New" w:cs="Browallia New"/>
                <w:b/>
                <w:bCs/>
                <w:color w:val="FF0000"/>
                <w:vertAlign w:val="subscript"/>
              </w:rPr>
              <w:t>LEAK</w:t>
            </w:r>
            <w:r w:rsidRPr="0024682C">
              <w:rPr>
                <w:rFonts w:ascii="Browallia New" w:hAnsi="Browallia New" w:cs="Browallia New"/>
                <w:b/>
                <w:bCs/>
              </w:rPr>
              <w:t>)+ C</w:t>
            </w:r>
            <w:r w:rsidRPr="0024682C">
              <w:rPr>
                <w:rFonts w:ascii="Browallia New" w:hAnsi="Browallia New" w:cs="Browallia New"/>
                <w:b/>
                <w:bCs/>
                <w:vertAlign w:val="subscript"/>
              </w:rPr>
              <w:t>min</w:t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  <w:t>(28)</w:t>
            </w: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ER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ปริมาณก๊าซเรือนกระจกที่ลดได้ของโครงการ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A7670D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yr)</w:t>
            </w:r>
          </w:p>
          <w:p w:rsidR="000676F0" w:rsidRPr="0024682C" w:rsidRDefault="000676F0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</w:rPr>
              <w:t>C</w:t>
            </w:r>
            <w:r w:rsidRPr="0024682C">
              <w:rPr>
                <w:rFonts w:ascii="Browallia New" w:hAnsi="Browallia New" w:cs="Browallia New"/>
                <w:vertAlign w:val="subscript"/>
              </w:rPr>
              <w:t>BSL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A7670D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yr)</w:t>
            </w:r>
          </w:p>
          <w:p w:rsidR="000676F0" w:rsidRPr="0024682C" w:rsidRDefault="000676F0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C</w:t>
            </w:r>
            <w:r w:rsidRPr="0024682C">
              <w:rPr>
                <w:rFonts w:ascii="Browallia New" w:hAnsi="Browallia New" w:cs="Browallia New"/>
                <w:vertAlign w:val="subscript"/>
              </w:rPr>
              <w:t>PROJ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ปริมาณการปล่อยก๊าซเรือนกระจกจากโครงการ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e </w:t>
            </w:r>
            <w:r w:rsidR="00A7670D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yr)</w:t>
            </w:r>
          </w:p>
          <w:p w:rsidR="000676F0" w:rsidRPr="0024682C" w:rsidRDefault="000676F0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  <w:t>C</w:t>
            </w:r>
            <w:r w:rsidRPr="0024682C">
              <w:rPr>
                <w:rFonts w:ascii="Browallia New" w:hAnsi="Browallia New" w:cs="Browallia New"/>
                <w:vertAlign w:val="subscript"/>
              </w:rPr>
              <w:t>min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>=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ปริมาณการสะสมคาร์บอนในดิน </w:t>
            </w:r>
            <w:r w:rsidRPr="0024682C">
              <w:rPr>
                <w:rFonts w:ascii="Browallia New" w:hAnsi="Browallia New" w:cs="Browallia New"/>
              </w:rPr>
              <w:t>(tCO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A7670D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yr)</w:t>
            </w:r>
            <w:r w:rsidRPr="0024682C">
              <w:rPr>
                <w:rFonts w:ascii="Browallia New" w:hAnsi="Browallia New" w:cs="Browallia New"/>
              </w:rPr>
              <w:tab/>
            </w:r>
          </w:p>
          <w:p w:rsidR="000676F0" w:rsidRPr="0024682C" w:rsidRDefault="000676F0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</w:tc>
      </w:tr>
    </w:tbl>
    <w:p w:rsidR="00125A53" w:rsidRPr="0024682C" w:rsidRDefault="00757F7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24682C">
        <w:rPr>
          <w:rFonts w:ascii="Browallia New" w:hAnsi="Browallia New" w:cs="Browallia New"/>
          <w:b/>
          <w:bCs/>
          <w:cs/>
        </w:rPr>
        <w:t xml:space="preserve"> </w:t>
      </w:r>
      <w:r w:rsidR="00125A53" w:rsidRPr="0024682C">
        <w:rPr>
          <w:rFonts w:ascii="Browallia New" w:hAnsi="Browallia New" w:cs="Browallia New"/>
          <w:b/>
          <w:bCs/>
          <w:cs/>
        </w:rPr>
        <w:br w:type="page"/>
      </w:r>
    </w:p>
    <w:p w:rsidR="00DA4A7B" w:rsidRPr="0024682C" w:rsidRDefault="000676F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  <w:b/>
          <w:bCs/>
        </w:rPr>
        <w:lastRenderedPageBreak/>
        <w:t>9</w:t>
      </w:r>
      <w:r w:rsidR="006B7E77" w:rsidRPr="0024682C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24682C">
        <w:rPr>
          <w:rFonts w:ascii="Browallia New" w:hAnsi="Browallia New" w:cs="Browallia New"/>
          <w:b/>
          <w:bCs/>
          <w:cs/>
        </w:rPr>
        <w:tab/>
      </w:r>
      <w:r w:rsidR="006B7E77" w:rsidRPr="0024682C">
        <w:rPr>
          <w:rFonts w:ascii="Browallia New" w:hAnsi="Browallia New" w:cs="Browallia New"/>
          <w:b/>
          <w:bCs/>
          <w:cs/>
        </w:rPr>
        <w:t>การ</w:t>
      </w:r>
      <w:r w:rsidR="002A4607" w:rsidRPr="0024682C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24682C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24682C">
        <w:rPr>
          <w:rFonts w:ascii="Browallia New" w:hAnsi="Browallia New" w:cs="Browallia New"/>
          <w:b/>
          <w:bCs/>
        </w:rPr>
        <w:t>(Monitoring Plan)</w:t>
      </w:r>
    </w:p>
    <w:p w:rsidR="006A79AE" w:rsidRPr="0024682C" w:rsidRDefault="000676F0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  <w:cs/>
        </w:rPr>
        <w:t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 และในการสอบเทียบความถูกต้องของเครื่องมือที่ใช้ตรวจวัดแต่ละเครื่องจะต้องสอดคล้องและเป็นไปตามข้อกำหนดของผู้ผลิต</w:t>
      </w:r>
    </w:p>
    <w:p w:rsidR="00B364B4" w:rsidRPr="0024682C" w:rsidRDefault="00B364B4" w:rsidP="00B364B4">
      <w:pPr>
        <w:pStyle w:val="ListParagraph"/>
        <w:tabs>
          <w:tab w:val="left" w:pos="426"/>
        </w:tabs>
        <w:spacing w:after="0" w:line="240" w:lineRule="auto"/>
        <w:rPr>
          <w:rFonts w:ascii="Browallia New" w:hAnsi="Browallia New" w:cs="Browallia New"/>
          <w:b/>
          <w:bCs/>
          <w:szCs w:val="32"/>
          <w:cs/>
        </w:rPr>
      </w:pPr>
    </w:p>
    <w:tbl>
      <w:tblPr>
        <w:tblStyle w:val="TableGrid"/>
        <w:tblW w:w="0" w:type="auto"/>
        <w:tblLook w:val="04A0"/>
      </w:tblPr>
      <w:tblGrid>
        <w:gridCol w:w="677"/>
        <w:gridCol w:w="3481"/>
        <w:gridCol w:w="1972"/>
        <w:gridCol w:w="1362"/>
        <w:gridCol w:w="1750"/>
      </w:tblGrid>
      <w:tr w:rsidR="000676F0" w:rsidRPr="0024682C" w:rsidTr="00156373">
        <w:trPr>
          <w:tblHeader/>
        </w:trPr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หน่วย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ความถี่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วิธีการ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1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พื้นที่โครงการ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ไร่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</w:rPr>
              <w:t>GPS, Map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ปริมาณไนโตรเจนจากการใช้ปุ๋ยเคมี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กิโลกรัมไนโตรเจน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เก็บข้อมูลการใช้ปุ๋ย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ปริมาณไนโตรเจนจากการใช้ปุ๋ยอินทรีย์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กิโลกรัมไนโตรเจน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เก็บข้อมูลการใช้ปุ๋ย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ปริมาณการใช้ปุ๋ยยูเรีย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เก็บข้อมูลการใช้ปุ๋ย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5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ปริมาณการใช้ปูนขาว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เก็บข้อมูลการใช้สารปรับปรุงดิน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6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ปริมาณการใช้โดโลไมต์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เก็บข้อมูลการใช้สารปรับปรุงดิน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7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ปริมาณการใช้เชื้อเพลิงฟอสซิล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ลิตร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เก็บข้อมูลการใช้เชื้อเพลิง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8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ปริมาณก๊าซเรือนกระจกที่ลดได้</w:t>
            </w:r>
          </w:p>
        </w:tc>
        <w:tc>
          <w:tcPr>
            <w:tcW w:w="1417" w:type="dxa"/>
            <w:vAlign w:val="center"/>
          </w:tcPr>
          <w:p w:rsidR="000676F0" w:rsidRPr="0024682C" w:rsidRDefault="00894D13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ตันคาร์บอนได</w:t>
            </w:r>
            <w:r w:rsidR="000676F0" w:rsidRPr="0024682C">
              <w:rPr>
                <w:rFonts w:ascii="Browallia New" w:hAnsi="Browallia New" w:cs="Browallia New"/>
                <w:szCs w:val="32"/>
                <w:cs/>
              </w:rPr>
              <w:t>ออกไซด์เทียบเท่า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การคำนวณ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9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ปริมาณคาร์บอนในดิน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ตันคาร์บอน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ค่าวิเคราะห์ดินจากห้อง ปฏิบัติการ</w:t>
            </w:r>
          </w:p>
        </w:tc>
      </w:tr>
    </w:tbl>
    <w:p w:rsidR="00272C08" w:rsidRDefault="00272C08" w:rsidP="00CD38EC">
      <w:pPr>
        <w:spacing w:before="0" w:after="0"/>
        <w:ind w:left="360"/>
        <w:rPr>
          <w:rFonts w:ascii="Browallia New" w:hAnsi="Browallia New" w:cs="Browallia New"/>
        </w:rPr>
      </w:pPr>
    </w:p>
    <w:p w:rsidR="00272C08" w:rsidRDefault="00272C08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:rsidR="00272C08" w:rsidRPr="00B43BE3" w:rsidRDefault="00272C08" w:rsidP="00272C08">
      <w:pPr>
        <w:tabs>
          <w:tab w:val="left" w:pos="426"/>
        </w:tabs>
        <w:spacing w:before="0" w:after="240" w:line="240" w:lineRule="auto"/>
        <w:ind w:left="425" w:hanging="425"/>
        <w:rPr>
          <w:rFonts w:ascii="Browallia New" w:hAnsi="Browallia New" w:cs="Browallia New"/>
          <w:b/>
          <w:bCs/>
          <w:color w:val="FF0000"/>
        </w:rPr>
      </w:pPr>
      <w:r w:rsidRPr="00B43BE3">
        <w:rPr>
          <w:rFonts w:ascii="Browallia New" w:hAnsi="Browallia New" w:cs="Browallia New"/>
          <w:b/>
          <w:bCs/>
          <w:color w:val="FF0000"/>
        </w:rPr>
        <w:lastRenderedPageBreak/>
        <w:t>10</w:t>
      </w:r>
      <w:r w:rsidRPr="00B43BE3">
        <w:rPr>
          <w:rFonts w:ascii="Browallia New" w:hAnsi="Browallia New" w:cs="Browallia New"/>
          <w:b/>
          <w:bCs/>
          <w:color w:val="FF0000"/>
          <w:cs/>
        </w:rPr>
        <w:t xml:space="preserve">.  </w:t>
      </w:r>
      <w:r w:rsidRPr="00B43BE3">
        <w:rPr>
          <w:rFonts w:ascii="Browallia New" w:hAnsi="Browallia New" w:cs="Browallia New"/>
          <w:b/>
          <w:bCs/>
          <w:color w:val="FF0000"/>
          <w:cs/>
        </w:rPr>
        <w:tab/>
      </w:r>
      <w:r w:rsidRPr="00B43BE3">
        <w:rPr>
          <w:rFonts w:ascii="Browallia New" w:hAnsi="Browallia New" w:cs="Browallia New" w:hint="cs"/>
          <w:b/>
          <w:bCs/>
          <w:color w:val="FF0000"/>
          <w:cs/>
        </w:rPr>
        <w:t>เอกสารอ้างอิง</w:t>
      </w:r>
    </w:p>
    <w:p w:rsidR="00272C08" w:rsidRPr="00B43BE3" w:rsidRDefault="00272C08" w:rsidP="00272C08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color w:val="FF0000"/>
          <w:sz w:val="32"/>
          <w:szCs w:val="32"/>
        </w:rPr>
      </w:pPr>
      <w:r w:rsidRPr="00B43BE3">
        <w:rPr>
          <w:rFonts w:ascii="Browallia New" w:hAnsi="Browallia New" w:cs="Browallia New"/>
          <w:color w:val="FF0000"/>
          <w:sz w:val="32"/>
          <w:szCs w:val="32"/>
          <w:cs/>
        </w:rPr>
        <w:tab/>
        <w:t xml:space="preserve">1) </w:t>
      </w:r>
      <w:r w:rsidRPr="00B43BE3">
        <w:rPr>
          <w:rFonts w:ascii="Browallia New" w:hAnsi="Browallia New" w:cs="Browallia New"/>
          <w:color w:val="FF0000"/>
          <w:sz w:val="32"/>
          <w:szCs w:val="32"/>
        </w:rPr>
        <w:t>The American Carbon Registry Methodology</w:t>
      </w:r>
    </w:p>
    <w:p w:rsidR="00272C08" w:rsidRPr="00B43BE3" w:rsidRDefault="00272C08" w:rsidP="00272C08">
      <w:pPr>
        <w:pStyle w:val="Heading2"/>
        <w:spacing w:before="0" w:beforeAutospacing="0" w:after="240" w:afterAutospacing="0"/>
        <w:ind w:left="1134"/>
        <w:rPr>
          <w:rFonts w:ascii="Browallia New" w:hAnsi="Browallia New" w:cs="Browallia New"/>
          <w:b w:val="0"/>
          <w:bCs w:val="0"/>
          <w:color w:val="FF0000"/>
          <w:sz w:val="32"/>
          <w:szCs w:val="32"/>
        </w:rPr>
      </w:pPr>
      <w:r w:rsidRPr="00B43BE3">
        <w:rPr>
          <w:rFonts w:ascii="Browallia New" w:hAnsi="Browallia New" w:cs="Browallia New"/>
          <w:b w:val="0"/>
          <w:bCs w:val="0"/>
          <w:color w:val="FF0000"/>
          <w:sz w:val="32"/>
          <w:szCs w:val="32"/>
        </w:rPr>
        <w:t>N</w:t>
      </w:r>
      <w:r w:rsidRPr="00B43BE3">
        <w:rPr>
          <w:rFonts w:ascii="Browallia New" w:hAnsi="Browallia New" w:cs="Browallia New"/>
          <w:b w:val="0"/>
          <w:bCs w:val="0"/>
          <w:color w:val="FF0000"/>
          <w:sz w:val="32"/>
          <w:szCs w:val="32"/>
          <w:vertAlign w:val="subscript"/>
        </w:rPr>
        <w:t>2</w:t>
      </w:r>
      <w:r w:rsidRPr="00B43BE3">
        <w:rPr>
          <w:rFonts w:ascii="Browallia New" w:hAnsi="Browallia New" w:cs="Browallia New"/>
          <w:b w:val="0"/>
          <w:bCs w:val="0"/>
          <w:color w:val="FF0000"/>
          <w:sz w:val="32"/>
          <w:szCs w:val="32"/>
        </w:rPr>
        <w:t xml:space="preserve">O Emissions Reductions through Changes in Fertilizer Management </w:t>
      </w:r>
    </w:p>
    <w:p w:rsidR="00272C08" w:rsidRPr="00B43BE3" w:rsidRDefault="00272C08" w:rsidP="00272C08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color w:val="FF0000"/>
          <w:sz w:val="32"/>
          <w:szCs w:val="32"/>
        </w:rPr>
      </w:pPr>
      <w:r w:rsidRPr="00B43BE3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B43BE3">
        <w:rPr>
          <w:rFonts w:ascii="Browallia New" w:hAnsi="Browallia New" w:cs="Browallia New"/>
          <w:color w:val="FF0000"/>
          <w:sz w:val="32"/>
          <w:szCs w:val="32"/>
        </w:rPr>
        <w:t>2</w:t>
      </w:r>
      <w:r w:rsidRPr="00B43BE3">
        <w:rPr>
          <w:rFonts w:ascii="Browallia New" w:hAnsi="Browallia New" w:cs="Browallia New"/>
          <w:color w:val="FF0000"/>
          <w:sz w:val="32"/>
          <w:szCs w:val="32"/>
          <w:cs/>
        </w:rPr>
        <w:t xml:space="preserve">) </w:t>
      </w:r>
      <w:r w:rsidRPr="00B43BE3">
        <w:rPr>
          <w:rFonts w:ascii="Browallia New" w:hAnsi="Browallia New" w:cs="Browallia New"/>
          <w:color w:val="FF0000"/>
          <w:sz w:val="32"/>
          <w:szCs w:val="32"/>
        </w:rPr>
        <w:t>IPCC Guideline</w:t>
      </w:r>
    </w:p>
    <w:p w:rsidR="00272C08" w:rsidRPr="00B43BE3" w:rsidRDefault="00272C08" w:rsidP="00272C08">
      <w:pPr>
        <w:pStyle w:val="Heading2"/>
        <w:spacing w:before="0" w:beforeAutospacing="0" w:after="0" w:afterAutospacing="0"/>
        <w:ind w:left="1134"/>
        <w:rPr>
          <w:rFonts w:ascii="Browallia New" w:hAnsi="Browallia New" w:cs="Browallia New"/>
          <w:b w:val="0"/>
          <w:bCs w:val="0"/>
          <w:color w:val="FF0000"/>
          <w:sz w:val="32"/>
          <w:szCs w:val="32"/>
        </w:rPr>
      </w:pPr>
      <w:r w:rsidRPr="00B43BE3">
        <w:rPr>
          <w:rFonts w:ascii="Browallia New" w:hAnsi="Browallia New" w:cs="Browallia New"/>
          <w:b w:val="0"/>
          <w:bCs w:val="0"/>
          <w:color w:val="FF0000"/>
          <w:sz w:val="32"/>
          <w:szCs w:val="32"/>
        </w:rPr>
        <w:t>Soil Carbon Calculation</w:t>
      </w:r>
    </w:p>
    <w:p w:rsidR="00272C08" w:rsidRPr="0024682C" w:rsidRDefault="00272C08" w:rsidP="00272C0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</w:p>
    <w:p w:rsidR="00272C08" w:rsidRPr="0024682C" w:rsidRDefault="00272C08" w:rsidP="00CD38EC">
      <w:pPr>
        <w:spacing w:before="0" w:after="0"/>
        <w:ind w:left="360"/>
        <w:rPr>
          <w:rFonts w:ascii="Browallia New" w:hAnsi="Browallia New" w:cs="Browallia New"/>
        </w:rPr>
      </w:pPr>
    </w:p>
    <w:p w:rsidR="000676F0" w:rsidRPr="0024682C" w:rsidRDefault="000676F0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</w:rPr>
        <w:br w:type="page"/>
      </w: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24682C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0676F0" w:rsidRPr="0024682C" w:rsidRDefault="000676F0" w:rsidP="000676F0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682C">
        <w:rPr>
          <w:rFonts w:ascii="Browallia New" w:hAnsi="Browallia New" w:cs="Browallia New"/>
          <w:cs/>
        </w:rPr>
        <w:br w:type="page"/>
      </w:r>
    </w:p>
    <w:p w:rsidR="00290324" w:rsidRPr="0024682C" w:rsidRDefault="00290324" w:rsidP="00290324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 w:hint="cs"/>
          <w:b/>
          <w:bCs/>
          <w:cs/>
        </w:rPr>
        <w:lastRenderedPageBreak/>
        <w:t>ภาคผนวกที่ 1 คำอธิบาย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7433"/>
      </w:tblGrid>
      <w:tr w:rsidR="00733297" w:rsidRPr="0024682C" w:rsidTr="00AE797B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733297" w:rsidRPr="0024682C" w:rsidTr="00AE797B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การรั่วไหล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ปริมาณการปล่อยก๊าซเรือนกระจกที่เกิดขึ้นอันเนื่องจากโครงการ แต่เกิดขึ้นภายนอกขอบเขตของโครงการ</w:t>
            </w:r>
          </w:p>
        </w:tc>
      </w:tr>
      <w:tr w:rsidR="00434E8B" w:rsidRPr="0024682C" w:rsidTr="00434E8B">
        <w:tc>
          <w:tcPr>
            <w:tcW w:w="1809" w:type="dxa"/>
          </w:tcPr>
          <w:p w:rsidR="00434E8B" w:rsidRPr="0024682C" w:rsidRDefault="00434E8B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434E8B" w:rsidRPr="0024682C" w:rsidRDefault="00434E8B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, CH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, N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 xml:space="preserve">O, HFCs, PFCs, </w:t>
            </w: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SF</w:t>
            </w:r>
            <w:r w:rsidRPr="002468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6</w:t>
            </w:r>
          </w:p>
        </w:tc>
      </w:tr>
      <w:tr w:rsidR="00733297" w:rsidRPr="0024682C" w:rsidTr="00AE797B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คาร์บอนในดิน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การสลายตัวของอินทรียวัตถุ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(organic matter</w:t>
            </w: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ที่สะสมในดินที่อยู่ในรูปของอินทรีย์คาร์บอน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 xml:space="preserve"> (organic carbon)</w:t>
            </w:r>
          </w:p>
        </w:tc>
      </w:tr>
      <w:tr w:rsidR="00733297" w:rsidRPr="0024682C" w:rsidTr="00AE797B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ธาตุอาหารของพืช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สารอาหารที่มีความจำเป็นต่อการเจริญเติบโตของพืช แบ่งออกเป็น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ธาตุอาหารหลัก ธาตุอาหารรอง และจุลธาตุ</w:t>
            </w:r>
          </w:p>
        </w:tc>
      </w:tr>
      <w:tr w:rsidR="00733297" w:rsidRPr="0024682C" w:rsidTr="008C70EA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ปุ๋ยคอก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ปุ๋ยอินทรีย์ชนิดหนึ่ง ที่ได้จากการขับถ่ายของสัตว์ชนิดต่างๆ ทั้งในรูปของแข็งและของเหลว ส่วนใหญ่ได้มาจาก มูลโค กระบือ สุกร เป็ด และไก่ เป็นต้น</w:t>
            </w:r>
          </w:p>
        </w:tc>
      </w:tr>
      <w:tr w:rsidR="00733297" w:rsidRPr="0024682C" w:rsidTr="008C70EA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ปุ๋ยเคมี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ปุ๋ยที่ได้จากสารอนินทรีย์หรืออินทรียสังเคราะห์ รวมถึงปุ๋ยเชิงเดี่ยว ปุ๋ยเชิงผสม ปุ๋ยเชิงประกอบ และปุ๋ยอินทรีย์เคมี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 xml:space="preserve">  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ซึ่ง มีธาตุอาหารหลัก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 xml:space="preserve">NPK 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โดยมีขบวนการตั้งต้นมาจากก๊าซแอมโมเนีย (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 xml:space="preserve">NH3) 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ซึ่งได้มาจากการสังเคราะห์น้ำมัน และเมื่อนำมารวมกับ กรด โดยผ่านขบวนการทางเคมี จะได้ธาตุ 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 xml:space="preserve">N P K 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ออกมาเป็นแม่ปุ๋ยสูตรต่างๆ</w:t>
            </w:r>
          </w:p>
        </w:tc>
      </w:tr>
      <w:tr w:rsidR="00733297" w:rsidRPr="0024682C" w:rsidTr="008C70EA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ปุ๋ยชีวภาพ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ปุ๋ยอินทรีย์ชนิดหนึ่ง</w:t>
            </w: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ซึ่งเป็น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ปุ๋ยที่ประกอบด้วยจุลินทรีย์ที่มีชีวิต ที่สามารถสร้างธาตุอาหาร หรือช่วยให้ธาตุอาหารเป็นประโยชน์กับพืช</w:t>
            </w:r>
          </w:p>
        </w:tc>
      </w:tr>
      <w:tr w:rsidR="00733297" w:rsidRPr="0024682C" w:rsidTr="008C70EA">
        <w:trPr>
          <w:trHeight w:val="1240"/>
        </w:trPr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ปุ๋ยพืชสด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ปุ๋ยอินทรีย์ชนิดหนึ่ง ที่ได้จากการไถกลบ ต้น ใบ และส่วนต่างๆของพืช โดยเฉพาะพืชตระกูลถั่ว ในระยะช่วงออกดอก ซึ่งเป็นช่วงที่มีธาตุอาหารสูงสุด แล้วปล่อยทิ้งไว้ให้เน่าเปื่อยผุพัง ย่อยสลายเป็นอาหารแก่พืชที่จะปลูกตามมา พืชที่ใช้ปลูกเป็นปุ๋ยพืชสด ได้แก่</w:t>
            </w:r>
            <w:r w:rsidRPr="0024682C">
              <w:rPr>
                <w:sz w:val="28"/>
                <w:szCs w:val="28"/>
              </w:rPr>
              <w:t> 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โสนอินเดีย ปอเทือง อัญชัน ไมยราพไร้หนาม</w:t>
            </w:r>
            <w:r w:rsidRPr="0024682C">
              <w:rPr>
                <w:rFonts w:ascii="Browallia New" w:hAnsi="Browallia New" w:cs="Browallia New"/>
                <w:sz w:val="28"/>
                <w:szCs w:val="28"/>
              </w:rPr>
              <w:t> 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พืชตระกูลถั่วต่างๆ เป็นต้น</w:t>
            </w:r>
          </w:p>
        </w:tc>
      </w:tr>
      <w:tr w:rsidR="00733297" w:rsidRPr="0024682C" w:rsidTr="008C70EA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ปุ๋ยหมัก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ปุ๋ยอินทรีย์ชนิดหนึ่ง</w:t>
            </w: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>ที่ได้มาจากการนำเอาเศษซากพืช เช่น ฟางข้า</w:t>
            </w: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ว</w:t>
            </w: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ซังข้าวโพด ต้นถั่วต่าง ๆ หญ้าแห้ง ผักตบชวา ของเหลือทิ้งจากโรงงานอุตสาหกรรม ตลอดจนขยะมูลฝอยตามบ้านเรือนมาหมักร่วมกับมูลสัตว์ ปุ๋ยเคมีหรือสารเร่งจุลินทรีย์เมื่อหมักโดยใช้ระยะเวลาหนึ่งแล้ว เศษพืชจะเปลี่ยนสภาพจากของเดิมเป็นผงเปื่อยยุ่ยสีน้ำตาลปนดำ</w:t>
            </w:r>
          </w:p>
        </w:tc>
      </w:tr>
      <w:tr w:rsidR="00733297" w:rsidRPr="0024682C" w:rsidTr="008C70EA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ปุ๋ยอินทรีย์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ปุ๋ยที่ได้มาจากสิ่งที่มีชีวิตทั้งพืชและสัตว์ ซึ่งได้ผ่านสภาพการแปรรูป หรือถูกหมักหมมจนเน่าเปื่อยหมดแล้ว และอยู่ในสภาพที่พืชสามารถจะนำไปใช้ประโยชน์ได้ เช่น ใบไม้ผุ ปุ๋ยหมัก มูลสัตว์ต่างๆ กระดูกป่น กากถั่ว ปุ๋ยพืชสด และปุ๋ยเทศบาล เป็นต้น </w:t>
            </w:r>
          </w:p>
        </w:tc>
      </w:tr>
      <w:tr w:rsidR="00733297" w:rsidRPr="0024682C" w:rsidTr="008C70EA">
        <w:tc>
          <w:tcPr>
            <w:tcW w:w="1809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สารปรับปรุงดิน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อนินทรียวัตถุหรืออินทรียวัตถุที่ใส่ลงไปในดิน เพื่อปรับคุณสมบัติของดินทั้งสมบัติทางเคมี ฟิสิกส์ และจุลชีวะของดิน</w:t>
            </w:r>
          </w:p>
        </w:tc>
      </w:tr>
      <w:tr w:rsidR="00733297" w:rsidRPr="0024682C" w:rsidTr="008C70EA">
        <w:tc>
          <w:tcPr>
            <w:tcW w:w="1809" w:type="dxa"/>
          </w:tcPr>
          <w:p w:rsidR="00733297" w:rsidRPr="0024682C" w:rsidRDefault="00733297" w:rsidP="00C93F43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หนังสือแสดงสิทธิในที่ดินตามประมวลกฏหมาย</w:t>
            </w:r>
          </w:p>
        </w:tc>
        <w:tc>
          <w:tcPr>
            <w:tcW w:w="7433" w:type="dxa"/>
          </w:tcPr>
          <w:p w:rsidR="00733297" w:rsidRPr="0024682C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24682C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เอกสารที่แสดงถึงกรรมสิทธิ์ในที่ดิน และให้หมายความรวมถึงสิทธิครอบครองในที่ดินด้วย</w:t>
            </w:r>
          </w:p>
        </w:tc>
      </w:tr>
    </w:tbl>
    <w:p w:rsidR="00290324" w:rsidRPr="0024682C" w:rsidRDefault="00290324" w:rsidP="0029032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/>
          <w:b/>
          <w:bCs/>
        </w:rPr>
        <w:br w:type="page"/>
      </w:r>
    </w:p>
    <w:p w:rsidR="000676F0" w:rsidRPr="0024682C" w:rsidRDefault="000676F0" w:rsidP="000676F0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/>
          <w:b/>
          <w:bCs/>
          <w:cs/>
        </w:rPr>
        <w:lastRenderedPageBreak/>
        <w:t xml:space="preserve">ภาคผนวกที่ </w:t>
      </w:r>
      <w:r w:rsidR="00290324" w:rsidRPr="0024682C">
        <w:rPr>
          <w:rFonts w:ascii="Browallia New" w:hAnsi="Browallia New" w:cs="Browallia New" w:hint="cs"/>
          <w:b/>
          <w:bCs/>
          <w:cs/>
        </w:rPr>
        <w:t>2</w:t>
      </w:r>
      <w:r w:rsidRPr="0024682C">
        <w:rPr>
          <w:rFonts w:ascii="Browallia New" w:hAnsi="Browallia New" w:cs="Browallia New"/>
          <w:b/>
          <w:bCs/>
          <w:cs/>
        </w:rPr>
        <w:t xml:space="preserve">  คำย่อของหน่วยในการวัด</w:t>
      </w:r>
    </w:p>
    <w:p w:rsidR="000676F0" w:rsidRPr="0024682C" w:rsidRDefault="000676F0" w:rsidP="000676F0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  <w:cs/>
              </w:rPr>
              <w:t>ตัวย่อ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  <w:cs/>
              </w:rPr>
              <w:t>คำอธิบาย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vertAlign w:val="superscript"/>
              </w:rPr>
            </w:pPr>
            <w:r w:rsidRPr="0024682C">
              <w:rPr>
                <w:rFonts w:ascii="Browallia New" w:hAnsi="Browallia New" w:cs="Browallia New"/>
              </w:rPr>
              <w:t>t 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e </w:t>
            </w:r>
            <w:r w:rsidR="008C10DC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t 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="008C10DC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 xml:space="preserve">t N </w:t>
            </w:r>
            <w:r w:rsidR="008C10DC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 xml:space="preserve">t urea </w:t>
            </w:r>
            <w:r w:rsidR="008C10DC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ตันยูเรียต่อปี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vertAlign w:val="superscript"/>
              </w:rPr>
            </w:pPr>
            <w:r w:rsidRPr="0024682C">
              <w:rPr>
                <w:rFonts w:ascii="Browallia New" w:hAnsi="Browallia New" w:cs="Browallia New"/>
              </w:rPr>
              <w:t xml:space="preserve">t </w:t>
            </w:r>
            <w:r w:rsidR="008C10DC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yr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ตันต่อปี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TJ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เทระจูล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Liter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ลิตร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vertAlign w:val="superscript"/>
              </w:rPr>
            </w:pPr>
            <w:r w:rsidRPr="0024682C">
              <w:rPr>
                <w:rFonts w:ascii="Browallia New" w:hAnsi="Browallia New" w:cs="Browallia New"/>
              </w:rPr>
              <w:t xml:space="preserve">TJ </w:t>
            </w:r>
            <w:r w:rsidR="008C10DC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liter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เทระจูลต่อลิตร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vertAlign w:val="superscript"/>
              </w:rPr>
            </w:pPr>
            <w:r w:rsidRPr="0024682C">
              <w:rPr>
                <w:rFonts w:ascii="Browallia New" w:hAnsi="Browallia New" w:cs="Browallia New"/>
              </w:rPr>
              <w:t xml:space="preserve">TJ </w:t>
            </w:r>
            <w:r w:rsidR="008C10DC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Gg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เทระจูลต่อจิกะกรัม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tC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ตันคาร์บอน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vertAlign w:val="superscript"/>
              </w:rPr>
            </w:pPr>
            <w:r w:rsidRPr="0024682C">
              <w:rPr>
                <w:rFonts w:ascii="Browallia New" w:hAnsi="Browallia New" w:cs="Browallia New"/>
              </w:rPr>
              <w:t xml:space="preserve">tC </w:t>
            </w:r>
            <w:r w:rsidR="008C10DC" w:rsidRPr="0024682C">
              <w:rPr>
                <w:rFonts w:ascii="Browallia New" w:hAnsi="Browallia New" w:cs="Browallia New"/>
              </w:rPr>
              <w:t>/</w:t>
            </w:r>
            <w:r w:rsidRPr="0024682C">
              <w:rPr>
                <w:rFonts w:ascii="Browallia New" w:hAnsi="Browallia New" w:cs="Browallia New"/>
              </w:rPr>
              <w:t>rai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ตันคาร์บอนต่อไร่</w:t>
            </w:r>
          </w:p>
        </w:tc>
      </w:tr>
      <w:tr w:rsidR="000676F0" w:rsidRPr="0024682C" w:rsidTr="00156373">
        <w:tc>
          <w:tcPr>
            <w:tcW w:w="2943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</w:rPr>
              <w:t>rai</w:t>
            </w:r>
          </w:p>
        </w:tc>
        <w:tc>
          <w:tcPr>
            <w:tcW w:w="6299" w:type="dxa"/>
          </w:tcPr>
          <w:p w:rsidR="000676F0" w:rsidRPr="0024682C" w:rsidRDefault="000676F0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ไร่</w:t>
            </w:r>
          </w:p>
        </w:tc>
      </w:tr>
    </w:tbl>
    <w:p w:rsidR="000676F0" w:rsidRPr="0024682C" w:rsidRDefault="000676F0" w:rsidP="000676F0">
      <w:pPr>
        <w:spacing w:before="100" w:after="0" w:line="240" w:lineRule="auto"/>
        <w:ind w:left="0"/>
        <w:rPr>
          <w:rFonts w:ascii="Browallia New" w:hAnsi="Browallia New" w:cs="Browallia New"/>
          <w:cs/>
        </w:rPr>
      </w:pPr>
    </w:p>
    <w:p w:rsidR="000676F0" w:rsidRPr="0024682C" w:rsidRDefault="000676F0" w:rsidP="000676F0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564D1" w:rsidRPr="0024682C" w:rsidTr="00156373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1" w:rsidRPr="0024682C" w:rsidRDefault="006564D1" w:rsidP="0025792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24682C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257923" w:rsidRPr="0024682C">
              <w:rPr>
                <w:rFonts w:ascii="Browallia New" w:hAnsi="Browallia New" w:cs="Browallia New"/>
                <w:b/>
                <w:bCs/>
              </w:rPr>
              <w:t>AGR</w:t>
            </w:r>
            <w:r w:rsidRPr="0024682C">
              <w:rPr>
                <w:rFonts w:ascii="Browallia New" w:hAnsi="Browallia New" w:cs="Browallia New"/>
                <w:b/>
                <w:bCs/>
              </w:rPr>
              <w:t>-0</w:t>
            </w:r>
            <w:r w:rsidR="00257923" w:rsidRPr="0024682C">
              <w:rPr>
                <w:rFonts w:ascii="Browallia New" w:hAnsi="Browallia New" w:cs="Browallia New"/>
                <w:b/>
                <w:bCs/>
              </w:rPr>
              <w:t>1</w:t>
            </w:r>
          </w:p>
        </w:tc>
      </w:tr>
    </w:tbl>
    <w:p w:rsidR="006564D1" w:rsidRPr="0024682C" w:rsidRDefault="006564D1" w:rsidP="006564D1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620"/>
        <w:gridCol w:w="1620"/>
        <w:gridCol w:w="4004"/>
      </w:tblGrid>
      <w:tr w:rsidR="006564D1" w:rsidRPr="0024682C" w:rsidTr="00156373">
        <w:trPr>
          <w:trHeight w:val="60"/>
        </w:trPr>
        <w:tc>
          <w:tcPr>
            <w:tcW w:w="959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6564D1" w:rsidRPr="0024682C" w:rsidTr="00156373">
        <w:tc>
          <w:tcPr>
            <w:tcW w:w="959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9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004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9958AE" w:rsidRPr="0024682C" w:rsidRDefault="009958AE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24682C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F8" w:rsidRDefault="00A176F8" w:rsidP="00B21732">
      <w:pPr>
        <w:spacing w:after="0" w:line="240" w:lineRule="auto"/>
      </w:pPr>
      <w:r>
        <w:separator/>
      </w:r>
    </w:p>
  </w:endnote>
  <w:endnote w:type="continuationSeparator" w:id="1">
    <w:p w:rsidR="00A176F8" w:rsidRDefault="00A176F8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1" w:subsetted="1" w:fontKey="{B49026A9-50AD-430D-8489-E68880210B36}"/>
    <w:embedBold r:id="rId2" w:subsetted="1" w:fontKey="{298DB26D-299D-4E48-B289-8D94C427D9D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EA" w:rsidRDefault="008C70EA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8C70EA" w:rsidRPr="00BC15C0" w:rsidRDefault="008C70EA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F8" w:rsidRDefault="00A176F8" w:rsidP="00B21732">
      <w:pPr>
        <w:spacing w:after="0" w:line="240" w:lineRule="auto"/>
      </w:pPr>
      <w:r>
        <w:separator/>
      </w:r>
    </w:p>
  </w:footnote>
  <w:footnote w:type="continuationSeparator" w:id="1">
    <w:p w:rsidR="00A176F8" w:rsidRDefault="00A176F8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EA" w:rsidRPr="0087452D" w:rsidRDefault="00DA2BD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DA2BD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378" type="#_x0000_t202" style="position:absolute;left:0;text-align:left;margin-left:0;margin-top:22.4pt;width:451.1pt;height:31.6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8C70EA" w:rsidTr="00325BF8">
                  <w:tc>
                    <w:tcPr>
                      <w:tcW w:w="851" w:type="dxa"/>
                    </w:tcPr>
                    <w:p w:rsidR="008C70EA" w:rsidRDefault="00325BF8" w:rsidP="003A7941">
                      <w:pPr>
                        <w:spacing w:before="0" w:after="0" w:line="240" w:lineRule="auto"/>
                        <w:ind w:left="0"/>
                      </w:pPr>
                      <w:r w:rsidRPr="00325BF8"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8C70EA" w:rsidRPr="00CD0E42" w:rsidRDefault="008C70EA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325BF8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="00325BF8" w:rsidRPr="00325BF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8C70EA" w:rsidRPr="00CD0E42" w:rsidRDefault="008C70EA" w:rsidP="00CD0E42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METH-AGR-01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Pr="00325BF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8C70EA" w:rsidRPr="003A7941" w:rsidRDefault="008C70EA" w:rsidP="003A7941"/>
            </w:txbxContent>
          </v:textbox>
          <w10:wrap anchorx="margin" anchory="margin"/>
        </v:shape>
      </w:pict>
    </w:r>
    <w:r w:rsidRPr="00DA2BD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101377" type="#_x0000_t202" style="position:absolute;left:0;text-align:left;margin-left:581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8C70EA" w:rsidRPr="00CD0E42" w:rsidRDefault="008C70EA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DA2BD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DA2BD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25BF8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DA2BD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1707C"/>
    <w:multiLevelType w:val="multilevel"/>
    <w:tmpl w:val="0A7820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8"/>
  </w:num>
  <w:num w:numId="5">
    <w:abstractNumId w:val="26"/>
  </w:num>
  <w:num w:numId="6">
    <w:abstractNumId w:val="42"/>
  </w:num>
  <w:num w:numId="7">
    <w:abstractNumId w:val="34"/>
  </w:num>
  <w:num w:numId="8">
    <w:abstractNumId w:val="31"/>
  </w:num>
  <w:num w:numId="9">
    <w:abstractNumId w:val="13"/>
  </w:num>
  <w:num w:numId="10">
    <w:abstractNumId w:val="47"/>
  </w:num>
  <w:num w:numId="11">
    <w:abstractNumId w:val="32"/>
  </w:num>
  <w:num w:numId="12">
    <w:abstractNumId w:val="24"/>
  </w:num>
  <w:num w:numId="13">
    <w:abstractNumId w:val="44"/>
  </w:num>
  <w:num w:numId="14">
    <w:abstractNumId w:val="36"/>
  </w:num>
  <w:num w:numId="15">
    <w:abstractNumId w:val="28"/>
  </w:num>
  <w:num w:numId="16">
    <w:abstractNumId w:val="43"/>
  </w:num>
  <w:num w:numId="17">
    <w:abstractNumId w:val="1"/>
  </w:num>
  <w:num w:numId="18">
    <w:abstractNumId w:val="3"/>
  </w:num>
  <w:num w:numId="19">
    <w:abstractNumId w:val="11"/>
  </w:num>
  <w:num w:numId="20">
    <w:abstractNumId w:val="23"/>
  </w:num>
  <w:num w:numId="21">
    <w:abstractNumId w:val="46"/>
  </w:num>
  <w:num w:numId="22">
    <w:abstractNumId w:val="33"/>
  </w:num>
  <w:num w:numId="23">
    <w:abstractNumId w:val="5"/>
  </w:num>
  <w:num w:numId="24">
    <w:abstractNumId w:val="19"/>
  </w:num>
  <w:num w:numId="25">
    <w:abstractNumId w:val="20"/>
  </w:num>
  <w:num w:numId="26">
    <w:abstractNumId w:val="7"/>
  </w:num>
  <w:num w:numId="27">
    <w:abstractNumId w:val="45"/>
  </w:num>
  <w:num w:numId="28">
    <w:abstractNumId w:val="3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9"/>
  </w:num>
  <w:num w:numId="32">
    <w:abstractNumId w:val="22"/>
  </w:num>
  <w:num w:numId="33">
    <w:abstractNumId w:val="40"/>
  </w:num>
  <w:num w:numId="34">
    <w:abstractNumId w:val="38"/>
  </w:num>
  <w:num w:numId="35">
    <w:abstractNumId w:val="18"/>
  </w:num>
  <w:num w:numId="36">
    <w:abstractNumId w:val="21"/>
  </w:num>
  <w:num w:numId="37">
    <w:abstractNumId w:val="17"/>
  </w:num>
  <w:num w:numId="38">
    <w:abstractNumId w:val="9"/>
  </w:num>
  <w:num w:numId="39">
    <w:abstractNumId w:val="27"/>
  </w:num>
  <w:num w:numId="40">
    <w:abstractNumId w:val="4"/>
  </w:num>
  <w:num w:numId="41">
    <w:abstractNumId w:val="2"/>
  </w:num>
  <w:num w:numId="42">
    <w:abstractNumId w:val="0"/>
  </w:num>
  <w:num w:numId="43">
    <w:abstractNumId w:val="41"/>
  </w:num>
  <w:num w:numId="44">
    <w:abstractNumId w:val="30"/>
  </w:num>
  <w:num w:numId="45">
    <w:abstractNumId w:val="15"/>
  </w:num>
  <w:num w:numId="46">
    <w:abstractNumId w:val="37"/>
  </w:num>
  <w:num w:numId="47">
    <w:abstractNumId w:val="1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10342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798D"/>
    <w:rsid w:val="0001391C"/>
    <w:rsid w:val="00020567"/>
    <w:rsid w:val="00021F7E"/>
    <w:rsid w:val="0002405E"/>
    <w:rsid w:val="00030999"/>
    <w:rsid w:val="0003226E"/>
    <w:rsid w:val="00034C0C"/>
    <w:rsid w:val="00034F96"/>
    <w:rsid w:val="00036909"/>
    <w:rsid w:val="0003697F"/>
    <w:rsid w:val="000417FD"/>
    <w:rsid w:val="000469C2"/>
    <w:rsid w:val="000520BD"/>
    <w:rsid w:val="000573B3"/>
    <w:rsid w:val="00064D55"/>
    <w:rsid w:val="00064F03"/>
    <w:rsid w:val="000663EC"/>
    <w:rsid w:val="000676F0"/>
    <w:rsid w:val="0007006F"/>
    <w:rsid w:val="00074AAB"/>
    <w:rsid w:val="00080FD3"/>
    <w:rsid w:val="000844F8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1A8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4A86"/>
    <w:rsid w:val="000E6994"/>
    <w:rsid w:val="000E73A8"/>
    <w:rsid w:val="000E7A66"/>
    <w:rsid w:val="000E7D80"/>
    <w:rsid w:val="001027C8"/>
    <w:rsid w:val="00102B67"/>
    <w:rsid w:val="00106704"/>
    <w:rsid w:val="0011108E"/>
    <w:rsid w:val="001153E5"/>
    <w:rsid w:val="00120D9B"/>
    <w:rsid w:val="00122EBD"/>
    <w:rsid w:val="00123E24"/>
    <w:rsid w:val="00124491"/>
    <w:rsid w:val="00125A53"/>
    <w:rsid w:val="00126CCB"/>
    <w:rsid w:val="00131946"/>
    <w:rsid w:val="00133A5D"/>
    <w:rsid w:val="00134710"/>
    <w:rsid w:val="00134A79"/>
    <w:rsid w:val="00134F00"/>
    <w:rsid w:val="001376BD"/>
    <w:rsid w:val="001401CC"/>
    <w:rsid w:val="00141A11"/>
    <w:rsid w:val="00143D9F"/>
    <w:rsid w:val="00145CB6"/>
    <w:rsid w:val="0014602A"/>
    <w:rsid w:val="00150028"/>
    <w:rsid w:val="00156373"/>
    <w:rsid w:val="00160300"/>
    <w:rsid w:val="00161D2F"/>
    <w:rsid w:val="00162BCD"/>
    <w:rsid w:val="0016605E"/>
    <w:rsid w:val="00173711"/>
    <w:rsid w:val="0018082E"/>
    <w:rsid w:val="001833EB"/>
    <w:rsid w:val="00184859"/>
    <w:rsid w:val="00191BE2"/>
    <w:rsid w:val="00192F6F"/>
    <w:rsid w:val="001952C7"/>
    <w:rsid w:val="0019799B"/>
    <w:rsid w:val="001A02DA"/>
    <w:rsid w:val="001A194D"/>
    <w:rsid w:val="001A353A"/>
    <w:rsid w:val="001A4512"/>
    <w:rsid w:val="001A4997"/>
    <w:rsid w:val="001A66EC"/>
    <w:rsid w:val="001A6759"/>
    <w:rsid w:val="001A6DAC"/>
    <w:rsid w:val="001B00B3"/>
    <w:rsid w:val="001B0311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5F55"/>
    <w:rsid w:val="001D6B35"/>
    <w:rsid w:val="001E1CA3"/>
    <w:rsid w:val="001E2A84"/>
    <w:rsid w:val="001E7AD6"/>
    <w:rsid w:val="001E7F49"/>
    <w:rsid w:val="001F15B7"/>
    <w:rsid w:val="001F1DCB"/>
    <w:rsid w:val="0020209C"/>
    <w:rsid w:val="00207CC1"/>
    <w:rsid w:val="00213A31"/>
    <w:rsid w:val="0021470E"/>
    <w:rsid w:val="00216283"/>
    <w:rsid w:val="00217295"/>
    <w:rsid w:val="00217296"/>
    <w:rsid w:val="00220DB4"/>
    <w:rsid w:val="00226ECF"/>
    <w:rsid w:val="002272C3"/>
    <w:rsid w:val="0023424E"/>
    <w:rsid w:val="00234936"/>
    <w:rsid w:val="002408C6"/>
    <w:rsid w:val="00245E32"/>
    <w:rsid w:val="0024613A"/>
    <w:rsid w:val="0024682C"/>
    <w:rsid w:val="00251BFC"/>
    <w:rsid w:val="00253960"/>
    <w:rsid w:val="00257923"/>
    <w:rsid w:val="002579CD"/>
    <w:rsid w:val="00257A7B"/>
    <w:rsid w:val="00267F01"/>
    <w:rsid w:val="00270B39"/>
    <w:rsid w:val="00271B16"/>
    <w:rsid w:val="00271DDF"/>
    <w:rsid w:val="00272C08"/>
    <w:rsid w:val="00273F2D"/>
    <w:rsid w:val="00284C61"/>
    <w:rsid w:val="00290324"/>
    <w:rsid w:val="00291B65"/>
    <w:rsid w:val="00292D61"/>
    <w:rsid w:val="00297BA3"/>
    <w:rsid w:val="002A0439"/>
    <w:rsid w:val="002A0C10"/>
    <w:rsid w:val="002A3503"/>
    <w:rsid w:val="002A42CF"/>
    <w:rsid w:val="002A4607"/>
    <w:rsid w:val="002A52D7"/>
    <w:rsid w:val="002B0CBC"/>
    <w:rsid w:val="002B1ED7"/>
    <w:rsid w:val="002D0FE7"/>
    <w:rsid w:val="002D443A"/>
    <w:rsid w:val="002D4849"/>
    <w:rsid w:val="002D5592"/>
    <w:rsid w:val="002D763D"/>
    <w:rsid w:val="002E4B51"/>
    <w:rsid w:val="002F33F0"/>
    <w:rsid w:val="002F7A48"/>
    <w:rsid w:val="00302E0C"/>
    <w:rsid w:val="00310FDF"/>
    <w:rsid w:val="00312943"/>
    <w:rsid w:val="0031404E"/>
    <w:rsid w:val="00314BB0"/>
    <w:rsid w:val="00323080"/>
    <w:rsid w:val="00323554"/>
    <w:rsid w:val="00323E7D"/>
    <w:rsid w:val="00325BF8"/>
    <w:rsid w:val="00331F93"/>
    <w:rsid w:val="00332147"/>
    <w:rsid w:val="0033407C"/>
    <w:rsid w:val="00336D47"/>
    <w:rsid w:val="003377F0"/>
    <w:rsid w:val="00337BA3"/>
    <w:rsid w:val="0034066C"/>
    <w:rsid w:val="003430FA"/>
    <w:rsid w:val="00350B0A"/>
    <w:rsid w:val="00350C0E"/>
    <w:rsid w:val="00354927"/>
    <w:rsid w:val="003569A3"/>
    <w:rsid w:val="003569E2"/>
    <w:rsid w:val="003577D7"/>
    <w:rsid w:val="00361723"/>
    <w:rsid w:val="00367FAF"/>
    <w:rsid w:val="0037406F"/>
    <w:rsid w:val="00374530"/>
    <w:rsid w:val="00375CEE"/>
    <w:rsid w:val="00377407"/>
    <w:rsid w:val="003801EB"/>
    <w:rsid w:val="0038314C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243"/>
    <w:rsid w:val="003B4F73"/>
    <w:rsid w:val="003C1958"/>
    <w:rsid w:val="003C2F5D"/>
    <w:rsid w:val="003C3EC3"/>
    <w:rsid w:val="003C5170"/>
    <w:rsid w:val="003C7F94"/>
    <w:rsid w:val="003D28F4"/>
    <w:rsid w:val="003D37CA"/>
    <w:rsid w:val="003E32F5"/>
    <w:rsid w:val="003F0497"/>
    <w:rsid w:val="003F413E"/>
    <w:rsid w:val="004103DA"/>
    <w:rsid w:val="004114D6"/>
    <w:rsid w:val="004207E7"/>
    <w:rsid w:val="004231A5"/>
    <w:rsid w:val="00424B6D"/>
    <w:rsid w:val="00426107"/>
    <w:rsid w:val="00434E8B"/>
    <w:rsid w:val="004368D9"/>
    <w:rsid w:val="00442E85"/>
    <w:rsid w:val="00453651"/>
    <w:rsid w:val="0045433E"/>
    <w:rsid w:val="004577D9"/>
    <w:rsid w:val="00461937"/>
    <w:rsid w:val="00463D5B"/>
    <w:rsid w:val="00464F98"/>
    <w:rsid w:val="00466EC6"/>
    <w:rsid w:val="00470468"/>
    <w:rsid w:val="004709A1"/>
    <w:rsid w:val="00474658"/>
    <w:rsid w:val="00480934"/>
    <w:rsid w:val="00482578"/>
    <w:rsid w:val="00483CCB"/>
    <w:rsid w:val="004847BC"/>
    <w:rsid w:val="00492B4F"/>
    <w:rsid w:val="00493B91"/>
    <w:rsid w:val="004947BE"/>
    <w:rsid w:val="004953FE"/>
    <w:rsid w:val="004A0104"/>
    <w:rsid w:val="004B0878"/>
    <w:rsid w:val="004C037E"/>
    <w:rsid w:val="004C2B31"/>
    <w:rsid w:val="004C3E2C"/>
    <w:rsid w:val="004C6144"/>
    <w:rsid w:val="004C7897"/>
    <w:rsid w:val="004D159D"/>
    <w:rsid w:val="004D4754"/>
    <w:rsid w:val="004D7575"/>
    <w:rsid w:val="004D7E50"/>
    <w:rsid w:val="004E1C55"/>
    <w:rsid w:val="004E3B5C"/>
    <w:rsid w:val="004E61DE"/>
    <w:rsid w:val="004E78BC"/>
    <w:rsid w:val="004E78BF"/>
    <w:rsid w:val="004F0A48"/>
    <w:rsid w:val="004F44BC"/>
    <w:rsid w:val="005024F9"/>
    <w:rsid w:val="005026BB"/>
    <w:rsid w:val="00504D18"/>
    <w:rsid w:val="00505A7A"/>
    <w:rsid w:val="0050681B"/>
    <w:rsid w:val="005110A5"/>
    <w:rsid w:val="00515220"/>
    <w:rsid w:val="00515526"/>
    <w:rsid w:val="0052136A"/>
    <w:rsid w:val="005227C3"/>
    <w:rsid w:val="00525FB8"/>
    <w:rsid w:val="005315BB"/>
    <w:rsid w:val="0053281D"/>
    <w:rsid w:val="0053420E"/>
    <w:rsid w:val="00544198"/>
    <w:rsid w:val="00544C26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92EE7"/>
    <w:rsid w:val="00597A50"/>
    <w:rsid w:val="005A393E"/>
    <w:rsid w:val="005A5639"/>
    <w:rsid w:val="005A57A2"/>
    <w:rsid w:val="005A6C62"/>
    <w:rsid w:val="005B1863"/>
    <w:rsid w:val="005C257D"/>
    <w:rsid w:val="005C30A3"/>
    <w:rsid w:val="005C30E4"/>
    <w:rsid w:val="005C57ED"/>
    <w:rsid w:val="005C7498"/>
    <w:rsid w:val="005D48BB"/>
    <w:rsid w:val="005E0F1D"/>
    <w:rsid w:val="005F0D72"/>
    <w:rsid w:val="005F3A5B"/>
    <w:rsid w:val="005F7A48"/>
    <w:rsid w:val="006079B5"/>
    <w:rsid w:val="00611B9F"/>
    <w:rsid w:val="00611FA6"/>
    <w:rsid w:val="006138E8"/>
    <w:rsid w:val="00613FED"/>
    <w:rsid w:val="00621B72"/>
    <w:rsid w:val="00630ACE"/>
    <w:rsid w:val="00630BB8"/>
    <w:rsid w:val="006323AF"/>
    <w:rsid w:val="00634AD4"/>
    <w:rsid w:val="00637F92"/>
    <w:rsid w:val="006400D9"/>
    <w:rsid w:val="006408A9"/>
    <w:rsid w:val="00646052"/>
    <w:rsid w:val="0065117D"/>
    <w:rsid w:val="00653308"/>
    <w:rsid w:val="006558D9"/>
    <w:rsid w:val="00655BB5"/>
    <w:rsid w:val="006564D1"/>
    <w:rsid w:val="00657155"/>
    <w:rsid w:val="00677E1B"/>
    <w:rsid w:val="006901D1"/>
    <w:rsid w:val="00697A85"/>
    <w:rsid w:val="006A12E0"/>
    <w:rsid w:val="006A2CB7"/>
    <w:rsid w:val="006A32A3"/>
    <w:rsid w:val="006A331F"/>
    <w:rsid w:val="006A79AE"/>
    <w:rsid w:val="006B31B7"/>
    <w:rsid w:val="006B7E77"/>
    <w:rsid w:val="006C0A8B"/>
    <w:rsid w:val="006D1817"/>
    <w:rsid w:val="006D56D4"/>
    <w:rsid w:val="006E3FF1"/>
    <w:rsid w:val="006E67CA"/>
    <w:rsid w:val="006F000A"/>
    <w:rsid w:val="006F0C83"/>
    <w:rsid w:val="006F1BE6"/>
    <w:rsid w:val="006F66B9"/>
    <w:rsid w:val="00706529"/>
    <w:rsid w:val="00707D02"/>
    <w:rsid w:val="00713864"/>
    <w:rsid w:val="0071397F"/>
    <w:rsid w:val="00716B25"/>
    <w:rsid w:val="007262F4"/>
    <w:rsid w:val="00727927"/>
    <w:rsid w:val="00730DA1"/>
    <w:rsid w:val="007320DB"/>
    <w:rsid w:val="00733297"/>
    <w:rsid w:val="00736B7E"/>
    <w:rsid w:val="00740606"/>
    <w:rsid w:val="00741F25"/>
    <w:rsid w:val="00742D40"/>
    <w:rsid w:val="00742E80"/>
    <w:rsid w:val="00744E3A"/>
    <w:rsid w:val="007462E1"/>
    <w:rsid w:val="00746C05"/>
    <w:rsid w:val="00751D50"/>
    <w:rsid w:val="00754D1C"/>
    <w:rsid w:val="00755D04"/>
    <w:rsid w:val="00757F73"/>
    <w:rsid w:val="007603CF"/>
    <w:rsid w:val="00762FB5"/>
    <w:rsid w:val="00771149"/>
    <w:rsid w:val="00773476"/>
    <w:rsid w:val="0078615D"/>
    <w:rsid w:val="00787878"/>
    <w:rsid w:val="00791CB0"/>
    <w:rsid w:val="00794985"/>
    <w:rsid w:val="00794E5E"/>
    <w:rsid w:val="007A29F2"/>
    <w:rsid w:val="007A48A4"/>
    <w:rsid w:val="007A5769"/>
    <w:rsid w:val="007B1022"/>
    <w:rsid w:val="007B2020"/>
    <w:rsid w:val="007B4472"/>
    <w:rsid w:val="007B4EF2"/>
    <w:rsid w:val="007B5FF3"/>
    <w:rsid w:val="007D087F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3B68"/>
    <w:rsid w:val="008147BA"/>
    <w:rsid w:val="00815964"/>
    <w:rsid w:val="00816A75"/>
    <w:rsid w:val="00816F09"/>
    <w:rsid w:val="008176CA"/>
    <w:rsid w:val="00821BD9"/>
    <w:rsid w:val="00823C1E"/>
    <w:rsid w:val="00824CBE"/>
    <w:rsid w:val="00824E25"/>
    <w:rsid w:val="00825716"/>
    <w:rsid w:val="00825BD4"/>
    <w:rsid w:val="0083233C"/>
    <w:rsid w:val="008349BB"/>
    <w:rsid w:val="00837DDA"/>
    <w:rsid w:val="0084287D"/>
    <w:rsid w:val="00846F9E"/>
    <w:rsid w:val="008475A7"/>
    <w:rsid w:val="00851C55"/>
    <w:rsid w:val="008525B5"/>
    <w:rsid w:val="00853527"/>
    <w:rsid w:val="0085559A"/>
    <w:rsid w:val="008559B3"/>
    <w:rsid w:val="0086257B"/>
    <w:rsid w:val="008644FF"/>
    <w:rsid w:val="0086467C"/>
    <w:rsid w:val="008663A6"/>
    <w:rsid w:val="00866A2D"/>
    <w:rsid w:val="00866D90"/>
    <w:rsid w:val="00871BCA"/>
    <w:rsid w:val="0087452D"/>
    <w:rsid w:val="008749AA"/>
    <w:rsid w:val="00877206"/>
    <w:rsid w:val="00885554"/>
    <w:rsid w:val="00891307"/>
    <w:rsid w:val="00891E67"/>
    <w:rsid w:val="00891F36"/>
    <w:rsid w:val="00894D13"/>
    <w:rsid w:val="00897A97"/>
    <w:rsid w:val="008A2977"/>
    <w:rsid w:val="008B07F3"/>
    <w:rsid w:val="008B16F1"/>
    <w:rsid w:val="008C080C"/>
    <w:rsid w:val="008C10DC"/>
    <w:rsid w:val="008C13A1"/>
    <w:rsid w:val="008C2EF5"/>
    <w:rsid w:val="008C4107"/>
    <w:rsid w:val="008C70EA"/>
    <w:rsid w:val="008C7A8A"/>
    <w:rsid w:val="008D1C84"/>
    <w:rsid w:val="008D2C09"/>
    <w:rsid w:val="008E39B3"/>
    <w:rsid w:val="008E3D96"/>
    <w:rsid w:val="008E52C2"/>
    <w:rsid w:val="008E6086"/>
    <w:rsid w:val="008E68E9"/>
    <w:rsid w:val="00901277"/>
    <w:rsid w:val="00901427"/>
    <w:rsid w:val="00902D9D"/>
    <w:rsid w:val="00904FE2"/>
    <w:rsid w:val="009074E0"/>
    <w:rsid w:val="00910E3D"/>
    <w:rsid w:val="00910E78"/>
    <w:rsid w:val="0091470A"/>
    <w:rsid w:val="00920DD0"/>
    <w:rsid w:val="009216A9"/>
    <w:rsid w:val="009235BF"/>
    <w:rsid w:val="00925B7C"/>
    <w:rsid w:val="0092656E"/>
    <w:rsid w:val="009266A2"/>
    <w:rsid w:val="009405BB"/>
    <w:rsid w:val="00941C15"/>
    <w:rsid w:val="00953325"/>
    <w:rsid w:val="0095502D"/>
    <w:rsid w:val="009550BD"/>
    <w:rsid w:val="00955315"/>
    <w:rsid w:val="00957FB9"/>
    <w:rsid w:val="00962E05"/>
    <w:rsid w:val="0096311F"/>
    <w:rsid w:val="009639A8"/>
    <w:rsid w:val="00966920"/>
    <w:rsid w:val="00972CA1"/>
    <w:rsid w:val="00977BE5"/>
    <w:rsid w:val="00977FC5"/>
    <w:rsid w:val="00980831"/>
    <w:rsid w:val="009851C0"/>
    <w:rsid w:val="0099098C"/>
    <w:rsid w:val="009958AE"/>
    <w:rsid w:val="0099615E"/>
    <w:rsid w:val="009A19B6"/>
    <w:rsid w:val="009A1F99"/>
    <w:rsid w:val="009A2312"/>
    <w:rsid w:val="009A7EAC"/>
    <w:rsid w:val="009B282A"/>
    <w:rsid w:val="009B3FF9"/>
    <w:rsid w:val="009B7412"/>
    <w:rsid w:val="009B7637"/>
    <w:rsid w:val="009C1154"/>
    <w:rsid w:val="009C401D"/>
    <w:rsid w:val="009C66A9"/>
    <w:rsid w:val="009C671A"/>
    <w:rsid w:val="009C6D33"/>
    <w:rsid w:val="009D4920"/>
    <w:rsid w:val="009D67E8"/>
    <w:rsid w:val="00A009C5"/>
    <w:rsid w:val="00A11D25"/>
    <w:rsid w:val="00A125D2"/>
    <w:rsid w:val="00A12DF9"/>
    <w:rsid w:val="00A155D0"/>
    <w:rsid w:val="00A15E99"/>
    <w:rsid w:val="00A1699F"/>
    <w:rsid w:val="00A176F8"/>
    <w:rsid w:val="00A17CF5"/>
    <w:rsid w:val="00A277AB"/>
    <w:rsid w:val="00A30ACF"/>
    <w:rsid w:val="00A32B79"/>
    <w:rsid w:val="00A33C8A"/>
    <w:rsid w:val="00A344D9"/>
    <w:rsid w:val="00A344FA"/>
    <w:rsid w:val="00A458E3"/>
    <w:rsid w:val="00A47FE3"/>
    <w:rsid w:val="00A51D69"/>
    <w:rsid w:val="00A526F1"/>
    <w:rsid w:val="00A52DC7"/>
    <w:rsid w:val="00A55C65"/>
    <w:rsid w:val="00A5779B"/>
    <w:rsid w:val="00A60C96"/>
    <w:rsid w:val="00A674C9"/>
    <w:rsid w:val="00A73596"/>
    <w:rsid w:val="00A7670D"/>
    <w:rsid w:val="00A77E2C"/>
    <w:rsid w:val="00A83475"/>
    <w:rsid w:val="00A853D2"/>
    <w:rsid w:val="00A85531"/>
    <w:rsid w:val="00A86A55"/>
    <w:rsid w:val="00A909F1"/>
    <w:rsid w:val="00A91C07"/>
    <w:rsid w:val="00A94235"/>
    <w:rsid w:val="00A9552B"/>
    <w:rsid w:val="00AA16C5"/>
    <w:rsid w:val="00AB5BF6"/>
    <w:rsid w:val="00AC4ADA"/>
    <w:rsid w:val="00AC4D77"/>
    <w:rsid w:val="00AC60EB"/>
    <w:rsid w:val="00AC73F1"/>
    <w:rsid w:val="00AC7B32"/>
    <w:rsid w:val="00AD072F"/>
    <w:rsid w:val="00AE263C"/>
    <w:rsid w:val="00AE390E"/>
    <w:rsid w:val="00AE797B"/>
    <w:rsid w:val="00AE7E04"/>
    <w:rsid w:val="00AE7F25"/>
    <w:rsid w:val="00AF268E"/>
    <w:rsid w:val="00AF7D58"/>
    <w:rsid w:val="00B0233B"/>
    <w:rsid w:val="00B02E77"/>
    <w:rsid w:val="00B04765"/>
    <w:rsid w:val="00B0705D"/>
    <w:rsid w:val="00B111E4"/>
    <w:rsid w:val="00B137C3"/>
    <w:rsid w:val="00B14C17"/>
    <w:rsid w:val="00B16A89"/>
    <w:rsid w:val="00B17B68"/>
    <w:rsid w:val="00B21732"/>
    <w:rsid w:val="00B22612"/>
    <w:rsid w:val="00B24253"/>
    <w:rsid w:val="00B24754"/>
    <w:rsid w:val="00B302C2"/>
    <w:rsid w:val="00B32692"/>
    <w:rsid w:val="00B331EF"/>
    <w:rsid w:val="00B364B4"/>
    <w:rsid w:val="00B37B98"/>
    <w:rsid w:val="00B4026E"/>
    <w:rsid w:val="00B4076E"/>
    <w:rsid w:val="00B43BE3"/>
    <w:rsid w:val="00B55044"/>
    <w:rsid w:val="00B571ED"/>
    <w:rsid w:val="00B60584"/>
    <w:rsid w:val="00B617FC"/>
    <w:rsid w:val="00B61E2F"/>
    <w:rsid w:val="00B63FC9"/>
    <w:rsid w:val="00B714C0"/>
    <w:rsid w:val="00B71D01"/>
    <w:rsid w:val="00B73AFF"/>
    <w:rsid w:val="00B8196A"/>
    <w:rsid w:val="00B84507"/>
    <w:rsid w:val="00B85CA8"/>
    <w:rsid w:val="00B86C8D"/>
    <w:rsid w:val="00B921F5"/>
    <w:rsid w:val="00B92E2A"/>
    <w:rsid w:val="00B954D6"/>
    <w:rsid w:val="00B962D4"/>
    <w:rsid w:val="00B9633B"/>
    <w:rsid w:val="00B96A8D"/>
    <w:rsid w:val="00BB251F"/>
    <w:rsid w:val="00BB3B82"/>
    <w:rsid w:val="00BB5F18"/>
    <w:rsid w:val="00BC15C0"/>
    <w:rsid w:val="00BC28C9"/>
    <w:rsid w:val="00BC2FF9"/>
    <w:rsid w:val="00BC41E0"/>
    <w:rsid w:val="00BC75BE"/>
    <w:rsid w:val="00BD0BFF"/>
    <w:rsid w:val="00BD643A"/>
    <w:rsid w:val="00BE1FBB"/>
    <w:rsid w:val="00BE3969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4346F"/>
    <w:rsid w:val="00C45697"/>
    <w:rsid w:val="00C47F6D"/>
    <w:rsid w:val="00C6020F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3F43"/>
    <w:rsid w:val="00C9418C"/>
    <w:rsid w:val="00C94FED"/>
    <w:rsid w:val="00C96CD9"/>
    <w:rsid w:val="00CA1A0A"/>
    <w:rsid w:val="00CA1FA6"/>
    <w:rsid w:val="00CA5B01"/>
    <w:rsid w:val="00CA5C03"/>
    <w:rsid w:val="00CA7E98"/>
    <w:rsid w:val="00CB0101"/>
    <w:rsid w:val="00CB594F"/>
    <w:rsid w:val="00CC0C67"/>
    <w:rsid w:val="00CC15BC"/>
    <w:rsid w:val="00CD0E42"/>
    <w:rsid w:val="00CD3845"/>
    <w:rsid w:val="00CD38EC"/>
    <w:rsid w:val="00CD6536"/>
    <w:rsid w:val="00CE1A5C"/>
    <w:rsid w:val="00CE4C08"/>
    <w:rsid w:val="00CF2763"/>
    <w:rsid w:val="00CF3FBF"/>
    <w:rsid w:val="00CF4072"/>
    <w:rsid w:val="00CF5B90"/>
    <w:rsid w:val="00D037CF"/>
    <w:rsid w:val="00D044D7"/>
    <w:rsid w:val="00D064C9"/>
    <w:rsid w:val="00D108DF"/>
    <w:rsid w:val="00D130C3"/>
    <w:rsid w:val="00D200AF"/>
    <w:rsid w:val="00D2666E"/>
    <w:rsid w:val="00D33457"/>
    <w:rsid w:val="00D3374F"/>
    <w:rsid w:val="00D35FA8"/>
    <w:rsid w:val="00D41486"/>
    <w:rsid w:val="00D4167C"/>
    <w:rsid w:val="00D41FE5"/>
    <w:rsid w:val="00D430A2"/>
    <w:rsid w:val="00D4759A"/>
    <w:rsid w:val="00D5423D"/>
    <w:rsid w:val="00D54246"/>
    <w:rsid w:val="00D54718"/>
    <w:rsid w:val="00D664AA"/>
    <w:rsid w:val="00D66EAA"/>
    <w:rsid w:val="00D703B6"/>
    <w:rsid w:val="00D72B58"/>
    <w:rsid w:val="00D76B52"/>
    <w:rsid w:val="00D8266E"/>
    <w:rsid w:val="00D82FE8"/>
    <w:rsid w:val="00D87CCA"/>
    <w:rsid w:val="00D92D61"/>
    <w:rsid w:val="00D94BBF"/>
    <w:rsid w:val="00D9653A"/>
    <w:rsid w:val="00DA001A"/>
    <w:rsid w:val="00DA2BDE"/>
    <w:rsid w:val="00DA4A7B"/>
    <w:rsid w:val="00DB303F"/>
    <w:rsid w:val="00DD4005"/>
    <w:rsid w:val="00DD4B60"/>
    <w:rsid w:val="00DD52CC"/>
    <w:rsid w:val="00DE1101"/>
    <w:rsid w:val="00DE23CC"/>
    <w:rsid w:val="00DE32AA"/>
    <w:rsid w:val="00DE4F2E"/>
    <w:rsid w:val="00DE662A"/>
    <w:rsid w:val="00DE7F34"/>
    <w:rsid w:val="00DF2319"/>
    <w:rsid w:val="00DF2CE0"/>
    <w:rsid w:val="00DF4288"/>
    <w:rsid w:val="00DF6D6A"/>
    <w:rsid w:val="00E050FC"/>
    <w:rsid w:val="00E051FF"/>
    <w:rsid w:val="00E05958"/>
    <w:rsid w:val="00E05A3A"/>
    <w:rsid w:val="00E212B1"/>
    <w:rsid w:val="00E21775"/>
    <w:rsid w:val="00E21967"/>
    <w:rsid w:val="00E2375F"/>
    <w:rsid w:val="00E239C7"/>
    <w:rsid w:val="00E24A94"/>
    <w:rsid w:val="00E2778D"/>
    <w:rsid w:val="00E33900"/>
    <w:rsid w:val="00E339FD"/>
    <w:rsid w:val="00E406CB"/>
    <w:rsid w:val="00E42D9E"/>
    <w:rsid w:val="00E43D26"/>
    <w:rsid w:val="00E46B6D"/>
    <w:rsid w:val="00E476BA"/>
    <w:rsid w:val="00E62E8F"/>
    <w:rsid w:val="00E638FE"/>
    <w:rsid w:val="00E64266"/>
    <w:rsid w:val="00E70853"/>
    <w:rsid w:val="00E7534A"/>
    <w:rsid w:val="00E809B3"/>
    <w:rsid w:val="00E83565"/>
    <w:rsid w:val="00E835BE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3022"/>
    <w:rsid w:val="00EB5A59"/>
    <w:rsid w:val="00EB6C68"/>
    <w:rsid w:val="00EB769F"/>
    <w:rsid w:val="00EC0FFA"/>
    <w:rsid w:val="00EC3A2B"/>
    <w:rsid w:val="00EE2D61"/>
    <w:rsid w:val="00EE50E9"/>
    <w:rsid w:val="00EE79F6"/>
    <w:rsid w:val="00EF0292"/>
    <w:rsid w:val="00EF5913"/>
    <w:rsid w:val="00EF7B1F"/>
    <w:rsid w:val="00F041B8"/>
    <w:rsid w:val="00F04C7D"/>
    <w:rsid w:val="00F07C71"/>
    <w:rsid w:val="00F12091"/>
    <w:rsid w:val="00F14CDF"/>
    <w:rsid w:val="00F17659"/>
    <w:rsid w:val="00F24276"/>
    <w:rsid w:val="00F24A13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60BB2"/>
    <w:rsid w:val="00F63260"/>
    <w:rsid w:val="00F6460F"/>
    <w:rsid w:val="00F652CF"/>
    <w:rsid w:val="00F657F8"/>
    <w:rsid w:val="00F66843"/>
    <w:rsid w:val="00F7227F"/>
    <w:rsid w:val="00F72C1A"/>
    <w:rsid w:val="00F7326B"/>
    <w:rsid w:val="00F75909"/>
    <w:rsid w:val="00F803F8"/>
    <w:rsid w:val="00F81B14"/>
    <w:rsid w:val="00F827D5"/>
    <w:rsid w:val="00F87048"/>
    <w:rsid w:val="00F91524"/>
    <w:rsid w:val="00F9346C"/>
    <w:rsid w:val="00F94633"/>
    <w:rsid w:val="00F946CC"/>
    <w:rsid w:val="00F94F0E"/>
    <w:rsid w:val="00FA2859"/>
    <w:rsid w:val="00FA4E99"/>
    <w:rsid w:val="00FA66EC"/>
    <w:rsid w:val="00FB1F4A"/>
    <w:rsid w:val="00FB4311"/>
    <w:rsid w:val="00FB737F"/>
    <w:rsid w:val="00FC2E88"/>
    <w:rsid w:val="00FC38BF"/>
    <w:rsid w:val="00FC4ECF"/>
    <w:rsid w:val="00FC50C2"/>
    <w:rsid w:val="00FC54D0"/>
    <w:rsid w:val="00FC569E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963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33F0"/>
  </w:style>
  <w:style w:type="character" w:styleId="Strong">
    <w:name w:val="Strong"/>
    <w:basedOn w:val="DefaultParagraphFont"/>
    <w:uiPriority w:val="22"/>
    <w:qFormat/>
    <w:rsid w:val="002F3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CA91-7DB0-4D82-AA9D-8C7494A5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7</cp:revision>
  <cp:lastPrinted>2013-04-17T09:45:00Z</cp:lastPrinted>
  <dcterms:created xsi:type="dcterms:W3CDTF">2013-09-06T03:11:00Z</dcterms:created>
  <dcterms:modified xsi:type="dcterms:W3CDTF">2014-03-06T07:02:00Z</dcterms:modified>
</cp:coreProperties>
</file>