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A92F0" w14:textId="4891E87E" w:rsidR="00AD27B5" w:rsidRPr="00885845" w:rsidRDefault="00AD27B5" w:rsidP="00AD27B5">
      <w:pPr>
        <w:jc w:val="center"/>
        <w:rPr>
          <w:b/>
          <w:bCs/>
          <w:color w:val="000000" w:themeColor="text1"/>
        </w:rPr>
      </w:pPr>
    </w:p>
    <w:p w14:paraId="0F93D4BC" w14:textId="77777777" w:rsidR="001E169E" w:rsidRPr="00885845" w:rsidRDefault="001E169E" w:rsidP="00AD27B5">
      <w:pPr>
        <w:jc w:val="center"/>
        <w:rPr>
          <w:b/>
          <w:bCs/>
          <w:color w:val="000000" w:themeColor="text1"/>
        </w:rPr>
      </w:pPr>
    </w:p>
    <w:p w14:paraId="3554F814" w14:textId="77777777" w:rsidR="001E169E" w:rsidRPr="00885845" w:rsidRDefault="001E169E" w:rsidP="00AD27B5">
      <w:pPr>
        <w:jc w:val="center"/>
        <w:rPr>
          <w:b/>
          <w:bCs/>
          <w:color w:val="000000" w:themeColor="text1"/>
        </w:rPr>
      </w:pPr>
    </w:p>
    <w:p w14:paraId="17BDF18F" w14:textId="77777777" w:rsidR="001E169E" w:rsidRPr="00885845" w:rsidRDefault="001E169E" w:rsidP="00AD27B5">
      <w:pPr>
        <w:jc w:val="center"/>
        <w:rPr>
          <w:b/>
          <w:bCs/>
          <w:color w:val="000000" w:themeColor="text1"/>
        </w:rPr>
      </w:pPr>
    </w:p>
    <w:p w14:paraId="6CE8A9B4" w14:textId="77777777" w:rsidR="00AD27B5" w:rsidRPr="00885845" w:rsidRDefault="00AD27B5" w:rsidP="00AD27B5">
      <w:pPr>
        <w:jc w:val="center"/>
        <w:rPr>
          <w:color w:val="000000" w:themeColor="text1"/>
          <w:sz w:val="44"/>
          <w:szCs w:val="44"/>
          <w:cs/>
        </w:rPr>
      </w:pPr>
      <w:bookmarkStart w:id="0" w:name="_Hlk100308077"/>
    </w:p>
    <w:p w14:paraId="424AEA6B" w14:textId="4FDB14C0" w:rsidR="00AD27B5" w:rsidRPr="00885845" w:rsidRDefault="00AD27B5" w:rsidP="00AD27B5">
      <w:pPr>
        <w:spacing w:before="100"/>
        <w:jc w:val="center"/>
        <w:rPr>
          <w:b/>
          <w:bCs/>
          <w:color w:val="000000" w:themeColor="text1"/>
          <w:sz w:val="44"/>
          <w:szCs w:val="44"/>
          <w:cs/>
        </w:rPr>
      </w:pPr>
      <w:r w:rsidRPr="00885845">
        <w:rPr>
          <w:rFonts w:hint="cs"/>
          <w:b/>
          <w:bCs/>
          <w:color w:val="000000" w:themeColor="text1"/>
          <w:sz w:val="44"/>
          <w:szCs w:val="44"/>
        </w:rPr>
        <w:t>T</w:t>
      </w:r>
      <w:r w:rsidR="00820C71">
        <w:rPr>
          <w:b/>
          <w:bCs/>
          <w:color w:val="000000" w:themeColor="text1"/>
          <w:sz w:val="44"/>
          <w:szCs w:val="44"/>
        </w:rPr>
        <w:t>-</w:t>
      </w:r>
      <w:r w:rsidRPr="00885845">
        <w:rPr>
          <w:rFonts w:hint="cs"/>
          <w:b/>
          <w:bCs/>
          <w:color w:val="000000" w:themeColor="text1"/>
          <w:sz w:val="44"/>
          <w:szCs w:val="44"/>
        </w:rPr>
        <w:t>VER-</w:t>
      </w:r>
      <w:r w:rsidR="00820C71">
        <w:rPr>
          <w:b/>
          <w:bCs/>
          <w:color w:val="000000" w:themeColor="text1"/>
          <w:sz w:val="44"/>
          <w:szCs w:val="44"/>
        </w:rPr>
        <w:t>P-</w:t>
      </w:r>
      <w:r w:rsidRPr="00885845">
        <w:rPr>
          <w:rFonts w:hint="cs"/>
          <w:b/>
          <w:bCs/>
          <w:color w:val="000000" w:themeColor="text1"/>
          <w:sz w:val="44"/>
          <w:szCs w:val="44"/>
        </w:rPr>
        <w:t>METH-</w:t>
      </w:r>
      <w:r w:rsidR="00736386" w:rsidRPr="00885845">
        <w:rPr>
          <w:b/>
          <w:bCs/>
          <w:color w:val="000000" w:themeColor="text1"/>
          <w:sz w:val="44"/>
          <w:szCs w:val="44"/>
        </w:rPr>
        <w:t>13-04</w:t>
      </w:r>
    </w:p>
    <w:p w14:paraId="3149FA55" w14:textId="7E03F1E5" w:rsidR="00AD27B5" w:rsidRPr="00962E24" w:rsidRDefault="00AD27B5" w:rsidP="00AD27B5">
      <w:pPr>
        <w:spacing w:before="100"/>
        <w:jc w:val="center"/>
        <w:rPr>
          <w:b/>
          <w:bCs/>
          <w:color w:val="000000" w:themeColor="text1"/>
          <w:sz w:val="44"/>
          <w:szCs w:val="44"/>
        </w:rPr>
      </w:pPr>
      <w:r w:rsidRPr="00885845">
        <w:rPr>
          <w:b/>
          <w:bCs/>
          <w:color w:val="000000" w:themeColor="text1"/>
          <w:sz w:val="44"/>
          <w:szCs w:val="44"/>
        </w:rPr>
        <w:t>M</w:t>
      </w:r>
      <w:r w:rsidRPr="00885845">
        <w:rPr>
          <w:rFonts w:hint="cs"/>
          <w:b/>
          <w:bCs/>
          <w:color w:val="000000" w:themeColor="text1"/>
          <w:sz w:val="44"/>
          <w:szCs w:val="44"/>
        </w:rPr>
        <w:t xml:space="preserve">angrove </w:t>
      </w:r>
      <w:r w:rsidRPr="00885845">
        <w:rPr>
          <w:b/>
          <w:bCs/>
          <w:color w:val="000000" w:themeColor="text1"/>
          <w:sz w:val="44"/>
          <w:szCs w:val="44"/>
        </w:rPr>
        <w:t>and Seagrass Restoration</w:t>
      </w:r>
    </w:p>
    <w:p w14:paraId="21DC807A" w14:textId="77777777" w:rsidR="00070410" w:rsidRPr="00885845" w:rsidRDefault="00070410" w:rsidP="00AD27B5">
      <w:pPr>
        <w:spacing w:before="100"/>
        <w:jc w:val="center"/>
        <w:rPr>
          <w:b/>
          <w:bCs/>
          <w:color w:val="000000" w:themeColor="text1"/>
          <w:sz w:val="44"/>
          <w:szCs w:val="44"/>
        </w:rPr>
      </w:pPr>
    </w:p>
    <w:p w14:paraId="78157F17" w14:textId="77777777" w:rsidR="00820C71" w:rsidRPr="004F487C" w:rsidRDefault="00820C71" w:rsidP="00820C71">
      <w:pPr>
        <w:jc w:val="center"/>
        <w:rPr>
          <w:b/>
          <w:bCs/>
          <w:sz w:val="40"/>
          <w:szCs w:val="40"/>
        </w:rPr>
      </w:pPr>
      <w:r w:rsidRPr="004F487C">
        <w:rPr>
          <w:b/>
          <w:bCs/>
          <w:sz w:val="40"/>
          <w:szCs w:val="40"/>
        </w:rPr>
        <w:t>Version</w:t>
      </w:r>
      <w:r w:rsidRPr="004F487C">
        <w:rPr>
          <w:rFonts w:hint="cs"/>
          <w:b/>
          <w:bCs/>
          <w:sz w:val="40"/>
          <w:szCs w:val="40"/>
          <w:cs/>
        </w:rPr>
        <w:t xml:space="preserve"> </w:t>
      </w:r>
      <w:r w:rsidRPr="004F487C">
        <w:rPr>
          <w:rFonts w:hint="cs"/>
          <w:b/>
          <w:bCs/>
          <w:sz w:val="40"/>
          <w:szCs w:val="40"/>
        </w:rPr>
        <w:t>01</w:t>
      </w:r>
    </w:p>
    <w:p w14:paraId="6BB990E9" w14:textId="1C24F454" w:rsidR="00820C71" w:rsidRPr="004F487C" w:rsidRDefault="00885206" w:rsidP="00820C71">
      <w:pPr>
        <w:jc w:val="center"/>
        <w:rPr>
          <w:b/>
          <w:bCs/>
          <w:sz w:val="40"/>
          <w:szCs w:val="40"/>
        </w:rPr>
      </w:pPr>
      <w:r w:rsidRPr="001979B8">
        <w:rPr>
          <w:b/>
          <w:bCs/>
          <w:sz w:val="40"/>
          <w:szCs w:val="40"/>
        </w:rPr>
        <w:t>Sectoral Scope:</w:t>
      </w:r>
      <w:r w:rsidR="00820C71" w:rsidRPr="004F487C">
        <w:rPr>
          <w:rFonts w:hint="cs"/>
          <w:b/>
          <w:bCs/>
          <w:sz w:val="40"/>
          <w:szCs w:val="40"/>
        </w:rPr>
        <w:t xml:space="preserve"> 14 –Afforestation and </w:t>
      </w:r>
      <w:r w:rsidR="00820C71" w:rsidRPr="004F487C">
        <w:rPr>
          <w:b/>
          <w:bCs/>
          <w:sz w:val="40"/>
          <w:szCs w:val="40"/>
        </w:rPr>
        <w:t>R</w:t>
      </w:r>
      <w:r w:rsidR="00820C71" w:rsidRPr="004F487C">
        <w:rPr>
          <w:rFonts w:hint="cs"/>
          <w:b/>
          <w:bCs/>
          <w:sz w:val="40"/>
          <w:szCs w:val="40"/>
        </w:rPr>
        <w:t>eforestation</w:t>
      </w:r>
    </w:p>
    <w:p w14:paraId="48F928B7" w14:textId="77777777" w:rsidR="00820C71" w:rsidRPr="004F487C" w:rsidRDefault="00820C71" w:rsidP="00820C71">
      <w:pPr>
        <w:jc w:val="center"/>
        <w:rPr>
          <w:b/>
          <w:bCs/>
          <w:sz w:val="40"/>
          <w:szCs w:val="40"/>
        </w:rPr>
      </w:pPr>
      <w:r w:rsidRPr="004F487C">
        <w:rPr>
          <w:b/>
          <w:bCs/>
          <w:sz w:val="40"/>
          <w:szCs w:val="40"/>
        </w:rPr>
        <w:t>Entry into force on 1 March</w:t>
      </w:r>
      <w:r w:rsidRPr="004F487C">
        <w:rPr>
          <w:rFonts w:hint="cs"/>
          <w:b/>
          <w:bCs/>
          <w:sz w:val="40"/>
          <w:szCs w:val="40"/>
          <w:cs/>
        </w:rPr>
        <w:t xml:space="preserve"> </w:t>
      </w:r>
      <w:r w:rsidRPr="004F487C">
        <w:rPr>
          <w:b/>
          <w:bCs/>
          <w:sz w:val="40"/>
          <w:szCs w:val="40"/>
        </w:rPr>
        <w:t xml:space="preserve">2023 </w:t>
      </w:r>
    </w:p>
    <w:p w14:paraId="11E4D42D" w14:textId="2957D8D8" w:rsidR="00AD27B5" w:rsidRPr="00885845" w:rsidRDefault="00B65E13" w:rsidP="00B65E13">
      <w:pPr>
        <w:tabs>
          <w:tab w:val="left" w:pos="5388"/>
        </w:tabs>
        <w:spacing w:before="100"/>
        <w:rPr>
          <w:b/>
          <w:bCs/>
          <w:color w:val="000000" w:themeColor="text1"/>
          <w:cs/>
        </w:rPr>
      </w:pPr>
      <w:r>
        <w:rPr>
          <w:b/>
          <w:bCs/>
          <w:color w:val="000000" w:themeColor="text1"/>
        </w:rPr>
        <w:tab/>
      </w:r>
    </w:p>
    <w:bookmarkEnd w:id="0"/>
    <w:p w14:paraId="12AC81BD" w14:textId="77777777" w:rsidR="00AD27B5" w:rsidRPr="00885845" w:rsidRDefault="00AD27B5" w:rsidP="00AD27B5">
      <w:pPr>
        <w:rPr>
          <w:b/>
          <w:bCs/>
          <w:color w:val="000000" w:themeColor="text1"/>
        </w:rPr>
      </w:pPr>
    </w:p>
    <w:p w14:paraId="7EF9FCC2" w14:textId="77777777" w:rsidR="00AD27B5" w:rsidRPr="00885845" w:rsidRDefault="00AD27B5" w:rsidP="00AD27B5">
      <w:pPr>
        <w:rPr>
          <w:b/>
          <w:bCs/>
          <w:color w:val="000000" w:themeColor="text1"/>
        </w:rPr>
      </w:pPr>
    </w:p>
    <w:p w14:paraId="57629B28" w14:textId="77777777" w:rsidR="00AD27B5" w:rsidRPr="00885845" w:rsidRDefault="00AD27B5" w:rsidP="00AD27B5">
      <w:pPr>
        <w:rPr>
          <w:b/>
          <w:bCs/>
          <w:color w:val="000000" w:themeColor="text1"/>
        </w:rPr>
      </w:pPr>
      <w:r w:rsidRPr="00885845">
        <w:rPr>
          <w:rFonts w:hint="cs"/>
          <w:b/>
          <w:bCs/>
          <w:color w:val="000000" w:themeColor="text1"/>
          <w:c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7"/>
        <w:gridCol w:w="6539"/>
      </w:tblGrid>
      <w:tr w:rsidR="00885845" w:rsidRPr="00885845" w14:paraId="6AEE1226" w14:textId="77777777" w:rsidTr="00AD27B5">
        <w:tc>
          <w:tcPr>
            <w:tcW w:w="2477" w:type="dxa"/>
            <w:tcBorders>
              <w:top w:val="single" w:sz="4" w:space="0" w:color="auto"/>
              <w:left w:val="single" w:sz="4" w:space="0" w:color="auto"/>
              <w:bottom w:val="single" w:sz="4" w:space="0" w:color="auto"/>
              <w:right w:val="single" w:sz="4" w:space="0" w:color="auto"/>
            </w:tcBorders>
            <w:shd w:val="clear" w:color="auto" w:fill="BFBFBF"/>
            <w:hideMark/>
          </w:tcPr>
          <w:p w14:paraId="7CE730F5" w14:textId="1965E494" w:rsidR="00AD27B5" w:rsidRPr="00885845" w:rsidRDefault="00820C71">
            <w:pPr>
              <w:pStyle w:val="ListParagraph"/>
              <w:numPr>
                <w:ilvl w:val="0"/>
                <w:numId w:val="2"/>
              </w:numPr>
              <w:spacing w:before="60" w:after="60"/>
              <w:ind w:left="284" w:hanging="284"/>
              <w:rPr>
                <w:b/>
                <w:bCs/>
                <w:color w:val="000000" w:themeColor="text1"/>
              </w:rPr>
            </w:pPr>
            <w:bookmarkStart w:id="1" w:name="_Hlk100308152"/>
            <w:r>
              <w:rPr>
                <w:b/>
                <w:bCs/>
                <w:color w:val="000000" w:themeColor="text1"/>
              </w:rPr>
              <w:lastRenderedPageBreak/>
              <w:t>Methodology Title</w:t>
            </w:r>
          </w:p>
        </w:tc>
        <w:tc>
          <w:tcPr>
            <w:tcW w:w="6539" w:type="dxa"/>
            <w:tcBorders>
              <w:top w:val="single" w:sz="4" w:space="0" w:color="auto"/>
              <w:left w:val="single" w:sz="4" w:space="0" w:color="auto"/>
              <w:bottom w:val="single" w:sz="4" w:space="0" w:color="auto"/>
              <w:right w:val="single" w:sz="4" w:space="0" w:color="auto"/>
            </w:tcBorders>
            <w:shd w:val="clear" w:color="auto" w:fill="BFBFBF"/>
            <w:hideMark/>
          </w:tcPr>
          <w:p w14:paraId="6D798B9E" w14:textId="470E4514" w:rsidR="00AD27B5" w:rsidRPr="00885845" w:rsidRDefault="00AD27B5">
            <w:pPr>
              <w:spacing w:before="60" w:after="60"/>
              <w:rPr>
                <w:b/>
                <w:bCs/>
                <w:color w:val="000000" w:themeColor="text1"/>
                <w:cs/>
              </w:rPr>
            </w:pPr>
            <w:r w:rsidRPr="00885845">
              <w:rPr>
                <w:b/>
                <w:bCs/>
                <w:color w:val="000000" w:themeColor="text1"/>
              </w:rPr>
              <w:t>Mangrove and Seagrass Restoration</w:t>
            </w:r>
          </w:p>
        </w:tc>
      </w:tr>
      <w:tr w:rsidR="00BA35CA" w:rsidRPr="00BA35CA" w14:paraId="4AEF86AF" w14:textId="77777777" w:rsidTr="00AD27B5">
        <w:tc>
          <w:tcPr>
            <w:tcW w:w="2477" w:type="dxa"/>
            <w:tcBorders>
              <w:top w:val="single" w:sz="4" w:space="0" w:color="auto"/>
              <w:left w:val="single" w:sz="4" w:space="0" w:color="auto"/>
              <w:bottom w:val="single" w:sz="4" w:space="0" w:color="auto"/>
              <w:right w:val="single" w:sz="4" w:space="0" w:color="auto"/>
            </w:tcBorders>
            <w:hideMark/>
          </w:tcPr>
          <w:p w14:paraId="4A3B2F6B" w14:textId="2D1E3CFA" w:rsidR="00736386" w:rsidRPr="00820C71" w:rsidRDefault="00736386" w:rsidP="00736386">
            <w:pPr>
              <w:pStyle w:val="ListParagraph"/>
              <w:numPr>
                <w:ilvl w:val="0"/>
                <w:numId w:val="2"/>
              </w:numPr>
              <w:spacing w:before="60" w:after="60"/>
              <w:ind w:left="284" w:hanging="284"/>
              <w:rPr>
                <w:color w:val="000000" w:themeColor="text1"/>
                <w:cs/>
              </w:rPr>
            </w:pPr>
            <w:r w:rsidRPr="00820C71">
              <w:rPr>
                <w:color w:val="000000" w:themeColor="text1"/>
              </w:rPr>
              <w:t>Project Type</w:t>
            </w:r>
          </w:p>
        </w:tc>
        <w:tc>
          <w:tcPr>
            <w:tcW w:w="6539" w:type="dxa"/>
            <w:tcBorders>
              <w:top w:val="single" w:sz="4" w:space="0" w:color="auto"/>
              <w:left w:val="single" w:sz="4" w:space="0" w:color="auto"/>
              <w:bottom w:val="single" w:sz="4" w:space="0" w:color="auto"/>
              <w:right w:val="single" w:sz="4" w:space="0" w:color="auto"/>
            </w:tcBorders>
            <w:hideMark/>
          </w:tcPr>
          <w:p w14:paraId="5B970033" w14:textId="54E6CC21" w:rsidR="00736386" w:rsidRPr="00820C71" w:rsidRDefault="00820C71" w:rsidP="00736386">
            <w:pPr>
              <w:spacing w:before="60" w:after="60"/>
              <w:rPr>
                <w:color w:val="000000" w:themeColor="text1"/>
                <w:cs/>
              </w:rPr>
            </w:pPr>
            <w:r w:rsidRPr="00820C71">
              <w:rPr>
                <w:color w:val="000000" w:themeColor="text1"/>
              </w:rPr>
              <w:t>Reduction, absorption and removal of greenhouse gases from the forestry and agriculture sectors</w:t>
            </w:r>
          </w:p>
        </w:tc>
      </w:tr>
      <w:tr w:rsidR="00BA35CA" w:rsidRPr="00BA35CA" w14:paraId="542FAD79" w14:textId="77777777" w:rsidTr="00AD27B5">
        <w:tc>
          <w:tcPr>
            <w:tcW w:w="2477" w:type="dxa"/>
            <w:tcBorders>
              <w:top w:val="single" w:sz="4" w:space="0" w:color="auto"/>
              <w:left w:val="single" w:sz="4" w:space="0" w:color="auto"/>
              <w:bottom w:val="single" w:sz="4" w:space="0" w:color="auto"/>
              <w:right w:val="single" w:sz="4" w:space="0" w:color="auto"/>
            </w:tcBorders>
            <w:hideMark/>
          </w:tcPr>
          <w:p w14:paraId="6AD4148A" w14:textId="4030C84F" w:rsidR="00736386" w:rsidRPr="00820C71" w:rsidRDefault="00736386" w:rsidP="00962E24">
            <w:pPr>
              <w:pStyle w:val="ListParagraph"/>
              <w:numPr>
                <w:ilvl w:val="0"/>
                <w:numId w:val="1"/>
              </w:numPr>
              <w:spacing w:before="60" w:after="60"/>
              <w:rPr>
                <w:color w:val="000000" w:themeColor="text1"/>
              </w:rPr>
            </w:pPr>
            <w:r w:rsidRPr="00820C71">
              <w:rPr>
                <w:color w:val="000000" w:themeColor="text1"/>
              </w:rPr>
              <w:t>Sector</w:t>
            </w:r>
          </w:p>
        </w:tc>
        <w:tc>
          <w:tcPr>
            <w:tcW w:w="6539" w:type="dxa"/>
            <w:tcBorders>
              <w:top w:val="single" w:sz="4" w:space="0" w:color="auto"/>
              <w:left w:val="single" w:sz="4" w:space="0" w:color="auto"/>
              <w:bottom w:val="single" w:sz="4" w:space="0" w:color="auto"/>
              <w:right w:val="single" w:sz="4" w:space="0" w:color="auto"/>
            </w:tcBorders>
            <w:hideMark/>
          </w:tcPr>
          <w:p w14:paraId="6524E9F1" w14:textId="6C63FC37" w:rsidR="00736386" w:rsidRPr="00820C71" w:rsidRDefault="00736386" w:rsidP="00736386">
            <w:pPr>
              <w:spacing w:before="60" w:after="60"/>
              <w:jc w:val="thaiDistribute"/>
              <w:rPr>
                <w:color w:val="000000" w:themeColor="text1"/>
              </w:rPr>
            </w:pPr>
            <w:r w:rsidRPr="00820C71">
              <w:rPr>
                <w:color w:val="000000" w:themeColor="text1"/>
              </w:rPr>
              <w:t>Afforestation and reforestation</w:t>
            </w:r>
          </w:p>
        </w:tc>
      </w:tr>
      <w:tr w:rsidR="00BA35CA" w:rsidRPr="00BA35CA" w14:paraId="08DF0879" w14:textId="77777777" w:rsidTr="00AD27B5">
        <w:tc>
          <w:tcPr>
            <w:tcW w:w="2477" w:type="dxa"/>
            <w:tcBorders>
              <w:top w:val="single" w:sz="4" w:space="0" w:color="auto"/>
              <w:left w:val="single" w:sz="4" w:space="0" w:color="auto"/>
              <w:bottom w:val="single" w:sz="4" w:space="0" w:color="auto"/>
              <w:right w:val="single" w:sz="4" w:space="0" w:color="auto"/>
            </w:tcBorders>
            <w:hideMark/>
          </w:tcPr>
          <w:p w14:paraId="441EDC84" w14:textId="6194AB22" w:rsidR="00AD27B5" w:rsidRPr="00820C71" w:rsidRDefault="00AD27B5">
            <w:pPr>
              <w:pStyle w:val="ListParagraph"/>
              <w:numPr>
                <w:ilvl w:val="0"/>
                <w:numId w:val="2"/>
              </w:numPr>
              <w:spacing w:before="60" w:after="60"/>
              <w:ind w:left="284" w:hanging="284"/>
              <w:rPr>
                <w:color w:val="000000" w:themeColor="text1"/>
                <w:cs/>
              </w:rPr>
            </w:pPr>
            <w:r w:rsidRPr="00820C71">
              <w:rPr>
                <w:rFonts w:hint="cs"/>
                <w:color w:val="000000" w:themeColor="text1"/>
              </w:rPr>
              <w:t>Project Outline</w:t>
            </w:r>
          </w:p>
        </w:tc>
        <w:tc>
          <w:tcPr>
            <w:tcW w:w="6539" w:type="dxa"/>
            <w:tcBorders>
              <w:top w:val="single" w:sz="4" w:space="0" w:color="auto"/>
              <w:left w:val="single" w:sz="4" w:space="0" w:color="auto"/>
              <w:bottom w:val="single" w:sz="4" w:space="0" w:color="auto"/>
              <w:right w:val="single" w:sz="4" w:space="0" w:color="auto"/>
            </w:tcBorders>
            <w:hideMark/>
          </w:tcPr>
          <w:p w14:paraId="33ACD7C9" w14:textId="62BCB6D4" w:rsidR="00207EA4" w:rsidRPr="00820C71" w:rsidRDefault="007705C8" w:rsidP="007A1C47">
            <w:pPr>
              <w:spacing w:before="60" w:after="60"/>
              <w:jc w:val="thaiDistribute"/>
              <w:rPr>
                <w:color w:val="000000" w:themeColor="text1"/>
                <w:cs/>
              </w:rPr>
            </w:pPr>
            <w:r w:rsidRPr="00820C71">
              <w:rPr>
                <w:color w:val="000000" w:themeColor="text1"/>
              </w:rPr>
              <w:t>Greenhouse gas sequestration</w:t>
            </w:r>
            <w:r w:rsidRPr="00820C71" w:rsidDel="009F62A2">
              <w:rPr>
                <w:color w:val="000000" w:themeColor="text1"/>
              </w:rPr>
              <w:t xml:space="preserve"> </w:t>
            </w:r>
            <w:r w:rsidRPr="00820C71">
              <w:rPr>
                <w:color w:val="000000" w:themeColor="text1"/>
              </w:rPr>
              <w:t xml:space="preserve">activities by increasing carbon stocks </w:t>
            </w:r>
            <w:r w:rsidR="007A1C47" w:rsidRPr="00820C71">
              <w:rPr>
                <w:color w:val="000000" w:themeColor="text1"/>
              </w:rPr>
              <w:t xml:space="preserve">from projects related to the restoration of intertidal wetlands, including mangrove forests and sea grasses, that contribute to the increase in aboveground biomass, underground biomass and carbon in the soil.  It includes the activities that contribute to the reduction of methane and nitrous oxide emissions in the area from increasing salinity and land use change, and the activities that contribute to the reduction of carbon dioxide emissions by avoiding the loss of </w:t>
            </w:r>
            <w:r w:rsidR="009563C0" w:rsidRPr="00820C71">
              <w:rPr>
                <w:color w:val="000000" w:themeColor="text1"/>
              </w:rPr>
              <w:t xml:space="preserve">soil </w:t>
            </w:r>
            <w:r w:rsidR="007A1C47" w:rsidRPr="00820C71">
              <w:rPr>
                <w:color w:val="000000" w:themeColor="text1"/>
              </w:rPr>
              <w:t>organic carbon.</w:t>
            </w:r>
          </w:p>
        </w:tc>
      </w:tr>
      <w:tr w:rsidR="00BA35CA" w:rsidRPr="00BA35CA" w14:paraId="1589E039" w14:textId="77777777" w:rsidTr="00AD27B5">
        <w:tc>
          <w:tcPr>
            <w:tcW w:w="2477" w:type="dxa"/>
            <w:tcBorders>
              <w:top w:val="single" w:sz="4" w:space="0" w:color="auto"/>
              <w:left w:val="single" w:sz="4" w:space="0" w:color="auto"/>
              <w:bottom w:val="single" w:sz="4" w:space="0" w:color="auto"/>
              <w:right w:val="single" w:sz="4" w:space="0" w:color="auto"/>
            </w:tcBorders>
            <w:hideMark/>
          </w:tcPr>
          <w:p w14:paraId="6F54C440" w14:textId="2FB0C04B" w:rsidR="00AD27B5" w:rsidRPr="00820C71" w:rsidRDefault="00AD27B5">
            <w:pPr>
              <w:pStyle w:val="ListParagraph"/>
              <w:numPr>
                <w:ilvl w:val="0"/>
                <w:numId w:val="2"/>
              </w:numPr>
              <w:spacing w:before="60" w:after="60"/>
              <w:ind w:left="284" w:hanging="284"/>
              <w:rPr>
                <w:color w:val="000000" w:themeColor="text1"/>
                <w:cs/>
              </w:rPr>
            </w:pPr>
            <w:r w:rsidRPr="00820C71">
              <w:rPr>
                <w:rFonts w:hint="cs"/>
                <w:color w:val="000000" w:themeColor="text1"/>
              </w:rPr>
              <w:t>Applicability</w:t>
            </w:r>
          </w:p>
        </w:tc>
        <w:tc>
          <w:tcPr>
            <w:tcW w:w="6539" w:type="dxa"/>
            <w:tcBorders>
              <w:top w:val="single" w:sz="4" w:space="0" w:color="auto"/>
              <w:left w:val="single" w:sz="4" w:space="0" w:color="auto"/>
              <w:bottom w:val="single" w:sz="4" w:space="0" w:color="auto"/>
              <w:right w:val="single" w:sz="4" w:space="0" w:color="auto"/>
            </w:tcBorders>
            <w:hideMark/>
          </w:tcPr>
          <w:p w14:paraId="5EDA2BAA" w14:textId="186EE6C8" w:rsidR="007A1C47" w:rsidRPr="00820C71" w:rsidRDefault="007A1C47" w:rsidP="00F00600">
            <w:pPr>
              <w:pStyle w:val="ListParagraph"/>
              <w:numPr>
                <w:ilvl w:val="0"/>
                <w:numId w:val="34"/>
              </w:numPr>
              <w:jc w:val="thaiDistribute"/>
              <w:rPr>
                <w:color w:val="000000" w:themeColor="text1"/>
              </w:rPr>
            </w:pPr>
            <w:r w:rsidRPr="00820C71">
              <w:rPr>
                <w:color w:val="000000" w:themeColor="text1"/>
              </w:rPr>
              <w:t>The project area has a land use right certificate according to the law.</w:t>
            </w:r>
          </w:p>
          <w:p w14:paraId="7B28776C" w14:textId="053FC064" w:rsidR="007A1C47" w:rsidRPr="00820C71" w:rsidRDefault="007A1C47" w:rsidP="00736386">
            <w:pPr>
              <w:pStyle w:val="ListParagraph"/>
              <w:numPr>
                <w:ilvl w:val="0"/>
                <w:numId w:val="34"/>
              </w:numPr>
              <w:jc w:val="thaiDistribute"/>
              <w:rPr>
                <w:color w:val="000000" w:themeColor="text1"/>
              </w:rPr>
            </w:pPr>
            <w:r w:rsidRPr="00820C71">
              <w:rPr>
                <w:color w:val="000000" w:themeColor="text1"/>
              </w:rPr>
              <w:t>Project activities related to the restoration of wetlands in the tidal zone, including mangrove forests and sea grasses. And must fall into the scope of activities that have at least one of the following characteristics.</w:t>
            </w:r>
          </w:p>
          <w:p w14:paraId="15D1F6A3" w14:textId="77777777" w:rsidR="007A1C47" w:rsidRPr="00820C71" w:rsidRDefault="007A1C47" w:rsidP="007A1C47">
            <w:pPr>
              <w:pStyle w:val="ListParagraph"/>
              <w:tabs>
                <w:tab w:val="left" w:pos="809"/>
              </w:tabs>
              <w:ind w:left="809" w:hanging="425"/>
              <w:jc w:val="thaiDistribute"/>
              <w:rPr>
                <w:color w:val="000000" w:themeColor="text1"/>
                <w:lang w:bidi="th-TH"/>
              </w:rPr>
            </w:pPr>
            <w:bookmarkStart w:id="2" w:name="_Hlk107325794"/>
            <w:r w:rsidRPr="00820C71">
              <w:rPr>
                <w:color w:val="000000" w:themeColor="text1"/>
                <w:lang w:bidi="th-TH"/>
              </w:rPr>
              <w:t>2.1 Mangrove plants or sea grass are planted.</w:t>
            </w:r>
          </w:p>
          <w:p w14:paraId="32EF80A4" w14:textId="2F0C2AD1" w:rsidR="007A1C47" w:rsidRPr="00820C71" w:rsidRDefault="007A1C47" w:rsidP="007A1C47">
            <w:pPr>
              <w:pStyle w:val="ListParagraph"/>
              <w:tabs>
                <w:tab w:val="left" w:pos="809"/>
              </w:tabs>
              <w:ind w:left="809" w:hanging="425"/>
              <w:jc w:val="thaiDistribute"/>
              <w:rPr>
                <w:color w:val="000000" w:themeColor="text1"/>
                <w:lang w:bidi="th-TH"/>
              </w:rPr>
            </w:pPr>
            <w:r w:rsidRPr="00820C71">
              <w:rPr>
                <w:color w:val="000000" w:themeColor="text1"/>
                <w:lang w:bidi="th-TH"/>
              </w:rPr>
              <w:t>2.2 Hydrological conditions are created, restored and/or managed e.g. Improvement of waterways, etc.</w:t>
            </w:r>
          </w:p>
          <w:p w14:paraId="2926DA9D" w14:textId="77777777" w:rsidR="007A1C47" w:rsidRPr="00820C71" w:rsidRDefault="007A1C47" w:rsidP="007A1C47">
            <w:pPr>
              <w:pStyle w:val="ListParagraph"/>
              <w:tabs>
                <w:tab w:val="left" w:pos="809"/>
              </w:tabs>
              <w:ind w:left="809" w:hanging="425"/>
              <w:jc w:val="thaiDistribute"/>
              <w:rPr>
                <w:color w:val="000000" w:themeColor="text1"/>
                <w:lang w:bidi="th-TH"/>
              </w:rPr>
            </w:pPr>
            <w:r w:rsidRPr="00820C71">
              <w:rPr>
                <w:color w:val="000000" w:themeColor="text1"/>
                <w:lang w:bidi="th-TH"/>
              </w:rPr>
              <w:t>2.3 There is sediment supply such as dredging or redirecting sediment from the river to sediment-deficient areas, etc.</w:t>
            </w:r>
          </w:p>
          <w:p w14:paraId="529D7401" w14:textId="77777777" w:rsidR="007A1C47" w:rsidRPr="00820C71" w:rsidRDefault="007A1C47" w:rsidP="007A1C47">
            <w:pPr>
              <w:pStyle w:val="ListParagraph"/>
              <w:tabs>
                <w:tab w:val="left" w:pos="809"/>
              </w:tabs>
              <w:ind w:left="809" w:hanging="425"/>
              <w:jc w:val="thaiDistribute"/>
              <w:rPr>
                <w:color w:val="000000" w:themeColor="text1"/>
                <w:lang w:bidi="th-TH"/>
              </w:rPr>
            </w:pPr>
            <w:r w:rsidRPr="00820C71">
              <w:rPr>
                <w:color w:val="000000" w:themeColor="text1"/>
                <w:lang w:bidi="th-TH"/>
              </w:rPr>
              <w:t>2.4 There is a change in salinity such as restoration of the area to cause tidal currents to enter the area, etc.</w:t>
            </w:r>
          </w:p>
          <w:p w14:paraId="57612D3D" w14:textId="09B18261" w:rsidR="00B279D3" w:rsidRPr="00820C71" w:rsidRDefault="007A1C47" w:rsidP="007A1C47">
            <w:pPr>
              <w:pStyle w:val="ListParagraph"/>
              <w:tabs>
                <w:tab w:val="left" w:pos="809"/>
              </w:tabs>
              <w:ind w:left="809" w:hanging="425"/>
              <w:jc w:val="thaiDistribute"/>
              <w:rPr>
                <w:color w:val="000000" w:themeColor="text1"/>
                <w:lang w:bidi="th-TH"/>
              </w:rPr>
            </w:pPr>
            <w:r w:rsidRPr="00820C71">
              <w:rPr>
                <w:color w:val="000000" w:themeColor="text1"/>
                <w:lang w:bidi="th-TH"/>
              </w:rPr>
              <w:t>2.5 Water quality is improved, for example, reducing the amount of nutrients, and water turbidity to restore seagrass beds</w:t>
            </w:r>
          </w:p>
          <w:bookmarkEnd w:id="2"/>
          <w:p w14:paraId="2BA5C8A6" w14:textId="7BD60A31" w:rsidR="007A1C47" w:rsidRPr="00820C71" w:rsidRDefault="007A1C47" w:rsidP="00F00600">
            <w:pPr>
              <w:pStyle w:val="ListParagraph"/>
              <w:numPr>
                <w:ilvl w:val="0"/>
                <w:numId w:val="34"/>
              </w:numPr>
              <w:jc w:val="thaiDistribute"/>
              <w:rPr>
                <w:color w:val="000000" w:themeColor="text1"/>
              </w:rPr>
            </w:pPr>
            <w:r w:rsidRPr="00820C71">
              <w:rPr>
                <w:color w:val="000000" w:themeColor="text1"/>
              </w:rPr>
              <w:t xml:space="preserve">The characteristics of the area prior to the project start date must meet one of the following conditions: The project proponent must demonstrate the nature of the area that can be examined through, such as laws and regulations, </w:t>
            </w:r>
            <w:r w:rsidRPr="00820C71">
              <w:rPr>
                <w:color w:val="000000" w:themeColor="text1"/>
              </w:rPr>
              <w:lastRenderedPageBreak/>
              <w:t>management plans, annual reports, annual accounts, and land use planning documents</w:t>
            </w:r>
          </w:p>
          <w:p w14:paraId="235D2000" w14:textId="5518DC14" w:rsidR="00736386" w:rsidRPr="00820C71" w:rsidRDefault="005B3B8C" w:rsidP="00946A44">
            <w:pPr>
              <w:pStyle w:val="ListParagraph"/>
              <w:tabs>
                <w:tab w:val="left" w:pos="812"/>
              </w:tabs>
              <w:ind w:left="812" w:hanging="425"/>
              <w:jc w:val="thaiDistribute"/>
              <w:rPr>
                <w:color w:val="000000" w:themeColor="text1"/>
                <w:lang w:bidi="th-TH"/>
              </w:rPr>
            </w:pPr>
            <w:proofErr w:type="gramStart"/>
            <w:r w:rsidRPr="00820C71">
              <w:rPr>
                <w:color w:val="000000" w:themeColor="text1"/>
                <w:lang w:bidi="th-TH"/>
              </w:rPr>
              <w:t xml:space="preserve">3.1 </w:t>
            </w:r>
            <w:r w:rsidR="0037458A" w:rsidRPr="00820C71">
              <w:rPr>
                <w:rFonts w:hint="cs"/>
                <w:color w:val="000000" w:themeColor="text1"/>
                <w:cs/>
                <w:lang w:bidi="th-TH"/>
              </w:rPr>
              <w:t xml:space="preserve"> </w:t>
            </w:r>
            <w:r w:rsidR="00946A44" w:rsidRPr="00820C71">
              <w:rPr>
                <w:color w:val="000000" w:themeColor="text1"/>
                <w:lang w:bidi="th-TH"/>
              </w:rPr>
              <w:t>The</w:t>
            </w:r>
            <w:proofErr w:type="gramEnd"/>
            <w:r w:rsidR="00946A44" w:rsidRPr="00820C71">
              <w:rPr>
                <w:color w:val="000000" w:themeColor="text1"/>
                <w:lang w:bidi="th-TH"/>
              </w:rPr>
              <w:t xml:space="preserve"> project area is free from other uses that can be moved outside the project area subject to one of the following conditions:</w:t>
            </w:r>
          </w:p>
          <w:p w14:paraId="108BB3D3" w14:textId="5A995057" w:rsidR="00946A44" w:rsidRPr="00820C71" w:rsidRDefault="00946A44" w:rsidP="00946A44">
            <w:pPr>
              <w:pStyle w:val="ListParagraph"/>
              <w:tabs>
                <w:tab w:val="left" w:pos="1238"/>
              </w:tabs>
              <w:ind w:left="1238" w:hanging="426"/>
              <w:jc w:val="thaiDistribute"/>
              <w:rPr>
                <w:color w:val="000000" w:themeColor="text1"/>
                <w:lang w:bidi="th-TH"/>
              </w:rPr>
            </w:pPr>
            <w:r w:rsidRPr="00820C71">
              <w:rPr>
                <w:color w:val="000000" w:themeColor="text1"/>
                <w:lang w:bidi="th-TH"/>
              </w:rPr>
              <w:t>(1)  The project area is an area that has not been used for at least two years. before starting the project</w:t>
            </w:r>
          </w:p>
          <w:p w14:paraId="5A7E6FC1" w14:textId="3190B745" w:rsidR="00946A44" w:rsidRPr="00820C71" w:rsidRDefault="00946A44" w:rsidP="00946A44">
            <w:pPr>
              <w:pStyle w:val="ListParagraph"/>
              <w:tabs>
                <w:tab w:val="left" w:pos="1238"/>
              </w:tabs>
              <w:ind w:left="1238" w:hanging="426"/>
              <w:jc w:val="thaiDistribute"/>
              <w:rPr>
                <w:color w:val="000000" w:themeColor="text1"/>
                <w:lang w:bidi="th-TH"/>
              </w:rPr>
            </w:pPr>
            <w:r w:rsidRPr="00820C71">
              <w:rPr>
                <w:color w:val="000000" w:themeColor="text1"/>
                <w:lang w:bidi="th-TH"/>
              </w:rPr>
              <w:t xml:space="preserve">(2)  The project area is an area where commercial profits cannot be generated, such as high salinity, low price, etc., however, there must not be logging in the </w:t>
            </w:r>
            <w:r w:rsidR="00E10F57" w:rsidRPr="00820C71">
              <w:rPr>
                <w:color w:val="000000" w:themeColor="text1"/>
                <w:lang w:bidi="th-TH"/>
              </w:rPr>
              <w:t>baseline</w:t>
            </w:r>
            <w:r w:rsidRPr="00820C71">
              <w:rPr>
                <w:color w:val="000000" w:themeColor="text1"/>
                <w:lang w:bidi="th-TH"/>
              </w:rPr>
              <w:t>.</w:t>
            </w:r>
          </w:p>
          <w:p w14:paraId="36805E7B" w14:textId="28C69EDE" w:rsidR="00946A44" w:rsidRPr="00820C71" w:rsidRDefault="00946A44" w:rsidP="00946A44">
            <w:pPr>
              <w:pStyle w:val="ListParagraph"/>
              <w:tabs>
                <w:tab w:val="left" w:pos="1091"/>
              </w:tabs>
              <w:ind w:left="1233" w:hanging="426"/>
              <w:jc w:val="thaiDistribute"/>
              <w:rPr>
                <w:color w:val="000000" w:themeColor="text1"/>
                <w:lang w:bidi="th-TH"/>
              </w:rPr>
            </w:pPr>
            <w:r w:rsidRPr="00820C71">
              <w:rPr>
                <w:color w:val="000000" w:themeColor="text1"/>
                <w:lang w:bidi="th-TH"/>
              </w:rPr>
              <w:t>(3)  The project area must not cause degradation of other wetlands due to relocation to create new agricultural areas.</w:t>
            </w:r>
          </w:p>
          <w:p w14:paraId="50731CD6" w14:textId="5C924C59" w:rsidR="00456D04" w:rsidRPr="00820C71" w:rsidRDefault="005B3B8C" w:rsidP="00946A44">
            <w:pPr>
              <w:pStyle w:val="ListParagraph"/>
              <w:tabs>
                <w:tab w:val="left" w:pos="812"/>
              </w:tabs>
              <w:ind w:left="812" w:hanging="425"/>
              <w:jc w:val="thaiDistribute"/>
              <w:rPr>
                <w:color w:val="000000" w:themeColor="text1"/>
                <w:lang w:bidi="th-TH"/>
              </w:rPr>
            </w:pPr>
            <w:proofErr w:type="gramStart"/>
            <w:r w:rsidRPr="00820C71">
              <w:rPr>
                <w:color w:val="000000" w:themeColor="text1"/>
                <w:lang w:bidi="th-TH"/>
              </w:rPr>
              <w:t xml:space="preserve">3.2 </w:t>
            </w:r>
            <w:r w:rsidR="0037458A" w:rsidRPr="00820C71">
              <w:rPr>
                <w:rFonts w:hint="cs"/>
                <w:color w:val="000000" w:themeColor="text1"/>
                <w:cs/>
                <w:lang w:bidi="th-TH"/>
              </w:rPr>
              <w:t xml:space="preserve"> </w:t>
            </w:r>
            <w:r w:rsidR="00946A44" w:rsidRPr="00820C71">
              <w:rPr>
                <w:color w:val="000000" w:themeColor="text1"/>
                <w:lang w:bidi="th-TH"/>
              </w:rPr>
              <w:t>The</w:t>
            </w:r>
            <w:proofErr w:type="gramEnd"/>
            <w:r w:rsidR="00946A44" w:rsidRPr="00820C71">
              <w:rPr>
                <w:color w:val="000000" w:themeColor="text1"/>
                <w:lang w:bidi="th-TH"/>
              </w:rPr>
              <w:t xml:space="preserve"> project area is under other uses that can be moved outside the project area. Only the baseline greenhouse gas emissions will not be taken into account and will not cause the degradation of other wetlands to create new agricultural areas.</w:t>
            </w:r>
          </w:p>
          <w:p w14:paraId="6B261661" w14:textId="2C1E0130" w:rsidR="004E4D4F" w:rsidRPr="00820C71" w:rsidRDefault="005B3B8C" w:rsidP="0037458A">
            <w:pPr>
              <w:pStyle w:val="ListParagraph"/>
              <w:tabs>
                <w:tab w:val="left" w:pos="812"/>
              </w:tabs>
              <w:ind w:left="812" w:hanging="425"/>
              <w:jc w:val="thaiDistribute"/>
              <w:rPr>
                <w:color w:val="000000" w:themeColor="text1"/>
                <w:lang w:bidi="th-TH"/>
              </w:rPr>
            </w:pPr>
            <w:proofErr w:type="gramStart"/>
            <w:r w:rsidRPr="00820C71">
              <w:rPr>
                <w:color w:val="000000" w:themeColor="text1"/>
                <w:lang w:bidi="th-TH"/>
              </w:rPr>
              <w:t xml:space="preserve">3.3 </w:t>
            </w:r>
            <w:r w:rsidR="0037458A" w:rsidRPr="00820C71">
              <w:rPr>
                <w:rFonts w:hint="cs"/>
                <w:color w:val="000000" w:themeColor="text1"/>
                <w:cs/>
                <w:lang w:bidi="th-TH"/>
              </w:rPr>
              <w:t xml:space="preserve"> </w:t>
            </w:r>
            <w:r w:rsidR="00946A44" w:rsidRPr="00820C71">
              <w:rPr>
                <w:color w:val="000000" w:themeColor="text1"/>
                <w:lang w:bidi="th-TH"/>
              </w:rPr>
              <w:t>If</w:t>
            </w:r>
            <w:proofErr w:type="gramEnd"/>
            <w:r w:rsidR="00946A44" w:rsidRPr="00820C71">
              <w:rPr>
                <w:color w:val="000000" w:themeColor="text1"/>
                <w:lang w:bidi="th-TH"/>
              </w:rPr>
              <w:t xml:space="preserve"> the project area is under A utilization for sustenance or household utilization, such as searching for forest products. Such utilization of activities can continue in the project area throughout the credit period but there must be no increase in the volume of such activities.</w:t>
            </w:r>
          </w:p>
          <w:p w14:paraId="2F3582DF" w14:textId="299F9C27" w:rsidR="00850848" w:rsidRPr="00820C71" w:rsidRDefault="00946A44" w:rsidP="00F00600">
            <w:pPr>
              <w:pStyle w:val="ListParagraph"/>
              <w:numPr>
                <w:ilvl w:val="0"/>
                <w:numId w:val="34"/>
              </w:numPr>
              <w:jc w:val="thaiDistribute"/>
              <w:rPr>
                <w:color w:val="000000" w:themeColor="text1"/>
              </w:rPr>
            </w:pPr>
            <w:r w:rsidRPr="00820C71">
              <w:rPr>
                <w:color w:val="000000" w:themeColor="text1"/>
                <w:lang w:bidi="th-TH"/>
              </w:rPr>
              <w:t xml:space="preserve">The carbon dioxide reduction in the project area must have a significant difference between the total soil organic carbon from the project implementation and the </w:t>
            </w:r>
            <w:r w:rsidR="00E10F57" w:rsidRPr="00820C71">
              <w:rPr>
                <w:color w:val="000000" w:themeColor="text1"/>
                <w:lang w:bidi="th-TH"/>
              </w:rPr>
              <w:t>baseline</w:t>
            </w:r>
            <w:r w:rsidR="000177AC" w:rsidRPr="00820C71">
              <w:rPr>
                <w:color w:val="000000" w:themeColor="text1"/>
                <w:lang w:bidi="th-TH"/>
              </w:rPr>
              <w:t xml:space="preserve"> </w:t>
            </w:r>
            <w:r w:rsidRPr="00820C71">
              <w:rPr>
                <w:color w:val="000000" w:themeColor="text1"/>
                <w:lang w:bidi="th-TH"/>
              </w:rPr>
              <w:t xml:space="preserve">after </w:t>
            </w:r>
            <w:r w:rsidRPr="00820C71">
              <w:rPr>
                <w:color w:val="000000" w:themeColor="text1"/>
                <w:cs/>
                <w:lang w:bidi="th-TH"/>
              </w:rPr>
              <w:t xml:space="preserve">100 </w:t>
            </w:r>
            <w:r w:rsidRPr="00820C71">
              <w:rPr>
                <w:color w:val="000000" w:themeColor="text1"/>
                <w:lang w:bidi="th-TH"/>
              </w:rPr>
              <w:t xml:space="preserve">years according to the calculation tool </w:t>
            </w:r>
            <w:r w:rsidR="00901C30" w:rsidRPr="00820C71">
              <w:rPr>
                <w:i/>
                <w:iCs/>
                <w:color w:val="000000" w:themeColor="text1"/>
                <w:lang w:bidi="th-TH"/>
              </w:rPr>
              <w:t>T-VER-</w:t>
            </w:r>
            <w:r w:rsidR="00820C71">
              <w:rPr>
                <w:i/>
                <w:iCs/>
                <w:color w:val="000000" w:themeColor="text1"/>
                <w:lang w:bidi="th-TH"/>
              </w:rPr>
              <w:t>P-TOOL</w:t>
            </w:r>
            <w:r w:rsidR="00901C30" w:rsidRPr="00820C71">
              <w:rPr>
                <w:i/>
                <w:iCs/>
                <w:color w:val="000000" w:themeColor="text1"/>
                <w:lang w:bidi="th-TH"/>
              </w:rPr>
              <w:t>-01-</w:t>
            </w:r>
            <w:r w:rsidR="002E5491" w:rsidRPr="00820C71">
              <w:rPr>
                <w:i/>
                <w:iCs/>
                <w:color w:val="000000" w:themeColor="text1"/>
                <w:lang w:bidi="th-TH"/>
              </w:rPr>
              <w:t>10</w:t>
            </w:r>
            <w:r w:rsidR="00901C30" w:rsidRPr="00820C71">
              <w:rPr>
                <w:i/>
                <w:iCs/>
                <w:color w:val="000000" w:themeColor="text1"/>
                <w:lang w:bidi="th-TH"/>
              </w:rPr>
              <w:t xml:space="preserve"> </w:t>
            </w:r>
            <w:r w:rsidR="000C171E" w:rsidRPr="00820C71">
              <w:rPr>
                <w:i/>
                <w:iCs/>
                <w:color w:val="000000" w:themeColor="text1"/>
                <w:lang w:bidi="th-TH"/>
              </w:rPr>
              <w:t>Methods for Stratification of the Project Area in Mangrove and Seagrass</w:t>
            </w:r>
          </w:p>
          <w:p w14:paraId="4C08AE51" w14:textId="4062571E" w:rsidR="00946A44" w:rsidRPr="00820C71" w:rsidRDefault="00946A44" w:rsidP="00946A44">
            <w:pPr>
              <w:pStyle w:val="ListParagraph"/>
              <w:numPr>
                <w:ilvl w:val="0"/>
                <w:numId w:val="34"/>
              </w:numPr>
              <w:rPr>
                <w:color w:val="000000" w:themeColor="text1"/>
              </w:rPr>
            </w:pPr>
            <w:r w:rsidRPr="00820C71">
              <w:rPr>
                <w:color w:val="000000" w:themeColor="text1"/>
                <w:lang w:bidi="th-TH"/>
              </w:rPr>
              <w:t xml:space="preserve">Activities that change the biomass of trees, such as cutting down trees as part of taking care of the area both in the </w:t>
            </w:r>
            <w:r w:rsidR="00E10F57" w:rsidRPr="00820C71">
              <w:rPr>
                <w:color w:val="000000" w:themeColor="text1"/>
                <w:lang w:bidi="th-TH"/>
              </w:rPr>
              <w:t>baseline</w:t>
            </w:r>
            <w:r w:rsidR="000177AC" w:rsidRPr="00820C71">
              <w:rPr>
                <w:color w:val="000000" w:themeColor="text1"/>
                <w:lang w:bidi="th-TH"/>
              </w:rPr>
              <w:t xml:space="preserve"> </w:t>
            </w:r>
            <w:r w:rsidRPr="00820C71">
              <w:rPr>
                <w:color w:val="000000" w:themeColor="text1"/>
                <w:lang w:bidi="th-TH"/>
              </w:rPr>
              <w:t>and from project activities can be done.</w:t>
            </w:r>
            <w:r w:rsidRPr="00820C71">
              <w:rPr>
                <w:rFonts w:hint="cs"/>
                <w:color w:val="000000" w:themeColor="text1"/>
                <w:cs/>
                <w:lang w:bidi="th-TH"/>
              </w:rPr>
              <w:t xml:space="preserve"> </w:t>
            </w:r>
          </w:p>
          <w:p w14:paraId="6767D601" w14:textId="16F57863" w:rsidR="00A40157" w:rsidRPr="00820C71" w:rsidRDefault="00946A44" w:rsidP="00946A44">
            <w:pPr>
              <w:pStyle w:val="ListParagraph"/>
              <w:numPr>
                <w:ilvl w:val="0"/>
                <w:numId w:val="34"/>
              </w:numPr>
              <w:rPr>
                <w:color w:val="000000" w:themeColor="text1"/>
              </w:rPr>
            </w:pPr>
            <w:r w:rsidRPr="00820C71">
              <w:rPr>
                <w:color w:val="000000" w:themeColor="text1"/>
                <w:lang w:bidi="th-TH"/>
              </w:rPr>
              <w:t>If there is a mangrove planting activity in the project area with organic soil, water must be brought into the area.</w:t>
            </w:r>
            <w:r w:rsidRPr="00820C71">
              <w:rPr>
                <w:rFonts w:hint="cs"/>
                <w:color w:val="000000" w:themeColor="text1"/>
                <w:lang w:bidi="th-TH"/>
              </w:rPr>
              <w:t xml:space="preserve"> </w:t>
            </w:r>
          </w:p>
        </w:tc>
      </w:tr>
      <w:tr w:rsidR="00BA35CA" w:rsidRPr="00BA35CA" w14:paraId="11C51116" w14:textId="77777777" w:rsidTr="00AD27B5">
        <w:tc>
          <w:tcPr>
            <w:tcW w:w="2477" w:type="dxa"/>
            <w:tcBorders>
              <w:top w:val="single" w:sz="4" w:space="0" w:color="auto"/>
              <w:left w:val="single" w:sz="4" w:space="0" w:color="auto"/>
              <w:bottom w:val="single" w:sz="4" w:space="0" w:color="auto"/>
              <w:right w:val="single" w:sz="4" w:space="0" w:color="auto"/>
            </w:tcBorders>
            <w:hideMark/>
          </w:tcPr>
          <w:p w14:paraId="656BA7D9" w14:textId="76D4CC22" w:rsidR="00AD27B5" w:rsidRPr="00820C71" w:rsidRDefault="00AD27B5" w:rsidP="00820C71">
            <w:pPr>
              <w:pStyle w:val="ListParagraph"/>
              <w:numPr>
                <w:ilvl w:val="0"/>
                <w:numId w:val="2"/>
              </w:numPr>
              <w:spacing w:before="60" w:after="60"/>
              <w:rPr>
                <w:color w:val="000000" w:themeColor="text1"/>
              </w:rPr>
            </w:pPr>
            <w:r w:rsidRPr="00820C71">
              <w:rPr>
                <w:rFonts w:hint="cs"/>
                <w:color w:val="000000" w:themeColor="text1"/>
              </w:rPr>
              <w:lastRenderedPageBreak/>
              <w:t>Project Conditions</w:t>
            </w:r>
          </w:p>
        </w:tc>
        <w:tc>
          <w:tcPr>
            <w:tcW w:w="6539" w:type="dxa"/>
            <w:tcBorders>
              <w:top w:val="single" w:sz="4" w:space="0" w:color="auto"/>
              <w:left w:val="single" w:sz="4" w:space="0" w:color="auto"/>
              <w:bottom w:val="single" w:sz="4" w:space="0" w:color="auto"/>
              <w:right w:val="single" w:sz="4" w:space="0" w:color="auto"/>
            </w:tcBorders>
            <w:hideMark/>
          </w:tcPr>
          <w:p w14:paraId="6FFE7068" w14:textId="05F596AA" w:rsidR="00855318" w:rsidRPr="00820C71" w:rsidRDefault="00855318" w:rsidP="00F00600">
            <w:pPr>
              <w:pStyle w:val="ListParagraph"/>
              <w:numPr>
                <w:ilvl w:val="0"/>
                <w:numId w:val="6"/>
              </w:numPr>
              <w:tabs>
                <w:tab w:val="left" w:pos="384"/>
              </w:tabs>
              <w:rPr>
                <w:color w:val="000000" w:themeColor="text1"/>
                <w:spacing w:val="-4"/>
              </w:rPr>
            </w:pPr>
            <w:r w:rsidRPr="00820C71">
              <w:rPr>
                <w:color w:val="000000" w:themeColor="text1"/>
                <w:spacing w:val="-4"/>
                <w:lang w:bidi="th-TH"/>
              </w:rPr>
              <w:t xml:space="preserve">Activity on </w:t>
            </w:r>
            <w:r w:rsidR="00901C30" w:rsidRPr="00820C71">
              <w:rPr>
                <w:color w:val="000000" w:themeColor="text1"/>
                <w:spacing w:val="-4"/>
              </w:rPr>
              <w:t>Improved Forest Management</w:t>
            </w:r>
            <w:r w:rsidRPr="00820C71">
              <w:rPr>
                <w:color w:val="000000" w:themeColor="text1"/>
                <w:spacing w:val="-4"/>
              </w:rPr>
              <w:t xml:space="preserve"> (</w:t>
            </w:r>
            <w:r w:rsidR="00341101" w:rsidRPr="00820C71">
              <w:rPr>
                <w:color w:val="000000" w:themeColor="text1"/>
                <w:spacing w:val="-4"/>
              </w:rPr>
              <w:t>IFM</w:t>
            </w:r>
            <w:r w:rsidR="00901C30" w:rsidRPr="00820C71">
              <w:rPr>
                <w:color w:val="000000" w:themeColor="text1"/>
                <w:spacing w:val="-4"/>
                <w:cs/>
                <w:lang w:bidi="th-TH"/>
              </w:rPr>
              <w:t>)</w:t>
            </w:r>
            <w:r w:rsidR="00341101" w:rsidRPr="00820C71">
              <w:rPr>
                <w:color w:val="000000" w:themeColor="text1"/>
                <w:spacing w:val="-4"/>
                <w:cs/>
              </w:rPr>
              <w:t xml:space="preserve"> </w:t>
            </w:r>
            <w:r w:rsidRPr="00820C71">
              <w:rPr>
                <w:color w:val="000000" w:themeColor="text1"/>
                <w:spacing w:val="-4"/>
              </w:rPr>
              <w:t>or it is an activity to reduce greenhouse gas emissions from deforestation and forest degradation.</w:t>
            </w:r>
          </w:p>
          <w:p w14:paraId="6CA8CEAB" w14:textId="17D3A324" w:rsidR="00456D04" w:rsidRPr="00820C71" w:rsidRDefault="00855318" w:rsidP="00F00600">
            <w:pPr>
              <w:pStyle w:val="ListParagraph"/>
              <w:numPr>
                <w:ilvl w:val="0"/>
                <w:numId w:val="6"/>
              </w:numPr>
              <w:tabs>
                <w:tab w:val="left" w:pos="384"/>
              </w:tabs>
              <w:rPr>
                <w:color w:val="000000" w:themeColor="text1"/>
                <w:spacing w:val="-4"/>
              </w:rPr>
            </w:pPr>
            <w:r w:rsidRPr="00820C71">
              <w:rPr>
                <w:color w:val="000000" w:themeColor="text1"/>
                <w:spacing w:val="-4"/>
                <w:lang w:bidi="th-TH"/>
              </w:rPr>
              <w:t xml:space="preserve">No commercial logging in the </w:t>
            </w:r>
            <w:r w:rsidR="00E10F57" w:rsidRPr="00820C71">
              <w:rPr>
                <w:color w:val="000000" w:themeColor="text1"/>
                <w:spacing w:val="-4"/>
                <w:lang w:bidi="th-TH"/>
              </w:rPr>
              <w:t>baseline</w:t>
            </w:r>
            <w:r w:rsidRPr="00820C71">
              <w:rPr>
                <w:color w:val="000000" w:themeColor="text1"/>
                <w:spacing w:val="-4"/>
                <w:lang w:bidi="th-TH"/>
              </w:rPr>
              <w:t>.</w:t>
            </w:r>
            <w:r w:rsidRPr="00820C71">
              <w:rPr>
                <w:rFonts w:hint="cs"/>
                <w:color w:val="000000" w:themeColor="text1"/>
                <w:spacing w:val="-4"/>
                <w:cs/>
                <w:lang w:bidi="th-TH"/>
              </w:rPr>
              <w:t xml:space="preserve"> </w:t>
            </w:r>
          </w:p>
          <w:p w14:paraId="6F4F365A" w14:textId="3362F7CE" w:rsidR="00855318" w:rsidRPr="00820C71" w:rsidRDefault="00855318" w:rsidP="00F00600">
            <w:pPr>
              <w:pStyle w:val="ListParagraph"/>
              <w:numPr>
                <w:ilvl w:val="0"/>
                <w:numId w:val="6"/>
              </w:numPr>
              <w:tabs>
                <w:tab w:val="left" w:pos="384"/>
              </w:tabs>
              <w:jc w:val="thaiDistribute"/>
              <w:rPr>
                <w:color w:val="000000" w:themeColor="text1"/>
                <w:spacing w:val="-4"/>
                <w:lang w:bidi="th-TH"/>
              </w:rPr>
            </w:pPr>
            <w:r w:rsidRPr="00820C71">
              <w:rPr>
                <w:color w:val="000000" w:themeColor="text1"/>
                <w:spacing w:val="-4"/>
              </w:rPr>
              <w:t>The project area is not below groundwater level (the project area is a submerged area), except for the project that changes the area from open sea to tidal wetland area or improvement of waterways to connect with water storage areas</w:t>
            </w:r>
            <w:r w:rsidRPr="00820C71">
              <w:rPr>
                <w:color w:val="000000" w:themeColor="text1"/>
                <w:spacing w:val="-4"/>
                <w:lang w:bidi="th-TH"/>
              </w:rPr>
              <w:t>.</w:t>
            </w:r>
          </w:p>
          <w:p w14:paraId="5ACEB4B9" w14:textId="78EF6745" w:rsidR="00855318" w:rsidRPr="00820C71" w:rsidRDefault="00855318" w:rsidP="00F00600">
            <w:pPr>
              <w:pStyle w:val="ListParagraph"/>
              <w:numPr>
                <w:ilvl w:val="0"/>
                <w:numId w:val="6"/>
              </w:numPr>
              <w:tabs>
                <w:tab w:val="left" w:pos="384"/>
              </w:tabs>
              <w:jc w:val="thaiDistribute"/>
              <w:rPr>
                <w:color w:val="000000" w:themeColor="text1"/>
                <w:spacing w:val="-4"/>
                <w:lang w:bidi="th-TH"/>
              </w:rPr>
            </w:pPr>
            <w:r w:rsidRPr="00820C71">
              <w:rPr>
                <w:color w:val="000000" w:themeColor="text1"/>
                <w:spacing w:val="-4"/>
                <w:lang w:bidi="th-TH"/>
              </w:rPr>
              <w:t>Project activities must not cause hydrological changes outside the project area.</w:t>
            </w:r>
          </w:p>
          <w:p w14:paraId="790D0592" w14:textId="077661D3" w:rsidR="00855318" w:rsidRPr="00820C71" w:rsidRDefault="00855318" w:rsidP="00F00600">
            <w:pPr>
              <w:pStyle w:val="ListParagraph"/>
              <w:numPr>
                <w:ilvl w:val="0"/>
                <w:numId w:val="6"/>
              </w:numPr>
              <w:tabs>
                <w:tab w:val="left" w:pos="384"/>
              </w:tabs>
              <w:jc w:val="thaiDistribute"/>
              <w:rPr>
                <w:color w:val="000000" w:themeColor="text1"/>
                <w:spacing w:val="-4"/>
                <w:lang w:bidi="th-TH"/>
              </w:rPr>
            </w:pPr>
            <w:r w:rsidRPr="00820C71">
              <w:rPr>
                <w:color w:val="000000" w:themeColor="text1"/>
                <w:spacing w:val="-4"/>
                <w:lang w:bidi="th-TH"/>
              </w:rPr>
              <w:t>Project activities must not use nitrogen fertilizers such as chemical fertilizers or manure in the project area during the credit period.</w:t>
            </w:r>
          </w:p>
          <w:p w14:paraId="4EE5398D" w14:textId="77777777" w:rsidR="00855318" w:rsidRPr="00820C71" w:rsidRDefault="00855318" w:rsidP="00F00600">
            <w:pPr>
              <w:pStyle w:val="ListParagraph"/>
              <w:numPr>
                <w:ilvl w:val="0"/>
                <w:numId w:val="6"/>
              </w:numPr>
              <w:tabs>
                <w:tab w:val="left" w:pos="384"/>
              </w:tabs>
              <w:jc w:val="thaiDistribute"/>
              <w:rPr>
                <w:color w:val="000000" w:themeColor="text1"/>
                <w:spacing w:val="-4"/>
                <w:lang w:bidi="th-TH"/>
              </w:rPr>
            </w:pPr>
            <w:r w:rsidRPr="00820C71">
              <w:rPr>
                <w:color w:val="000000" w:themeColor="text1"/>
                <w:spacing w:val="-4"/>
              </w:rPr>
              <w:t>The project area can combine many areas together.</w:t>
            </w:r>
          </w:p>
          <w:p w14:paraId="6388CA48" w14:textId="14D37049" w:rsidR="00901C30" w:rsidRPr="00820C71" w:rsidRDefault="00855318" w:rsidP="00F00600">
            <w:pPr>
              <w:pStyle w:val="ListParagraph"/>
              <w:numPr>
                <w:ilvl w:val="0"/>
                <w:numId w:val="6"/>
              </w:numPr>
              <w:tabs>
                <w:tab w:val="left" w:pos="384"/>
              </w:tabs>
              <w:jc w:val="thaiDistribute"/>
              <w:rPr>
                <w:color w:val="000000" w:themeColor="text1"/>
                <w:spacing w:val="-4"/>
                <w:lang w:bidi="th-TH"/>
              </w:rPr>
            </w:pPr>
            <w:r w:rsidRPr="00820C71">
              <w:rPr>
                <w:color w:val="000000" w:themeColor="text1"/>
                <w:spacing w:val="-4"/>
                <w:lang w:bidi="th-TH"/>
              </w:rPr>
              <w:t>Project activities must be carried out in addition to those already required by law. However, it must not conflict with the laws related to the activities, except for the activities of government agencies, state enterprises and agencies under the supervision of the state.</w:t>
            </w:r>
          </w:p>
        </w:tc>
      </w:tr>
      <w:tr w:rsidR="00820C71" w:rsidRPr="00BA35CA" w14:paraId="6900EF96" w14:textId="77777777" w:rsidTr="00AD27B5">
        <w:tc>
          <w:tcPr>
            <w:tcW w:w="2477" w:type="dxa"/>
            <w:tcBorders>
              <w:top w:val="single" w:sz="4" w:space="0" w:color="auto"/>
              <w:left w:val="single" w:sz="4" w:space="0" w:color="auto"/>
              <w:bottom w:val="single" w:sz="4" w:space="0" w:color="auto"/>
              <w:right w:val="single" w:sz="4" w:space="0" w:color="auto"/>
            </w:tcBorders>
            <w:hideMark/>
          </w:tcPr>
          <w:p w14:paraId="502D462B" w14:textId="588D08D8" w:rsidR="00820C71" w:rsidRPr="00085AE4" w:rsidRDefault="00820C71" w:rsidP="00820C71">
            <w:pPr>
              <w:pStyle w:val="ListParagraph"/>
              <w:numPr>
                <w:ilvl w:val="0"/>
                <w:numId w:val="2"/>
              </w:numPr>
              <w:spacing w:before="60" w:after="60"/>
              <w:ind w:left="284" w:hanging="284"/>
              <w:rPr>
                <w:cs/>
              </w:rPr>
            </w:pPr>
            <w:r w:rsidRPr="00085AE4">
              <w:t>Project starting date</w:t>
            </w:r>
          </w:p>
        </w:tc>
        <w:tc>
          <w:tcPr>
            <w:tcW w:w="6539" w:type="dxa"/>
            <w:tcBorders>
              <w:top w:val="single" w:sz="4" w:space="0" w:color="auto"/>
              <w:left w:val="single" w:sz="4" w:space="0" w:color="auto"/>
              <w:bottom w:val="single" w:sz="4" w:space="0" w:color="auto"/>
              <w:right w:val="single" w:sz="4" w:space="0" w:color="auto"/>
            </w:tcBorders>
            <w:hideMark/>
          </w:tcPr>
          <w:p w14:paraId="73E9BCE7" w14:textId="6484F6BA" w:rsidR="00820C71" w:rsidRPr="00085AE4" w:rsidRDefault="00820C71" w:rsidP="00820C71">
            <w:pPr>
              <w:spacing w:before="60" w:after="60"/>
              <w:rPr>
                <w:cs/>
              </w:rPr>
            </w:pPr>
            <w:r w:rsidRPr="00085AE4">
              <w:t xml:space="preserve">Date of commencement of activities related to the restoration of wetlands according to the specified methodology, such as planting mangrove forests or sea grass, </w:t>
            </w:r>
            <w:r w:rsidR="00077561" w:rsidRPr="00085AE4">
              <w:t>managing hydrological, s</w:t>
            </w:r>
            <w:r w:rsidRPr="00085AE4">
              <w:t>ediment dredging, etc.</w:t>
            </w:r>
          </w:p>
        </w:tc>
      </w:tr>
      <w:tr w:rsidR="00720C10" w:rsidRPr="00BA35CA" w14:paraId="556CB129" w14:textId="77777777" w:rsidTr="00AD27B5">
        <w:tc>
          <w:tcPr>
            <w:tcW w:w="2477" w:type="dxa"/>
            <w:tcBorders>
              <w:top w:val="single" w:sz="4" w:space="0" w:color="auto"/>
              <w:left w:val="single" w:sz="4" w:space="0" w:color="auto"/>
              <w:bottom w:val="single" w:sz="4" w:space="0" w:color="auto"/>
              <w:right w:val="single" w:sz="4" w:space="0" w:color="auto"/>
            </w:tcBorders>
            <w:hideMark/>
          </w:tcPr>
          <w:p w14:paraId="63F44F7E" w14:textId="6C90B8EB" w:rsidR="00AD27B5" w:rsidRPr="00820C71" w:rsidRDefault="00EB5113" w:rsidP="00820C71">
            <w:pPr>
              <w:pStyle w:val="ListParagraph"/>
              <w:numPr>
                <w:ilvl w:val="0"/>
                <w:numId w:val="2"/>
              </w:numPr>
              <w:spacing w:before="60" w:after="60"/>
              <w:ind w:left="284" w:hanging="284"/>
              <w:rPr>
                <w:color w:val="000000" w:themeColor="text1"/>
                <w:cs/>
              </w:rPr>
            </w:pPr>
            <w:r w:rsidRPr="00820C71">
              <w:rPr>
                <w:color w:val="000000" w:themeColor="text1"/>
              </w:rPr>
              <w:t>Remark</w:t>
            </w:r>
          </w:p>
        </w:tc>
        <w:tc>
          <w:tcPr>
            <w:tcW w:w="6539" w:type="dxa"/>
            <w:tcBorders>
              <w:top w:val="single" w:sz="4" w:space="0" w:color="auto"/>
              <w:left w:val="single" w:sz="4" w:space="0" w:color="auto"/>
              <w:bottom w:val="single" w:sz="4" w:space="0" w:color="auto"/>
              <w:right w:val="single" w:sz="4" w:space="0" w:color="auto"/>
            </w:tcBorders>
          </w:tcPr>
          <w:p w14:paraId="2D3B4256" w14:textId="5B9AC4CE" w:rsidR="00AA4489" w:rsidRPr="00820C71" w:rsidRDefault="00AA4489" w:rsidP="009913EB">
            <w:pPr>
              <w:pStyle w:val="ListParagraph"/>
              <w:numPr>
                <w:ilvl w:val="0"/>
                <w:numId w:val="8"/>
              </w:numPr>
              <w:rPr>
                <w:i/>
                <w:iCs/>
                <w:color w:val="000000" w:themeColor="text1"/>
              </w:rPr>
            </w:pPr>
          </w:p>
        </w:tc>
      </w:tr>
    </w:tbl>
    <w:p w14:paraId="45D55C84" w14:textId="77777777" w:rsidR="00E25387" w:rsidRPr="00BA35CA" w:rsidRDefault="00E25387">
      <w:pPr>
        <w:rPr>
          <w:color w:val="002060"/>
        </w:rPr>
      </w:pPr>
    </w:p>
    <w:p w14:paraId="36B3AD2C" w14:textId="77777777" w:rsidR="00A32075" w:rsidRPr="00BA35CA" w:rsidRDefault="00A32075">
      <w:pPr>
        <w:rPr>
          <w:color w:val="002060"/>
          <w:cs/>
        </w:rPr>
      </w:pPr>
    </w:p>
    <w:p w14:paraId="26073013" w14:textId="3EE53C87" w:rsidR="00701CD6" w:rsidRDefault="00701CD6">
      <w:pPr>
        <w:spacing w:after="160" w:line="259" w:lineRule="auto"/>
        <w:rPr>
          <w:color w:val="002060"/>
        </w:rPr>
      </w:pPr>
      <w:r w:rsidRPr="00BA35CA">
        <w:rPr>
          <w:color w:val="002060"/>
        </w:rPr>
        <w:br w:type="page"/>
      </w:r>
    </w:p>
    <w:p w14:paraId="467C6C47" w14:textId="77777777" w:rsidR="00F87F67" w:rsidRPr="00AB26F4" w:rsidRDefault="00F87F67" w:rsidP="00F87F67">
      <w:pPr>
        <w:pStyle w:val="Heading1"/>
        <w:ind w:firstLine="0"/>
        <w:rPr>
          <w:b w:val="0"/>
          <w:bCs w:val="0"/>
          <w:i/>
          <w:iCs/>
          <w:cs/>
        </w:rPr>
      </w:pPr>
      <w:r w:rsidRPr="00AB26F4">
        <w:rPr>
          <w:iCs/>
        </w:rPr>
        <w:lastRenderedPageBreak/>
        <w:t>Definitions</w:t>
      </w:r>
      <w:r w:rsidRPr="00AB26F4">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5"/>
        <w:gridCol w:w="6300"/>
      </w:tblGrid>
      <w:tr w:rsidR="00F87F67" w:rsidRPr="00885845" w14:paraId="08188A30" w14:textId="77777777" w:rsidTr="00704C6B">
        <w:tc>
          <w:tcPr>
            <w:tcW w:w="2695" w:type="dxa"/>
            <w:tcBorders>
              <w:top w:val="single" w:sz="4" w:space="0" w:color="auto"/>
              <w:left w:val="single" w:sz="4" w:space="0" w:color="auto"/>
              <w:bottom w:val="single" w:sz="4" w:space="0" w:color="auto"/>
              <w:right w:val="single" w:sz="4" w:space="0" w:color="auto"/>
            </w:tcBorders>
            <w:hideMark/>
          </w:tcPr>
          <w:p w14:paraId="1911006E" w14:textId="77777777" w:rsidR="00F87F67" w:rsidRPr="00885845" w:rsidRDefault="00F87F67" w:rsidP="00704C6B">
            <w:pPr>
              <w:spacing w:before="120" w:after="60"/>
              <w:rPr>
                <w:color w:val="000000" w:themeColor="text1"/>
              </w:rPr>
            </w:pPr>
            <w:r>
              <w:rPr>
                <w:color w:val="000000" w:themeColor="text1"/>
              </w:rPr>
              <w:t>B</w:t>
            </w:r>
            <w:r w:rsidRPr="00885845">
              <w:rPr>
                <w:rFonts w:hint="cs"/>
                <w:color w:val="000000" w:themeColor="text1"/>
              </w:rPr>
              <w:t>aseline</w:t>
            </w:r>
          </w:p>
        </w:tc>
        <w:tc>
          <w:tcPr>
            <w:tcW w:w="6300" w:type="dxa"/>
            <w:tcBorders>
              <w:top w:val="single" w:sz="4" w:space="0" w:color="auto"/>
              <w:left w:val="single" w:sz="4" w:space="0" w:color="auto"/>
              <w:bottom w:val="single" w:sz="4" w:space="0" w:color="auto"/>
              <w:right w:val="single" w:sz="4" w:space="0" w:color="auto"/>
            </w:tcBorders>
            <w:hideMark/>
          </w:tcPr>
          <w:p w14:paraId="3C4A43D1" w14:textId="68C59CB9" w:rsidR="00F87F67" w:rsidRPr="00885845" w:rsidRDefault="00F87F67" w:rsidP="00704C6B">
            <w:pPr>
              <w:spacing w:before="120" w:after="60"/>
              <w:jc w:val="thaiDistribute"/>
              <w:rPr>
                <w:color w:val="000000" w:themeColor="text1"/>
                <w:cs/>
              </w:rPr>
            </w:pPr>
            <w:r w:rsidRPr="00AB26F4">
              <w:rPr>
                <w:spacing w:val="-4"/>
              </w:rPr>
              <w:t>In business-as-usual greenhouse gas emission event</w:t>
            </w:r>
          </w:p>
        </w:tc>
      </w:tr>
      <w:tr w:rsidR="00F87F67" w:rsidRPr="00885845" w14:paraId="19515CAE" w14:textId="77777777" w:rsidTr="00704C6B">
        <w:tc>
          <w:tcPr>
            <w:tcW w:w="2695" w:type="dxa"/>
            <w:tcBorders>
              <w:top w:val="single" w:sz="4" w:space="0" w:color="auto"/>
              <w:left w:val="single" w:sz="4" w:space="0" w:color="auto"/>
              <w:bottom w:val="single" w:sz="4" w:space="0" w:color="auto"/>
              <w:right w:val="single" w:sz="4" w:space="0" w:color="auto"/>
            </w:tcBorders>
          </w:tcPr>
          <w:p w14:paraId="43A7363E" w14:textId="77777777" w:rsidR="00F87F67" w:rsidRPr="00885845" w:rsidRDefault="00F87F67" w:rsidP="00704C6B">
            <w:pPr>
              <w:spacing w:before="120" w:after="60"/>
              <w:rPr>
                <w:color w:val="000000" w:themeColor="text1"/>
                <w:cs/>
              </w:rPr>
            </w:pPr>
            <w:r>
              <w:rPr>
                <w:color w:val="000000" w:themeColor="text1"/>
              </w:rPr>
              <w:t>R</w:t>
            </w:r>
            <w:r w:rsidRPr="00885845">
              <w:rPr>
                <w:color w:val="000000" w:themeColor="text1"/>
              </w:rPr>
              <w:t>ewetting</w:t>
            </w:r>
          </w:p>
        </w:tc>
        <w:tc>
          <w:tcPr>
            <w:tcW w:w="6300" w:type="dxa"/>
            <w:tcBorders>
              <w:top w:val="single" w:sz="4" w:space="0" w:color="auto"/>
              <w:left w:val="single" w:sz="4" w:space="0" w:color="auto"/>
              <w:bottom w:val="single" w:sz="4" w:space="0" w:color="auto"/>
              <w:right w:val="single" w:sz="4" w:space="0" w:color="auto"/>
            </w:tcBorders>
          </w:tcPr>
          <w:p w14:paraId="00D8D433" w14:textId="77777777" w:rsidR="00F87F67" w:rsidRPr="00EC77F5" w:rsidRDefault="00F87F67" w:rsidP="00704C6B">
            <w:pPr>
              <w:spacing w:before="120" w:after="60"/>
              <w:jc w:val="thaiDistribute"/>
              <w:rPr>
                <w:color w:val="000000" w:themeColor="text1"/>
              </w:rPr>
            </w:pPr>
            <w:r w:rsidRPr="00EC77F5">
              <w:rPr>
                <w:color w:val="000000" w:themeColor="text1"/>
              </w:rPr>
              <w:t>Annual increase in groundwater levels in drained wetlands</w:t>
            </w:r>
          </w:p>
        </w:tc>
      </w:tr>
      <w:tr w:rsidR="00F87F67" w:rsidRPr="00885845" w14:paraId="64DFDD8E" w14:textId="77777777" w:rsidTr="00704C6B">
        <w:tc>
          <w:tcPr>
            <w:tcW w:w="2695" w:type="dxa"/>
            <w:tcBorders>
              <w:top w:val="single" w:sz="4" w:space="0" w:color="auto"/>
              <w:left w:val="single" w:sz="4" w:space="0" w:color="auto"/>
              <w:bottom w:val="single" w:sz="4" w:space="0" w:color="auto"/>
              <w:right w:val="single" w:sz="4" w:space="0" w:color="auto"/>
            </w:tcBorders>
          </w:tcPr>
          <w:p w14:paraId="615D42DF" w14:textId="77777777" w:rsidR="00F87F67" w:rsidRPr="00885845" w:rsidRDefault="00F87F67" w:rsidP="00704C6B">
            <w:pPr>
              <w:spacing w:before="120" w:after="60"/>
              <w:rPr>
                <w:color w:val="000000" w:themeColor="text1"/>
                <w:cs/>
              </w:rPr>
            </w:pPr>
            <w:r w:rsidRPr="00885845">
              <w:rPr>
                <w:rFonts w:eastAsia="Times New Roman"/>
                <w:color w:val="000000" w:themeColor="text1"/>
              </w:rPr>
              <w:t>Alteration of hydrology</w:t>
            </w:r>
          </w:p>
        </w:tc>
        <w:tc>
          <w:tcPr>
            <w:tcW w:w="6300" w:type="dxa"/>
            <w:tcBorders>
              <w:top w:val="single" w:sz="4" w:space="0" w:color="auto"/>
              <w:left w:val="single" w:sz="4" w:space="0" w:color="auto"/>
              <w:bottom w:val="single" w:sz="4" w:space="0" w:color="auto"/>
              <w:right w:val="single" w:sz="4" w:space="0" w:color="auto"/>
            </w:tcBorders>
          </w:tcPr>
          <w:p w14:paraId="51DB4B2D" w14:textId="77777777" w:rsidR="00F87F67" w:rsidRPr="00EC77F5" w:rsidRDefault="00F87F67" w:rsidP="00704C6B">
            <w:pPr>
              <w:spacing w:before="120" w:after="60"/>
              <w:jc w:val="thaiDistribute"/>
              <w:rPr>
                <w:color w:val="000000" w:themeColor="text1"/>
                <w:cs/>
              </w:rPr>
            </w:pPr>
            <w:r w:rsidRPr="00EC77F5">
              <w:rPr>
                <w:color w:val="000000" w:themeColor="text1"/>
              </w:rPr>
              <w:t>Change in mean elevation of water above ground changes in the frequency or duration of flood water entering an area during high tide</w:t>
            </w:r>
            <w:r>
              <w:rPr>
                <w:color w:val="000000" w:themeColor="text1"/>
              </w:rPr>
              <w:t>.</w:t>
            </w:r>
          </w:p>
        </w:tc>
      </w:tr>
      <w:tr w:rsidR="00F87F67" w:rsidRPr="00885845" w14:paraId="639090EC" w14:textId="77777777" w:rsidTr="00704C6B">
        <w:tc>
          <w:tcPr>
            <w:tcW w:w="2695" w:type="dxa"/>
            <w:tcBorders>
              <w:top w:val="single" w:sz="4" w:space="0" w:color="auto"/>
              <w:left w:val="single" w:sz="4" w:space="0" w:color="auto"/>
              <w:bottom w:val="single" w:sz="4" w:space="0" w:color="auto"/>
              <w:right w:val="single" w:sz="4" w:space="0" w:color="auto"/>
            </w:tcBorders>
          </w:tcPr>
          <w:p w14:paraId="7B43731D" w14:textId="77777777" w:rsidR="00F87F67" w:rsidRPr="00885845" w:rsidRDefault="00F87F67" w:rsidP="00704C6B">
            <w:pPr>
              <w:spacing w:before="120" w:after="60"/>
              <w:rPr>
                <w:color w:val="000000" w:themeColor="text1"/>
                <w:cs/>
              </w:rPr>
            </w:pPr>
            <w:r w:rsidRPr="00885845">
              <w:rPr>
                <w:color w:val="000000" w:themeColor="text1"/>
              </w:rPr>
              <w:t>Tidal wetland restoration</w:t>
            </w:r>
          </w:p>
        </w:tc>
        <w:tc>
          <w:tcPr>
            <w:tcW w:w="6300" w:type="dxa"/>
            <w:tcBorders>
              <w:top w:val="single" w:sz="4" w:space="0" w:color="auto"/>
              <w:left w:val="single" w:sz="4" w:space="0" w:color="auto"/>
              <w:bottom w:val="single" w:sz="4" w:space="0" w:color="auto"/>
              <w:right w:val="single" w:sz="4" w:space="0" w:color="auto"/>
            </w:tcBorders>
          </w:tcPr>
          <w:p w14:paraId="65A41A44" w14:textId="77777777" w:rsidR="00F87F67" w:rsidRPr="00EC77F5" w:rsidRDefault="00F87F67" w:rsidP="00704C6B">
            <w:pPr>
              <w:spacing w:before="120" w:after="60"/>
              <w:jc w:val="thaiDistribute"/>
              <w:rPr>
                <w:color w:val="000000" w:themeColor="text1"/>
                <w:cs/>
              </w:rPr>
            </w:pPr>
            <w:r>
              <w:rPr>
                <w:color w:val="000000" w:themeColor="text1"/>
              </w:rPr>
              <w:t>C</w:t>
            </w:r>
            <w:r w:rsidRPr="00EC77F5">
              <w:rPr>
                <w:color w:val="000000" w:themeColor="text1"/>
              </w:rPr>
              <w:t xml:space="preserve">reation or improvement of hydrology, salinity, water quality, sediment supply or vegetation in degraded or converted intertidal wetlands; </w:t>
            </w:r>
            <w:r>
              <w:rPr>
                <w:color w:val="000000" w:themeColor="text1"/>
              </w:rPr>
              <w:t>including a</w:t>
            </w:r>
            <w:r w:rsidRPr="00EC77F5">
              <w:rPr>
                <w:color w:val="000000" w:themeColor="text1"/>
              </w:rPr>
              <w:t>ctivities that create wetlands on land above sea level rise</w:t>
            </w:r>
            <w:r>
              <w:rPr>
                <w:color w:val="000000" w:themeColor="text1"/>
              </w:rPr>
              <w:t>, a</w:t>
            </w:r>
            <w:r w:rsidRPr="00EC77F5">
              <w:rPr>
                <w:color w:val="000000" w:themeColor="text1"/>
              </w:rPr>
              <w:t>ctivities that convert one wetland type to another</w:t>
            </w:r>
            <w:r>
              <w:rPr>
                <w:color w:val="000000" w:themeColor="text1"/>
              </w:rPr>
              <w:t>,</w:t>
            </w:r>
            <w:r w:rsidRPr="00EC77F5">
              <w:rPr>
                <w:color w:val="000000" w:themeColor="text1"/>
              </w:rPr>
              <w:t xml:space="preserve"> and those that convert open sea areas to wetlands.</w:t>
            </w:r>
          </w:p>
        </w:tc>
      </w:tr>
      <w:tr w:rsidR="00F87F67" w:rsidRPr="00885845" w14:paraId="54F27977" w14:textId="77777777" w:rsidTr="00704C6B">
        <w:tc>
          <w:tcPr>
            <w:tcW w:w="2695" w:type="dxa"/>
            <w:tcBorders>
              <w:top w:val="single" w:sz="4" w:space="0" w:color="auto"/>
              <w:left w:val="single" w:sz="4" w:space="0" w:color="auto"/>
              <w:bottom w:val="single" w:sz="4" w:space="0" w:color="auto"/>
              <w:right w:val="single" w:sz="4" w:space="0" w:color="auto"/>
            </w:tcBorders>
          </w:tcPr>
          <w:p w14:paraId="3C148EFE" w14:textId="77777777" w:rsidR="00F87F67" w:rsidRPr="00885845" w:rsidRDefault="00F87F67" w:rsidP="00704C6B">
            <w:pPr>
              <w:spacing w:before="120" w:after="60"/>
              <w:rPr>
                <w:color w:val="000000" w:themeColor="text1"/>
                <w:cs/>
              </w:rPr>
            </w:pPr>
            <w:r>
              <w:rPr>
                <w:color w:val="000000" w:themeColor="text1"/>
              </w:rPr>
              <w:t>D</w:t>
            </w:r>
            <w:r w:rsidRPr="00885845">
              <w:rPr>
                <w:color w:val="000000" w:themeColor="text1"/>
              </w:rPr>
              <w:t>rainage</w:t>
            </w:r>
          </w:p>
        </w:tc>
        <w:tc>
          <w:tcPr>
            <w:tcW w:w="6300" w:type="dxa"/>
            <w:tcBorders>
              <w:top w:val="single" w:sz="4" w:space="0" w:color="auto"/>
              <w:left w:val="single" w:sz="4" w:space="0" w:color="auto"/>
              <w:bottom w:val="single" w:sz="4" w:space="0" w:color="auto"/>
              <w:right w:val="single" w:sz="4" w:space="0" w:color="auto"/>
            </w:tcBorders>
          </w:tcPr>
          <w:p w14:paraId="7BBE7745" w14:textId="77777777" w:rsidR="00F87F67" w:rsidRPr="00885845" w:rsidRDefault="00F87F67" w:rsidP="00704C6B">
            <w:pPr>
              <w:spacing w:before="120" w:after="60"/>
              <w:jc w:val="thaiDistribute"/>
              <w:rPr>
                <w:color w:val="000000" w:themeColor="text1"/>
                <w:cs/>
              </w:rPr>
            </w:pPr>
            <w:r w:rsidRPr="00EC77F5">
              <w:rPr>
                <w:color w:val="000000" w:themeColor="text1"/>
              </w:rPr>
              <w:t>Areas with natural water levels below the annual average</w:t>
            </w:r>
            <w:r>
              <w:rPr>
                <w:color w:val="000000" w:themeColor="text1"/>
              </w:rPr>
              <w:t xml:space="preserve"> level</w:t>
            </w:r>
            <w:r w:rsidRPr="00EC77F5">
              <w:rPr>
                <w:color w:val="000000" w:themeColor="text1"/>
              </w:rPr>
              <w:t xml:space="preserve"> due to rapid water loss or reduced water volumes resulting from both on- and off-site human activities and construction.</w:t>
            </w:r>
          </w:p>
        </w:tc>
      </w:tr>
      <w:tr w:rsidR="00F87F67" w:rsidRPr="00885845" w14:paraId="08634BFC" w14:textId="77777777" w:rsidTr="00704C6B">
        <w:tc>
          <w:tcPr>
            <w:tcW w:w="2695" w:type="dxa"/>
            <w:tcBorders>
              <w:top w:val="single" w:sz="4" w:space="0" w:color="auto"/>
              <w:left w:val="single" w:sz="4" w:space="0" w:color="auto"/>
              <w:bottom w:val="single" w:sz="4" w:space="0" w:color="auto"/>
              <w:right w:val="single" w:sz="4" w:space="0" w:color="auto"/>
            </w:tcBorders>
          </w:tcPr>
          <w:p w14:paraId="752ABD8B" w14:textId="77777777" w:rsidR="00F87F67" w:rsidRPr="00885845" w:rsidRDefault="00F87F67" w:rsidP="00704C6B">
            <w:pPr>
              <w:spacing w:before="120" w:after="60"/>
              <w:rPr>
                <w:color w:val="000000" w:themeColor="text1"/>
                <w:cs/>
              </w:rPr>
            </w:pPr>
            <w:r>
              <w:rPr>
                <w:color w:val="000000" w:themeColor="text1"/>
              </w:rPr>
              <w:t>S</w:t>
            </w:r>
            <w:r w:rsidRPr="00885845">
              <w:rPr>
                <w:color w:val="000000" w:themeColor="text1"/>
              </w:rPr>
              <w:t>oil disturbance</w:t>
            </w:r>
          </w:p>
        </w:tc>
        <w:tc>
          <w:tcPr>
            <w:tcW w:w="6300" w:type="dxa"/>
            <w:tcBorders>
              <w:top w:val="single" w:sz="4" w:space="0" w:color="auto"/>
              <w:left w:val="single" w:sz="4" w:space="0" w:color="auto"/>
              <w:bottom w:val="single" w:sz="4" w:space="0" w:color="auto"/>
              <w:right w:val="single" w:sz="4" w:space="0" w:color="auto"/>
            </w:tcBorders>
          </w:tcPr>
          <w:p w14:paraId="03B66C3E" w14:textId="77777777" w:rsidR="00F87F67" w:rsidRPr="00EC77F5" w:rsidRDefault="00F87F67" w:rsidP="00704C6B">
            <w:pPr>
              <w:spacing w:before="120" w:after="60"/>
              <w:jc w:val="thaiDistribute"/>
              <w:rPr>
                <w:color w:val="000000" w:themeColor="text1"/>
                <w:cs/>
              </w:rPr>
            </w:pPr>
            <w:r w:rsidRPr="00EC77F5">
              <w:rPr>
                <w:color w:val="000000" w:themeColor="text1"/>
              </w:rPr>
              <w:t xml:space="preserve">Human activities that result in the release of carbon stored in soil organic form into the atmosphere, such as tillage, digging, harrowing, trenching, </w:t>
            </w:r>
            <w:r>
              <w:rPr>
                <w:color w:val="000000" w:themeColor="text1"/>
              </w:rPr>
              <w:t xml:space="preserve">and </w:t>
            </w:r>
            <w:r w:rsidRPr="00EC77F5">
              <w:rPr>
                <w:color w:val="000000" w:themeColor="text1"/>
              </w:rPr>
              <w:t>drainage</w:t>
            </w:r>
            <w:r>
              <w:rPr>
                <w:color w:val="000000" w:themeColor="text1"/>
              </w:rPr>
              <w:t>.</w:t>
            </w:r>
          </w:p>
        </w:tc>
      </w:tr>
      <w:tr w:rsidR="00F87F67" w:rsidRPr="00885845" w14:paraId="6AF88E43" w14:textId="77777777" w:rsidTr="00704C6B">
        <w:tc>
          <w:tcPr>
            <w:tcW w:w="2695" w:type="dxa"/>
            <w:tcBorders>
              <w:top w:val="single" w:sz="4" w:space="0" w:color="auto"/>
              <w:left w:val="single" w:sz="4" w:space="0" w:color="auto"/>
              <w:bottom w:val="single" w:sz="4" w:space="0" w:color="auto"/>
              <w:right w:val="single" w:sz="4" w:space="0" w:color="auto"/>
            </w:tcBorders>
            <w:hideMark/>
          </w:tcPr>
          <w:p w14:paraId="6466C4A2" w14:textId="77777777" w:rsidR="00F87F67" w:rsidRPr="00885845" w:rsidRDefault="00F87F67" w:rsidP="00F87F67">
            <w:pPr>
              <w:spacing w:before="120" w:after="60"/>
              <w:rPr>
                <w:color w:val="000000" w:themeColor="text1"/>
                <w:cs/>
              </w:rPr>
            </w:pPr>
            <w:r>
              <w:rPr>
                <w:color w:val="000000" w:themeColor="text1"/>
              </w:rPr>
              <w:t>S</w:t>
            </w:r>
            <w:r w:rsidRPr="00885845">
              <w:rPr>
                <w:rFonts w:hint="cs"/>
                <w:color w:val="000000" w:themeColor="text1"/>
              </w:rPr>
              <w:t>mall scale project</w:t>
            </w:r>
          </w:p>
        </w:tc>
        <w:tc>
          <w:tcPr>
            <w:tcW w:w="6300" w:type="dxa"/>
            <w:tcBorders>
              <w:top w:val="single" w:sz="4" w:space="0" w:color="auto"/>
              <w:left w:val="single" w:sz="4" w:space="0" w:color="auto"/>
              <w:bottom w:val="single" w:sz="4" w:space="0" w:color="auto"/>
              <w:right w:val="single" w:sz="4" w:space="0" w:color="auto"/>
            </w:tcBorders>
            <w:hideMark/>
          </w:tcPr>
          <w:p w14:paraId="55925CA2" w14:textId="1AB879AB" w:rsidR="00F87F67" w:rsidRPr="00885845" w:rsidRDefault="00F87F67" w:rsidP="00F87F67">
            <w:pPr>
              <w:spacing w:before="120" w:after="60"/>
              <w:jc w:val="thaiDistribute"/>
              <w:rPr>
                <w:color w:val="000000" w:themeColor="text1"/>
              </w:rPr>
            </w:pPr>
            <w:r w:rsidRPr="00AB26F4">
              <w:rPr>
                <w:color w:val="000000" w:themeColor="text1"/>
                <w:spacing w:val="-4"/>
              </w:rPr>
              <w:t xml:space="preserve">Greenhouse gas reduction projects that can reduce or store greenhouse gases up to </w:t>
            </w:r>
            <w:r w:rsidRPr="00AB26F4">
              <w:rPr>
                <w:color w:val="000000" w:themeColor="text1"/>
                <w:spacing w:val="-4"/>
                <w:cs/>
              </w:rPr>
              <w:t>16</w:t>
            </w:r>
            <w:r w:rsidRPr="00AB26F4">
              <w:rPr>
                <w:color w:val="000000" w:themeColor="text1"/>
                <w:spacing w:val="-4"/>
              </w:rPr>
              <w:t>,</w:t>
            </w:r>
            <w:r w:rsidRPr="00AB26F4">
              <w:rPr>
                <w:color w:val="000000" w:themeColor="text1"/>
                <w:spacing w:val="-4"/>
                <w:cs/>
              </w:rPr>
              <w:t xml:space="preserve">000 </w:t>
            </w:r>
            <w:r>
              <w:rPr>
                <w:color w:val="000000" w:themeColor="text1"/>
                <w:spacing w:val="-4"/>
              </w:rPr>
              <w:t>tCO</w:t>
            </w:r>
            <w:r w:rsidRPr="005C2A99">
              <w:rPr>
                <w:color w:val="000000" w:themeColor="text1"/>
                <w:spacing w:val="-4"/>
                <w:vertAlign w:val="subscript"/>
              </w:rPr>
              <w:t>2</w:t>
            </w:r>
            <w:r>
              <w:rPr>
                <w:color w:val="000000" w:themeColor="text1"/>
                <w:spacing w:val="-4"/>
              </w:rPr>
              <w:t>eq/year</w:t>
            </w:r>
            <w:r w:rsidRPr="00AB26F4">
              <w:rPr>
                <w:color w:val="000000" w:themeColor="text1"/>
                <w:spacing w:val="-4"/>
              </w:rPr>
              <w:t>.</w:t>
            </w:r>
          </w:p>
        </w:tc>
      </w:tr>
      <w:tr w:rsidR="00F87F67" w:rsidRPr="00885845" w14:paraId="221AB730" w14:textId="77777777" w:rsidTr="00704C6B">
        <w:tc>
          <w:tcPr>
            <w:tcW w:w="2695" w:type="dxa"/>
            <w:tcBorders>
              <w:top w:val="single" w:sz="4" w:space="0" w:color="auto"/>
              <w:left w:val="single" w:sz="4" w:space="0" w:color="auto"/>
              <w:bottom w:val="single" w:sz="4" w:space="0" w:color="auto"/>
              <w:right w:val="single" w:sz="4" w:space="0" w:color="auto"/>
            </w:tcBorders>
            <w:hideMark/>
          </w:tcPr>
          <w:p w14:paraId="5C769141" w14:textId="77777777" w:rsidR="00F87F67" w:rsidRPr="00885845" w:rsidRDefault="00F87F67" w:rsidP="00F87F67">
            <w:pPr>
              <w:spacing w:before="120" w:after="60"/>
              <w:rPr>
                <w:color w:val="000000" w:themeColor="text1"/>
              </w:rPr>
            </w:pPr>
            <w:r>
              <w:rPr>
                <w:color w:val="000000" w:themeColor="text1"/>
              </w:rPr>
              <w:t xml:space="preserve">Large </w:t>
            </w:r>
            <w:r w:rsidRPr="00885845">
              <w:rPr>
                <w:rFonts w:hint="cs"/>
                <w:color w:val="000000" w:themeColor="text1"/>
              </w:rPr>
              <w:t>scale project</w:t>
            </w:r>
          </w:p>
        </w:tc>
        <w:tc>
          <w:tcPr>
            <w:tcW w:w="6300" w:type="dxa"/>
            <w:tcBorders>
              <w:top w:val="single" w:sz="4" w:space="0" w:color="auto"/>
              <w:left w:val="single" w:sz="4" w:space="0" w:color="auto"/>
              <w:bottom w:val="single" w:sz="4" w:space="0" w:color="auto"/>
              <w:right w:val="single" w:sz="4" w:space="0" w:color="auto"/>
            </w:tcBorders>
            <w:hideMark/>
          </w:tcPr>
          <w:p w14:paraId="4BAF60A0" w14:textId="3220520A" w:rsidR="00F87F67" w:rsidRPr="00885845" w:rsidRDefault="00F87F67" w:rsidP="00F87F67">
            <w:pPr>
              <w:spacing w:before="120" w:after="60"/>
              <w:jc w:val="thaiDistribute"/>
              <w:rPr>
                <w:color w:val="000000" w:themeColor="text1"/>
                <w:cs/>
              </w:rPr>
            </w:pPr>
            <w:r w:rsidRPr="00AB26F4">
              <w:rPr>
                <w:color w:val="000000" w:themeColor="text1"/>
                <w:spacing w:val="-4"/>
              </w:rPr>
              <w:t xml:space="preserve">Greenhouse gas reduction projects that can reduce or store more than </w:t>
            </w:r>
            <w:r w:rsidRPr="00AB26F4">
              <w:rPr>
                <w:color w:val="000000" w:themeColor="text1"/>
                <w:spacing w:val="-4"/>
                <w:cs/>
              </w:rPr>
              <w:t>16</w:t>
            </w:r>
            <w:r w:rsidRPr="00AB26F4">
              <w:rPr>
                <w:color w:val="000000" w:themeColor="text1"/>
                <w:spacing w:val="-4"/>
              </w:rPr>
              <w:t>,</w:t>
            </w:r>
            <w:r w:rsidRPr="00AB26F4">
              <w:rPr>
                <w:color w:val="000000" w:themeColor="text1"/>
                <w:spacing w:val="-4"/>
                <w:cs/>
              </w:rPr>
              <w:t xml:space="preserve">000 </w:t>
            </w:r>
            <w:r>
              <w:rPr>
                <w:color w:val="000000" w:themeColor="text1"/>
                <w:spacing w:val="-4"/>
              </w:rPr>
              <w:t>tCO</w:t>
            </w:r>
            <w:r w:rsidRPr="005C2A99">
              <w:rPr>
                <w:color w:val="000000" w:themeColor="text1"/>
                <w:spacing w:val="-4"/>
                <w:vertAlign w:val="subscript"/>
              </w:rPr>
              <w:t>2</w:t>
            </w:r>
            <w:r>
              <w:rPr>
                <w:color w:val="000000" w:themeColor="text1"/>
                <w:spacing w:val="-4"/>
              </w:rPr>
              <w:t>eq/year</w:t>
            </w:r>
            <w:r w:rsidRPr="00AB26F4">
              <w:rPr>
                <w:color w:val="000000" w:themeColor="text1"/>
                <w:spacing w:val="-4"/>
              </w:rPr>
              <w:t>.</w:t>
            </w:r>
          </w:p>
        </w:tc>
      </w:tr>
      <w:tr w:rsidR="00F87F67" w:rsidRPr="00885845" w14:paraId="0D1E454F" w14:textId="77777777" w:rsidTr="00704C6B">
        <w:tc>
          <w:tcPr>
            <w:tcW w:w="2695" w:type="dxa"/>
            <w:tcBorders>
              <w:top w:val="single" w:sz="4" w:space="0" w:color="auto"/>
              <w:left w:val="single" w:sz="4" w:space="0" w:color="auto"/>
              <w:bottom w:val="single" w:sz="4" w:space="0" w:color="auto"/>
              <w:right w:val="single" w:sz="4" w:space="0" w:color="auto"/>
            </w:tcBorders>
          </w:tcPr>
          <w:p w14:paraId="75EDC94A" w14:textId="77777777" w:rsidR="00F87F67" w:rsidRPr="00885845" w:rsidRDefault="00F87F67" w:rsidP="00704C6B">
            <w:pPr>
              <w:spacing w:before="120" w:after="60"/>
              <w:rPr>
                <w:rFonts w:eastAsiaTheme="minorHAnsi"/>
                <w:color w:val="000000" w:themeColor="text1"/>
              </w:rPr>
            </w:pPr>
            <w:r w:rsidRPr="00885845">
              <w:rPr>
                <w:rFonts w:eastAsiaTheme="minorHAnsi"/>
                <w:color w:val="000000" w:themeColor="text1"/>
              </w:rPr>
              <w:t>Salinity Average</w:t>
            </w:r>
          </w:p>
          <w:p w14:paraId="3E501185" w14:textId="77777777" w:rsidR="00F87F67" w:rsidRPr="00885845" w:rsidRDefault="00F87F67" w:rsidP="00704C6B">
            <w:pPr>
              <w:spacing w:before="120" w:after="60"/>
              <w:rPr>
                <w:color w:val="000000" w:themeColor="text1"/>
                <w:cs/>
              </w:rPr>
            </w:pPr>
          </w:p>
        </w:tc>
        <w:tc>
          <w:tcPr>
            <w:tcW w:w="6300" w:type="dxa"/>
            <w:tcBorders>
              <w:top w:val="single" w:sz="4" w:space="0" w:color="auto"/>
              <w:left w:val="single" w:sz="4" w:space="0" w:color="auto"/>
              <w:bottom w:val="single" w:sz="4" w:space="0" w:color="auto"/>
              <w:right w:val="single" w:sz="4" w:space="0" w:color="auto"/>
            </w:tcBorders>
          </w:tcPr>
          <w:p w14:paraId="20BCFC0D" w14:textId="77777777" w:rsidR="00F87F67" w:rsidRPr="00885845" w:rsidRDefault="00F87F67" w:rsidP="00704C6B">
            <w:pPr>
              <w:spacing w:before="120" w:after="60"/>
              <w:jc w:val="thaiDistribute"/>
              <w:rPr>
                <w:color w:val="000000" w:themeColor="text1"/>
                <w:cs/>
              </w:rPr>
            </w:pPr>
            <w:r w:rsidRPr="006A3981">
              <w:rPr>
                <w:rFonts w:eastAsiaTheme="minorHAnsi"/>
                <w:color w:val="000000" w:themeColor="text1"/>
              </w:rPr>
              <w:t>The average salinity of the wetlands used shows variation in salinity over time of</w:t>
            </w:r>
            <w:r>
              <w:rPr>
                <w:rFonts w:eastAsiaTheme="minorHAnsi"/>
                <w:color w:val="000000" w:themeColor="text1"/>
              </w:rPr>
              <w:t xml:space="preserve"> high</w:t>
            </w:r>
            <w:r w:rsidRPr="00885845">
              <w:rPr>
                <w:rFonts w:eastAsiaTheme="minorHAnsi"/>
                <w:color w:val="000000" w:themeColor="text1"/>
              </w:rPr>
              <w:t xml:space="preserve"> CH</w:t>
            </w:r>
            <w:r w:rsidRPr="00885845">
              <w:rPr>
                <w:rFonts w:eastAsiaTheme="minorHAnsi"/>
                <w:color w:val="000000" w:themeColor="text1"/>
                <w:vertAlign w:val="subscript"/>
                <w:cs/>
              </w:rPr>
              <w:t>4</w:t>
            </w:r>
            <w:r w:rsidRPr="00885845">
              <w:rPr>
                <w:rFonts w:eastAsiaTheme="minorHAnsi"/>
                <w:color w:val="000000" w:themeColor="text1"/>
              </w:rPr>
              <w:t xml:space="preserve"> </w:t>
            </w:r>
            <w:r>
              <w:rPr>
                <w:rFonts w:eastAsiaTheme="minorHAnsi"/>
                <w:color w:val="000000" w:themeColor="text1"/>
              </w:rPr>
              <w:t>emission</w:t>
            </w:r>
            <w:r w:rsidRPr="00885845">
              <w:rPr>
                <w:rFonts w:eastAsiaTheme="minorHAnsi" w:hint="cs"/>
                <w:color w:val="000000" w:themeColor="text1"/>
                <w:cs/>
              </w:rPr>
              <w:t xml:space="preserve"> </w:t>
            </w:r>
          </w:p>
        </w:tc>
      </w:tr>
      <w:tr w:rsidR="00F87F67" w:rsidRPr="00885845" w14:paraId="3E44566E" w14:textId="77777777" w:rsidTr="00704C6B">
        <w:tc>
          <w:tcPr>
            <w:tcW w:w="2695" w:type="dxa"/>
            <w:tcBorders>
              <w:top w:val="single" w:sz="4" w:space="0" w:color="auto"/>
              <w:left w:val="single" w:sz="4" w:space="0" w:color="auto"/>
              <w:bottom w:val="single" w:sz="4" w:space="0" w:color="auto"/>
              <w:right w:val="single" w:sz="4" w:space="0" w:color="auto"/>
            </w:tcBorders>
          </w:tcPr>
          <w:p w14:paraId="5D559F38" w14:textId="77777777" w:rsidR="00F87F67" w:rsidRPr="00885845" w:rsidRDefault="00F87F67" w:rsidP="00704C6B">
            <w:pPr>
              <w:spacing w:before="120" w:after="60"/>
              <w:rPr>
                <w:rFonts w:eastAsiaTheme="minorHAnsi"/>
                <w:color w:val="000000" w:themeColor="text1"/>
              </w:rPr>
            </w:pPr>
            <w:r w:rsidRPr="00885845">
              <w:rPr>
                <w:rFonts w:eastAsiaTheme="minorHAnsi"/>
                <w:color w:val="000000" w:themeColor="text1"/>
              </w:rPr>
              <w:t>Salinity Low Point</w:t>
            </w:r>
          </w:p>
          <w:p w14:paraId="38CA1809" w14:textId="77777777" w:rsidR="00F87F67" w:rsidRPr="00885845" w:rsidRDefault="00F87F67" w:rsidP="00704C6B">
            <w:pPr>
              <w:spacing w:before="120" w:after="60"/>
              <w:rPr>
                <w:color w:val="000000" w:themeColor="text1"/>
                <w:cs/>
              </w:rPr>
            </w:pPr>
          </w:p>
        </w:tc>
        <w:tc>
          <w:tcPr>
            <w:tcW w:w="6300" w:type="dxa"/>
            <w:tcBorders>
              <w:top w:val="single" w:sz="4" w:space="0" w:color="auto"/>
              <w:left w:val="single" w:sz="4" w:space="0" w:color="auto"/>
              <w:bottom w:val="single" w:sz="4" w:space="0" w:color="auto"/>
              <w:right w:val="single" w:sz="4" w:space="0" w:color="auto"/>
            </w:tcBorders>
          </w:tcPr>
          <w:p w14:paraId="3C08F24D" w14:textId="77777777" w:rsidR="00F87F67" w:rsidRPr="00885845" w:rsidRDefault="00F87F67" w:rsidP="00704C6B">
            <w:pPr>
              <w:spacing w:before="120" w:after="60"/>
              <w:jc w:val="thaiDistribute"/>
              <w:rPr>
                <w:color w:val="000000" w:themeColor="text1"/>
                <w:cs/>
              </w:rPr>
            </w:pPr>
            <w:r w:rsidRPr="006A3981">
              <w:rPr>
                <w:rFonts w:eastAsiaTheme="minorHAnsi"/>
                <w:color w:val="000000" w:themeColor="text1"/>
              </w:rPr>
              <w:t xml:space="preserve">The minimum salinity of the wetlands used shows variation in salinity over time of </w:t>
            </w:r>
            <w:r>
              <w:rPr>
                <w:rFonts w:eastAsiaTheme="minorHAnsi"/>
                <w:color w:val="000000" w:themeColor="text1"/>
              </w:rPr>
              <w:t xml:space="preserve">high </w:t>
            </w:r>
            <w:r w:rsidRPr="00885845">
              <w:rPr>
                <w:rFonts w:eastAsiaTheme="minorHAnsi"/>
                <w:color w:val="000000" w:themeColor="text1"/>
              </w:rPr>
              <w:t>CH</w:t>
            </w:r>
            <w:r w:rsidRPr="00885845">
              <w:rPr>
                <w:rFonts w:eastAsiaTheme="minorHAnsi"/>
                <w:color w:val="000000" w:themeColor="text1"/>
                <w:vertAlign w:val="subscript"/>
                <w:cs/>
              </w:rPr>
              <w:t>4</w:t>
            </w:r>
            <w:r w:rsidRPr="00885845">
              <w:rPr>
                <w:rFonts w:eastAsiaTheme="minorHAnsi"/>
                <w:color w:val="000000" w:themeColor="text1"/>
              </w:rPr>
              <w:t xml:space="preserve"> </w:t>
            </w:r>
            <w:r>
              <w:rPr>
                <w:rFonts w:eastAsiaTheme="minorHAnsi"/>
                <w:color w:val="000000" w:themeColor="text1"/>
              </w:rPr>
              <w:t>emission</w:t>
            </w:r>
            <w:r w:rsidRPr="00885845">
              <w:rPr>
                <w:rFonts w:eastAsiaTheme="minorHAnsi" w:hint="cs"/>
                <w:color w:val="000000" w:themeColor="text1"/>
                <w:cs/>
              </w:rPr>
              <w:t xml:space="preserve"> </w:t>
            </w:r>
          </w:p>
        </w:tc>
      </w:tr>
      <w:tr w:rsidR="00F87F67" w:rsidRPr="00885845" w14:paraId="5AF89DAE" w14:textId="77777777" w:rsidTr="00704C6B">
        <w:tc>
          <w:tcPr>
            <w:tcW w:w="2695" w:type="dxa"/>
            <w:tcBorders>
              <w:top w:val="single" w:sz="4" w:space="0" w:color="auto"/>
              <w:left w:val="single" w:sz="4" w:space="0" w:color="auto"/>
              <w:bottom w:val="single" w:sz="4" w:space="0" w:color="auto"/>
              <w:right w:val="single" w:sz="4" w:space="0" w:color="auto"/>
            </w:tcBorders>
            <w:hideMark/>
          </w:tcPr>
          <w:p w14:paraId="5EB4875C" w14:textId="77777777" w:rsidR="00F87F67" w:rsidRPr="00885845" w:rsidRDefault="00F87F67" w:rsidP="00704C6B">
            <w:pPr>
              <w:spacing w:before="120" w:after="60"/>
              <w:rPr>
                <w:color w:val="000000" w:themeColor="text1"/>
              </w:rPr>
            </w:pPr>
            <w:r w:rsidRPr="00885845">
              <w:rPr>
                <w:rFonts w:eastAsia="Times New Roman" w:hint="cs"/>
                <w:color w:val="000000" w:themeColor="text1"/>
                <w:lang w:eastAsia="zh-CN"/>
              </w:rPr>
              <w:lastRenderedPageBreak/>
              <w:t>Organic Soils</w:t>
            </w:r>
          </w:p>
        </w:tc>
        <w:tc>
          <w:tcPr>
            <w:tcW w:w="6300" w:type="dxa"/>
            <w:tcBorders>
              <w:top w:val="single" w:sz="4" w:space="0" w:color="auto"/>
              <w:left w:val="single" w:sz="4" w:space="0" w:color="auto"/>
              <w:bottom w:val="single" w:sz="4" w:space="0" w:color="auto"/>
              <w:right w:val="single" w:sz="4" w:space="0" w:color="auto"/>
            </w:tcBorders>
            <w:hideMark/>
          </w:tcPr>
          <w:p w14:paraId="4EB9C69D" w14:textId="77777777" w:rsidR="00F87F67" w:rsidRDefault="00F87F67" w:rsidP="00704C6B">
            <w:pPr>
              <w:tabs>
                <w:tab w:val="left" w:pos="360"/>
              </w:tabs>
              <w:spacing w:before="120" w:after="60"/>
              <w:jc w:val="thaiDistribute"/>
              <w:rPr>
                <w:rFonts w:eastAsia="Times New Roman"/>
                <w:color w:val="000000" w:themeColor="text1"/>
                <w:lang w:eastAsia="zh-CN"/>
              </w:rPr>
            </w:pPr>
            <w:r w:rsidRPr="00B702D2">
              <w:rPr>
                <w:rFonts w:eastAsia="Times New Roman"/>
                <w:color w:val="000000" w:themeColor="text1"/>
                <w:lang w:eastAsia="zh-CN"/>
              </w:rPr>
              <w:t xml:space="preserve">Organic soil is soil that has various characteristics as specified by the FAO, which must have the characteristics in items </w:t>
            </w:r>
            <w:r w:rsidRPr="00B702D2">
              <w:rPr>
                <w:rFonts w:eastAsia="Times New Roman"/>
                <w:color w:val="000000" w:themeColor="text1"/>
                <w:cs/>
                <w:lang w:eastAsia="zh-CN"/>
              </w:rPr>
              <w:t xml:space="preserve">1 </w:t>
            </w:r>
            <w:r w:rsidRPr="00B702D2">
              <w:rPr>
                <w:rFonts w:eastAsia="Times New Roman"/>
                <w:color w:val="000000" w:themeColor="text1"/>
                <w:lang w:eastAsia="zh-CN"/>
              </w:rPr>
              <w:t xml:space="preserve">and </w:t>
            </w:r>
            <w:r w:rsidRPr="00B702D2">
              <w:rPr>
                <w:rFonts w:eastAsia="Times New Roman"/>
                <w:color w:val="000000" w:themeColor="text1"/>
                <w:cs/>
                <w:lang w:eastAsia="zh-CN"/>
              </w:rPr>
              <w:t xml:space="preserve">2 </w:t>
            </w:r>
            <w:r w:rsidRPr="00B702D2">
              <w:rPr>
                <w:rFonts w:eastAsia="Times New Roman"/>
                <w:color w:val="000000" w:themeColor="text1"/>
                <w:lang w:eastAsia="zh-CN"/>
              </w:rPr>
              <w:t xml:space="preserve">or items </w:t>
            </w:r>
            <w:r w:rsidRPr="00B702D2">
              <w:rPr>
                <w:rFonts w:eastAsia="Times New Roman"/>
                <w:color w:val="000000" w:themeColor="text1"/>
                <w:cs/>
                <w:lang w:eastAsia="zh-CN"/>
              </w:rPr>
              <w:t xml:space="preserve">1 </w:t>
            </w:r>
            <w:r w:rsidRPr="00B702D2">
              <w:rPr>
                <w:rFonts w:eastAsia="Times New Roman"/>
                <w:color w:val="000000" w:themeColor="text1"/>
                <w:lang w:eastAsia="zh-CN"/>
              </w:rPr>
              <w:t xml:space="preserve">and </w:t>
            </w:r>
            <w:r w:rsidRPr="00B702D2">
              <w:rPr>
                <w:rFonts w:eastAsia="Times New Roman"/>
                <w:color w:val="000000" w:themeColor="text1"/>
                <w:cs/>
                <w:lang w:eastAsia="zh-CN"/>
              </w:rPr>
              <w:t xml:space="preserve">3 </w:t>
            </w:r>
            <w:r w:rsidRPr="00B702D2">
              <w:rPr>
                <w:rFonts w:eastAsia="Times New Roman"/>
                <w:color w:val="000000" w:themeColor="text1"/>
                <w:lang w:eastAsia="zh-CN"/>
              </w:rPr>
              <w:t>as follows:</w:t>
            </w:r>
            <w:r w:rsidRPr="00B702D2">
              <w:rPr>
                <w:rFonts w:eastAsia="Times New Roman" w:hint="cs"/>
                <w:color w:val="000000" w:themeColor="text1"/>
                <w:lang w:eastAsia="zh-CN"/>
              </w:rPr>
              <w:t xml:space="preserve"> </w:t>
            </w:r>
          </w:p>
          <w:p w14:paraId="480547FB" w14:textId="77777777" w:rsidR="00F87F67" w:rsidRDefault="00F87F67" w:rsidP="00704C6B">
            <w:pPr>
              <w:tabs>
                <w:tab w:val="left" w:pos="350"/>
              </w:tabs>
              <w:spacing w:before="120" w:after="60"/>
              <w:jc w:val="thaiDistribute"/>
              <w:rPr>
                <w:rFonts w:eastAsia="Times New Roman"/>
                <w:color w:val="000000" w:themeColor="text1"/>
                <w:lang w:eastAsia="zh-CN"/>
              </w:rPr>
            </w:pPr>
            <w:r w:rsidRPr="00B702D2">
              <w:rPr>
                <w:rFonts w:eastAsia="Times New Roman"/>
                <w:color w:val="000000" w:themeColor="text1"/>
                <w:cs/>
                <w:lang w:eastAsia="zh-CN"/>
              </w:rPr>
              <w:t xml:space="preserve">(1) </w:t>
            </w:r>
            <w:r w:rsidRPr="00B702D2">
              <w:rPr>
                <w:rFonts w:eastAsia="Times New Roman"/>
                <w:color w:val="000000" w:themeColor="text1"/>
                <w:lang w:eastAsia="zh-CN"/>
              </w:rPr>
              <w:t xml:space="preserve">having a thickness of </w:t>
            </w:r>
            <w:r w:rsidRPr="00B702D2">
              <w:rPr>
                <w:rFonts w:eastAsia="Times New Roman"/>
                <w:color w:val="000000" w:themeColor="text1"/>
                <w:cs/>
                <w:lang w:eastAsia="zh-CN"/>
              </w:rPr>
              <w:t xml:space="preserve">10 </w:t>
            </w:r>
            <w:r w:rsidRPr="00B702D2">
              <w:rPr>
                <w:rFonts w:eastAsia="Times New Roman"/>
                <w:color w:val="000000" w:themeColor="text1"/>
                <w:lang w:eastAsia="zh-CN"/>
              </w:rPr>
              <w:t xml:space="preserve">centimeters or more Soil thickness &lt; </w:t>
            </w:r>
            <w:r w:rsidRPr="00B702D2">
              <w:rPr>
                <w:rFonts w:eastAsia="Times New Roman"/>
                <w:color w:val="000000" w:themeColor="text1"/>
                <w:cs/>
                <w:lang w:eastAsia="zh-CN"/>
              </w:rPr>
              <w:t xml:space="preserve">20 </w:t>
            </w:r>
            <w:r w:rsidRPr="00B702D2">
              <w:rPr>
                <w:rFonts w:eastAsia="Times New Roman"/>
                <w:color w:val="000000" w:themeColor="text1"/>
                <w:lang w:eastAsia="zh-CN"/>
              </w:rPr>
              <w:t xml:space="preserve">cm. must contain organic carbon of </w:t>
            </w:r>
            <w:r w:rsidRPr="00B702D2">
              <w:rPr>
                <w:rFonts w:eastAsia="Times New Roman"/>
                <w:color w:val="000000" w:themeColor="text1"/>
                <w:cs/>
                <w:lang w:eastAsia="zh-CN"/>
              </w:rPr>
              <w:t xml:space="preserve">12% </w:t>
            </w:r>
            <w:r w:rsidRPr="00B702D2">
              <w:rPr>
                <w:rFonts w:eastAsia="Times New Roman"/>
                <w:color w:val="000000" w:themeColor="text1"/>
                <w:lang w:eastAsia="zh-CN"/>
              </w:rPr>
              <w:t>or more</w:t>
            </w:r>
            <w:r>
              <w:rPr>
                <w:rFonts w:eastAsia="Times New Roman"/>
                <w:color w:val="000000" w:themeColor="text1"/>
                <w:lang w:eastAsia="zh-CN"/>
              </w:rPr>
              <w:t>.</w:t>
            </w:r>
            <w:r w:rsidRPr="00B702D2">
              <w:rPr>
                <w:rFonts w:eastAsia="Times New Roman"/>
                <w:color w:val="000000" w:themeColor="text1"/>
                <w:lang w:eastAsia="zh-CN"/>
              </w:rPr>
              <w:t xml:space="preserve"> </w:t>
            </w:r>
            <w:r>
              <w:rPr>
                <w:rFonts w:eastAsia="Times New Roman"/>
                <w:color w:val="000000" w:themeColor="text1"/>
                <w:lang w:eastAsia="zh-CN"/>
              </w:rPr>
              <w:t>Where</w:t>
            </w:r>
            <w:r w:rsidRPr="00B702D2">
              <w:rPr>
                <w:rFonts w:eastAsia="Times New Roman"/>
                <w:color w:val="000000" w:themeColor="text1"/>
                <w:lang w:eastAsia="zh-CN"/>
              </w:rPr>
              <w:t xml:space="preserve"> soil mixing reaches a depth of </w:t>
            </w:r>
            <w:r w:rsidRPr="00B702D2">
              <w:rPr>
                <w:rFonts w:eastAsia="Times New Roman"/>
                <w:color w:val="000000" w:themeColor="text1"/>
                <w:cs/>
                <w:lang w:eastAsia="zh-CN"/>
              </w:rPr>
              <w:t xml:space="preserve">20 </w:t>
            </w:r>
            <w:r w:rsidRPr="00B702D2">
              <w:rPr>
                <w:rFonts w:eastAsia="Times New Roman"/>
                <w:color w:val="000000" w:themeColor="text1"/>
                <w:lang w:eastAsia="zh-CN"/>
              </w:rPr>
              <w:t>cm.</w:t>
            </w:r>
            <w:r w:rsidRPr="00B702D2">
              <w:rPr>
                <w:rFonts w:eastAsia="Times New Roman" w:hint="cs"/>
                <w:color w:val="000000" w:themeColor="text1"/>
                <w:lang w:eastAsia="zh-CN"/>
              </w:rPr>
              <w:t xml:space="preserve"> </w:t>
            </w:r>
          </w:p>
          <w:p w14:paraId="0DA744F3" w14:textId="77777777" w:rsidR="00F87F67" w:rsidRDefault="00F87F67" w:rsidP="00704C6B">
            <w:pPr>
              <w:tabs>
                <w:tab w:val="left" w:pos="350"/>
              </w:tabs>
              <w:spacing w:before="120" w:after="60"/>
              <w:jc w:val="thaiDistribute"/>
              <w:rPr>
                <w:rFonts w:eastAsia="Times New Roman"/>
                <w:color w:val="000000" w:themeColor="text1"/>
                <w:lang w:eastAsia="zh-CN"/>
              </w:rPr>
            </w:pPr>
            <w:r w:rsidRPr="00B702D2">
              <w:rPr>
                <w:rFonts w:eastAsia="Times New Roman"/>
                <w:color w:val="000000" w:themeColor="text1"/>
                <w:cs/>
                <w:lang w:eastAsia="zh-CN"/>
              </w:rPr>
              <w:t xml:space="preserve">(2) </w:t>
            </w:r>
            <w:r w:rsidRPr="00B702D2">
              <w:rPr>
                <w:rFonts w:eastAsia="Times New Roman"/>
                <w:color w:val="000000" w:themeColor="text1"/>
                <w:lang w:eastAsia="zh-CN"/>
              </w:rPr>
              <w:t xml:space="preserve">In case the soil has never been saturated with water for more than </w:t>
            </w:r>
            <w:r w:rsidRPr="00B702D2">
              <w:rPr>
                <w:rFonts w:eastAsia="Times New Roman"/>
                <w:color w:val="000000" w:themeColor="text1"/>
                <w:cs/>
                <w:lang w:eastAsia="zh-CN"/>
              </w:rPr>
              <w:t xml:space="preserve">2-3 </w:t>
            </w:r>
            <w:r w:rsidRPr="00B702D2">
              <w:rPr>
                <w:rFonts w:eastAsia="Times New Roman"/>
                <w:color w:val="000000" w:themeColor="text1"/>
                <w:lang w:eastAsia="zh-CN"/>
              </w:rPr>
              <w:t>days and has &gt;</w:t>
            </w:r>
            <w:r w:rsidRPr="00B702D2">
              <w:rPr>
                <w:rFonts w:eastAsia="Times New Roman"/>
                <w:color w:val="000000" w:themeColor="text1"/>
                <w:cs/>
                <w:lang w:eastAsia="zh-CN"/>
              </w:rPr>
              <w:t xml:space="preserve">20% </w:t>
            </w:r>
            <w:r w:rsidRPr="00B702D2">
              <w:rPr>
                <w:rFonts w:eastAsia="Times New Roman"/>
                <w:color w:val="000000" w:themeColor="text1"/>
                <w:lang w:eastAsia="zh-CN"/>
              </w:rPr>
              <w:t xml:space="preserve">by weight of organic carbon in the soil (approximately </w:t>
            </w:r>
            <w:r w:rsidRPr="00B702D2">
              <w:rPr>
                <w:rFonts w:eastAsia="Times New Roman"/>
                <w:color w:val="000000" w:themeColor="text1"/>
                <w:cs/>
                <w:lang w:eastAsia="zh-CN"/>
              </w:rPr>
              <w:t xml:space="preserve">35% </w:t>
            </w:r>
            <w:r w:rsidRPr="00B702D2">
              <w:rPr>
                <w:rFonts w:eastAsia="Times New Roman"/>
                <w:color w:val="000000" w:themeColor="text1"/>
                <w:lang w:eastAsia="zh-CN"/>
              </w:rPr>
              <w:t>of organic matter in the soil).</w:t>
            </w:r>
            <w:r w:rsidRPr="00B702D2">
              <w:rPr>
                <w:rFonts w:eastAsia="Times New Roman" w:hint="cs"/>
                <w:color w:val="000000" w:themeColor="text1"/>
                <w:lang w:eastAsia="zh-CN"/>
              </w:rPr>
              <w:t xml:space="preserve"> </w:t>
            </w:r>
          </w:p>
          <w:p w14:paraId="650CCCCE" w14:textId="77777777" w:rsidR="00F87F67" w:rsidRDefault="00F87F67" w:rsidP="00704C6B">
            <w:pPr>
              <w:tabs>
                <w:tab w:val="left" w:pos="350"/>
              </w:tabs>
              <w:spacing w:before="120" w:after="60"/>
              <w:jc w:val="thaiDistribute"/>
              <w:rPr>
                <w:rFonts w:eastAsia="Times New Roman"/>
                <w:color w:val="000000" w:themeColor="text1"/>
                <w:lang w:eastAsia="zh-CN"/>
              </w:rPr>
            </w:pPr>
            <w:r w:rsidRPr="00B702D2">
              <w:rPr>
                <w:rFonts w:eastAsia="Times New Roman"/>
                <w:color w:val="000000" w:themeColor="text1"/>
                <w:cs/>
                <w:lang w:eastAsia="zh-CN"/>
              </w:rPr>
              <w:t xml:space="preserve">(3) </w:t>
            </w:r>
            <w:r w:rsidRPr="00B702D2">
              <w:rPr>
                <w:rFonts w:eastAsia="Times New Roman"/>
                <w:color w:val="000000" w:themeColor="text1"/>
                <w:lang w:eastAsia="zh-CN"/>
              </w:rPr>
              <w:t>In case the soil is saturated with water and</w:t>
            </w:r>
            <w:r w:rsidRPr="00B702D2">
              <w:rPr>
                <w:rFonts w:eastAsia="Times New Roman" w:hint="cs"/>
                <w:color w:val="000000" w:themeColor="text1"/>
                <w:lang w:eastAsia="zh-CN"/>
              </w:rPr>
              <w:t xml:space="preserve"> </w:t>
            </w:r>
          </w:p>
          <w:p w14:paraId="3719F352" w14:textId="77777777" w:rsidR="00F87F67" w:rsidRPr="00B702D2" w:rsidRDefault="00F87F67" w:rsidP="00704C6B">
            <w:pPr>
              <w:tabs>
                <w:tab w:val="left" w:pos="350"/>
              </w:tabs>
              <w:spacing w:before="120" w:after="60"/>
              <w:jc w:val="thaiDistribute"/>
              <w:rPr>
                <w:rFonts w:eastAsia="Times New Roman"/>
                <w:color w:val="000000" w:themeColor="text1"/>
                <w:lang w:eastAsia="zh-CN"/>
              </w:rPr>
            </w:pPr>
            <w:r w:rsidRPr="00B702D2">
              <w:rPr>
                <w:rFonts w:eastAsia="Times New Roman"/>
                <w:color w:val="000000" w:themeColor="text1"/>
                <w:lang w:eastAsia="zh-CN"/>
              </w:rPr>
              <w:t xml:space="preserve">(i) (approximately 20% organic matter) </w:t>
            </w:r>
            <w:r>
              <w:rPr>
                <w:rFonts w:eastAsia="Times New Roman"/>
                <w:color w:val="000000" w:themeColor="text1"/>
                <w:lang w:eastAsia="zh-CN"/>
              </w:rPr>
              <w:t>here</w:t>
            </w:r>
            <w:r w:rsidRPr="00B702D2">
              <w:rPr>
                <w:rFonts w:eastAsia="Times New Roman"/>
                <w:color w:val="000000" w:themeColor="text1"/>
                <w:lang w:eastAsia="zh-CN"/>
              </w:rPr>
              <w:t xml:space="preserve"> the soil does not contain clay minerals, or</w:t>
            </w:r>
          </w:p>
          <w:p w14:paraId="79986D9F" w14:textId="77777777" w:rsidR="00F87F67" w:rsidRPr="00B702D2" w:rsidRDefault="00F87F67" w:rsidP="00704C6B">
            <w:pPr>
              <w:tabs>
                <w:tab w:val="left" w:pos="350"/>
              </w:tabs>
              <w:spacing w:before="120" w:after="60"/>
              <w:jc w:val="thaiDistribute"/>
              <w:rPr>
                <w:rFonts w:eastAsia="Times New Roman"/>
                <w:color w:val="000000" w:themeColor="text1"/>
                <w:lang w:eastAsia="zh-CN"/>
              </w:rPr>
            </w:pPr>
            <w:r w:rsidRPr="00B702D2">
              <w:rPr>
                <w:rFonts w:eastAsia="Times New Roman"/>
                <w:color w:val="000000" w:themeColor="text1"/>
                <w:lang w:eastAsia="zh-CN"/>
              </w:rPr>
              <w:t xml:space="preserve">(ii) (approximately 30% organic matter content) </w:t>
            </w:r>
            <w:r>
              <w:rPr>
                <w:rFonts w:eastAsia="Times New Roman"/>
                <w:color w:val="000000" w:themeColor="text1"/>
                <w:lang w:eastAsia="zh-CN"/>
              </w:rPr>
              <w:t>Where</w:t>
            </w:r>
            <w:r w:rsidRPr="00B702D2">
              <w:rPr>
                <w:rFonts w:eastAsia="Times New Roman"/>
                <w:color w:val="000000" w:themeColor="text1"/>
                <w:lang w:eastAsia="zh-CN"/>
              </w:rPr>
              <w:t xml:space="preserve"> the soil contains 60% or more of clay minerals, or</w:t>
            </w:r>
          </w:p>
          <w:p w14:paraId="67B26EFC" w14:textId="77777777" w:rsidR="00F87F67" w:rsidRDefault="00F87F67" w:rsidP="00704C6B">
            <w:pPr>
              <w:spacing w:before="120" w:after="60"/>
              <w:jc w:val="thaiDistribute"/>
              <w:rPr>
                <w:rFonts w:eastAsia="Times New Roman"/>
                <w:color w:val="000000" w:themeColor="text1"/>
                <w:lang w:eastAsia="zh-CN"/>
              </w:rPr>
            </w:pPr>
            <w:r w:rsidRPr="00B702D2">
              <w:rPr>
                <w:rFonts w:eastAsia="Times New Roman"/>
                <w:color w:val="000000" w:themeColor="text1"/>
                <w:lang w:eastAsia="zh-CN"/>
              </w:rPr>
              <w:t>(iii) Moderate soil organic carbon for clay minerals with moderate levels.</w:t>
            </w:r>
          </w:p>
          <w:p w14:paraId="4358AE0F" w14:textId="77777777" w:rsidR="00F87F67" w:rsidRPr="00885845" w:rsidRDefault="00F87F67" w:rsidP="00704C6B">
            <w:pPr>
              <w:spacing w:before="120" w:after="60"/>
              <w:jc w:val="thaiDistribute"/>
              <w:rPr>
                <w:rFonts w:eastAsia="Times New Roman"/>
                <w:color w:val="000000" w:themeColor="text1"/>
                <w:lang w:eastAsia="zh-CN"/>
              </w:rPr>
            </w:pPr>
            <w:r w:rsidRPr="00B702D2">
              <w:rPr>
                <w:rFonts w:eastAsia="Times New Roman"/>
                <w:color w:val="000000" w:themeColor="text1"/>
                <w:lang w:eastAsia="zh-CN"/>
              </w:rPr>
              <w:t>Area data should be classified according to climatic zones, i.e. temperate and humid tropics. and classified by soil fertility for temperate forest areas organic soil area information may be compiled from the country's official statistical data or the organic soil area of each country reported by the FAO.</w:t>
            </w:r>
            <w:r w:rsidRPr="00B702D2">
              <w:rPr>
                <w:rFonts w:eastAsia="Times New Roman" w:hint="cs"/>
                <w:color w:val="000000" w:themeColor="text1"/>
                <w:lang w:eastAsia="zh-CN"/>
              </w:rPr>
              <w:t xml:space="preserve"> </w:t>
            </w:r>
            <w:r w:rsidRPr="00885845">
              <w:rPr>
                <w:rFonts w:eastAsia="Times New Roman" w:hint="cs"/>
                <w:color w:val="000000" w:themeColor="text1"/>
                <w:lang w:eastAsia="zh-CN"/>
              </w:rPr>
              <w:t>(http://faostat.fao.org/)</w:t>
            </w:r>
          </w:p>
          <w:p w14:paraId="3C1A6099" w14:textId="77777777" w:rsidR="00F87F67" w:rsidRPr="00885845" w:rsidRDefault="00F87F67" w:rsidP="00704C6B">
            <w:pPr>
              <w:spacing w:before="120" w:after="60"/>
              <w:jc w:val="thaiDistribute"/>
              <w:rPr>
                <w:color w:val="000000" w:themeColor="text1"/>
              </w:rPr>
            </w:pPr>
            <w:r>
              <w:rPr>
                <w:rFonts w:eastAsia="Times New Roman" w:hint="cs"/>
                <w:color w:val="000000" w:themeColor="text1"/>
                <w:lang w:eastAsia="zh-CN"/>
              </w:rPr>
              <w:t>Source of information</w:t>
            </w:r>
            <w:r w:rsidRPr="00885845">
              <w:rPr>
                <w:rFonts w:eastAsia="Times New Roman" w:hint="cs"/>
                <w:color w:val="000000" w:themeColor="text1"/>
                <w:lang w:eastAsia="zh-CN"/>
              </w:rPr>
              <w:t>: 2006 IPCC Guidelines (Vol. 4 Chapter 3)</w:t>
            </w:r>
          </w:p>
        </w:tc>
      </w:tr>
      <w:tr w:rsidR="00F87F67" w:rsidRPr="00885845" w14:paraId="4118265A" w14:textId="77777777" w:rsidTr="00704C6B">
        <w:tc>
          <w:tcPr>
            <w:tcW w:w="2695" w:type="dxa"/>
            <w:tcBorders>
              <w:top w:val="single" w:sz="4" w:space="0" w:color="auto"/>
              <w:left w:val="single" w:sz="4" w:space="0" w:color="auto"/>
              <w:bottom w:val="single" w:sz="4" w:space="0" w:color="auto"/>
              <w:right w:val="single" w:sz="4" w:space="0" w:color="auto"/>
            </w:tcBorders>
          </w:tcPr>
          <w:p w14:paraId="0EC5FCB9" w14:textId="77777777" w:rsidR="00F87F67" w:rsidRPr="00885845" w:rsidRDefault="00F87F67" w:rsidP="00704C6B">
            <w:pPr>
              <w:spacing w:before="120" w:after="60"/>
              <w:rPr>
                <w:rFonts w:eastAsia="Times New Roman"/>
                <w:color w:val="000000" w:themeColor="text1"/>
                <w:cs/>
                <w:lang w:eastAsia="zh-CN"/>
              </w:rPr>
            </w:pPr>
            <w:r w:rsidRPr="00885845">
              <w:rPr>
                <w:rFonts w:eastAsia="Times New Roman"/>
                <w:color w:val="000000" w:themeColor="text1"/>
                <w:lang w:eastAsia="zh-CN"/>
              </w:rPr>
              <w:t>Mineral soil</w:t>
            </w:r>
          </w:p>
        </w:tc>
        <w:tc>
          <w:tcPr>
            <w:tcW w:w="6300" w:type="dxa"/>
            <w:tcBorders>
              <w:top w:val="single" w:sz="4" w:space="0" w:color="auto"/>
              <w:left w:val="single" w:sz="4" w:space="0" w:color="auto"/>
              <w:bottom w:val="single" w:sz="4" w:space="0" w:color="auto"/>
              <w:right w:val="single" w:sz="4" w:space="0" w:color="auto"/>
            </w:tcBorders>
          </w:tcPr>
          <w:p w14:paraId="5C7CF6E2" w14:textId="77777777" w:rsidR="00F87F67" w:rsidRPr="003E5654" w:rsidRDefault="00F87F67" w:rsidP="00704C6B">
            <w:pPr>
              <w:spacing w:before="120" w:after="60"/>
              <w:jc w:val="thaiDistribute"/>
              <w:rPr>
                <w:rFonts w:eastAsia="Times New Roman"/>
                <w:color w:val="000000" w:themeColor="text1"/>
                <w:cs/>
                <w:lang w:eastAsia="zh-CN"/>
              </w:rPr>
            </w:pPr>
            <w:r w:rsidRPr="003E5654">
              <w:rPr>
                <w:rFonts w:eastAsia="Times New Roman"/>
                <w:color w:val="000000" w:themeColor="text1"/>
                <w:lang w:eastAsia="zh-CN"/>
              </w:rPr>
              <w:t>Soils that do not fall within the definition of organic soils.</w:t>
            </w:r>
          </w:p>
        </w:tc>
      </w:tr>
      <w:tr w:rsidR="00F87F67" w:rsidRPr="00885845" w14:paraId="20B58DB7" w14:textId="77777777" w:rsidTr="00704C6B">
        <w:tc>
          <w:tcPr>
            <w:tcW w:w="2695" w:type="dxa"/>
            <w:tcBorders>
              <w:top w:val="single" w:sz="4" w:space="0" w:color="auto"/>
              <w:left w:val="single" w:sz="4" w:space="0" w:color="auto"/>
              <w:bottom w:val="single" w:sz="4" w:space="0" w:color="auto"/>
              <w:right w:val="single" w:sz="4" w:space="0" w:color="auto"/>
            </w:tcBorders>
          </w:tcPr>
          <w:p w14:paraId="568413E6" w14:textId="77777777" w:rsidR="00F87F67" w:rsidRPr="00885845" w:rsidRDefault="00F87F67" w:rsidP="00704C6B">
            <w:pPr>
              <w:spacing w:before="120" w:after="60"/>
              <w:rPr>
                <w:rFonts w:eastAsia="Times New Roman"/>
                <w:color w:val="000000" w:themeColor="text1"/>
                <w:cs/>
                <w:lang w:eastAsia="zh-CN"/>
              </w:rPr>
            </w:pPr>
            <w:r w:rsidRPr="00885845">
              <w:rPr>
                <w:rFonts w:eastAsia="Times New Roman"/>
                <w:color w:val="000000" w:themeColor="text1"/>
                <w:lang w:eastAsia="zh-CN"/>
              </w:rPr>
              <w:t>Open Water</w:t>
            </w:r>
          </w:p>
        </w:tc>
        <w:tc>
          <w:tcPr>
            <w:tcW w:w="6300" w:type="dxa"/>
            <w:tcBorders>
              <w:top w:val="single" w:sz="4" w:space="0" w:color="auto"/>
              <w:left w:val="single" w:sz="4" w:space="0" w:color="auto"/>
              <w:bottom w:val="single" w:sz="4" w:space="0" w:color="auto"/>
              <w:right w:val="single" w:sz="4" w:space="0" w:color="auto"/>
            </w:tcBorders>
          </w:tcPr>
          <w:p w14:paraId="23FC4A27" w14:textId="77777777" w:rsidR="00F87F67" w:rsidRPr="003E5654" w:rsidRDefault="00F87F67" w:rsidP="00704C6B">
            <w:pPr>
              <w:spacing w:before="120" w:after="60"/>
              <w:jc w:val="thaiDistribute"/>
              <w:rPr>
                <w:rFonts w:eastAsia="Times New Roman"/>
                <w:color w:val="000000" w:themeColor="text1"/>
                <w:cs/>
                <w:lang w:eastAsia="zh-CN"/>
              </w:rPr>
            </w:pPr>
            <w:r w:rsidRPr="003E5654">
              <w:rPr>
                <w:rFonts w:eastAsia="Times New Roman"/>
                <w:color w:val="000000" w:themeColor="text1"/>
                <w:lang w:eastAsia="zh-CN"/>
              </w:rPr>
              <w:t>Areas where the water level is at the ground level, not above the water during low tide.</w:t>
            </w:r>
          </w:p>
        </w:tc>
      </w:tr>
      <w:tr w:rsidR="00F87F67" w:rsidRPr="00885845" w14:paraId="55F65EAE" w14:textId="77777777" w:rsidTr="00704C6B">
        <w:tc>
          <w:tcPr>
            <w:tcW w:w="2695" w:type="dxa"/>
            <w:tcBorders>
              <w:top w:val="single" w:sz="4" w:space="0" w:color="auto"/>
              <w:left w:val="single" w:sz="4" w:space="0" w:color="auto"/>
              <w:bottom w:val="single" w:sz="4" w:space="0" w:color="auto"/>
              <w:right w:val="single" w:sz="4" w:space="0" w:color="auto"/>
            </w:tcBorders>
          </w:tcPr>
          <w:p w14:paraId="700A6D42" w14:textId="77777777" w:rsidR="00F87F67" w:rsidRPr="00885845" w:rsidRDefault="00F87F67" w:rsidP="00704C6B">
            <w:pPr>
              <w:spacing w:before="120" w:after="60"/>
              <w:rPr>
                <w:rFonts w:eastAsia="Times New Roman"/>
                <w:color w:val="000000" w:themeColor="text1"/>
                <w:cs/>
                <w:lang w:eastAsia="zh-CN"/>
              </w:rPr>
            </w:pPr>
            <w:r w:rsidRPr="00885845">
              <w:rPr>
                <w:rFonts w:eastAsia="Times New Roman"/>
                <w:color w:val="000000" w:themeColor="text1"/>
                <w:lang w:eastAsia="zh-CN"/>
              </w:rPr>
              <w:t>Mangrove</w:t>
            </w:r>
          </w:p>
        </w:tc>
        <w:tc>
          <w:tcPr>
            <w:tcW w:w="6300" w:type="dxa"/>
            <w:tcBorders>
              <w:top w:val="single" w:sz="4" w:space="0" w:color="auto"/>
              <w:left w:val="single" w:sz="4" w:space="0" w:color="auto"/>
              <w:bottom w:val="single" w:sz="4" w:space="0" w:color="auto"/>
              <w:right w:val="single" w:sz="4" w:space="0" w:color="auto"/>
            </w:tcBorders>
          </w:tcPr>
          <w:p w14:paraId="5B0E7DA1" w14:textId="77777777" w:rsidR="00F87F67" w:rsidRPr="00885845" w:rsidRDefault="00F87F67" w:rsidP="00704C6B">
            <w:pPr>
              <w:spacing w:before="120" w:after="60"/>
              <w:jc w:val="thaiDistribute"/>
              <w:rPr>
                <w:rFonts w:eastAsia="Times New Roman"/>
                <w:color w:val="000000" w:themeColor="text1"/>
                <w:cs/>
                <w:lang w:eastAsia="zh-CN"/>
              </w:rPr>
            </w:pPr>
            <w:r w:rsidRPr="003E5654">
              <w:rPr>
                <w:rFonts w:eastAsia="Times New Roman"/>
                <w:color w:val="000000" w:themeColor="text1"/>
                <w:lang w:eastAsia="zh-CN"/>
              </w:rPr>
              <w:t>Wetland with predominantly mangrove vegetation, both shrubs and perennials. It grows in salt water along the coast or in brackish water areas.</w:t>
            </w:r>
          </w:p>
        </w:tc>
      </w:tr>
      <w:tr w:rsidR="00F87F67" w:rsidRPr="00885845" w14:paraId="03575FAC" w14:textId="77777777" w:rsidTr="00704C6B">
        <w:tc>
          <w:tcPr>
            <w:tcW w:w="2695" w:type="dxa"/>
            <w:tcBorders>
              <w:top w:val="single" w:sz="4" w:space="0" w:color="auto"/>
              <w:left w:val="single" w:sz="4" w:space="0" w:color="auto"/>
              <w:bottom w:val="single" w:sz="4" w:space="0" w:color="auto"/>
              <w:right w:val="single" w:sz="4" w:space="0" w:color="auto"/>
            </w:tcBorders>
          </w:tcPr>
          <w:p w14:paraId="679B2734" w14:textId="77777777" w:rsidR="00F87F67" w:rsidRPr="00885845" w:rsidRDefault="00F87F67" w:rsidP="00704C6B">
            <w:pPr>
              <w:spacing w:before="120" w:after="60"/>
              <w:rPr>
                <w:rFonts w:eastAsia="Times New Roman"/>
                <w:color w:val="000000" w:themeColor="text1"/>
                <w:cs/>
                <w:lang w:eastAsia="zh-CN"/>
              </w:rPr>
            </w:pPr>
            <w:r w:rsidRPr="00885845">
              <w:rPr>
                <w:color w:val="000000" w:themeColor="text1"/>
              </w:rPr>
              <w:t>Impounded water</w:t>
            </w:r>
          </w:p>
        </w:tc>
        <w:tc>
          <w:tcPr>
            <w:tcW w:w="6300" w:type="dxa"/>
            <w:tcBorders>
              <w:top w:val="single" w:sz="4" w:space="0" w:color="auto"/>
              <w:left w:val="single" w:sz="4" w:space="0" w:color="auto"/>
              <w:bottom w:val="single" w:sz="4" w:space="0" w:color="auto"/>
              <w:right w:val="single" w:sz="4" w:space="0" w:color="auto"/>
            </w:tcBorders>
          </w:tcPr>
          <w:p w14:paraId="463BE89B" w14:textId="77777777" w:rsidR="00F87F67" w:rsidRPr="003E5654" w:rsidRDefault="00F87F67" w:rsidP="00704C6B">
            <w:pPr>
              <w:spacing w:before="120" w:after="60"/>
              <w:jc w:val="thaiDistribute"/>
              <w:rPr>
                <w:rFonts w:eastAsia="Times New Roman"/>
                <w:color w:val="000000" w:themeColor="text1"/>
                <w:cs/>
                <w:lang w:eastAsia="zh-CN"/>
              </w:rPr>
            </w:pPr>
            <w:r w:rsidRPr="003E5654">
              <w:rPr>
                <w:color w:val="000000" w:themeColor="text1"/>
              </w:rPr>
              <w:t>Water storage caused by dams or wells</w:t>
            </w:r>
          </w:p>
        </w:tc>
      </w:tr>
      <w:tr w:rsidR="00F87F67" w:rsidRPr="00885845" w14:paraId="7D3471DE" w14:textId="77777777" w:rsidTr="00704C6B">
        <w:tc>
          <w:tcPr>
            <w:tcW w:w="2695" w:type="dxa"/>
            <w:tcBorders>
              <w:top w:val="single" w:sz="4" w:space="0" w:color="auto"/>
              <w:left w:val="single" w:sz="4" w:space="0" w:color="auto"/>
              <w:bottom w:val="single" w:sz="4" w:space="0" w:color="auto"/>
              <w:right w:val="single" w:sz="4" w:space="0" w:color="auto"/>
            </w:tcBorders>
          </w:tcPr>
          <w:p w14:paraId="49FE0966" w14:textId="77777777" w:rsidR="00F87F67" w:rsidRPr="00885845" w:rsidRDefault="00F87F67" w:rsidP="00704C6B">
            <w:pPr>
              <w:spacing w:before="120" w:after="60"/>
              <w:rPr>
                <w:rFonts w:eastAsia="Times New Roman"/>
                <w:color w:val="000000" w:themeColor="text1"/>
                <w:cs/>
                <w:lang w:eastAsia="zh-CN"/>
              </w:rPr>
            </w:pPr>
            <w:r w:rsidRPr="00885845">
              <w:rPr>
                <w:rFonts w:eastAsia="Times New Roman"/>
                <w:color w:val="000000" w:themeColor="text1"/>
                <w:lang w:eastAsia="zh-CN"/>
              </w:rPr>
              <w:lastRenderedPageBreak/>
              <w:t>Wetland</w:t>
            </w:r>
          </w:p>
        </w:tc>
        <w:tc>
          <w:tcPr>
            <w:tcW w:w="6300" w:type="dxa"/>
            <w:tcBorders>
              <w:top w:val="single" w:sz="4" w:space="0" w:color="auto"/>
              <w:left w:val="single" w:sz="4" w:space="0" w:color="auto"/>
              <w:bottom w:val="single" w:sz="4" w:space="0" w:color="auto"/>
              <w:right w:val="single" w:sz="4" w:space="0" w:color="auto"/>
            </w:tcBorders>
          </w:tcPr>
          <w:p w14:paraId="31BB6592" w14:textId="77777777" w:rsidR="00F87F67" w:rsidRPr="00F64462" w:rsidRDefault="00F87F67" w:rsidP="00704C6B">
            <w:pPr>
              <w:spacing w:before="120" w:after="60"/>
              <w:jc w:val="thaiDistribute"/>
              <w:rPr>
                <w:rFonts w:eastAsia="Times New Roman"/>
                <w:color w:val="000000" w:themeColor="text1"/>
                <w:cs/>
                <w:lang w:eastAsia="zh-CN"/>
              </w:rPr>
            </w:pPr>
            <w:r w:rsidRPr="00F64462">
              <w:rPr>
                <w:rFonts w:eastAsia="Times New Roman"/>
                <w:color w:val="000000" w:themeColor="text1"/>
                <w:cs/>
                <w:lang w:eastAsia="zh-CN"/>
              </w:rPr>
              <w:t xml:space="preserve">(1) </w:t>
            </w:r>
            <w:r w:rsidRPr="00F64462">
              <w:rPr>
                <w:rFonts w:eastAsia="Times New Roman"/>
                <w:color w:val="000000" w:themeColor="text1"/>
                <w:lang w:eastAsia="zh-CN"/>
              </w:rPr>
              <w:t xml:space="preserve">Naturally occurring wetlands in the </w:t>
            </w:r>
            <w:r w:rsidRPr="00072C52">
              <w:rPr>
                <w:rFonts w:eastAsia="Times New Roman"/>
                <w:color w:val="000000" w:themeColor="text1"/>
                <w:lang w:eastAsia="zh-CN"/>
              </w:rPr>
              <w:t xml:space="preserve">land (Inland wetlands): creeks, marshes, canals, lagoons, ponds, </w:t>
            </w:r>
            <w:r w:rsidRPr="00BC4D45">
              <w:rPr>
                <w:rFonts w:eastAsia="Times New Roman"/>
                <w:color w:val="000000" w:themeColor="text1"/>
                <w:lang w:eastAsia="zh-CN"/>
              </w:rPr>
              <w:t>reservoir</w:t>
            </w:r>
            <w:r w:rsidRPr="00072C52">
              <w:rPr>
                <w:rFonts w:eastAsia="Times New Roman" w:hint="cs"/>
                <w:color w:val="000000" w:themeColor="text1"/>
                <w:cs/>
                <w:lang w:eastAsia="zh-CN"/>
              </w:rPr>
              <w:t xml:space="preserve">, </w:t>
            </w:r>
            <w:r w:rsidRPr="00072C52">
              <w:rPr>
                <w:rFonts w:eastAsia="Times New Roman"/>
                <w:color w:val="000000" w:themeColor="text1"/>
                <w:lang w:eastAsia="zh-CN"/>
              </w:rPr>
              <w:t xml:space="preserve">rivers, streams, tributaries, streamlet, canal banks, banks, streams, ponds, lakes, basins, basins, </w:t>
            </w:r>
            <w:r w:rsidRPr="00072C52">
              <w:rPr>
                <w:rFonts w:eastAsia="Times New Roman" w:cs="Arial" w:hint="cs"/>
                <w:color w:val="000000" w:themeColor="text1"/>
                <w:szCs w:val="40"/>
                <w:cs/>
                <w:lang w:eastAsia="zh-CN"/>
              </w:rPr>
              <w:t>​</w:t>
            </w:r>
            <w:r w:rsidRPr="00072C52">
              <w:rPr>
                <w:rFonts w:eastAsia="Times New Roman" w:cs="Arial"/>
                <w:color w:val="000000" w:themeColor="text1"/>
                <w:szCs w:val="40"/>
                <w:lang w:eastAsia="zh-CN"/>
              </w:rPr>
              <w:t>lake</w:t>
            </w:r>
            <w:r w:rsidRPr="00072C52">
              <w:rPr>
                <w:rFonts w:eastAsia="Times New Roman"/>
                <w:color w:val="000000" w:themeColor="text1"/>
                <w:lang w:eastAsia="zh-CN"/>
              </w:rPr>
              <w:t xml:space="preserve">, fields, </w:t>
            </w:r>
            <w:r w:rsidRPr="00BC4D45">
              <w:rPr>
                <w:rFonts w:eastAsia="Times New Roman"/>
                <w:color w:val="000000" w:themeColor="text1"/>
                <w:lang w:eastAsia="zh-CN"/>
              </w:rPr>
              <w:t>lake</w:t>
            </w:r>
            <w:r w:rsidRPr="00072C52">
              <w:rPr>
                <w:rFonts w:eastAsia="Times New Roman"/>
                <w:color w:val="000000" w:themeColor="text1"/>
                <w:lang w:eastAsia="zh-CN"/>
              </w:rPr>
              <w:t xml:space="preserve">, marshland, </w:t>
            </w:r>
            <w:r w:rsidRPr="00BC4D45">
              <w:rPr>
                <w:rFonts w:eastAsia="Times New Roman"/>
                <w:color w:val="000000" w:themeColor="text1"/>
                <w:lang w:eastAsia="zh-CN"/>
              </w:rPr>
              <w:t>freshwater swamp forest,</w:t>
            </w:r>
            <w:r w:rsidRPr="00BC4D45">
              <w:rPr>
                <w:rFonts w:eastAsia="Times New Roman"/>
                <w:color w:val="000000" w:themeColor="text1"/>
                <w:cs/>
                <w:lang w:eastAsia="zh-CN"/>
              </w:rPr>
              <w:t xml:space="preserve"> </w:t>
            </w:r>
            <w:r w:rsidRPr="00BC4D45">
              <w:rPr>
                <w:rFonts w:eastAsia="Times New Roman"/>
                <w:color w:val="000000" w:themeColor="text1"/>
                <w:lang w:eastAsia="zh-CN"/>
              </w:rPr>
              <w:t>bog,</w:t>
            </w:r>
            <w:r w:rsidRPr="00BC4D45">
              <w:rPr>
                <w:rFonts w:eastAsia="Times New Roman"/>
                <w:color w:val="000000" w:themeColor="text1"/>
                <w:cs/>
                <w:lang w:eastAsia="zh-CN"/>
              </w:rPr>
              <w:t xml:space="preserve"> </w:t>
            </w:r>
            <w:r w:rsidRPr="00BC4D45">
              <w:rPr>
                <w:rFonts w:eastAsia="Times New Roman"/>
                <w:color w:val="000000" w:themeColor="text1"/>
                <w:lang w:eastAsia="zh-CN"/>
              </w:rPr>
              <w:t>waterfall,</w:t>
            </w:r>
            <w:r w:rsidRPr="00BC4D45">
              <w:rPr>
                <w:rFonts w:eastAsia="Times New Roman"/>
                <w:color w:val="000000" w:themeColor="text1"/>
                <w:cs/>
                <w:lang w:eastAsia="zh-CN"/>
              </w:rPr>
              <w:t xml:space="preserve"> </w:t>
            </w:r>
            <w:r w:rsidRPr="00BC4D45">
              <w:rPr>
                <w:rFonts w:eastAsia="Times New Roman"/>
                <w:color w:val="000000" w:themeColor="text1"/>
                <w:lang w:eastAsia="zh-CN"/>
              </w:rPr>
              <w:t>rapids</w:t>
            </w:r>
            <w:r w:rsidRPr="00F64462">
              <w:rPr>
                <w:rFonts w:eastAsia="Times New Roman"/>
                <w:color w:val="000000" w:themeColor="text1"/>
                <w:cs/>
                <w:lang w:eastAsia="zh-CN"/>
              </w:rPr>
              <w:t xml:space="preserve"> (</w:t>
            </w:r>
            <w:r w:rsidRPr="00F64462">
              <w:rPr>
                <w:rFonts w:eastAsia="Times New Roman"/>
                <w:color w:val="000000" w:themeColor="text1"/>
                <w:lang w:eastAsia="zh-CN"/>
              </w:rPr>
              <w:t>2) human-made wetlands, such as dams, reservoirs, rice fields, salt fields, permanent and temporary flooding</w:t>
            </w:r>
            <w:r>
              <w:rPr>
                <w:rFonts w:eastAsia="Times New Roman"/>
                <w:color w:val="000000" w:themeColor="text1"/>
                <w:lang w:eastAsia="zh-CN"/>
              </w:rPr>
              <w:t>,</w:t>
            </w:r>
            <w:r w:rsidRPr="00F64462">
              <w:rPr>
                <w:rFonts w:eastAsia="Times New Roman"/>
                <w:color w:val="000000" w:themeColor="text1"/>
                <w:lang w:eastAsia="zh-CN"/>
              </w:rPr>
              <w:t xml:space="preserve"> agricultur</w:t>
            </w:r>
            <w:r>
              <w:rPr>
                <w:rFonts w:eastAsia="Times New Roman"/>
                <w:color w:val="000000" w:themeColor="text1"/>
                <w:lang w:eastAsia="zh-CN"/>
              </w:rPr>
              <w:t>al farming,</w:t>
            </w:r>
            <w:r w:rsidRPr="00F64462">
              <w:rPr>
                <w:rFonts w:eastAsia="Times New Roman"/>
                <w:color w:val="000000" w:themeColor="text1"/>
                <w:lang w:eastAsia="zh-CN"/>
              </w:rPr>
              <w:t xml:space="preserve"> </w:t>
            </w:r>
            <w:r>
              <w:rPr>
                <w:rFonts w:eastAsia="Times New Roman"/>
                <w:color w:val="000000" w:themeColor="text1"/>
                <w:lang w:eastAsia="zh-CN"/>
              </w:rPr>
              <w:t>a</w:t>
            </w:r>
            <w:r w:rsidRPr="00F64462">
              <w:rPr>
                <w:rFonts w:eastAsia="Times New Roman"/>
                <w:color w:val="000000" w:themeColor="text1"/>
                <w:lang w:eastAsia="zh-CN"/>
              </w:rPr>
              <w:t>quaculture farming</w:t>
            </w:r>
            <w:r>
              <w:rPr>
                <w:rFonts w:eastAsia="Times New Roman"/>
                <w:color w:val="000000" w:themeColor="text1"/>
                <w:lang w:eastAsia="zh-CN"/>
              </w:rPr>
              <w:t>,</w:t>
            </w:r>
            <w:r w:rsidRPr="00F64462">
              <w:rPr>
                <w:rFonts w:eastAsia="Times New Roman"/>
                <w:color w:val="000000" w:themeColor="text1"/>
                <w:lang w:eastAsia="zh-CN"/>
              </w:rPr>
              <w:t xml:space="preserve"> or various water canals </w:t>
            </w:r>
            <w:r w:rsidRPr="00F64462">
              <w:rPr>
                <w:rFonts w:eastAsia="Times New Roman"/>
                <w:color w:val="000000" w:themeColor="text1"/>
                <w:cs/>
                <w:lang w:eastAsia="zh-CN"/>
              </w:rPr>
              <w:t>(</w:t>
            </w:r>
            <w:r w:rsidRPr="00F64462">
              <w:rPr>
                <w:rFonts w:eastAsia="Times New Roman"/>
                <w:color w:val="000000" w:themeColor="text1"/>
                <w:lang w:eastAsia="zh-CN"/>
              </w:rPr>
              <w:t xml:space="preserve">3) marine and coastal wetlands (Marine/coastal wetlands) means </w:t>
            </w:r>
            <w:r>
              <w:rPr>
                <w:rFonts w:eastAsia="Times New Roman"/>
                <w:color w:val="000000" w:themeColor="text1"/>
                <w:lang w:eastAsia="zh-CN"/>
              </w:rPr>
              <w:t>c</w:t>
            </w:r>
            <w:r w:rsidRPr="00F64462">
              <w:rPr>
                <w:rFonts w:eastAsia="Times New Roman"/>
                <w:color w:val="000000" w:themeColor="text1"/>
                <w:lang w:eastAsia="zh-CN"/>
              </w:rPr>
              <w:t xml:space="preserve">oastal areas in the area include islands, rocky beaches, sandy beaches, mudflats, mudflats, seashores, rock formations, coral reefs, seagrass, bays, </w:t>
            </w:r>
            <w:r w:rsidRPr="00BC4D45">
              <w:rPr>
                <w:rFonts w:eastAsia="Times New Roman"/>
                <w:color w:val="000000" w:themeColor="text1"/>
                <w:lang w:eastAsia="zh-CN"/>
              </w:rPr>
              <w:t>delta</w:t>
            </w:r>
            <w:r w:rsidRPr="00F64462">
              <w:rPr>
                <w:rFonts w:eastAsia="Times New Roman"/>
                <w:color w:val="000000" w:themeColor="text1"/>
                <w:lang w:eastAsia="zh-CN"/>
              </w:rPr>
              <w:t>, estuaries, swamp forests, mangroves, and forests.</w:t>
            </w:r>
          </w:p>
        </w:tc>
      </w:tr>
      <w:tr w:rsidR="00F87F67" w:rsidRPr="00885845" w14:paraId="3ACCEEF5" w14:textId="77777777" w:rsidTr="00704C6B">
        <w:tc>
          <w:tcPr>
            <w:tcW w:w="2695" w:type="dxa"/>
            <w:tcBorders>
              <w:top w:val="single" w:sz="4" w:space="0" w:color="auto"/>
              <w:left w:val="single" w:sz="4" w:space="0" w:color="auto"/>
              <w:bottom w:val="single" w:sz="4" w:space="0" w:color="auto"/>
              <w:right w:val="single" w:sz="4" w:space="0" w:color="auto"/>
            </w:tcBorders>
          </w:tcPr>
          <w:p w14:paraId="60015E10" w14:textId="77777777" w:rsidR="00F87F67" w:rsidRPr="00885845" w:rsidRDefault="00F87F67" w:rsidP="00704C6B">
            <w:pPr>
              <w:spacing w:before="120" w:after="60"/>
              <w:rPr>
                <w:rFonts w:eastAsia="Times New Roman"/>
                <w:color w:val="000000" w:themeColor="text1"/>
                <w:cs/>
                <w:lang w:eastAsia="zh-CN"/>
              </w:rPr>
            </w:pPr>
            <w:r w:rsidRPr="00885845">
              <w:rPr>
                <w:rFonts w:eastAsia="Times New Roman"/>
                <w:color w:val="000000" w:themeColor="text1"/>
                <w:lang w:eastAsia="zh-CN"/>
              </w:rPr>
              <w:t>Tidal wetland</w:t>
            </w:r>
          </w:p>
        </w:tc>
        <w:tc>
          <w:tcPr>
            <w:tcW w:w="6300" w:type="dxa"/>
            <w:tcBorders>
              <w:top w:val="single" w:sz="4" w:space="0" w:color="auto"/>
              <w:left w:val="single" w:sz="4" w:space="0" w:color="auto"/>
              <w:bottom w:val="single" w:sz="4" w:space="0" w:color="auto"/>
              <w:right w:val="single" w:sz="4" w:space="0" w:color="auto"/>
            </w:tcBorders>
          </w:tcPr>
          <w:p w14:paraId="2F8274F0" w14:textId="77777777" w:rsidR="00F87F67" w:rsidRPr="00B97112" w:rsidRDefault="00F87F67" w:rsidP="00704C6B">
            <w:pPr>
              <w:spacing w:before="120" w:after="60"/>
              <w:jc w:val="thaiDistribute"/>
              <w:rPr>
                <w:rFonts w:eastAsia="Times New Roman"/>
                <w:color w:val="000000" w:themeColor="text1"/>
                <w:cs/>
                <w:lang w:eastAsia="zh-CN"/>
              </w:rPr>
            </w:pPr>
            <w:r w:rsidRPr="00B97112">
              <w:rPr>
                <w:rFonts w:eastAsia="Times New Roman"/>
                <w:color w:val="000000" w:themeColor="text1"/>
                <w:lang w:eastAsia="zh-CN"/>
              </w:rPr>
              <w:t xml:space="preserve">Wetlands under the influence of tidal currents (e.g., wet marshes, forests in floodplain areas seagrass and mangrove forests), </w:t>
            </w:r>
          </w:p>
        </w:tc>
      </w:tr>
      <w:tr w:rsidR="00F87F67" w:rsidRPr="00885845" w14:paraId="593B1C50" w14:textId="77777777" w:rsidTr="00704C6B">
        <w:tc>
          <w:tcPr>
            <w:tcW w:w="2695" w:type="dxa"/>
            <w:tcBorders>
              <w:top w:val="single" w:sz="4" w:space="0" w:color="auto"/>
              <w:left w:val="single" w:sz="4" w:space="0" w:color="auto"/>
              <w:bottom w:val="single" w:sz="4" w:space="0" w:color="auto"/>
              <w:right w:val="single" w:sz="4" w:space="0" w:color="auto"/>
            </w:tcBorders>
          </w:tcPr>
          <w:p w14:paraId="62F809B0" w14:textId="77777777" w:rsidR="00F87F67" w:rsidRPr="00885845" w:rsidRDefault="00F87F67" w:rsidP="00704C6B">
            <w:pPr>
              <w:spacing w:before="120" w:after="60"/>
              <w:rPr>
                <w:rFonts w:eastAsia="Times New Roman"/>
                <w:color w:val="000000" w:themeColor="text1"/>
                <w:cs/>
                <w:lang w:eastAsia="zh-CN"/>
              </w:rPr>
            </w:pPr>
            <w:r w:rsidRPr="00885845">
              <w:rPr>
                <w:rFonts w:eastAsia="Times New Roman"/>
                <w:color w:val="000000" w:themeColor="text1"/>
                <w:lang w:eastAsia="zh-CN"/>
              </w:rPr>
              <w:t>Degraded tidal wetland</w:t>
            </w:r>
          </w:p>
        </w:tc>
        <w:tc>
          <w:tcPr>
            <w:tcW w:w="6300" w:type="dxa"/>
            <w:tcBorders>
              <w:top w:val="single" w:sz="4" w:space="0" w:color="auto"/>
              <w:left w:val="single" w:sz="4" w:space="0" w:color="auto"/>
              <w:bottom w:val="single" w:sz="4" w:space="0" w:color="auto"/>
              <w:right w:val="single" w:sz="4" w:space="0" w:color="auto"/>
            </w:tcBorders>
          </w:tcPr>
          <w:p w14:paraId="60989939" w14:textId="77777777" w:rsidR="00F87F67" w:rsidRPr="00885845" w:rsidRDefault="00F87F67" w:rsidP="00704C6B">
            <w:pPr>
              <w:spacing w:before="120" w:after="60"/>
              <w:jc w:val="thaiDistribute"/>
              <w:rPr>
                <w:rFonts w:eastAsia="Times New Roman"/>
                <w:color w:val="000000" w:themeColor="text1"/>
                <w:cs/>
                <w:lang w:eastAsia="zh-CN"/>
              </w:rPr>
            </w:pPr>
            <w:r w:rsidRPr="00B97112">
              <w:rPr>
                <w:rFonts w:eastAsia="Times New Roman"/>
                <w:color w:val="000000" w:themeColor="text1"/>
                <w:lang w:eastAsia="zh-CN"/>
              </w:rPr>
              <w:t>Wetlands affected by humans or nature cause physical, chemical or biological changes that affect the diversity of life. Decreased soil carbon content or the complexity of the ecosystem's role.</w:t>
            </w:r>
          </w:p>
        </w:tc>
      </w:tr>
      <w:tr w:rsidR="00F87F67" w:rsidRPr="00885845" w14:paraId="5FFED96B" w14:textId="77777777" w:rsidTr="00704C6B">
        <w:tc>
          <w:tcPr>
            <w:tcW w:w="2695" w:type="dxa"/>
            <w:tcBorders>
              <w:top w:val="single" w:sz="4" w:space="0" w:color="auto"/>
              <w:left w:val="single" w:sz="4" w:space="0" w:color="auto"/>
              <w:bottom w:val="single" w:sz="4" w:space="0" w:color="auto"/>
              <w:right w:val="single" w:sz="4" w:space="0" w:color="auto"/>
            </w:tcBorders>
          </w:tcPr>
          <w:p w14:paraId="4BBA0586" w14:textId="77777777" w:rsidR="00F87F67" w:rsidRPr="00885845" w:rsidRDefault="00F87F67" w:rsidP="00704C6B">
            <w:pPr>
              <w:spacing w:before="120" w:after="60"/>
              <w:rPr>
                <w:rFonts w:eastAsia="Times New Roman"/>
                <w:color w:val="000000" w:themeColor="text1"/>
                <w:cs/>
                <w:lang w:eastAsia="zh-CN"/>
              </w:rPr>
            </w:pPr>
            <w:r w:rsidRPr="00885845">
              <w:rPr>
                <w:rFonts w:eastAsia="Times New Roman"/>
                <w:color w:val="000000" w:themeColor="text1"/>
                <w:lang w:eastAsia="zh-CN"/>
              </w:rPr>
              <w:t>Water table depth</w:t>
            </w:r>
          </w:p>
        </w:tc>
        <w:tc>
          <w:tcPr>
            <w:tcW w:w="6300" w:type="dxa"/>
            <w:tcBorders>
              <w:top w:val="single" w:sz="4" w:space="0" w:color="auto"/>
              <w:left w:val="single" w:sz="4" w:space="0" w:color="auto"/>
              <w:bottom w:val="single" w:sz="4" w:space="0" w:color="auto"/>
              <w:right w:val="single" w:sz="4" w:space="0" w:color="auto"/>
            </w:tcBorders>
          </w:tcPr>
          <w:p w14:paraId="3A72C510" w14:textId="77777777" w:rsidR="00F87F67" w:rsidRPr="00B97112" w:rsidRDefault="00F87F67" w:rsidP="00704C6B">
            <w:pPr>
              <w:spacing w:before="120" w:after="60"/>
              <w:jc w:val="thaiDistribute"/>
              <w:rPr>
                <w:rFonts w:eastAsia="Times New Roman"/>
                <w:color w:val="000000" w:themeColor="text1"/>
                <w:cs/>
                <w:lang w:eastAsia="zh-CN"/>
              </w:rPr>
            </w:pPr>
            <w:r w:rsidRPr="00B97112">
              <w:rPr>
                <w:rFonts w:eastAsia="Times New Roman"/>
                <w:color w:val="000000" w:themeColor="text1"/>
                <w:lang w:eastAsia="zh-CN"/>
              </w:rPr>
              <w:t>Depth of water in the soil or above the soil relative to the soil surface.</w:t>
            </w:r>
          </w:p>
        </w:tc>
      </w:tr>
      <w:tr w:rsidR="00F87F67" w:rsidRPr="00885845" w14:paraId="18AF6E97" w14:textId="77777777" w:rsidTr="00704C6B">
        <w:tc>
          <w:tcPr>
            <w:tcW w:w="2695" w:type="dxa"/>
            <w:tcBorders>
              <w:top w:val="single" w:sz="4" w:space="0" w:color="auto"/>
              <w:left w:val="single" w:sz="4" w:space="0" w:color="auto"/>
              <w:bottom w:val="single" w:sz="4" w:space="0" w:color="auto"/>
              <w:right w:val="single" w:sz="4" w:space="0" w:color="auto"/>
            </w:tcBorders>
          </w:tcPr>
          <w:p w14:paraId="4EE7B935" w14:textId="77777777" w:rsidR="00F87F67" w:rsidRPr="00885845" w:rsidRDefault="00F87F67" w:rsidP="00704C6B">
            <w:pPr>
              <w:rPr>
                <w:rFonts w:eastAsia="Times New Roman"/>
                <w:color w:val="000000" w:themeColor="text1"/>
              </w:rPr>
            </w:pPr>
            <w:r w:rsidRPr="00885845">
              <w:rPr>
                <w:rFonts w:eastAsia="Times New Roman"/>
                <w:color w:val="000000" w:themeColor="text1"/>
              </w:rPr>
              <w:t>Strat date</w:t>
            </w:r>
          </w:p>
        </w:tc>
        <w:tc>
          <w:tcPr>
            <w:tcW w:w="6300" w:type="dxa"/>
            <w:tcBorders>
              <w:top w:val="single" w:sz="4" w:space="0" w:color="auto"/>
              <w:left w:val="single" w:sz="4" w:space="0" w:color="auto"/>
              <w:bottom w:val="single" w:sz="4" w:space="0" w:color="auto"/>
              <w:right w:val="single" w:sz="4" w:space="0" w:color="auto"/>
            </w:tcBorders>
          </w:tcPr>
          <w:p w14:paraId="2AB91034" w14:textId="173C53F2" w:rsidR="00F87F67" w:rsidRPr="00B97112" w:rsidRDefault="00F87F67" w:rsidP="00704C6B">
            <w:pPr>
              <w:rPr>
                <w:color w:val="000000" w:themeColor="text1"/>
                <w:cs/>
              </w:rPr>
            </w:pPr>
            <w:r w:rsidRPr="00B97112">
              <w:rPr>
                <w:color w:val="000000" w:themeColor="text1"/>
              </w:rPr>
              <w:t xml:space="preserve">The date on which </w:t>
            </w:r>
            <w:r w:rsidR="009A11B0">
              <w:rPr>
                <w:color w:val="000000" w:themeColor="text1"/>
              </w:rPr>
              <w:t>Project participants</w:t>
            </w:r>
            <w:r w:rsidRPr="00B97112">
              <w:rPr>
                <w:color w:val="000000" w:themeColor="text1"/>
              </w:rPr>
              <w:t xml:space="preserve"> commence</w:t>
            </w:r>
            <w:r>
              <w:rPr>
                <w:color w:val="000000" w:themeColor="text1"/>
              </w:rPr>
              <w:t>s</w:t>
            </w:r>
            <w:r w:rsidRPr="00B97112">
              <w:rPr>
                <w:color w:val="000000" w:themeColor="text1"/>
              </w:rPr>
              <w:t xml:space="preserve"> physical activities such as making an agreement to conserve the project area</w:t>
            </w:r>
            <w:r>
              <w:rPr>
                <w:color w:val="000000" w:themeColor="text1"/>
              </w:rPr>
              <w:t>, or cash receipt.</w:t>
            </w:r>
          </w:p>
        </w:tc>
      </w:tr>
      <w:tr w:rsidR="00F87F67" w:rsidRPr="00885845" w14:paraId="507BEAA0" w14:textId="77777777" w:rsidTr="00704C6B">
        <w:tc>
          <w:tcPr>
            <w:tcW w:w="2695" w:type="dxa"/>
            <w:tcBorders>
              <w:top w:val="single" w:sz="4" w:space="0" w:color="auto"/>
              <w:left w:val="single" w:sz="4" w:space="0" w:color="auto"/>
              <w:bottom w:val="single" w:sz="4" w:space="0" w:color="auto"/>
              <w:right w:val="single" w:sz="4" w:space="0" w:color="auto"/>
            </w:tcBorders>
          </w:tcPr>
          <w:p w14:paraId="1D324636" w14:textId="77777777" w:rsidR="00F87F67" w:rsidRPr="00885845" w:rsidRDefault="00F87F67" w:rsidP="00704C6B">
            <w:pPr>
              <w:spacing w:before="120" w:after="60"/>
              <w:rPr>
                <w:rFonts w:eastAsia="Times New Roman"/>
                <w:color w:val="000000" w:themeColor="text1"/>
                <w:cs/>
              </w:rPr>
            </w:pPr>
            <w:r w:rsidRPr="00885845">
              <w:rPr>
                <w:rFonts w:eastAsia="Times New Roman"/>
                <w:color w:val="000000" w:themeColor="text1"/>
              </w:rPr>
              <w:t>Seagrass meadow</w:t>
            </w:r>
          </w:p>
        </w:tc>
        <w:tc>
          <w:tcPr>
            <w:tcW w:w="6300" w:type="dxa"/>
            <w:tcBorders>
              <w:top w:val="single" w:sz="4" w:space="0" w:color="auto"/>
              <w:left w:val="single" w:sz="4" w:space="0" w:color="auto"/>
              <w:bottom w:val="single" w:sz="4" w:space="0" w:color="auto"/>
              <w:right w:val="single" w:sz="4" w:space="0" w:color="auto"/>
            </w:tcBorders>
          </w:tcPr>
          <w:p w14:paraId="2CBC57AA" w14:textId="0DE29AE1" w:rsidR="00F87F67" w:rsidRPr="00885845" w:rsidRDefault="00F87F67" w:rsidP="00704C6B">
            <w:pPr>
              <w:spacing w:before="120" w:after="60"/>
              <w:jc w:val="thaiDistribute"/>
              <w:rPr>
                <w:color w:val="000000" w:themeColor="text1"/>
                <w:cs/>
              </w:rPr>
            </w:pPr>
            <w:r w:rsidRPr="00F87F67">
              <w:rPr>
                <w:color w:val="000000" w:themeColor="text1"/>
              </w:rPr>
              <w:t>An accumulation of seagrass plants over a mappable area</w:t>
            </w:r>
          </w:p>
        </w:tc>
      </w:tr>
      <w:tr w:rsidR="00F87F67" w:rsidRPr="00885845" w14:paraId="4AD5120D" w14:textId="77777777" w:rsidTr="00704C6B">
        <w:tc>
          <w:tcPr>
            <w:tcW w:w="2695" w:type="dxa"/>
            <w:tcBorders>
              <w:top w:val="single" w:sz="4" w:space="0" w:color="auto"/>
              <w:left w:val="single" w:sz="4" w:space="0" w:color="auto"/>
              <w:bottom w:val="single" w:sz="4" w:space="0" w:color="auto"/>
              <w:right w:val="single" w:sz="4" w:space="0" w:color="auto"/>
            </w:tcBorders>
          </w:tcPr>
          <w:p w14:paraId="3CE4DC1C" w14:textId="77777777" w:rsidR="00F87F67" w:rsidRPr="00885845" w:rsidRDefault="00F87F67" w:rsidP="00704C6B">
            <w:pPr>
              <w:spacing w:before="120" w:after="60"/>
              <w:rPr>
                <w:color w:val="000000" w:themeColor="text1"/>
                <w:cs/>
              </w:rPr>
            </w:pPr>
            <w:r w:rsidRPr="00885845">
              <w:rPr>
                <w:rFonts w:eastAsiaTheme="minorHAnsi"/>
                <w:color w:val="000000" w:themeColor="text1"/>
              </w:rPr>
              <w:t>Allochthonous Soil Organic Carbon</w:t>
            </w:r>
          </w:p>
        </w:tc>
        <w:tc>
          <w:tcPr>
            <w:tcW w:w="6300" w:type="dxa"/>
            <w:tcBorders>
              <w:top w:val="single" w:sz="4" w:space="0" w:color="auto"/>
              <w:left w:val="single" w:sz="4" w:space="0" w:color="auto"/>
              <w:bottom w:val="single" w:sz="4" w:space="0" w:color="auto"/>
              <w:right w:val="single" w:sz="4" w:space="0" w:color="auto"/>
            </w:tcBorders>
          </w:tcPr>
          <w:p w14:paraId="604ED1D7" w14:textId="3DE937F2" w:rsidR="00F87F67" w:rsidRPr="00B97112" w:rsidRDefault="00F87F67" w:rsidP="00F87F67">
            <w:pPr>
              <w:spacing w:before="120" w:after="60"/>
              <w:jc w:val="thaiDistribute"/>
              <w:rPr>
                <w:rFonts w:eastAsiaTheme="minorHAnsi"/>
                <w:color w:val="000000" w:themeColor="text1"/>
                <w:cs/>
              </w:rPr>
            </w:pPr>
            <w:r w:rsidRPr="00F87F67">
              <w:rPr>
                <w:rFonts w:eastAsiaTheme="minorHAnsi"/>
                <w:color w:val="000000" w:themeColor="text1"/>
              </w:rPr>
              <w:t xml:space="preserve">Soil organic carbon originating outside the project area and being deposited in the project area </w:t>
            </w:r>
          </w:p>
        </w:tc>
      </w:tr>
      <w:tr w:rsidR="00F87F67" w:rsidRPr="00885845" w14:paraId="75FD2A07" w14:textId="77777777" w:rsidTr="00704C6B">
        <w:tc>
          <w:tcPr>
            <w:tcW w:w="2695" w:type="dxa"/>
            <w:tcBorders>
              <w:top w:val="single" w:sz="4" w:space="0" w:color="auto"/>
              <w:left w:val="single" w:sz="4" w:space="0" w:color="auto"/>
              <w:bottom w:val="single" w:sz="4" w:space="0" w:color="auto"/>
              <w:right w:val="single" w:sz="4" w:space="0" w:color="auto"/>
            </w:tcBorders>
          </w:tcPr>
          <w:p w14:paraId="6B225A9B" w14:textId="77777777" w:rsidR="00F87F67" w:rsidRPr="00885845" w:rsidRDefault="00F87F67" w:rsidP="00704C6B">
            <w:pPr>
              <w:spacing w:before="120" w:after="60"/>
              <w:rPr>
                <w:color w:val="000000" w:themeColor="text1"/>
                <w:cs/>
              </w:rPr>
            </w:pPr>
            <w:r w:rsidRPr="00885845">
              <w:rPr>
                <w:rFonts w:eastAsiaTheme="minorHAnsi"/>
                <w:color w:val="000000" w:themeColor="text1"/>
              </w:rPr>
              <w:t>Autochthonous Soil Organic Carbon</w:t>
            </w:r>
          </w:p>
        </w:tc>
        <w:tc>
          <w:tcPr>
            <w:tcW w:w="6300" w:type="dxa"/>
            <w:tcBorders>
              <w:top w:val="single" w:sz="4" w:space="0" w:color="auto"/>
              <w:left w:val="single" w:sz="4" w:space="0" w:color="auto"/>
              <w:bottom w:val="single" w:sz="4" w:space="0" w:color="auto"/>
              <w:right w:val="single" w:sz="4" w:space="0" w:color="auto"/>
            </w:tcBorders>
          </w:tcPr>
          <w:p w14:paraId="1FFADD01" w14:textId="19EF6171" w:rsidR="00F87F67" w:rsidRPr="00B97112" w:rsidRDefault="00F87F67" w:rsidP="00704C6B">
            <w:pPr>
              <w:spacing w:before="120" w:after="60"/>
              <w:jc w:val="thaiDistribute"/>
              <w:rPr>
                <w:rFonts w:eastAsiaTheme="minorHAnsi"/>
                <w:color w:val="000000" w:themeColor="text1"/>
                <w:cs/>
              </w:rPr>
            </w:pPr>
            <w:r w:rsidRPr="00F87F67">
              <w:rPr>
                <w:rFonts w:eastAsiaTheme="minorHAnsi"/>
                <w:color w:val="000000" w:themeColor="text1"/>
              </w:rPr>
              <w:t xml:space="preserve">Soil organic carbon originating or forming in the project area </w:t>
            </w:r>
            <w:r w:rsidRPr="00B97112">
              <w:rPr>
                <w:rFonts w:eastAsiaTheme="minorHAnsi"/>
                <w:color w:val="000000" w:themeColor="text1"/>
              </w:rPr>
              <w:t>(e.g., from local vegetation)</w:t>
            </w:r>
          </w:p>
        </w:tc>
      </w:tr>
      <w:tr w:rsidR="00F87F67" w:rsidRPr="00885845" w14:paraId="6F2FB501" w14:textId="77777777" w:rsidTr="00704C6B">
        <w:tc>
          <w:tcPr>
            <w:tcW w:w="2695" w:type="dxa"/>
            <w:tcBorders>
              <w:top w:val="single" w:sz="4" w:space="0" w:color="auto"/>
              <w:left w:val="single" w:sz="4" w:space="0" w:color="auto"/>
              <w:bottom w:val="single" w:sz="4" w:space="0" w:color="auto"/>
              <w:right w:val="single" w:sz="4" w:space="0" w:color="auto"/>
            </w:tcBorders>
          </w:tcPr>
          <w:p w14:paraId="0C42575E" w14:textId="77777777" w:rsidR="00F87F67" w:rsidRPr="00885845" w:rsidRDefault="00F87F67" w:rsidP="00704C6B">
            <w:pPr>
              <w:spacing w:before="120" w:after="60"/>
              <w:rPr>
                <w:color w:val="000000" w:themeColor="text1"/>
                <w:cs/>
              </w:rPr>
            </w:pPr>
            <w:r w:rsidRPr="00885845">
              <w:rPr>
                <w:rFonts w:eastAsiaTheme="minorHAnsi"/>
                <w:color w:val="000000" w:themeColor="text1"/>
              </w:rPr>
              <w:lastRenderedPageBreak/>
              <w:t>Carbon Preservation Depositional Environment (CPDE)</w:t>
            </w:r>
          </w:p>
        </w:tc>
        <w:tc>
          <w:tcPr>
            <w:tcW w:w="6300" w:type="dxa"/>
            <w:tcBorders>
              <w:top w:val="single" w:sz="4" w:space="0" w:color="auto"/>
              <w:left w:val="single" w:sz="4" w:space="0" w:color="auto"/>
              <w:bottom w:val="single" w:sz="4" w:space="0" w:color="auto"/>
              <w:right w:val="single" w:sz="4" w:space="0" w:color="auto"/>
            </w:tcBorders>
          </w:tcPr>
          <w:p w14:paraId="681E5855" w14:textId="77777777" w:rsidR="00F87F67" w:rsidRPr="003E5654" w:rsidRDefault="00F87F67" w:rsidP="00704C6B">
            <w:pPr>
              <w:spacing w:before="120" w:after="60"/>
              <w:jc w:val="thaiDistribute"/>
              <w:rPr>
                <w:color w:val="000000" w:themeColor="text1"/>
                <w:cs/>
              </w:rPr>
            </w:pPr>
            <w:r w:rsidRPr="00B97112">
              <w:rPr>
                <w:rFonts w:eastAsiaTheme="minorHAnsi"/>
                <w:color w:val="000000" w:themeColor="text1"/>
              </w:rPr>
              <w:t>A type of precipitation environment that affects the amount of organic carbon retained by precipitation. Carbon sequestration is affected by the size of the sediment</w:t>
            </w:r>
            <w:r>
              <w:rPr>
                <w:rFonts w:eastAsiaTheme="minorHAnsi"/>
                <w:color w:val="000000" w:themeColor="text1"/>
              </w:rPr>
              <w:t>, w</w:t>
            </w:r>
            <w:r w:rsidRPr="00B97112">
              <w:rPr>
                <w:rFonts w:eastAsiaTheme="minorHAnsi"/>
                <w:color w:val="000000" w:themeColor="text1"/>
              </w:rPr>
              <w:t>ater oxygen content, sediment accumulation rates, burial rates, and sediment hydraulic conductivity.</w:t>
            </w:r>
          </w:p>
        </w:tc>
      </w:tr>
      <w:tr w:rsidR="00F87F67" w:rsidRPr="00885845" w14:paraId="0099BCAF" w14:textId="77777777" w:rsidTr="00704C6B">
        <w:tc>
          <w:tcPr>
            <w:tcW w:w="2695" w:type="dxa"/>
            <w:tcBorders>
              <w:top w:val="single" w:sz="4" w:space="0" w:color="auto"/>
              <w:left w:val="single" w:sz="4" w:space="0" w:color="auto"/>
              <w:bottom w:val="single" w:sz="4" w:space="0" w:color="auto"/>
              <w:right w:val="single" w:sz="4" w:space="0" w:color="auto"/>
            </w:tcBorders>
          </w:tcPr>
          <w:p w14:paraId="143FD86F" w14:textId="77777777" w:rsidR="00F87F67" w:rsidRPr="00885845" w:rsidRDefault="00F87F67" w:rsidP="00704C6B">
            <w:pPr>
              <w:spacing w:before="120" w:after="60"/>
              <w:rPr>
                <w:color w:val="000000" w:themeColor="text1"/>
                <w:cs/>
              </w:rPr>
            </w:pPr>
            <w:r w:rsidRPr="00885845">
              <w:rPr>
                <w:rFonts w:eastAsiaTheme="minorHAnsi"/>
                <w:color w:val="000000" w:themeColor="text1"/>
              </w:rPr>
              <w:t>Deltaic Fluidized Mud</w:t>
            </w:r>
          </w:p>
        </w:tc>
        <w:tc>
          <w:tcPr>
            <w:tcW w:w="6300" w:type="dxa"/>
            <w:tcBorders>
              <w:top w:val="single" w:sz="4" w:space="0" w:color="auto"/>
              <w:left w:val="single" w:sz="4" w:space="0" w:color="auto"/>
              <w:bottom w:val="single" w:sz="4" w:space="0" w:color="auto"/>
              <w:right w:val="single" w:sz="4" w:space="0" w:color="auto"/>
            </w:tcBorders>
          </w:tcPr>
          <w:p w14:paraId="705ED18B" w14:textId="77777777" w:rsidR="00F87F67" w:rsidRPr="00B97112" w:rsidRDefault="00F87F67" w:rsidP="00704C6B">
            <w:pPr>
              <w:spacing w:before="120" w:after="60"/>
              <w:jc w:val="thaiDistribute"/>
              <w:rPr>
                <w:rFonts w:eastAsiaTheme="minorHAnsi"/>
                <w:color w:val="000000" w:themeColor="text1"/>
                <w:cs/>
              </w:rPr>
            </w:pPr>
            <w:r w:rsidRPr="00B97112">
              <w:rPr>
                <w:rFonts w:eastAsiaTheme="minorHAnsi"/>
                <w:color w:val="000000" w:themeColor="text1"/>
              </w:rPr>
              <w:t>One type of Carbon Preservation Depositional Environment (CPDE) caused by sediment accumulation rates Source: More than 0.4 g/cm2 per year in the delta consisting primarily of fluidized (unconsolidated) small sediments. The ground surface may be disturbed by waves or tides. But it can also store organic matter that will precipitate, for example, in the Amazon and Mississippi deltas.</w:t>
            </w:r>
          </w:p>
        </w:tc>
      </w:tr>
      <w:tr w:rsidR="00F87F67" w:rsidRPr="00885845" w14:paraId="184B5560" w14:textId="77777777" w:rsidTr="00704C6B">
        <w:tc>
          <w:tcPr>
            <w:tcW w:w="2695" w:type="dxa"/>
            <w:tcBorders>
              <w:top w:val="single" w:sz="4" w:space="0" w:color="auto"/>
              <w:left w:val="single" w:sz="4" w:space="0" w:color="auto"/>
              <w:bottom w:val="single" w:sz="4" w:space="0" w:color="auto"/>
              <w:right w:val="single" w:sz="4" w:space="0" w:color="auto"/>
            </w:tcBorders>
          </w:tcPr>
          <w:p w14:paraId="24E82A5E" w14:textId="77777777" w:rsidR="00F87F67" w:rsidRPr="00885845" w:rsidRDefault="00F87F67" w:rsidP="00704C6B">
            <w:pPr>
              <w:spacing w:before="120" w:after="60"/>
              <w:rPr>
                <w:color w:val="000000" w:themeColor="text1"/>
                <w:cs/>
              </w:rPr>
            </w:pPr>
            <w:r w:rsidRPr="00885845">
              <w:rPr>
                <w:rFonts w:eastAsiaTheme="minorHAnsi"/>
                <w:color w:val="000000" w:themeColor="text1"/>
              </w:rPr>
              <w:t>Extreme Accumulation Rate</w:t>
            </w:r>
          </w:p>
        </w:tc>
        <w:tc>
          <w:tcPr>
            <w:tcW w:w="6300" w:type="dxa"/>
            <w:tcBorders>
              <w:top w:val="single" w:sz="4" w:space="0" w:color="auto"/>
              <w:left w:val="single" w:sz="4" w:space="0" w:color="auto"/>
              <w:bottom w:val="single" w:sz="4" w:space="0" w:color="auto"/>
              <w:right w:val="single" w:sz="4" w:space="0" w:color="auto"/>
            </w:tcBorders>
          </w:tcPr>
          <w:p w14:paraId="79AE12BE" w14:textId="77777777" w:rsidR="00F87F67" w:rsidRDefault="00F87F67" w:rsidP="00704C6B">
            <w:pPr>
              <w:spacing w:before="120" w:after="60"/>
              <w:jc w:val="thaiDistribute"/>
              <w:rPr>
                <w:rFonts w:eastAsiaTheme="minorHAnsi"/>
                <w:color w:val="000000" w:themeColor="text1"/>
              </w:rPr>
            </w:pPr>
            <w:r w:rsidRPr="00B97112">
              <w:rPr>
                <w:rFonts w:eastAsiaTheme="minorHAnsi"/>
                <w:color w:val="000000" w:themeColor="text1"/>
              </w:rPr>
              <w:t xml:space="preserve">Carbon Preservation Depositional Environment (CPDE), a kind of sediment accumulation rates </w:t>
            </w:r>
          </w:p>
          <w:p w14:paraId="2611EA04" w14:textId="77777777" w:rsidR="00F87F67" w:rsidRPr="00885845" w:rsidRDefault="00F87F67" w:rsidP="00704C6B">
            <w:pPr>
              <w:spacing w:before="120" w:after="60"/>
              <w:jc w:val="thaiDistribute"/>
              <w:rPr>
                <w:rFonts w:eastAsiaTheme="minorHAnsi"/>
                <w:color w:val="000000" w:themeColor="text1"/>
                <w:cs/>
              </w:rPr>
            </w:pPr>
            <w:r w:rsidRPr="00B97112">
              <w:rPr>
                <w:rFonts w:eastAsiaTheme="minorHAnsi"/>
                <w:color w:val="000000" w:themeColor="text1"/>
              </w:rPr>
              <w:t>Source: more than 1 gram per square centimeter per year This results in the accumulation of sediment that precipitates rapidly and over a long period of time. Ganges-Brahmaputra and Rhone River deltas</w:t>
            </w:r>
          </w:p>
        </w:tc>
      </w:tr>
      <w:tr w:rsidR="00F87F67" w:rsidRPr="00885845" w14:paraId="771CA7AF" w14:textId="77777777" w:rsidTr="00704C6B">
        <w:tc>
          <w:tcPr>
            <w:tcW w:w="2695" w:type="dxa"/>
            <w:tcBorders>
              <w:top w:val="single" w:sz="4" w:space="0" w:color="auto"/>
              <w:left w:val="single" w:sz="4" w:space="0" w:color="auto"/>
              <w:bottom w:val="single" w:sz="4" w:space="0" w:color="auto"/>
              <w:right w:val="single" w:sz="4" w:space="0" w:color="auto"/>
            </w:tcBorders>
          </w:tcPr>
          <w:p w14:paraId="1D170703" w14:textId="77777777" w:rsidR="00F87F67" w:rsidRPr="00885845" w:rsidRDefault="00F87F67" w:rsidP="00704C6B">
            <w:pPr>
              <w:spacing w:before="120" w:after="60"/>
              <w:rPr>
                <w:color w:val="000000" w:themeColor="text1"/>
                <w:cs/>
              </w:rPr>
            </w:pPr>
            <w:r w:rsidRPr="00885845">
              <w:rPr>
                <w:rFonts w:eastAsiaTheme="minorHAnsi"/>
                <w:color w:val="000000" w:themeColor="text1"/>
              </w:rPr>
              <w:t>Mudflat</w:t>
            </w:r>
          </w:p>
        </w:tc>
        <w:tc>
          <w:tcPr>
            <w:tcW w:w="6300" w:type="dxa"/>
            <w:tcBorders>
              <w:top w:val="single" w:sz="4" w:space="0" w:color="auto"/>
              <w:left w:val="single" w:sz="4" w:space="0" w:color="auto"/>
              <w:bottom w:val="single" w:sz="4" w:space="0" w:color="auto"/>
              <w:right w:val="single" w:sz="4" w:space="0" w:color="auto"/>
            </w:tcBorders>
          </w:tcPr>
          <w:p w14:paraId="1774CE57" w14:textId="77777777" w:rsidR="00F87F67" w:rsidRPr="00B97112" w:rsidRDefault="00F87F67" w:rsidP="00704C6B">
            <w:pPr>
              <w:spacing w:before="120" w:after="60"/>
              <w:jc w:val="thaiDistribute"/>
              <w:rPr>
                <w:rFonts w:eastAsiaTheme="minorHAnsi"/>
                <w:color w:val="000000" w:themeColor="text1"/>
                <w:cs/>
              </w:rPr>
            </w:pPr>
            <w:r w:rsidRPr="00B97112">
              <w:rPr>
                <w:rFonts w:eastAsiaTheme="minorHAnsi"/>
                <w:color w:val="000000" w:themeColor="text1"/>
              </w:rPr>
              <w:t>A type of tidal wetland with a soft substrate and almost no</w:t>
            </w:r>
            <w:r>
              <w:rPr>
                <w:rFonts w:eastAsiaTheme="minorHAnsi"/>
                <w:color w:val="000000" w:themeColor="text1"/>
              </w:rPr>
              <w:t>t appear on the</w:t>
            </w:r>
            <w:r w:rsidRPr="00B97112">
              <w:rPr>
                <w:rFonts w:eastAsiaTheme="minorHAnsi"/>
                <w:color w:val="000000" w:themeColor="text1"/>
              </w:rPr>
              <w:t xml:space="preserve"> surface.</w:t>
            </w:r>
          </w:p>
        </w:tc>
      </w:tr>
      <w:tr w:rsidR="00F87F67" w:rsidRPr="00885845" w14:paraId="3DF08AA4" w14:textId="77777777" w:rsidTr="00704C6B">
        <w:tc>
          <w:tcPr>
            <w:tcW w:w="2695" w:type="dxa"/>
            <w:tcBorders>
              <w:top w:val="single" w:sz="4" w:space="0" w:color="auto"/>
              <w:left w:val="single" w:sz="4" w:space="0" w:color="auto"/>
              <w:bottom w:val="single" w:sz="4" w:space="0" w:color="auto"/>
              <w:right w:val="single" w:sz="4" w:space="0" w:color="auto"/>
            </w:tcBorders>
          </w:tcPr>
          <w:p w14:paraId="2159DABD" w14:textId="77777777" w:rsidR="00F87F67" w:rsidRPr="00885845" w:rsidRDefault="00F87F67" w:rsidP="00704C6B">
            <w:pPr>
              <w:spacing w:before="120" w:after="60"/>
              <w:rPr>
                <w:rFonts w:eastAsiaTheme="minorHAnsi"/>
                <w:color w:val="000000" w:themeColor="text1"/>
              </w:rPr>
            </w:pPr>
            <w:r w:rsidRPr="00885845">
              <w:rPr>
                <w:rFonts w:eastAsiaTheme="minorHAnsi"/>
                <w:color w:val="000000" w:themeColor="text1"/>
              </w:rPr>
              <w:t>Normal marine</w:t>
            </w:r>
          </w:p>
        </w:tc>
        <w:tc>
          <w:tcPr>
            <w:tcW w:w="6300" w:type="dxa"/>
            <w:tcBorders>
              <w:top w:val="single" w:sz="4" w:space="0" w:color="auto"/>
              <w:left w:val="single" w:sz="4" w:space="0" w:color="auto"/>
              <w:bottom w:val="single" w:sz="4" w:space="0" w:color="auto"/>
              <w:right w:val="single" w:sz="4" w:space="0" w:color="auto"/>
            </w:tcBorders>
          </w:tcPr>
          <w:p w14:paraId="0F29495F" w14:textId="77777777" w:rsidR="00F87F67" w:rsidRPr="00B97112" w:rsidRDefault="00F87F67" w:rsidP="00704C6B">
            <w:pPr>
              <w:spacing w:before="120" w:after="60"/>
              <w:jc w:val="thaiDistribute"/>
              <w:rPr>
                <w:rFonts w:eastAsiaTheme="minorHAnsi"/>
                <w:color w:val="000000" w:themeColor="text1"/>
                <w:cs/>
              </w:rPr>
            </w:pPr>
            <w:r w:rsidRPr="00B97112">
              <w:rPr>
                <w:rFonts w:eastAsiaTheme="minorHAnsi"/>
                <w:color w:val="000000" w:themeColor="text1"/>
              </w:rPr>
              <w:t>One type of Carbon Preservation Depositional Environment (CPDE) that does not meet the other definitions is deltaic fluidized mud, extreme accumulation rate, oxygen depletion zone or small mountainous river. Normal marine environments typically have low sedimentation rates and oxygen content. in the water mass above ground</w:t>
            </w:r>
            <w:r>
              <w:rPr>
                <w:rFonts w:eastAsiaTheme="minorHAnsi" w:hint="cs"/>
                <w:color w:val="000000" w:themeColor="text1"/>
                <w:cs/>
              </w:rPr>
              <w:t>.</w:t>
            </w:r>
          </w:p>
        </w:tc>
      </w:tr>
      <w:tr w:rsidR="00F87F67" w:rsidRPr="00885845" w14:paraId="4268BDE3" w14:textId="77777777" w:rsidTr="00704C6B">
        <w:tc>
          <w:tcPr>
            <w:tcW w:w="2695" w:type="dxa"/>
            <w:tcBorders>
              <w:top w:val="single" w:sz="4" w:space="0" w:color="auto"/>
              <w:left w:val="single" w:sz="4" w:space="0" w:color="auto"/>
              <w:bottom w:val="single" w:sz="4" w:space="0" w:color="auto"/>
              <w:right w:val="single" w:sz="4" w:space="0" w:color="auto"/>
            </w:tcBorders>
          </w:tcPr>
          <w:p w14:paraId="50039A35" w14:textId="77777777" w:rsidR="00F87F67" w:rsidRPr="00885845" w:rsidRDefault="00F87F67" w:rsidP="00704C6B">
            <w:pPr>
              <w:spacing w:before="120" w:after="60"/>
              <w:rPr>
                <w:rFonts w:eastAsiaTheme="minorHAnsi"/>
                <w:color w:val="000000" w:themeColor="text1"/>
              </w:rPr>
            </w:pPr>
            <w:r w:rsidRPr="00885845">
              <w:rPr>
                <w:rFonts w:eastAsiaTheme="minorHAnsi"/>
                <w:color w:val="000000" w:themeColor="text1"/>
              </w:rPr>
              <w:t>Oxygen (O</w:t>
            </w:r>
            <w:r w:rsidRPr="00885845">
              <w:rPr>
                <w:rFonts w:eastAsiaTheme="minorHAnsi"/>
                <w:color w:val="000000" w:themeColor="text1"/>
                <w:vertAlign w:val="subscript"/>
                <w:cs/>
              </w:rPr>
              <w:t>2</w:t>
            </w:r>
            <w:r w:rsidRPr="00885845">
              <w:rPr>
                <w:rFonts w:eastAsiaTheme="minorHAnsi"/>
                <w:color w:val="000000" w:themeColor="text1"/>
                <w:cs/>
              </w:rPr>
              <w:t xml:space="preserve">) </w:t>
            </w:r>
            <w:r w:rsidRPr="00885845">
              <w:rPr>
                <w:rFonts w:eastAsiaTheme="minorHAnsi"/>
                <w:color w:val="000000" w:themeColor="text1"/>
              </w:rPr>
              <w:t>Depletion Zone</w:t>
            </w:r>
            <w:r w:rsidRPr="00885845">
              <w:rPr>
                <w:rFonts w:eastAsiaTheme="minorHAnsi" w:hint="cs"/>
                <w:color w:val="000000" w:themeColor="text1"/>
                <w:cs/>
              </w:rPr>
              <w:t xml:space="preserve"> </w:t>
            </w:r>
          </w:p>
          <w:p w14:paraId="353FBAEC" w14:textId="77777777" w:rsidR="00F87F67" w:rsidRPr="00885845" w:rsidRDefault="00F87F67" w:rsidP="00704C6B">
            <w:pPr>
              <w:spacing w:before="120" w:after="60"/>
              <w:rPr>
                <w:color w:val="000000" w:themeColor="text1"/>
                <w:cs/>
              </w:rPr>
            </w:pPr>
          </w:p>
        </w:tc>
        <w:tc>
          <w:tcPr>
            <w:tcW w:w="6300" w:type="dxa"/>
            <w:tcBorders>
              <w:top w:val="single" w:sz="4" w:space="0" w:color="auto"/>
              <w:left w:val="single" w:sz="4" w:space="0" w:color="auto"/>
              <w:bottom w:val="single" w:sz="4" w:space="0" w:color="auto"/>
              <w:right w:val="single" w:sz="4" w:space="0" w:color="auto"/>
            </w:tcBorders>
          </w:tcPr>
          <w:p w14:paraId="68F2B724" w14:textId="77777777" w:rsidR="00F87F67" w:rsidRPr="00B97112" w:rsidRDefault="00F87F67" w:rsidP="00704C6B">
            <w:pPr>
              <w:spacing w:before="120" w:after="60"/>
              <w:jc w:val="thaiDistribute"/>
              <w:rPr>
                <w:color w:val="000000" w:themeColor="text1"/>
                <w:cs/>
              </w:rPr>
            </w:pPr>
            <w:r w:rsidRPr="00B97112">
              <w:rPr>
                <w:rFonts w:eastAsiaTheme="minorHAnsi"/>
                <w:color w:val="000000" w:themeColor="text1"/>
              </w:rPr>
              <w:t>Carbon Preservation Depositional Environment (CPDE), a type of low oxygen content in the aboveground water mass</w:t>
            </w:r>
            <w:r>
              <w:rPr>
                <w:rFonts w:eastAsiaTheme="minorHAnsi"/>
                <w:color w:val="000000" w:themeColor="text1"/>
              </w:rPr>
              <w:t xml:space="preserve"> d</w:t>
            </w:r>
            <w:r w:rsidRPr="00B97112">
              <w:rPr>
                <w:rFonts w:eastAsiaTheme="minorHAnsi"/>
                <w:color w:val="000000" w:themeColor="text1"/>
              </w:rPr>
              <w:t>ue to limited water circulation or poor water quality results in hypoxic or anaerobic conditions (euxinic and semi-euxinic).</w:t>
            </w:r>
          </w:p>
        </w:tc>
      </w:tr>
      <w:tr w:rsidR="00F87F67" w:rsidRPr="00885845" w14:paraId="14CE3B30" w14:textId="77777777" w:rsidTr="00704C6B">
        <w:tc>
          <w:tcPr>
            <w:tcW w:w="2695" w:type="dxa"/>
            <w:tcBorders>
              <w:top w:val="single" w:sz="4" w:space="0" w:color="auto"/>
              <w:left w:val="single" w:sz="4" w:space="0" w:color="auto"/>
              <w:bottom w:val="single" w:sz="4" w:space="0" w:color="auto"/>
              <w:right w:val="single" w:sz="4" w:space="0" w:color="auto"/>
            </w:tcBorders>
          </w:tcPr>
          <w:p w14:paraId="47499730" w14:textId="77777777" w:rsidR="00F87F67" w:rsidRPr="00885845" w:rsidRDefault="00F87F67" w:rsidP="00704C6B">
            <w:pPr>
              <w:spacing w:before="120" w:after="60"/>
              <w:rPr>
                <w:rFonts w:eastAsiaTheme="minorHAnsi"/>
                <w:color w:val="000000" w:themeColor="text1"/>
              </w:rPr>
            </w:pPr>
            <w:r w:rsidRPr="00885845">
              <w:rPr>
                <w:rFonts w:eastAsiaTheme="minorHAnsi"/>
                <w:color w:val="000000" w:themeColor="text1"/>
              </w:rPr>
              <w:lastRenderedPageBreak/>
              <w:t>Small Mountainous River</w:t>
            </w:r>
            <w:r w:rsidRPr="00885845">
              <w:rPr>
                <w:rFonts w:eastAsiaTheme="minorHAnsi" w:hint="cs"/>
                <w:color w:val="000000" w:themeColor="text1"/>
                <w:cs/>
              </w:rPr>
              <w:t xml:space="preserve"> </w:t>
            </w:r>
          </w:p>
          <w:p w14:paraId="6D39F197" w14:textId="77777777" w:rsidR="00F87F67" w:rsidRPr="00885845" w:rsidRDefault="00F87F67" w:rsidP="00704C6B">
            <w:pPr>
              <w:spacing w:before="120" w:after="60"/>
              <w:rPr>
                <w:rFonts w:eastAsia="Times New Roman"/>
                <w:color w:val="000000" w:themeColor="text1"/>
              </w:rPr>
            </w:pPr>
          </w:p>
        </w:tc>
        <w:tc>
          <w:tcPr>
            <w:tcW w:w="6300" w:type="dxa"/>
            <w:tcBorders>
              <w:top w:val="single" w:sz="4" w:space="0" w:color="auto"/>
              <w:left w:val="single" w:sz="4" w:space="0" w:color="auto"/>
              <w:bottom w:val="single" w:sz="4" w:space="0" w:color="auto"/>
              <w:right w:val="single" w:sz="4" w:space="0" w:color="auto"/>
            </w:tcBorders>
          </w:tcPr>
          <w:p w14:paraId="62F60FEF" w14:textId="77777777" w:rsidR="00F87F67" w:rsidRPr="00B97112" w:rsidRDefault="00F87F67" w:rsidP="00704C6B">
            <w:pPr>
              <w:spacing w:before="120" w:after="60"/>
              <w:jc w:val="thaiDistribute"/>
              <w:rPr>
                <w:rFonts w:eastAsia="Times New Roman"/>
                <w:color w:val="000000" w:themeColor="text1"/>
                <w:cs/>
              </w:rPr>
            </w:pPr>
            <w:r w:rsidRPr="00B97112">
              <w:rPr>
                <w:rFonts w:eastAsiaTheme="minorHAnsi"/>
                <w:color w:val="000000" w:themeColor="text1"/>
              </w:rPr>
              <w:t>Carbon Preservation Depositional Environment (CPDE), a type in which sediments come from small mountain rivers. They can be found along tectonically active margins and small steep gradients with sediment accumulation rates greater than 0.27 g/cm</w:t>
            </w:r>
            <w:r w:rsidRPr="00747D48">
              <w:rPr>
                <w:rFonts w:eastAsiaTheme="minorHAnsi"/>
                <w:color w:val="000000" w:themeColor="text1"/>
                <w:vertAlign w:val="superscript"/>
              </w:rPr>
              <w:t>2</w:t>
            </w:r>
            <w:r w:rsidRPr="00B97112">
              <w:rPr>
                <w:rFonts w:eastAsiaTheme="minorHAnsi"/>
                <w:color w:val="000000" w:themeColor="text1"/>
              </w:rPr>
              <w:t xml:space="preserve"> per year, for example, in rivers in Taiwan,</w:t>
            </w:r>
            <w:r>
              <w:rPr>
                <w:rFonts w:eastAsiaTheme="minorHAnsi"/>
                <w:color w:val="000000" w:themeColor="text1"/>
              </w:rPr>
              <w:t xml:space="preserve"> and</w:t>
            </w:r>
            <w:r w:rsidRPr="00B97112">
              <w:rPr>
                <w:rFonts w:eastAsiaTheme="minorHAnsi"/>
                <w:color w:val="000000" w:themeColor="text1"/>
              </w:rPr>
              <w:t xml:space="preserve"> the Eel River (California)</w:t>
            </w:r>
            <w:r>
              <w:rPr>
                <w:rFonts w:eastAsiaTheme="minorHAnsi"/>
                <w:color w:val="000000" w:themeColor="text1"/>
              </w:rPr>
              <w:t>.</w:t>
            </w:r>
          </w:p>
        </w:tc>
      </w:tr>
      <w:tr w:rsidR="00747D48" w:rsidRPr="00885845" w14:paraId="1F014795" w14:textId="77777777" w:rsidTr="00704C6B">
        <w:tc>
          <w:tcPr>
            <w:tcW w:w="2695" w:type="dxa"/>
            <w:tcBorders>
              <w:top w:val="single" w:sz="4" w:space="0" w:color="auto"/>
              <w:left w:val="single" w:sz="4" w:space="0" w:color="auto"/>
              <w:bottom w:val="single" w:sz="4" w:space="0" w:color="auto"/>
              <w:right w:val="single" w:sz="4" w:space="0" w:color="auto"/>
            </w:tcBorders>
          </w:tcPr>
          <w:p w14:paraId="6241EDE4" w14:textId="2E2BB186" w:rsidR="00747D48" w:rsidRPr="00885845" w:rsidRDefault="00747D48" w:rsidP="00747D48">
            <w:pPr>
              <w:spacing w:before="120" w:after="60"/>
              <w:rPr>
                <w:rFonts w:eastAsiaTheme="minorHAnsi"/>
                <w:color w:val="000000" w:themeColor="text1"/>
              </w:rPr>
            </w:pPr>
            <w:r w:rsidRPr="001E06ED">
              <w:rPr>
                <w:rFonts w:eastAsia="Times New Roman"/>
                <w:color w:val="000000" w:themeColor="text1"/>
              </w:rPr>
              <w:t>Document or certificate of land use rights</w:t>
            </w:r>
          </w:p>
        </w:tc>
        <w:tc>
          <w:tcPr>
            <w:tcW w:w="6300" w:type="dxa"/>
            <w:tcBorders>
              <w:top w:val="single" w:sz="4" w:space="0" w:color="auto"/>
              <w:left w:val="single" w:sz="4" w:space="0" w:color="auto"/>
              <w:bottom w:val="single" w:sz="4" w:space="0" w:color="auto"/>
              <w:right w:val="single" w:sz="4" w:space="0" w:color="auto"/>
            </w:tcBorders>
          </w:tcPr>
          <w:p w14:paraId="16503B57" w14:textId="5D462A5C" w:rsidR="00747D48" w:rsidRPr="00B97112" w:rsidRDefault="00747D48" w:rsidP="00747D48">
            <w:pPr>
              <w:spacing w:before="120" w:after="60"/>
              <w:jc w:val="thaiDistribute"/>
              <w:rPr>
                <w:rFonts w:eastAsiaTheme="minorHAnsi"/>
                <w:color w:val="000000" w:themeColor="text1"/>
              </w:rPr>
            </w:pPr>
            <w:r w:rsidRPr="00AB26F4">
              <w:rPr>
                <w:color w:val="000000" w:themeColor="text1"/>
                <w:spacing w:val="-4"/>
              </w:rPr>
              <w:t xml:space="preserve">Documents showing rights to use the land according to the law, such as a land title deed (Nor. Sor </w:t>
            </w:r>
            <w:r w:rsidRPr="00AB26F4">
              <w:rPr>
                <w:color w:val="000000" w:themeColor="text1"/>
                <w:spacing w:val="-4"/>
                <w:cs/>
              </w:rPr>
              <w:t>4)</w:t>
            </w:r>
            <w:r w:rsidRPr="00AB26F4">
              <w:rPr>
                <w:color w:val="000000" w:themeColor="text1"/>
                <w:spacing w:val="-4"/>
              </w:rPr>
              <w:t xml:space="preserve">, a certificate of utilization (Nor Sor </w:t>
            </w:r>
            <w:r w:rsidRPr="00AB26F4">
              <w:rPr>
                <w:color w:val="000000" w:themeColor="text1"/>
                <w:spacing w:val="-4"/>
                <w:cs/>
              </w:rPr>
              <w:t xml:space="preserve">3) </w:t>
            </w:r>
            <w:r w:rsidRPr="00AB26F4">
              <w:rPr>
                <w:color w:val="000000" w:themeColor="text1"/>
                <w:spacing w:val="-4"/>
              </w:rPr>
              <w:t>or a land use authorization letter from the relevant government agency, etc.</w:t>
            </w:r>
          </w:p>
        </w:tc>
      </w:tr>
    </w:tbl>
    <w:p w14:paraId="4E885353" w14:textId="77777777" w:rsidR="00F87F67" w:rsidRPr="00AB26F4" w:rsidRDefault="00F87F67" w:rsidP="00F87F67">
      <w:pPr>
        <w:spacing w:before="60" w:after="60"/>
      </w:pPr>
      <w:r w:rsidRPr="00A63846">
        <w:t>In addition to the definitions contained in this document, Use definitions consistent with definitions in the T-VER, CDM and IPCC Guidelines.</w:t>
      </w:r>
    </w:p>
    <w:p w14:paraId="46C1617A" w14:textId="77777777" w:rsidR="00F87F67" w:rsidRDefault="00F87F67" w:rsidP="00F87F67">
      <w:pPr>
        <w:spacing w:after="160" w:line="259" w:lineRule="auto"/>
        <w:rPr>
          <w:color w:val="000000" w:themeColor="text1"/>
        </w:rPr>
      </w:pPr>
    </w:p>
    <w:p w14:paraId="7F23240C" w14:textId="50EF5492" w:rsidR="00F87F67" w:rsidRDefault="00F87F67">
      <w:pPr>
        <w:spacing w:after="160" w:line="259" w:lineRule="auto"/>
        <w:rPr>
          <w:color w:val="002060"/>
        </w:rPr>
      </w:pPr>
      <w:r>
        <w:rPr>
          <w:color w:val="002060"/>
        </w:rPr>
        <w:br w:type="page"/>
      </w:r>
    </w:p>
    <w:p w14:paraId="088C3FC8" w14:textId="77777777" w:rsidR="00F87F67" w:rsidRPr="00BA35CA" w:rsidRDefault="00F87F67">
      <w:pPr>
        <w:spacing w:after="160" w:line="259" w:lineRule="auto"/>
        <w:rPr>
          <w:color w:val="002060"/>
        </w:rPr>
      </w:pPr>
    </w:p>
    <w:tbl>
      <w:tblPr>
        <w:tblStyle w:val="TableGrid"/>
        <w:tblW w:w="0" w:type="auto"/>
        <w:tblInd w:w="0" w:type="dxa"/>
        <w:tblLook w:val="04A0" w:firstRow="1" w:lastRow="0" w:firstColumn="1" w:lastColumn="0" w:noHBand="0" w:noVBand="1"/>
      </w:tblPr>
      <w:tblGrid>
        <w:gridCol w:w="9016"/>
      </w:tblGrid>
      <w:tr w:rsidR="00BA35CA" w:rsidRPr="004B697A" w14:paraId="3D43B156" w14:textId="77777777" w:rsidTr="00AD27B5">
        <w:tc>
          <w:tcPr>
            <w:tcW w:w="9016" w:type="dxa"/>
            <w:tcBorders>
              <w:top w:val="single" w:sz="4" w:space="0" w:color="auto"/>
              <w:left w:val="single" w:sz="4" w:space="0" w:color="auto"/>
              <w:bottom w:val="single" w:sz="4" w:space="0" w:color="auto"/>
              <w:right w:val="single" w:sz="4" w:space="0" w:color="auto"/>
            </w:tcBorders>
            <w:hideMark/>
          </w:tcPr>
          <w:p w14:paraId="348A1C58" w14:textId="77777777" w:rsidR="004B697A" w:rsidRPr="004B697A" w:rsidRDefault="004B697A" w:rsidP="00EB5113">
            <w:pPr>
              <w:spacing w:before="100"/>
              <w:jc w:val="center"/>
              <w:rPr>
                <w:b/>
                <w:bCs/>
                <w:color w:val="000000" w:themeColor="text1"/>
                <w:sz w:val="40"/>
                <w:szCs w:val="40"/>
              </w:rPr>
            </w:pPr>
            <w:bookmarkStart w:id="3" w:name="_Hlk100308231"/>
            <w:bookmarkEnd w:id="1"/>
            <w:r w:rsidRPr="004B697A">
              <w:rPr>
                <w:b/>
                <w:bCs/>
                <w:color w:val="000000" w:themeColor="text1"/>
                <w:sz w:val="40"/>
                <w:szCs w:val="40"/>
              </w:rPr>
              <w:t>T-VER</w:t>
            </w:r>
            <w:r w:rsidRPr="004B697A">
              <w:rPr>
                <w:color w:val="000000" w:themeColor="text1"/>
              </w:rPr>
              <w:t xml:space="preserve"> </w:t>
            </w:r>
            <w:r w:rsidRPr="004B697A">
              <w:rPr>
                <w:b/>
                <w:bCs/>
                <w:color w:val="000000" w:themeColor="text1"/>
                <w:sz w:val="40"/>
                <w:szCs w:val="40"/>
              </w:rPr>
              <w:t xml:space="preserve">Methodology for </w:t>
            </w:r>
          </w:p>
          <w:p w14:paraId="3E076893" w14:textId="1DC1F2BE" w:rsidR="00AD27B5" w:rsidRPr="004B697A" w:rsidRDefault="00EB5113" w:rsidP="00EB5113">
            <w:pPr>
              <w:spacing w:before="100"/>
              <w:jc w:val="center"/>
              <w:rPr>
                <w:b/>
                <w:bCs/>
                <w:color w:val="000000" w:themeColor="text1"/>
                <w:sz w:val="40"/>
                <w:szCs w:val="40"/>
              </w:rPr>
            </w:pPr>
            <w:r w:rsidRPr="004B697A">
              <w:rPr>
                <w:b/>
                <w:bCs/>
                <w:color w:val="000000" w:themeColor="text1"/>
                <w:sz w:val="40"/>
                <w:szCs w:val="40"/>
              </w:rPr>
              <w:t>M</w:t>
            </w:r>
            <w:r w:rsidRPr="004B697A">
              <w:rPr>
                <w:rFonts w:hint="cs"/>
                <w:b/>
                <w:bCs/>
                <w:color w:val="000000" w:themeColor="text1"/>
                <w:sz w:val="40"/>
                <w:szCs w:val="40"/>
              </w:rPr>
              <w:t xml:space="preserve">angrove </w:t>
            </w:r>
            <w:r w:rsidRPr="004B697A">
              <w:rPr>
                <w:b/>
                <w:bCs/>
                <w:color w:val="000000" w:themeColor="text1"/>
                <w:sz w:val="40"/>
                <w:szCs w:val="40"/>
              </w:rPr>
              <w:t>and Seagrass Restoration</w:t>
            </w:r>
          </w:p>
        </w:tc>
      </w:tr>
    </w:tbl>
    <w:p w14:paraId="68F6F33A" w14:textId="13E330D4" w:rsidR="00AD27B5" w:rsidRPr="004B697A" w:rsidRDefault="00AD27B5" w:rsidP="00820C71">
      <w:pPr>
        <w:pStyle w:val="Heading1"/>
        <w:rPr>
          <w:color w:val="000000" w:themeColor="text1"/>
        </w:rPr>
      </w:pPr>
      <w:r w:rsidRPr="004B697A">
        <w:rPr>
          <w:rFonts w:hint="cs"/>
          <w:color w:val="000000" w:themeColor="text1"/>
          <w:cs/>
        </w:rPr>
        <w:t xml:space="preserve">1. </w:t>
      </w:r>
      <w:r w:rsidRPr="004B697A">
        <w:rPr>
          <w:rFonts w:hint="cs"/>
          <w:color w:val="000000" w:themeColor="text1"/>
        </w:rPr>
        <w:t>Scope of Project</w:t>
      </w:r>
    </w:p>
    <w:p w14:paraId="64DDE0BE" w14:textId="659A3103" w:rsidR="00AD27B5" w:rsidRPr="004B697A" w:rsidRDefault="00AD27B5" w:rsidP="00AD27B5">
      <w:pPr>
        <w:pStyle w:val="Heading2"/>
        <w:rPr>
          <w:color w:val="000000" w:themeColor="text1"/>
        </w:rPr>
      </w:pPr>
      <w:bookmarkStart w:id="4" w:name="_Hlk100308351"/>
      <w:bookmarkEnd w:id="3"/>
      <w:r w:rsidRPr="004B697A">
        <w:rPr>
          <w:rFonts w:hint="cs"/>
          <w:color w:val="000000" w:themeColor="text1"/>
          <w:cs/>
        </w:rPr>
        <w:t xml:space="preserve">1.1 </w:t>
      </w:r>
      <w:r w:rsidR="00BD1CD5" w:rsidRPr="004B697A">
        <w:rPr>
          <w:color w:val="000000" w:themeColor="text1"/>
        </w:rPr>
        <w:t>Operational characteristics</w:t>
      </w:r>
      <w:r w:rsidRPr="004B697A">
        <w:rPr>
          <w:rFonts w:hint="cs"/>
          <w:color w:val="000000" w:themeColor="text1"/>
          <w:cs/>
        </w:rPr>
        <w:t xml:space="preserve"> </w:t>
      </w:r>
    </w:p>
    <w:p w14:paraId="1AF8735B" w14:textId="74DB2E45" w:rsidR="006C3FEC" w:rsidRPr="004B697A" w:rsidRDefault="006C3FEC" w:rsidP="00555860">
      <w:pPr>
        <w:ind w:firstLine="720"/>
        <w:jc w:val="thaiDistribute"/>
        <w:rPr>
          <w:color w:val="000000" w:themeColor="text1"/>
        </w:rPr>
      </w:pPr>
      <w:bookmarkStart w:id="5" w:name="_Hlk100308468"/>
      <w:bookmarkEnd w:id="4"/>
      <w:r w:rsidRPr="004B697A">
        <w:rPr>
          <w:color w:val="000000" w:themeColor="text1"/>
        </w:rPr>
        <w:t>Implementation of mangrove and seagrass restoration projects are activities that contribute to the carbon storage capacity of the project area. This includes the nature of activities such as creation, restoration and/or management of hydrological conditions, sediment supply change in salinity water quality improvement, mangrove planting or seagrass and/or area management development</w:t>
      </w:r>
    </w:p>
    <w:p w14:paraId="4044482B" w14:textId="0ECA28DA" w:rsidR="00AD27B5" w:rsidRPr="004B697A" w:rsidRDefault="00AD27B5" w:rsidP="00AD27B5">
      <w:pPr>
        <w:pStyle w:val="Heading2"/>
        <w:rPr>
          <w:color w:val="000000" w:themeColor="text1"/>
        </w:rPr>
      </w:pPr>
      <w:bookmarkStart w:id="6" w:name="_Hlk100308551"/>
      <w:bookmarkEnd w:id="5"/>
      <w:r w:rsidRPr="004B697A">
        <w:rPr>
          <w:rFonts w:hint="cs"/>
          <w:color w:val="000000" w:themeColor="text1"/>
          <w:cs/>
        </w:rPr>
        <w:t xml:space="preserve">1.2 </w:t>
      </w:r>
      <w:r w:rsidR="009A11B0">
        <w:rPr>
          <w:color w:val="000000" w:themeColor="text1"/>
        </w:rPr>
        <w:t>Project boundary</w:t>
      </w:r>
    </w:p>
    <w:p w14:paraId="2091E7B8" w14:textId="75801EA2" w:rsidR="006C3FEC" w:rsidRPr="004B697A" w:rsidRDefault="009A11B0" w:rsidP="00AD27B5">
      <w:pPr>
        <w:ind w:firstLine="720"/>
        <w:jc w:val="thaiDistribute"/>
        <w:rPr>
          <w:color w:val="000000" w:themeColor="text1"/>
        </w:rPr>
      </w:pPr>
      <w:r>
        <w:rPr>
          <w:color w:val="000000" w:themeColor="text1"/>
        </w:rPr>
        <w:t>Project participants</w:t>
      </w:r>
      <w:r w:rsidR="006C3FEC" w:rsidRPr="004B697A">
        <w:rPr>
          <w:color w:val="000000" w:themeColor="text1"/>
        </w:rPr>
        <w:t xml:space="preserve"> must specify the project location, its coordinates, locations and details of the area where the project will be carried out in detail, along with presenting a letter showing the land rights according to the law. The scope of the project will not change throughout the life of the project.</w:t>
      </w:r>
    </w:p>
    <w:p w14:paraId="62E7FFFB" w14:textId="5F80232F" w:rsidR="00AD27B5" w:rsidRPr="004B697A" w:rsidRDefault="00AD27B5" w:rsidP="00820C71">
      <w:pPr>
        <w:pStyle w:val="Heading1"/>
        <w:rPr>
          <w:color w:val="000000" w:themeColor="text1"/>
          <w:cs/>
        </w:rPr>
      </w:pPr>
      <w:bookmarkStart w:id="7" w:name="_Hlk100308786"/>
      <w:bookmarkEnd w:id="6"/>
      <w:r w:rsidRPr="004B697A">
        <w:rPr>
          <w:rFonts w:hint="cs"/>
          <w:color w:val="000000" w:themeColor="text1"/>
        </w:rPr>
        <w:t xml:space="preserve">2. </w:t>
      </w:r>
      <w:r w:rsidR="009A11B0" w:rsidRPr="009A11B0">
        <w:rPr>
          <w:color w:val="000000" w:themeColor="text1"/>
        </w:rPr>
        <w:t>Selection of carbon pools and greenhouse gases for calculation</w:t>
      </w:r>
      <w:r w:rsidR="00BD1CD5" w:rsidRPr="004B697A">
        <w:rPr>
          <w:color w:val="000000" w:themeColor="text1"/>
        </w:rPr>
        <w:t xml:space="preserve"> </w:t>
      </w:r>
    </w:p>
    <w:bookmarkEnd w:id="7"/>
    <w:p w14:paraId="7954252F" w14:textId="154CE8C8" w:rsidR="00AD27B5" w:rsidRPr="004B697A" w:rsidRDefault="00AD27B5" w:rsidP="00AD27B5">
      <w:pPr>
        <w:pStyle w:val="Heading2"/>
        <w:rPr>
          <w:color w:val="000000" w:themeColor="text1"/>
        </w:rPr>
      </w:pPr>
      <w:r w:rsidRPr="004B697A">
        <w:rPr>
          <w:rFonts w:hint="cs"/>
          <w:color w:val="000000" w:themeColor="text1"/>
          <w:cs/>
        </w:rPr>
        <w:t xml:space="preserve">2.1 </w:t>
      </w:r>
      <w:r w:rsidR="009A11B0" w:rsidRPr="009A11B0">
        <w:rPr>
          <w:color w:val="000000" w:themeColor="text1"/>
        </w:rPr>
        <w:t>Source of carbon pools and greenhouse gases for calculation</w:t>
      </w:r>
    </w:p>
    <w:tbl>
      <w:tblPr>
        <w:tblStyle w:val="TableGrid"/>
        <w:tblW w:w="5000" w:type="pct"/>
        <w:tblInd w:w="-5" w:type="dxa"/>
        <w:tblLook w:val="04A0" w:firstRow="1" w:lastRow="0" w:firstColumn="1" w:lastColumn="0" w:noHBand="0" w:noVBand="1"/>
      </w:tblPr>
      <w:tblGrid>
        <w:gridCol w:w="3026"/>
        <w:gridCol w:w="1209"/>
        <w:gridCol w:w="5115"/>
      </w:tblGrid>
      <w:tr w:rsidR="004B697A" w:rsidRPr="004B697A" w14:paraId="2219BB78" w14:textId="77777777" w:rsidTr="00BD1CD5">
        <w:trPr>
          <w:tblHeader/>
        </w:trPr>
        <w:tc>
          <w:tcPr>
            <w:tcW w:w="3026" w:type="dxa"/>
            <w:tcBorders>
              <w:top w:val="single" w:sz="4" w:space="0" w:color="auto"/>
              <w:left w:val="single" w:sz="4" w:space="0" w:color="auto"/>
              <w:bottom w:val="single" w:sz="4" w:space="0" w:color="auto"/>
              <w:right w:val="single" w:sz="4" w:space="0" w:color="auto"/>
            </w:tcBorders>
            <w:hideMark/>
          </w:tcPr>
          <w:p w14:paraId="2C237695" w14:textId="5033A8E9" w:rsidR="00BD1CD5" w:rsidRPr="00A548D0" w:rsidRDefault="004B697A" w:rsidP="00BD1CD5">
            <w:pPr>
              <w:jc w:val="center"/>
              <w:rPr>
                <w:b/>
                <w:bCs/>
                <w:color w:val="000000" w:themeColor="text1"/>
              </w:rPr>
            </w:pPr>
            <w:bookmarkStart w:id="8" w:name="_Hlk100314293"/>
            <w:r w:rsidRPr="00A548D0">
              <w:rPr>
                <w:b/>
                <w:bCs/>
                <w:color w:val="000000" w:themeColor="text1"/>
              </w:rPr>
              <w:t>Carbon pools</w:t>
            </w:r>
          </w:p>
        </w:tc>
        <w:tc>
          <w:tcPr>
            <w:tcW w:w="1209" w:type="dxa"/>
            <w:tcBorders>
              <w:top w:val="single" w:sz="4" w:space="0" w:color="auto"/>
              <w:left w:val="single" w:sz="4" w:space="0" w:color="auto"/>
              <w:bottom w:val="single" w:sz="4" w:space="0" w:color="auto"/>
              <w:right w:val="single" w:sz="4" w:space="0" w:color="auto"/>
            </w:tcBorders>
            <w:hideMark/>
          </w:tcPr>
          <w:p w14:paraId="67890B5E" w14:textId="0E26D232" w:rsidR="00BD1CD5" w:rsidRPr="00A548D0" w:rsidRDefault="004B697A" w:rsidP="00BD1CD5">
            <w:pPr>
              <w:jc w:val="center"/>
              <w:rPr>
                <w:b/>
                <w:bCs/>
                <w:color w:val="000000" w:themeColor="text1"/>
                <w:cs/>
              </w:rPr>
            </w:pPr>
            <w:r w:rsidRPr="00A548D0">
              <w:rPr>
                <w:b/>
                <w:bCs/>
                <w:color w:val="000000" w:themeColor="text1"/>
              </w:rPr>
              <w:t>Select</w:t>
            </w:r>
            <w:r w:rsidR="00A548D0">
              <w:rPr>
                <w:b/>
                <w:bCs/>
                <w:color w:val="000000" w:themeColor="text1"/>
              </w:rPr>
              <w:t>ed</w:t>
            </w:r>
          </w:p>
        </w:tc>
        <w:tc>
          <w:tcPr>
            <w:tcW w:w="5115" w:type="dxa"/>
            <w:tcBorders>
              <w:top w:val="single" w:sz="4" w:space="0" w:color="auto"/>
              <w:left w:val="single" w:sz="4" w:space="0" w:color="auto"/>
              <w:bottom w:val="single" w:sz="4" w:space="0" w:color="auto"/>
              <w:right w:val="single" w:sz="4" w:space="0" w:color="auto"/>
            </w:tcBorders>
            <w:hideMark/>
          </w:tcPr>
          <w:p w14:paraId="0F85FBCE" w14:textId="61127C99" w:rsidR="00BD1CD5" w:rsidRPr="00A548D0" w:rsidRDefault="004B697A" w:rsidP="00BD1CD5">
            <w:pPr>
              <w:jc w:val="center"/>
              <w:rPr>
                <w:b/>
                <w:bCs/>
                <w:color w:val="000000" w:themeColor="text1"/>
                <w:cs/>
              </w:rPr>
            </w:pPr>
            <w:r w:rsidRPr="00A548D0">
              <w:rPr>
                <w:b/>
                <w:bCs/>
                <w:color w:val="000000" w:themeColor="text1"/>
              </w:rPr>
              <w:t>Explanation</w:t>
            </w:r>
          </w:p>
        </w:tc>
      </w:tr>
      <w:tr w:rsidR="004B697A" w:rsidRPr="004B697A" w14:paraId="2120B23B" w14:textId="77777777" w:rsidTr="00BD1CD5">
        <w:tc>
          <w:tcPr>
            <w:tcW w:w="3026" w:type="dxa"/>
            <w:tcBorders>
              <w:top w:val="single" w:sz="4" w:space="0" w:color="auto"/>
              <w:left w:val="single" w:sz="4" w:space="0" w:color="auto"/>
              <w:bottom w:val="single" w:sz="4" w:space="0" w:color="auto"/>
              <w:right w:val="single" w:sz="4" w:space="0" w:color="auto"/>
            </w:tcBorders>
            <w:hideMark/>
          </w:tcPr>
          <w:p w14:paraId="5039B5D2" w14:textId="254A68B3" w:rsidR="00AD27B5" w:rsidRPr="004B697A" w:rsidRDefault="00AD27B5">
            <w:pPr>
              <w:rPr>
                <w:b/>
                <w:bCs/>
                <w:color w:val="000000" w:themeColor="text1"/>
                <w:spacing w:val="-4"/>
              </w:rPr>
            </w:pPr>
            <w:r w:rsidRPr="004B697A">
              <w:rPr>
                <w:rFonts w:hint="cs"/>
                <w:color w:val="000000" w:themeColor="text1"/>
                <w:spacing w:val="-4"/>
              </w:rPr>
              <w:t>Aboveground biomass</w:t>
            </w:r>
            <w:r w:rsidRPr="004B697A">
              <w:rPr>
                <w:rFonts w:hint="cs"/>
                <w:color w:val="000000" w:themeColor="text1"/>
                <w:spacing w:val="-4"/>
                <w:cs/>
              </w:rPr>
              <w:t xml:space="preserve">: </w:t>
            </w:r>
            <w:r w:rsidRPr="004B697A">
              <w:rPr>
                <w:rFonts w:hint="cs"/>
                <w:color w:val="000000" w:themeColor="text1"/>
                <w:spacing w:val="-4"/>
              </w:rPr>
              <w:t>ABG</w:t>
            </w:r>
          </w:p>
        </w:tc>
        <w:tc>
          <w:tcPr>
            <w:tcW w:w="1209" w:type="dxa"/>
            <w:tcBorders>
              <w:top w:val="single" w:sz="4" w:space="0" w:color="auto"/>
              <w:left w:val="single" w:sz="4" w:space="0" w:color="auto"/>
              <w:bottom w:val="single" w:sz="4" w:space="0" w:color="auto"/>
              <w:right w:val="single" w:sz="4" w:space="0" w:color="auto"/>
            </w:tcBorders>
            <w:hideMark/>
          </w:tcPr>
          <w:p w14:paraId="51012137" w14:textId="1B3F593C" w:rsidR="00AD27B5" w:rsidRPr="004B697A" w:rsidRDefault="004B697A">
            <w:pPr>
              <w:jc w:val="center"/>
              <w:rPr>
                <w:color w:val="000000" w:themeColor="text1"/>
                <w:cs/>
              </w:rPr>
            </w:pPr>
            <w:r>
              <w:rPr>
                <w:color w:val="000000" w:themeColor="text1"/>
              </w:rPr>
              <w:t>Yes</w:t>
            </w:r>
          </w:p>
        </w:tc>
        <w:tc>
          <w:tcPr>
            <w:tcW w:w="5115" w:type="dxa"/>
            <w:tcBorders>
              <w:top w:val="single" w:sz="4" w:space="0" w:color="auto"/>
              <w:left w:val="single" w:sz="4" w:space="0" w:color="auto"/>
              <w:bottom w:val="single" w:sz="4" w:space="0" w:color="auto"/>
              <w:right w:val="single" w:sz="4" w:space="0" w:color="auto"/>
            </w:tcBorders>
            <w:hideMark/>
          </w:tcPr>
          <w:p w14:paraId="33641259" w14:textId="7C8DF62E" w:rsidR="00AD27B5" w:rsidRPr="004B697A" w:rsidRDefault="000177AC">
            <w:pPr>
              <w:jc w:val="thaiDistribute"/>
              <w:rPr>
                <w:color w:val="000000" w:themeColor="text1"/>
                <w:spacing w:val="-4"/>
                <w:cs/>
              </w:rPr>
            </w:pPr>
            <w:r w:rsidRPr="004B697A">
              <w:rPr>
                <w:color w:val="000000" w:themeColor="text1"/>
                <w:spacing w:val="-4"/>
              </w:rPr>
              <w:t xml:space="preserve">This is the carbon pool subjected to project activity that calculated from </w:t>
            </w:r>
            <w:r w:rsidR="006F2023" w:rsidRPr="004B697A">
              <w:rPr>
                <w:color w:val="000000" w:themeColor="text1"/>
                <w:spacing w:val="-4"/>
              </w:rPr>
              <w:t>tree and sapling biomass stored in stems, branches and leaves for mangrove forests. and calculated from the biomass of leaves and stems of seagrass for seagrass sites.</w:t>
            </w:r>
          </w:p>
        </w:tc>
      </w:tr>
      <w:tr w:rsidR="004B697A" w:rsidRPr="004B697A" w14:paraId="13DDB361" w14:textId="77777777" w:rsidTr="00BD1CD5">
        <w:tc>
          <w:tcPr>
            <w:tcW w:w="3026" w:type="dxa"/>
            <w:tcBorders>
              <w:top w:val="single" w:sz="4" w:space="0" w:color="auto"/>
              <w:left w:val="single" w:sz="4" w:space="0" w:color="auto"/>
              <w:bottom w:val="single" w:sz="4" w:space="0" w:color="auto"/>
              <w:right w:val="single" w:sz="4" w:space="0" w:color="auto"/>
            </w:tcBorders>
            <w:hideMark/>
          </w:tcPr>
          <w:p w14:paraId="7E62495C" w14:textId="19BF0AB1" w:rsidR="00AD27B5" w:rsidRPr="004B697A" w:rsidRDefault="00AD27B5">
            <w:pPr>
              <w:rPr>
                <w:b/>
                <w:bCs/>
                <w:color w:val="000000" w:themeColor="text1"/>
                <w:spacing w:val="-4"/>
              </w:rPr>
            </w:pPr>
            <w:r w:rsidRPr="004B697A">
              <w:rPr>
                <w:rFonts w:hint="cs"/>
                <w:color w:val="000000" w:themeColor="text1"/>
                <w:spacing w:val="-4"/>
              </w:rPr>
              <w:t>Belowground biomass</w:t>
            </w:r>
            <w:r w:rsidRPr="004B697A">
              <w:rPr>
                <w:rFonts w:hint="cs"/>
                <w:color w:val="000000" w:themeColor="text1"/>
                <w:spacing w:val="-4"/>
                <w:cs/>
              </w:rPr>
              <w:t xml:space="preserve">: </w:t>
            </w:r>
            <w:r w:rsidRPr="004B697A">
              <w:rPr>
                <w:rFonts w:hint="cs"/>
                <w:color w:val="000000" w:themeColor="text1"/>
                <w:spacing w:val="-4"/>
              </w:rPr>
              <w:t>BLG</w:t>
            </w:r>
          </w:p>
        </w:tc>
        <w:tc>
          <w:tcPr>
            <w:tcW w:w="1209" w:type="dxa"/>
            <w:tcBorders>
              <w:top w:val="single" w:sz="4" w:space="0" w:color="auto"/>
              <w:left w:val="single" w:sz="4" w:space="0" w:color="auto"/>
              <w:bottom w:val="single" w:sz="4" w:space="0" w:color="auto"/>
              <w:right w:val="single" w:sz="4" w:space="0" w:color="auto"/>
            </w:tcBorders>
            <w:hideMark/>
          </w:tcPr>
          <w:p w14:paraId="1BA55D03" w14:textId="67266764" w:rsidR="00AD27B5" w:rsidRPr="004B697A" w:rsidRDefault="004B697A">
            <w:pPr>
              <w:jc w:val="center"/>
              <w:rPr>
                <w:color w:val="000000" w:themeColor="text1"/>
              </w:rPr>
            </w:pPr>
            <w:r>
              <w:rPr>
                <w:color w:val="000000" w:themeColor="text1"/>
              </w:rPr>
              <w:t>Yes</w:t>
            </w:r>
          </w:p>
        </w:tc>
        <w:tc>
          <w:tcPr>
            <w:tcW w:w="5115" w:type="dxa"/>
            <w:tcBorders>
              <w:top w:val="single" w:sz="4" w:space="0" w:color="auto"/>
              <w:left w:val="single" w:sz="4" w:space="0" w:color="auto"/>
              <w:bottom w:val="single" w:sz="4" w:space="0" w:color="auto"/>
              <w:right w:val="single" w:sz="4" w:space="0" w:color="auto"/>
            </w:tcBorders>
            <w:hideMark/>
          </w:tcPr>
          <w:p w14:paraId="31EE090B" w14:textId="05CF455E" w:rsidR="00AD27B5" w:rsidRPr="004B697A" w:rsidRDefault="000177AC">
            <w:pPr>
              <w:jc w:val="thaiDistribute"/>
              <w:rPr>
                <w:b/>
                <w:bCs/>
                <w:color w:val="000000" w:themeColor="text1"/>
                <w:spacing w:val="-4"/>
              </w:rPr>
            </w:pPr>
            <w:r w:rsidRPr="004B697A">
              <w:rPr>
                <w:color w:val="000000" w:themeColor="text1"/>
                <w:spacing w:val="-4"/>
              </w:rPr>
              <w:t>This is the carbon pool subjected to project activity that calculated from</w:t>
            </w:r>
            <w:r w:rsidR="009A11B0">
              <w:rPr>
                <w:color w:val="000000" w:themeColor="text1"/>
                <w:spacing w:val="-4"/>
              </w:rPr>
              <w:t xml:space="preserve"> </w:t>
            </w:r>
            <w:r w:rsidR="006F2023" w:rsidRPr="004B697A">
              <w:rPr>
                <w:color w:val="000000" w:themeColor="text1"/>
                <w:spacing w:val="-4"/>
              </w:rPr>
              <w:t>the biomass of trees and saplings stored in above-ground roots</w:t>
            </w:r>
            <w:r w:rsidRPr="004B697A">
              <w:rPr>
                <w:color w:val="000000" w:themeColor="text1"/>
                <w:spacing w:val="-4"/>
              </w:rPr>
              <w:t xml:space="preserve">, </w:t>
            </w:r>
            <w:proofErr w:type="gramStart"/>
            <w:r w:rsidR="006F2023" w:rsidRPr="004B697A">
              <w:rPr>
                <w:color w:val="000000" w:themeColor="text1"/>
                <w:spacing w:val="-4"/>
              </w:rPr>
              <w:t>a</w:t>
            </w:r>
            <w:proofErr w:type="gramEnd"/>
            <w:r w:rsidR="006F2023" w:rsidRPr="004B697A">
              <w:rPr>
                <w:color w:val="000000" w:themeColor="text1"/>
                <w:spacing w:val="-4"/>
              </w:rPr>
              <w:t xml:space="preserve"> underground roots for mangrove forests</w:t>
            </w:r>
            <w:r w:rsidRPr="004B697A">
              <w:rPr>
                <w:color w:val="000000" w:themeColor="text1"/>
                <w:spacing w:val="-4"/>
              </w:rPr>
              <w:t xml:space="preserve">, </w:t>
            </w:r>
            <w:r w:rsidR="006F2023" w:rsidRPr="004B697A">
              <w:rPr>
                <w:color w:val="000000" w:themeColor="text1"/>
                <w:spacing w:val="-4"/>
              </w:rPr>
              <w:t xml:space="preserve">and calculated from the </w:t>
            </w:r>
            <w:r w:rsidR="006F2023" w:rsidRPr="004B697A">
              <w:rPr>
                <w:color w:val="000000" w:themeColor="text1"/>
                <w:spacing w:val="-4"/>
              </w:rPr>
              <w:lastRenderedPageBreak/>
              <w:t>biomass of the underground stalks and roots of seagrass for seagrass sites.</w:t>
            </w:r>
          </w:p>
        </w:tc>
      </w:tr>
      <w:tr w:rsidR="00BA35CA" w:rsidRPr="00BA35CA" w14:paraId="1FF0166F" w14:textId="77777777" w:rsidTr="00BD1CD5">
        <w:tc>
          <w:tcPr>
            <w:tcW w:w="3026" w:type="dxa"/>
            <w:tcBorders>
              <w:top w:val="single" w:sz="4" w:space="0" w:color="auto"/>
              <w:left w:val="single" w:sz="4" w:space="0" w:color="auto"/>
              <w:bottom w:val="single" w:sz="4" w:space="0" w:color="auto"/>
              <w:right w:val="single" w:sz="4" w:space="0" w:color="auto"/>
            </w:tcBorders>
            <w:hideMark/>
          </w:tcPr>
          <w:p w14:paraId="3B37558C" w14:textId="68F127F7" w:rsidR="00AD27B5" w:rsidRPr="00E40894" w:rsidRDefault="00AD27B5">
            <w:pPr>
              <w:rPr>
                <w:b/>
                <w:bCs/>
                <w:color w:val="000000" w:themeColor="text1"/>
                <w:spacing w:val="-4"/>
              </w:rPr>
            </w:pPr>
            <w:r w:rsidRPr="00E40894">
              <w:rPr>
                <w:rFonts w:hint="cs"/>
                <w:color w:val="000000" w:themeColor="text1"/>
                <w:spacing w:val="-4"/>
              </w:rPr>
              <w:lastRenderedPageBreak/>
              <w:t>Dead wood: DW</w:t>
            </w:r>
          </w:p>
        </w:tc>
        <w:tc>
          <w:tcPr>
            <w:tcW w:w="1209" w:type="dxa"/>
            <w:tcBorders>
              <w:top w:val="single" w:sz="4" w:space="0" w:color="auto"/>
              <w:left w:val="single" w:sz="4" w:space="0" w:color="auto"/>
              <w:bottom w:val="single" w:sz="4" w:space="0" w:color="auto"/>
              <w:right w:val="single" w:sz="4" w:space="0" w:color="auto"/>
            </w:tcBorders>
            <w:hideMark/>
          </w:tcPr>
          <w:p w14:paraId="54D9B65F" w14:textId="1B3F88B8" w:rsidR="00AD27B5" w:rsidRPr="00E40894" w:rsidRDefault="006F2023">
            <w:pPr>
              <w:jc w:val="center"/>
              <w:rPr>
                <w:color w:val="000000" w:themeColor="text1"/>
              </w:rPr>
            </w:pPr>
            <w:r w:rsidRPr="00E40894">
              <w:rPr>
                <w:color w:val="000000" w:themeColor="text1"/>
              </w:rPr>
              <w:t>Optional</w:t>
            </w:r>
          </w:p>
        </w:tc>
        <w:tc>
          <w:tcPr>
            <w:tcW w:w="5115" w:type="dxa"/>
            <w:tcBorders>
              <w:top w:val="single" w:sz="4" w:space="0" w:color="auto"/>
              <w:left w:val="single" w:sz="4" w:space="0" w:color="auto"/>
              <w:bottom w:val="single" w:sz="4" w:space="0" w:color="auto"/>
              <w:right w:val="single" w:sz="4" w:space="0" w:color="auto"/>
            </w:tcBorders>
            <w:hideMark/>
          </w:tcPr>
          <w:p w14:paraId="3F364489" w14:textId="239CB90A" w:rsidR="00AD27B5" w:rsidRPr="00E40894" w:rsidRDefault="006F2023">
            <w:pPr>
              <w:jc w:val="thaiDistribute"/>
              <w:rPr>
                <w:b/>
                <w:bCs/>
                <w:color w:val="000000" w:themeColor="text1"/>
                <w:spacing w:val="-4"/>
              </w:rPr>
            </w:pPr>
            <w:r w:rsidRPr="00E40894">
              <w:rPr>
                <w:color w:val="000000" w:themeColor="text1"/>
                <w:spacing w:val="-4"/>
              </w:rPr>
              <w:t>It is a carbon deposit that may occur from project activities</w:t>
            </w:r>
            <w:r w:rsidR="000177AC" w:rsidRPr="00E40894">
              <w:rPr>
                <w:color w:val="000000" w:themeColor="text1"/>
                <w:spacing w:val="-4"/>
              </w:rPr>
              <w:t xml:space="preserve"> c</w:t>
            </w:r>
            <w:r w:rsidRPr="00E40894">
              <w:rPr>
                <w:color w:val="000000" w:themeColor="text1"/>
                <w:spacing w:val="-4"/>
              </w:rPr>
              <w:t>alculated from the dry weight of dead wood in the project area.</w:t>
            </w:r>
          </w:p>
        </w:tc>
      </w:tr>
      <w:tr w:rsidR="00BA35CA" w:rsidRPr="00BA35CA" w14:paraId="3670F81E" w14:textId="77777777" w:rsidTr="00BD1CD5">
        <w:tc>
          <w:tcPr>
            <w:tcW w:w="3026" w:type="dxa"/>
            <w:tcBorders>
              <w:top w:val="single" w:sz="4" w:space="0" w:color="auto"/>
              <w:left w:val="single" w:sz="4" w:space="0" w:color="auto"/>
              <w:bottom w:val="single" w:sz="4" w:space="0" w:color="auto"/>
              <w:right w:val="single" w:sz="4" w:space="0" w:color="auto"/>
            </w:tcBorders>
            <w:hideMark/>
          </w:tcPr>
          <w:p w14:paraId="589971EC" w14:textId="463940F8" w:rsidR="00AD27B5" w:rsidRPr="00E40894" w:rsidRDefault="00AD27B5">
            <w:pPr>
              <w:rPr>
                <w:color w:val="000000" w:themeColor="text1"/>
                <w:spacing w:val="-4"/>
              </w:rPr>
            </w:pPr>
            <w:r w:rsidRPr="00E40894">
              <w:rPr>
                <w:rFonts w:hint="cs"/>
                <w:color w:val="000000" w:themeColor="text1"/>
                <w:spacing w:val="-4"/>
              </w:rPr>
              <w:t>Litter: LI</w:t>
            </w:r>
          </w:p>
        </w:tc>
        <w:tc>
          <w:tcPr>
            <w:tcW w:w="1209" w:type="dxa"/>
            <w:tcBorders>
              <w:top w:val="single" w:sz="4" w:space="0" w:color="auto"/>
              <w:left w:val="single" w:sz="4" w:space="0" w:color="auto"/>
              <w:bottom w:val="single" w:sz="4" w:space="0" w:color="auto"/>
              <w:right w:val="single" w:sz="4" w:space="0" w:color="auto"/>
            </w:tcBorders>
            <w:hideMark/>
          </w:tcPr>
          <w:p w14:paraId="11B43D29" w14:textId="11962896" w:rsidR="00AD27B5" w:rsidRPr="00E40894" w:rsidRDefault="00FA1886">
            <w:pPr>
              <w:jc w:val="center"/>
              <w:rPr>
                <w:color w:val="000000" w:themeColor="text1"/>
                <w:cs/>
              </w:rPr>
            </w:pPr>
            <w:r w:rsidRPr="00E40894">
              <w:rPr>
                <w:color w:val="000000" w:themeColor="text1"/>
              </w:rPr>
              <w:t>No</w:t>
            </w:r>
          </w:p>
        </w:tc>
        <w:tc>
          <w:tcPr>
            <w:tcW w:w="5115" w:type="dxa"/>
            <w:tcBorders>
              <w:top w:val="single" w:sz="4" w:space="0" w:color="auto"/>
              <w:left w:val="single" w:sz="4" w:space="0" w:color="auto"/>
              <w:bottom w:val="single" w:sz="4" w:space="0" w:color="auto"/>
              <w:right w:val="single" w:sz="4" w:space="0" w:color="auto"/>
            </w:tcBorders>
            <w:hideMark/>
          </w:tcPr>
          <w:p w14:paraId="4A9AF9E1" w14:textId="4E737D63" w:rsidR="00AD27B5" w:rsidRPr="00E40894" w:rsidRDefault="000177AC">
            <w:pPr>
              <w:jc w:val="thaiDistribute"/>
              <w:rPr>
                <w:b/>
                <w:bCs/>
                <w:color w:val="000000" w:themeColor="text1"/>
                <w:spacing w:val="-4"/>
              </w:rPr>
            </w:pPr>
            <w:r w:rsidRPr="00E40894">
              <w:rPr>
                <w:rFonts w:hint="cs"/>
                <w:color w:val="000000" w:themeColor="text1"/>
                <w:spacing w:val="-4"/>
              </w:rPr>
              <w:t>Litter</w:t>
            </w:r>
            <w:r w:rsidRPr="00E40894" w:rsidDel="000177AC">
              <w:rPr>
                <w:color w:val="000000" w:themeColor="text1"/>
                <w:spacing w:val="-4"/>
              </w:rPr>
              <w:t xml:space="preserve"> </w:t>
            </w:r>
            <w:proofErr w:type="gramStart"/>
            <w:r w:rsidR="006F2023" w:rsidRPr="00E40894">
              <w:rPr>
                <w:color w:val="000000" w:themeColor="text1"/>
                <w:spacing w:val="-4"/>
              </w:rPr>
              <w:t>are</w:t>
            </w:r>
            <w:proofErr w:type="gramEnd"/>
            <w:r w:rsidR="006F2023" w:rsidRPr="00E40894">
              <w:rPr>
                <w:color w:val="000000" w:themeColor="text1"/>
                <w:spacing w:val="-4"/>
              </w:rPr>
              <w:t xml:space="preserve"> circulated in and out of the project area according to the tide. In accordance with conservation principles, the increase in biomass from plant residues will not be assessed.</w:t>
            </w:r>
          </w:p>
        </w:tc>
      </w:tr>
      <w:tr w:rsidR="00BA35CA" w:rsidRPr="00BA35CA" w14:paraId="097DDB50" w14:textId="77777777" w:rsidTr="00BD1CD5">
        <w:tc>
          <w:tcPr>
            <w:tcW w:w="3026" w:type="dxa"/>
            <w:tcBorders>
              <w:top w:val="single" w:sz="4" w:space="0" w:color="auto"/>
              <w:left w:val="single" w:sz="4" w:space="0" w:color="auto"/>
              <w:bottom w:val="single" w:sz="4" w:space="0" w:color="auto"/>
              <w:right w:val="single" w:sz="4" w:space="0" w:color="auto"/>
            </w:tcBorders>
            <w:hideMark/>
          </w:tcPr>
          <w:p w14:paraId="26EB6666" w14:textId="6CD167F5" w:rsidR="00AD27B5" w:rsidRPr="00E40894" w:rsidRDefault="00AD27B5">
            <w:pPr>
              <w:rPr>
                <w:color w:val="000000" w:themeColor="text1"/>
                <w:spacing w:val="-4"/>
              </w:rPr>
            </w:pPr>
            <w:r w:rsidRPr="00E40894">
              <w:rPr>
                <w:rFonts w:hint="cs"/>
                <w:color w:val="000000" w:themeColor="text1"/>
                <w:spacing w:val="-4"/>
              </w:rPr>
              <w:t>Soil organic carbon</w:t>
            </w:r>
          </w:p>
        </w:tc>
        <w:tc>
          <w:tcPr>
            <w:tcW w:w="1209" w:type="dxa"/>
            <w:tcBorders>
              <w:top w:val="single" w:sz="4" w:space="0" w:color="auto"/>
              <w:left w:val="single" w:sz="4" w:space="0" w:color="auto"/>
              <w:bottom w:val="single" w:sz="4" w:space="0" w:color="auto"/>
              <w:right w:val="single" w:sz="4" w:space="0" w:color="auto"/>
            </w:tcBorders>
            <w:hideMark/>
          </w:tcPr>
          <w:p w14:paraId="2FC4262E" w14:textId="6710237E" w:rsidR="00AD27B5" w:rsidRPr="00E40894" w:rsidRDefault="00E40894">
            <w:pPr>
              <w:jc w:val="center"/>
              <w:rPr>
                <w:color w:val="000000" w:themeColor="text1"/>
                <w:cs/>
              </w:rPr>
            </w:pPr>
            <w:r w:rsidRPr="00E40894">
              <w:rPr>
                <w:color w:val="000000" w:themeColor="text1"/>
              </w:rPr>
              <w:t>Yes</w:t>
            </w:r>
          </w:p>
        </w:tc>
        <w:tc>
          <w:tcPr>
            <w:tcW w:w="5115" w:type="dxa"/>
            <w:tcBorders>
              <w:top w:val="single" w:sz="4" w:space="0" w:color="auto"/>
              <w:left w:val="single" w:sz="4" w:space="0" w:color="auto"/>
              <w:bottom w:val="single" w:sz="4" w:space="0" w:color="auto"/>
              <w:right w:val="single" w:sz="4" w:space="0" w:color="auto"/>
            </w:tcBorders>
            <w:hideMark/>
          </w:tcPr>
          <w:p w14:paraId="12F9855C" w14:textId="314F6FCF" w:rsidR="00AD27B5" w:rsidRPr="00E40894" w:rsidRDefault="006F2023">
            <w:pPr>
              <w:jc w:val="thaiDistribute"/>
              <w:rPr>
                <w:b/>
                <w:bCs/>
                <w:color w:val="000000" w:themeColor="text1"/>
                <w:spacing w:val="-4"/>
              </w:rPr>
            </w:pPr>
            <w:r w:rsidRPr="00E40894">
              <w:rPr>
                <w:color w:val="000000" w:themeColor="text1"/>
                <w:spacing w:val="-4"/>
              </w:rPr>
              <w:t>It is a carbon deposit that may occur from project activities.</w:t>
            </w:r>
          </w:p>
        </w:tc>
      </w:tr>
    </w:tbl>
    <w:bookmarkEnd w:id="8"/>
    <w:p w14:paraId="3C534B14" w14:textId="02AB48F6" w:rsidR="00AD27B5" w:rsidRPr="00A548D0" w:rsidRDefault="00AD27B5" w:rsidP="00AD27B5">
      <w:pPr>
        <w:pStyle w:val="Heading2"/>
        <w:rPr>
          <w:color w:val="000000" w:themeColor="text1"/>
        </w:rPr>
      </w:pPr>
      <w:r w:rsidRPr="00A548D0">
        <w:rPr>
          <w:rFonts w:hint="cs"/>
          <w:color w:val="000000" w:themeColor="text1"/>
          <w:cs/>
        </w:rPr>
        <w:t xml:space="preserve">2.2 </w:t>
      </w:r>
      <w:bookmarkStart w:id="9" w:name="_Hlk100314435"/>
      <w:r w:rsidR="009A11B0" w:rsidRPr="009A11B0">
        <w:rPr>
          <w:color w:val="000000" w:themeColor="text1"/>
        </w:rPr>
        <w:t>Emission source and GHG type selected for calculation</w:t>
      </w:r>
      <w:r w:rsidR="00D012FB" w:rsidRPr="00A548D0">
        <w:rPr>
          <w:color w:val="000000" w:themeColor="text1"/>
        </w:rPr>
        <w:t xml:space="preserve"> </w:t>
      </w:r>
      <w:bookmarkEnd w:id="9"/>
    </w:p>
    <w:tbl>
      <w:tblPr>
        <w:tblStyle w:val="TableGrid"/>
        <w:tblW w:w="5000" w:type="pct"/>
        <w:tblInd w:w="0" w:type="dxa"/>
        <w:tblLook w:val="04A0" w:firstRow="1" w:lastRow="0" w:firstColumn="1" w:lastColumn="0" w:noHBand="0" w:noVBand="1"/>
      </w:tblPr>
      <w:tblGrid>
        <w:gridCol w:w="2982"/>
        <w:gridCol w:w="1773"/>
        <w:gridCol w:w="1213"/>
        <w:gridCol w:w="3382"/>
      </w:tblGrid>
      <w:tr w:rsidR="00FA1886" w:rsidRPr="00A548D0" w14:paraId="20675F5B" w14:textId="77777777" w:rsidTr="000C37BC">
        <w:trPr>
          <w:tblHeader/>
        </w:trPr>
        <w:tc>
          <w:tcPr>
            <w:tcW w:w="2982" w:type="dxa"/>
            <w:tcBorders>
              <w:top w:val="single" w:sz="4" w:space="0" w:color="auto"/>
              <w:left w:val="single" w:sz="4" w:space="0" w:color="auto"/>
              <w:bottom w:val="single" w:sz="4" w:space="0" w:color="auto"/>
              <w:right w:val="single" w:sz="4" w:space="0" w:color="auto"/>
            </w:tcBorders>
            <w:hideMark/>
          </w:tcPr>
          <w:p w14:paraId="62740EE3" w14:textId="2CA08A28" w:rsidR="00FA1886" w:rsidRPr="00A548D0" w:rsidRDefault="00FA1886" w:rsidP="00FA1886">
            <w:pPr>
              <w:jc w:val="center"/>
              <w:rPr>
                <w:b/>
                <w:bCs/>
                <w:color w:val="000000" w:themeColor="text1"/>
              </w:rPr>
            </w:pPr>
            <w:bookmarkStart w:id="10" w:name="_Hlk100314514"/>
            <w:r w:rsidRPr="00A548D0">
              <w:rPr>
                <w:b/>
                <w:bCs/>
                <w:color w:val="000000" w:themeColor="text1"/>
              </w:rPr>
              <w:t>Sources</w:t>
            </w:r>
          </w:p>
        </w:tc>
        <w:tc>
          <w:tcPr>
            <w:tcW w:w="1773" w:type="dxa"/>
            <w:tcBorders>
              <w:top w:val="single" w:sz="4" w:space="0" w:color="auto"/>
              <w:left w:val="single" w:sz="4" w:space="0" w:color="auto"/>
              <w:bottom w:val="single" w:sz="4" w:space="0" w:color="auto"/>
              <w:right w:val="single" w:sz="4" w:space="0" w:color="auto"/>
            </w:tcBorders>
            <w:hideMark/>
          </w:tcPr>
          <w:p w14:paraId="196C0564" w14:textId="5590495C" w:rsidR="00FA1886" w:rsidRPr="00A548D0" w:rsidRDefault="00FA1886" w:rsidP="00FA1886">
            <w:pPr>
              <w:jc w:val="center"/>
              <w:rPr>
                <w:b/>
                <w:bCs/>
                <w:color w:val="000000" w:themeColor="text1"/>
              </w:rPr>
            </w:pPr>
            <w:r w:rsidRPr="00A548D0">
              <w:rPr>
                <w:b/>
                <w:bCs/>
                <w:color w:val="000000" w:themeColor="text1"/>
              </w:rPr>
              <w:t>Greenhouse gas</w:t>
            </w:r>
          </w:p>
        </w:tc>
        <w:tc>
          <w:tcPr>
            <w:tcW w:w="1213" w:type="dxa"/>
            <w:tcBorders>
              <w:top w:val="single" w:sz="4" w:space="0" w:color="auto"/>
              <w:left w:val="single" w:sz="4" w:space="0" w:color="auto"/>
              <w:bottom w:val="single" w:sz="4" w:space="0" w:color="auto"/>
              <w:right w:val="single" w:sz="4" w:space="0" w:color="auto"/>
            </w:tcBorders>
            <w:hideMark/>
          </w:tcPr>
          <w:p w14:paraId="60178885" w14:textId="5BE33A78" w:rsidR="00FA1886" w:rsidRPr="00A548D0" w:rsidRDefault="00FA1886" w:rsidP="00FA1886">
            <w:pPr>
              <w:jc w:val="center"/>
              <w:rPr>
                <w:b/>
                <w:bCs/>
                <w:color w:val="000000" w:themeColor="text1"/>
              </w:rPr>
            </w:pPr>
            <w:r w:rsidRPr="00A548D0">
              <w:rPr>
                <w:b/>
                <w:bCs/>
                <w:color w:val="000000" w:themeColor="text1"/>
              </w:rPr>
              <w:t>Select</w:t>
            </w:r>
            <w:r w:rsidR="00A548D0">
              <w:rPr>
                <w:b/>
                <w:bCs/>
                <w:color w:val="000000" w:themeColor="text1"/>
              </w:rPr>
              <w:t>ed</w:t>
            </w:r>
          </w:p>
        </w:tc>
        <w:tc>
          <w:tcPr>
            <w:tcW w:w="3382" w:type="dxa"/>
            <w:tcBorders>
              <w:top w:val="single" w:sz="4" w:space="0" w:color="auto"/>
              <w:left w:val="single" w:sz="4" w:space="0" w:color="auto"/>
              <w:bottom w:val="single" w:sz="4" w:space="0" w:color="auto"/>
              <w:right w:val="single" w:sz="4" w:space="0" w:color="auto"/>
            </w:tcBorders>
            <w:hideMark/>
          </w:tcPr>
          <w:p w14:paraId="01DD4331" w14:textId="24683999" w:rsidR="00FA1886" w:rsidRPr="00A548D0" w:rsidRDefault="00FA1886" w:rsidP="00FA1886">
            <w:pPr>
              <w:jc w:val="center"/>
              <w:rPr>
                <w:b/>
                <w:bCs/>
                <w:color w:val="000000" w:themeColor="text1"/>
              </w:rPr>
            </w:pPr>
            <w:r w:rsidRPr="00A548D0">
              <w:rPr>
                <w:b/>
                <w:bCs/>
                <w:color w:val="000000" w:themeColor="text1"/>
              </w:rPr>
              <w:t>Explanation</w:t>
            </w:r>
          </w:p>
        </w:tc>
      </w:tr>
      <w:tr w:rsidR="00BA35CA" w:rsidRPr="00A548D0" w14:paraId="097011A3" w14:textId="77777777" w:rsidTr="0095718F">
        <w:tc>
          <w:tcPr>
            <w:tcW w:w="2982" w:type="dxa"/>
            <w:tcBorders>
              <w:left w:val="single" w:sz="4" w:space="0" w:color="auto"/>
              <w:right w:val="single" w:sz="4" w:space="0" w:color="auto"/>
            </w:tcBorders>
          </w:tcPr>
          <w:p w14:paraId="38C1F483" w14:textId="2CD88097" w:rsidR="00E166B6" w:rsidRPr="00A548D0" w:rsidRDefault="00D012FB" w:rsidP="00D012FB">
            <w:pPr>
              <w:rPr>
                <w:color w:val="000000" w:themeColor="text1"/>
                <w:spacing w:val="-4"/>
              </w:rPr>
            </w:pPr>
            <w:bookmarkStart w:id="11" w:name="_Hlk104679293"/>
            <w:r w:rsidRPr="00A548D0">
              <w:rPr>
                <w:color w:val="000000" w:themeColor="text1"/>
                <w:spacing w:val="-4"/>
              </w:rPr>
              <w:t>Emission of methane from soil microorganisms</w:t>
            </w:r>
          </w:p>
        </w:tc>
        <w:tc>
          <w:tcPr>
            <w:tcW w:w="1773" w:type="dxa"/>
            <w:tcBorders>
              <w:top w:val="single" w:sz="4" w:space="0" w:color="auto"/>
              <w:left w:val="single" w:sz="4" w:space="0" w:color="auto"/>
              <w:bottom w:val="single" w:sz="4" w:space="0" w:color="auto"/>
              <w:right w:val="single" w:sz="4" w:space="0" w:color="auto"/>
            </w:tcBorders>
          </w:tcPr>
          <w:p w14:paraId="03CE16E4" w14:textId="77777777" w:rsidR="00E166B6" w:rsidRPr="00A548D0" w:rsidRDefault="00E166B6" w:rsidP="00E166B6">
            <w:pPr>
              <w:jc w:val="center"/>
              <w:rPr>
                <w:color w:val="000000" w:themeColor="text1"/>
                <w:spacing w:val="-4"/>
              </w:rPr>
            </w:pPr>
            <w:r w:rsidRPr="00A548D0">
              <w:rPr>
                <w:rFonts w:hint="cs"/>
                <w:color w:val="000000" w:themeColor="text1"/>
                <w:spacing w:val="-4"/>
              </w:rPr>
              <w:t>CH</w:t>
            </w:r>
            <w:r w:rsidRPr="00A548D0">
              <w:rPr>
                <w:rFonts w:hint="cs"/>
                <w:color w:val="000000" w:themeColor="text1"/>
                <w:spacing w:val="-4"/>
                <w:vertAlign w:val="subscript"/>
              </w:rPr>
              <w:t>4</w:t>
            </w:r>
          </w:p>
        </w:tc>
        <w:tc>
          <w:tcPr>
            <w:tcW w:w="1213" w:type="dxa"/>
            <w:tcBorders>
              <w:top w:val="single" w:sz="4" w:space="0" w:color="auto"/>
              <w:left w:val="single" w:sz="4" w:space="0" w:color="auto"/>
              <w:bottom w:val="single" w:sz="4" w:space="0" w:color="auto"/>
              <w:right w:val="single" w:sz="4" w:space="0" w:color="auto"/>
            </w:tcBorders>
          </w:tcPr>
          <w:p w14:paraId="1450DF61" w14:textId="4AAAB528" w:rsidR="00E166B6" w:rsidRPr="00A548D0" w:rsidRDefault="00A548D0" w:rsidP="00E166B6">
            <w:pPr>
              <w:jc w:val="center"/>
              <w:rPr>
                <w:color w:val="000000" w:themeColor="text1"/>
                <w:spacing w:val="-4"/>
                <w:cs/>
              </w:rPr>
            </w:pPr>
            <w:r w:rsidRPr="00A548D0">
              <w:rPr>
                <w:color w:val="000000" w:themeColor="text1"/>
                <w:spacing w:val="-4"/>
              </w:rPr>
              <w:t>Yes</w:t>
            </w:r>
          </w:p>
        </w:tc>
        <w:tc>
          <w:tcPr>
            <w:tcW w:w="3382" w:type="dxa"/>
            <w:tcBorders>
              <w:top w:val="single" w:sz="4" w:space="0" w:color="auto"/>
              <w:left w:val="single" w:sz="4" w:space="0" w:color="auto"/>
              <w:bottom w:val="single" w:sz="4" w:space="0" w:color="auto"/>
              <w:right w:val="single" w:sz="4" w:space="0" w:color="auto"/>
            </w:tcBorders>
          </w:tcPr>
          <w:p w14:paraId="7D9648B4" w14:textId="5DC910FE" w:rsidR="00E166B6" w:rsidRPr="00A548D0" w:rsidRDefault="00D012FB" w:rsidP="00E166B6">
            <w:pPr>
              <w:jc w:val="thaiDistribute"/>
              <w:rPr>
                <w:color w:val="000000" w:themeColor="text1"/>
                <w:spacing w:val="-4"/>
                <w:cs/>
              </w:rPr>
            </w:pPr>
            <w:r w:rsidRPr="00A548D0">
              <w:rPr>
                <w:color w:val="000000" w:themeColor="text1"/>
                <w:spacing w:val="-4"/>
              </w:rPr>
              <w:t xml:space="preserve">can be omitted in the </w:t>
            </w:r>
            <w:r w:rsidR="00E10F57" w:rsidRPr="00A548D0">
              <w:rPr>
                <w:color w:val="000000" w:themeColor="text1"/>
                <w:spacing w:val="-4"/>
              </w:rPr>
              <w:t>baseline</w:t>
            </w:r>
            <w:r w:rsidR="000177AC" w:rsidRPr="00A548D0">
              <w:rPr>
                <w:color w:val="000000" w:themeColor="text1"/>
                <w:spacing w:val="-4"/>
              </w:rPr>
              <w:t xml:space="preserve"> </w:t>
            </w:r>
            <w:r w:rsidR="00C03B65" w:rsidRPr="00A548D0">
              <w:rPr>
                <w:color w:val="000000" w:themeColor="text1"/>
                <w:spacing w:val="-4"/>
              </w:rPr>
              <w:t>a</w:t>
            </w:r>
            <w:r w:rsidRPr="00A548D0">
              <w:rPr>
                <w:color w:val="000000" w:themeColor="text1"/>
                <w:spacing w:val="-4"/>
              </w:rPr>
              <w:t>nd it may be the main source of greenhouse gas emissions in the implementation of projects that cause salinity changes in the area.</w:t>
            </w:r>
          </w:p>
        </w:tc>
      </w:tr>
      <w:tr w:rsidR="00BA35CA" w:rsidRPr="00A548D0" w14:paraId="3052B264" w14:textId="77777777" w:rsidTr="0095718F">
        <w:tc>
          <w:tcPr>
            <w:tcW w:w="2982" w:type="dxa"/>
            <w:tcBorders>
              <w:left w:val="single" w:sz="4" w:space="0" w:color="auto"/>
              <w:bottom w:val="single" w:sz="4" w:space="0" w:color="auto"/>
              <w:right w:val="single" w:sz="4" w:space="0" w:color="auto"/>
            </w:tcBorders>
          </w:tcPr>
          <w:p w14:paraId="2B615197" w14:textId="38DD1260" w:rsidR="00E166B6" w:rsidRPr="00A548D0" w:rsidRDefault="00D012FB" w:rsidP="00D012FB">
            <w:pPr>
              <w:rPr>
                <w:color w:val="000000" w:themeColor="text1"/>
                <w:spacing w:val="-4"/>
                <w:cs/>
              </w:rPr>
            </w:pPr>
            <w:r w:rsidRPr="00A548D0">
              <w:rPr>
                <w:color w:val="000000" w:themeColor="text1"/>
                <w:spacing w:val="-4"/>
              </w:rPr>
              <w:t>Nitrous oxide emissions from the denitrification or nitrification</w:t>
            </w:r>
            <w:r w:rsidRPr="00A548D0">
              <w:rPr>
                <w:rFonts w:hint="cs"/>
                <w:color w:val="000000" w:themeColor="text1"/>
                <w:spacing w:val="-4"/>
                <w:cs/>
              </w:rPr>
              <w:t xml:space="preserve"> </w:t>
            </w:r>
            <w:r w:rsidRPr="00A548D0">
              <w:rPr>
                <w:color w:val="000000" w:themeColor="text1"/>
                <w:spacing w:val="-4"/>
              </w:rPr>
              <w:t>process</w:t>
            </w:r>
          </w:p>
        </w:tc>
        <w:tc>
          <w:tcPr>
            <w:tcW w:w="1773" w:type="dxa"/>
            <w:tcBorders>
              <w:top w:val="single" w:sz="4" w:space="0" w:color="auto"/>
              <w:left w:val="single" w:sz="4" w:space="0" w:color="auto"/>
              <w:bottom w:val="single" w:sz="4" w:space="0" w:color="auto"/>
              <w:right w:val="single" w:sz="4" w:space="0" w:color="auto"/>
            </w:tcBorders>
          </w:tcPr>
          <w:p w14:paraId="4F83CA3F" w14:textId="77777777" w:rsidR="00E166B6" w:rsidRPr="00A548D0" w:rsidRDefault="00E166B6" w:rsidP="00E166B6">
            <w:pPr>
              <w:jc w:val="center"/>
              <w:rPr>
                <w:color w:val="000000" w:themeColor="text1"/>
              </w:rPr>
            </w:pPr>
            <w:r w:rsidRPr="00A548D0">
              <w:rPr>
                <w:rFonts w:hint="cs"/>
                <w:color w:val="000000" w:themeColor="text1"/>
                <w:spacing w:val="-4"/>
              </w:rPr>
              <w:t>N</w:t>
            </w:r>
            <w:r w:rsidRPr="00A548D0">
              <w:rPr>
                <w:rFonts w:hint="cs"/>
                <w:color w:val="000000" w:themeColor="text1"/>
                <w:spacing w:val="-4"/>
                <w:vertAlign w:val="subscript"/>
              </w:rPr>
              <w:t>2</w:t>
            </w:r>
            <w:r w:rsidRPr="00A548D0">
              <w:rPr>
                <w:rFonts w:hint="cs"/>
                <w:color w:val="000000" w:themeColor="text1"/>
                <w:spacing w:val="-4"/>
              </w:rPr>
              <w:t>O</w:t>
            </w:r>
          </w:p>
        </w:tc>
        <w:tc>
          <w:tcPr>
            <w:tcW w:w="1213" w:type="dxa"/>
            <w:tcBorders>
              <w:top w:val="single" w:sz="4" w:space="0" w:color="auto"/>
              <w:left w:val="single" w:sz="4" w:space="0" w:color="auto"/>
              <w:bottom w:val="single" w:sz="4" w:space="0" w:color="auto"/>
              <w:right w:val="single" w:sz="4" w:space="0" w:color="auto"/>
            </w:tcBorders>
          </w:tcPr>
          <w:p w14:paraId="0DF2BC2A" w14:textId="0F993759" w:rsidR="00E166B6" w:rsidRPr="00A548D0" w:rsidRDefault="00A548D0" w:rsidP="00E166B6">
            <w:pPr>
              <w:jc w:val="center"/>
              <w:rPr>
                <w:color w:val="000000" w:themeColor="text1"/>
                <w:spacing w:val="-4"/>
                <w:cs/>
              </w:rPr>
            </w:pPr>
            <w:r w:rsidRPr="00A548D0">
              <w:rPr>
                <w:color w:val="000000" w:themeColor="text1"/>
                <w:spacing w:val="-4"/>
              </w:rPr>
              <w:t>Yes</w:t>
            </w:r>
          </w:p>
        </w:tc>
        <w:tc>
          <w:tcPr>
            <w:tcW w:w="3382" w:type="dxa"/>
            <w:tcBorders>
              <w:top w:val="single" w:sz="4" w:space="0" w:color="auto"/>
              <w:left w:val="single" w:sz="4" w:space="0" w:color="auto"/>
              <w:bottom w:val="single" w:sz="4" w:space="0" w:color="auto"/>
              <w:right w:val="single" w:sz="4" w:space="0" w:color="auto"/>
            </w:tcBorders>
          </w:tcPr>
          <w:p w14:paraId="3429529A" w14:textId="059DB971" w:rsidR="00E166B6" w:rsidRPr="00A548D0" w:rsidRDefault="00D012FB" w:rsidP="00E166B6">
            <w:pPr>
              <w:jc w:val="thaiDistribute"/>
              <w:rPr>
                <w:color w:val="000000" w:themeColor="text1"/>
                <w:spacing w:val="-4"/>
                <w:cs/>
              </w:rPr>
            </w:pPr>
            <w:r w:rsidRPr="00A548D0">
              <w:rPr>
                <w:color w:val="000000" w:themeColor="text1"/>
                <w:spacing w:val="-4"/>
              </w:rPr>
              <w:t xml:space="preserve">can be omitted in the </w:t>
            </w:r>
            <w:r w:rsidR="00E10F57" w:rsidRPr="00A548D0">
              <w:rPr>
                <w:color w:val="000000" w:themeColor="text1"/>
                <w:spacing w:val="-4"/>
              </w:rPr>
              <w:t>baseline</w:t>
            </w:r>
            <w:r w:rsidR="00C03B65" w:rsidRPr="00A548D0">
              <w:rPr>
                <w:color w:val="000000" w:themeColor="text1"/>
                <w:spacing w:val="-4"/>
              </w:rPr>
              <w:t xml:space="preserve"> a</w:t>
            </w:r>
            <w:r w:rsidRPr="00A548D0">
              <w:rPr>
                <w:color w:val="000000" w:themeColor="text1"/>
                <w:spacing w:val="-4"/>
              </w:rPr>
              <w:t>nd there may be an increase in greenhouse gas emissions from the implementation of projects that cause changes in the water level in the area.</w:t>
            </w:r>
          </w:p>
        </w:tc>
      </w:tr>
      <w:bookmarkEnd w:id="11"/>
      <w:tr w:rsidR="00BA35CA" w:rsidRPr="00A548D0" w14:paraId="57287CCC" w14:textId="77777777" w:rsidTr="000C37BC">
        <w:tc>
          <w:tcPr>
            <w:tcW w:w="2982" w:type="dxa"/>
            <w:vMerge w:val="restart"/>
            <w:tcBorders>
              <w:top w:val="single" w:sz="4" w:space="0" w:color="auto"/>
              <w:left w:val="single" w:sz="4" w:space="0" w:color="auto"/>
              <w:bottom w:val="single" w:sz="4" w:space="0" w:color="auto"/>
              <w:right w:val="single" w:sz="4" w:space="0" w:color="auto"/>
            </w:tcBorders>
            <w:hideMark/>
          </w:tcPr>
          <w:p w14:paraId="6F927500" w14:textId="0751AE21" w:rsidR="00335E29" w:rsidRPr="00A548D0" w:rsidRDefault="00E166B6" w:rsidP="00E166B6">
            <w:pPr>
              <w:jc w:val="thaiDistribute"/>
              <w:rPr>
                <w:color w:val="000000" w:themeColor="text1"/>
                <w:spacing w:val="-4"/>
              </w:rPr>
            </w:pPr>
            <w:r w:rsidRPr="00A548D0">
              <w:rPr>
                <w:rFonts w:hint="cs"/>
                <w:color w:val="000000" w:themeColor="text1"/>
                <w:spacing w:val="-4"/>
              </w:rPr>
              <w:t>Burning of woody biomass</w:t>
            </w:r>
          </w:p>
          <w:p w14:paraId="609F7690" w14:textId="77777777" w:rsidR="00335E29" w:rsidRPr="00A548D0" w:rsidRDefault="00335E29" w:rsidP="00E166B6">
            <w:pPr>
              <w:jc w:val="thaiDistribute"/>
              <w:rPr>
                <w:color w:val="000000" w:themeColor="text1"/>
                <w:spacing w:val="-4"/>
              </w:rPr>
            </w:pPr>
          </w:p>
          <w:p w14:paraId="60944C00" w14:textId="77777777" w:rsidR="00E166B6" w:rsidRPr="00A548D0" w:rsidRDefault="00E166B6" w:rsidP="00E166B6">
            <w:pPr>
              <w:jc w:val="thaiDistribute"/>
              <w:rPr>
                <w:color w:val="000000" w:themeColor="text1"/>
                <w:spacing w:val="-4"/>
              </w:rPr>
            </w:pPr>
          </w:p>
        </w:tc>
        <w:tc>
          <w:tcPr>
            <w:tcW w:w="1773" w:type="dxa"/>
            <w:tcBorders>
              <w:top w:val="single" w:sz="4" w:space="0" w:color="auto"/>
              <w:left w:val="single" w:sz="4" w:space="0" w:color="auto"/>
              <w:bottom w:val="single" w:sz="4" w:space="0" w:color="auto"/>
              <w:right w:val="single" w:sz="4" w:space="0" w:color="auto"/>
            </w:tcBorders>
            <w:hideMark/>
          </w:tcPr>
          <w:p w14:paraId="34348619" w14:textId="6ADCE1DF" w:rsidR="00E166B6" w:rsidRPr="00A548D0" w:rsidRDefault="00833319" w:rsidP="00E166B6">
            <w:pPr>
              <w:jc w:val="center"/>
              <w:rPr>
                <w:color w:val="000000" w:themeColor="text1"/>
                <w:spacing w:val="-4"/>
              </w:rPr>
            </w:pPr>
            <w:r w:rsidRPr="00A548D0">
              <w:rPr>
                <w:rFonts w:hint="cs"/>
                <w:color w:val="000000" w:themeColor="text1"/>
                <w:spacing w:val="-4"/>
              </w:rPr>
              <w:t>CO</w:t>
            </w:r>
            <w:r w:rsidRPr="00A548D0">
              <w:rPr>
                <w:rFonts w:hint="cs"/>
                <w:color w:val="000000" w:themeColor="text1"/>
                <w:spacing w:val="-4"/>
                <w:vertAlign w:val="subscript"/>
              </w:rPr>
              <w:t>2</w:t>
            </w:r>
          </w:p>
        </w:tc>
        <w:tc>
          <w:tcPr>
            <w:tcW w:w="1213" w:type="dxa"/>
            <w:tcBorders>
              <w:top w:val="single" w:sz="4" w:space="0" w:color="auto"/>
              <w:left w:val="single" w:sz="4" w:space="0" w:color="auto"/>
              <w:bottom w:val="single" w:sz="4" w:space="0" w:color="auto"/>
              <w:right w:val="single" w:sz="4" w:space="0" w:color="auto"/>
            </w:tcBorders>
            <w:hideMark/>
          </w:tcPr>
          <w:p w14:paraId="5E094EB6" w14:textId="2EBA3492" w:rsidR="00E166B6" w:rsidRPr="00A548D0" w:rsidRDefault="00A548D0" w:rsidP="00E166B6">
            <w:pPr>
              <w:jc w:val="center"/>
              <w:rPr>
                <w:color w:val="000000" w:themeColor="text1"/>
                <w:spacing w:val="-4"/>
              </w:rPr>
            </w:pPr>
            <w:r w:rsidRPr="00A548D0">
              <w:rPr>
                <w:color w:val="000000" w:themeColor="text1"/>
                <w:spacing w:val="-4"/>
              </w:rPr>
              <w:t>No</w:t>
            </w:r>
          </w:p>
        </w:tc>
        <w:tc>
          <w:tcPr>
            <w:tcW w:w="3382" w:type="dxa"/>
            <w:tcBorders>
              <w:top w:val="single" w:sz="4" w:space="0" w:color="auto"/>
              <w:left w:val="single" w:sz="4" w:space="0" w:color="auto"/>
              <w:bottom w:val="single" w:sz="4" w:space="0" w:color="auto"/>
              <w:right w:val="single" w:sz="4" w:space="0" w:color="auto"/>
            </w:tcBorders>
            <w:hideMark/>
          </w:tcPr>
          <w:p w14:paraId="261D8FF5" w14:textId="71D0BB6D" w:rsidR="00E166B6" w:rsidRPr="00A548D0" w:rsidRDefault="00833319" w:rsidP="00E166B6">
            <w:pPr>
              <w:jc w:val="thaiDistribute"/>
              <w:rPr>
                <w:color w:val="000000" w:themeColor="text1"/>
                <w:spacing w:val="-4"/>
                <w:cs/>
              </w:rPr>
            </w:pPr>
            <w:r w:rsidRPr="00A548D0">
              <w:rPr>
                <w:color w:val="000000" w:themeColor="text1"/>
                <w:spacing w:val="-4"/>
              </w:rPr>
              <w:t>CO</w:t>
            </w:r>
            <w:r w:rsidRPr="00A548D0">
              <w:rPr>
                <w:color w:val="000000" w:themeColor="text1"/>
                <w:spacing w:val="-4"/>
                <w:vertAlign w:val="subscript"/>
              </w:rPr>
              <w:t>2</w:t>
            </w:r>
            <w:r w:rsidR="00D012FB" w:rsidRPr="00A548D0">
              <w:rPr>
                <w:color w:val="000000" w:themeColor="text1"/>
                <w:spacing w:val="-4"/>
                <w:cs/>
              </w:rPr>
              <w:t xml:space="preserve"> </w:t>
            </w:r>
            <w:r w:rsidR="00D012FB" w:rsidRPr="00A548D0">
              <w:rPr>
                <w:color w:val="000000" w:themeColor="text1"/>
                <w:spacing w:val="-4"/>
              </w:rPr>
              <w:t>emissions from burned biomass assessed from changes in carbon content</w:t>
            </w:r>
          </w:p>
        </w:tc>
      </w:tr>
      <w:tr w:rsidR="00BA35CA" w:rsidRPr="00A548D0" w14:paraId="2DF412C5" w14:textId="77777777" w:rsidTr="000C37BC">
        <w:tc>
          <w:tcPr>
            <w:tcW w:w="0" w:type="auto"/>
            <w:vMerge/>
            <w:tcBorders>
              <w:top w:val="single" w:sz="4" w:space="0" w:color="auto"/>
              <w:left w:val="single" w:sz="4" w:space="0" w:color="auto"/>
              <w:bottom w:val="single" w:sz="4" w:space="0" w:color="auto"/>
              <w:right w:val="single" w:sz="4" w:space="0" w:color="auto"/>
            </w:tcBorders>
            <w:vAlign w:val="center"/>
            <w:hideMark/>
          </w:tcPr>
          <w:p w14:paraId="4748934C" w14:textId="77777777" w:rsidR="00E166B6" w:rsidRPr="00A548D0" w:rsidRDefault="00E166B6" w:rsidP="00E166B6">
            <w:pPr>
              <w:rPr>
                <w:color w:val="000000" w:themeColor="text1"/>
                <w:spacing w:val="-4"/>
              </w:rPr>
            </w:pPr>
          </w:p>
        </w:tc>
        <w:tc>
          <w:tcPr>
            <w:tcW w:w="1773" w:type="dxa"/>
            <w:tcBorders>
              <w:top w:val="single" w:sz="4" w:space="0" w:color="auto"/>
              <w:left w:val="single" w:sz="4" w:space="0" w:color="auto"/>
              <w:bottom w:val="single" w:sz="4" w:space="0" w:color="auto"/>
              <w:right w:val="single" w:sz="4" w:space="0" w:color="auto"/>
            </w:tcBorders>
            <w:hideMark/>
          </w:tcPr>
          <w:p w14:paraId="4647A7BF" w14:textId="77777777" w:rsidR="00E166B6" w:rsidRPr="00A548D0" w:rsidRDefault="00E166B6" w:rsidP="00E166B6">
            <w:pPr>
              <w:jc w:val="center"/>
              <w:rPr>
                <w:color w:val="000000" w:themeColor="text1"/>
                <w:spacing w:val="-4"/>
                <w:cs/>
              </w:rPr>
            </w:pPr>
            <w:r w:rsidRPr="00A548D0">
              <w:rPr>
                <w:rFonts w:hint="cs"/>
                <w:color w:val="000000" w:themeColor="text1"/>
                <w:spacing w:val="-4"/>
              </w:rPr>
              <w:t>CH</w:t>
            </w:r>
            <w:r w:rsidRPr="00A548D0">
              <w:rPr>
                <w:rFonts w:hint="cs"/>
                <w:color w:val="000000" w:themeColor="text1"/>
                <w:spacing w:val="-4"/>
                <w:vertAlign w:val="subscript"/>
              </w:rPr>
              <w:t>4</w:t>
            </w:r>
          </w:p>
        </w:tc>
        <w:tc>
          <w:tcPr>
            <w:tcW w:w="1213" w:type="dxa"/>
            <w:tcBorders>
              <w:top w:val="single" w:sz="4" w:space="0" w:color="auto"/>
              <w:left w:val="single" w:sz="4" w:space="0" w:color="auto"/>
              <w:bottom w:val="single" w:sz="4" w:space="0" w:color="auto"/>
              <w:right w:val="single" w:sz="4" w:space="0" w:color="auto"/>
            </w:tcBorders>
            <w:hideMark/>
          </w:tcPr>
          <w:p w14:paraId="45FB1BC2" w14:textId="588E21FE" w:rsidR="00E166B6" w:rsidRPr="00A548D0" w:rsidRDefault="00A548D0" w:rsidP="00E166B6">
            <w:pPr>
              <w:jc w:val="center"/>
              <w:rPr>
                <w:color w:val="000000" w:themeColor="text1"/>
                <w:spacing w:val="-4"/>
              </w:rPr>
            </w:pPr>
            <w:r w:rsidRPr="00A548D0">
              <w:rPr>
                <w:color w:val="000000" w:themeColor="text1"/>
                <w:spacing w:val="-4"/>
              </w:rPr>
              <w:t>Yes</w:t>
            </w:r>
          </w:p>
        </w:tc>
        <w:tc>
          <w:tcPr>
            <w:tcW w:w="3382" w:type="dxa"/>
            <w:tcBorders>
              <w:top w:val="single" w:sz="4" w:space="0" w:color="auto"/>
              <w:left w:val="single" w:sz="4" w:space="0" w:color="auto"/>
              <w:bottom w:val="single" w:sz="4" w:space="0" w:color="auto"/>
              <w:right w:val="single" w:sz="4" w:space="0" w:color="auto"/>
            </w:tcBorders>
            <w:hideMark/>
          </w:tcPr>
          <w:p w14:paraId="4D64C55B" w14:textId="10F6D9C5" w:rsidR="00E166B6" w:rsidRPr="00A548D0" w:rsidRDefault="00D012FB" w:rsidP="00E166B6">
            <w:pPr>
              <w:jc w:val="thaiDistribute"/>
              <w:rPr>
                <w:color w:val="000000" w:themeColor="text1"/>
                <w:spacing w:val="-4"/>
              </w:rPr>
            </w:pPr>
            <w:r w:rsidRPr="00A548D0">
              <w:rPr>
                <w:color w:val="000000" w:themeColor="text1"/>
                <w:spacing w:val="-4"/>
              </w:rPr>
              <w:t xml:space="preserve">Burning from site preparation </w:t>
            </w:r>
            <w:r w:rsidR="00D5379F" w:rsidRPr="00A548D0">
              <w:rPr>
                <w:color w:val="000000" w:themeColor="text1"/>
                <w:spacing w:val="-4"/>
              </w:rPr>
              <w:t>a</w:t>
            </w:r>
            <w:r w:rsidRPr="00A548D0">
              <w:rPr>
                <w:color w:val="000000" w:themeColor="text1"/>
                <w:spacing w:val="-4"/>
              </w:rPr>
              <w:t xml:space="preserve">nd other activities in the management of planted forests must also be taken into account </w:t>
            </w:r>
            <w:r w:rsidRPr="00A548D0">
              <w:rPr>
                <w:color w:val="000000" w:themeColor="text1"/>
                <w:spacing w:val="-4"/>
              </w:rPr>
              <w:lastRenderedPageBreak/>
              <w:t>in the calculation of greenhouse gas emissions.</w:t>
            </w:r>
          </w:p>
        </w:tc>
      </w:tr>
      <w:tr w:rsidR="00BA35CA" w:rsidRPr="00A548D0" w14:paraId="5CCF97CC" w14:textId="77777777" w:rsidTr="000C37BC">
        <w:tc>
          <w:tcPr>
            <w:tcW w:w="0" w:type="auto"/>
            <w:vMerge/>
            <w:tcBorders>
              <w:top w:val="single" w:sz="4" w:space="0" w:color="auto"/>
              <w:left w:val="single" w:sz="4" w:space="0" w:color="auto"/>
              <w:bottom w:val="single" w:sz="4" w:space="0" w:color="auto"/>
              <w:right w:val="single" w:sz="4" w:space="0" w:color="auto"/>
            </w:tcBorders>
            <w:vAlign w:val="center"/>
            <w:hideMark/>
          </w:tcPr>
          <w:p w14:paraId="0780D9D3" w14:textId="77777777" w:rsidR="00E166B6" w:rsidRPr="00A548D0" w:rsidRDefault="00E166B6" w:rsidP="00E166B6">
            <w:pPr>
              <w:rPr>
                <w:color w:val="000000" w:themeColor="text1"/>
                <w:spacing w:val="-4"/>
              </w:rPr>
            </w:pPr>
          </w:p>
        </w:tc>
        <w:tc>
          <w:tcPr>
            <w:tcW w:w="1773" w:type="dxa"/>
            <w:tcBorders>
              <w:top w:val="single" w:sz="4" w:space="0" w:color="auto"/>
              <w:left w:val="single" w:sz="4" w:space="0" w:color="auto"/>
              <w:bottom w:val="single" w:sz="4" w:space="0" w:color="auto"/>
              <w:right w:val="single" w:sz="4" w:space="0" w:color="auto"/>
            </w:tcBorders>
            <w:hideMark/>
          </w:tcPr>
          <w:p w14:paraId="7531275A" w14:textId="77777777" w:rsidR="00E166B6" w:rsidRPr="00A548D0" w:rsidRDefault="00E166B6" w:rsidP="00E166B6">
            <w:pPr>
              <w:jc w:val="center"/>
              <w:rPr>
                <w:color w:val="000000" w:themeColor="text1"/>
                <w:spacing w:val="-4"/>
              </w:rPr>
            </w:pPr>
            <w:r w:rsidRPr="00A548D0">
              <w:rPr>
                <w:rFonts w:hint="cs"/>
                <w:color w:val="000000" w:themeColor="text1"/>
                <w:spacing w:val="-4"/>
              </w:rPr>
              <w:t>N</w:t>
            </w:r>
            <w:r w:rsidRPr="00A548D0">
              <w:rPr>
                <w:rFonts w:hint="cs"/>
                <w:color w:val="000000" w:themeColor="text1"/>
                <w:spacing w:val="-4"/>
                <w:vertAlign w:val="subscript"/>
              </w:rPr>
              <w:t>2</w:t>
            </w:r>
            <w:r w:rsidRPr="00A548D0">
              <w:rPr>
                <w:rFonts w:hint="cs"/>
                <w:color w:val="000000" w:themeColor="text1"/>
                <w:spacing w:val="-4"/>
              </w:rPr>
              <w:t>O</w:t>
            </w:r>
          </w:p>
        </w:tc>
        <w:tc>
          <w:tcPr>
            <w:tcW w:w="1213" w:type="dxa"/>
            <w:tcBorders>
              <w:top w:val="single" w:sz="4" w:space="0" w:color="auto"/>
              <w:left w:val="single" w:sz="4" w:space="0" w:color="auto"/>
              <w:bottom w:val="single" w:sz="4" w:space="0" w:color="auto"/>
              <w:right w:val="single" w:sz="4" w:space="0" w:color="auto"/>
            </w:tcBorders>
            <w:hideMark/>
          </w:tcPr>
          <w:p w14:paraId="79BF8E45" w14:textId="37A6108D" w:rsidR="00E166B6" w:rsidRPr="00A548D0" w:rsidRDefault="00A548D0" w:rsidP="00E166B6">
            <w:pPr>
              <w:jc w:val="center"/>
              <w:rPr>
                <w:color w:val="000000" w:themeColor="text1"/>
                <w:spacing w:val="-4"/>
              </w:rPr>
            </w:pPr>
            <w:r w:rsidRPr="00A548D0">
              <w:rPr>
                <w:color w:val="000000" w:themeColor="text1"/>
                <w:spacing w:val="-4"/>
              </w:rPr>
              <w:t>Yes</w:t>
            </w:r>
          </w:p>
        </w:tc>
        <w:tc>
          <w:tcPr>
            <w:tcW w:w="3382" w:type="dxa"/>
            <w:tcBorders>
              <w:top w:val="single" w:sz="4" w:space="0" w:color="auto"/>
              <w:left w:val="single" w:sz="4" w:space="0" w:color="auto"/>
              <w:bottom w:val="single" w:sz="4" w:space="0" w:color="auto"/>
              <w:right w:val="single" w:sz="4" w:space="0" w:color="auto"/>
            </w:tcBorders>
            <w:hideMark/>
          </w:tcPr>
          <w:p w14:paraId="44C1E088" w14:textId="0EDFDD60" w:rsidR="00E166B6" w:rsidRPr="00A548D0" w:rsidRDefault="00D012FB" w:rsidP="00E166B6">
            <w:pPr>
              <w:jc w:val="thaiDistribute"/>
              <w:rPr>
                <w:color w:val="000000" w:themeColor="text1"/>
                <w:spacing w:val="-4"/>
              </w:rPr>
            </w:pPr>
            <w:r w:rsidRPr="00A548D0">
              <w:rPr>
                <w:color w:val="000000" w:themeColor="text1"/>
                <w:spacing w:val="-4"/>
              </w:rPr>
              <w:t xml:space="preserve">Burning from site preparation </w:t>
            </w:r>
            <w:r w:rsidR="00C03B65" w:rsidRPr="00A548D0">
              <w:rPr>
                <w:color w:val="000000" w:themeColor="text1"/>
                <w:spacing w:val="-4"/>
              </w:rPr>
              <w:t>a</w:t>
            </w:r>
            <w:r w:rsidRPr="00A548D0">
              <w:rPr>
                <w:color w:val="000000" w:themeColor="text1"/>
                <w:spacing w:val="-4"/>
              </w:rPr>
              <w:t>nd other activities in the management of planted forests must also be taken into account in the calculation of greenhouse gas emissions.</w:t>
            </w:r>
          </w:p>
        </w:tc>
      </w:tr>
      <w:tr w:rsidR="00BA35CA" w:rsidRPr="00A548D0" w14:paraId="4102ECA2" w14:textId="77777777" w:rsidTr="000C37BC">
        <w:tc>
          <w:tcPr>
            <w:tcW w:w="2982" w:type="dxa"/>
            <w:tcBorders>
              <w:top w:val="single" w:sz="4" w:space="0" w:color="auto"/>
              <w:left w:val="single" w:sz="4" w:space="0" w:color="auto"/>
              <w:bottom w:val="single" w:sz="4" w:space="0" w:color="auto"/>
              <w:right w:val="single" w:sz="4" w:space="0" w:color="auto"/>
            </w:tcBorders>
            <w:hideMark/>
          </w:tcPr>
          <w:p w14:paraId="22FF5782" w14:textId="2DC1772E" w:rsidR="00E166B6" w:rsidRPr="00A548D0" w:rsidRDefault="00D012FB" w:rsidP="00E166B6">
            <w:pPr>
              <w:jc w:val="thaiDistribute"/>
              <w:rPr>
                <w:color w:val="000000" w:themeColor="text1"/>
                <w:spacing w:val="-4"/>
              </w:rPr>
            </w:pPr>
            <w:r w:rsidRPr="00A548D0">
              <w:rPr>
                <w:color w:val="000000" w:themeColor="text1"/>
              </w:rPr>
              <w:t>Use of fossil fuel</w:t>
            </w:r>
          </w:p>
        </w:tc>
        <w:tc>
          <w:tcPr>
            <w:tcW w:w="1773" w:type="dxa"/>
            <w:tcBorders>
              <w:top w:val="single" w:sz="4" w:space="0" w:color="auto"/>
              <w:left w:val="single" w:sz="4" w:space="0" w:color="auto"/>
              <w:bottom w:val="single" w:sz="4" w:space="0" w:color="auto"/>
              <w:right w:val="single" w:sz="4" w:space="0" w:color="auto"/>
            </w:tcBorders>
            <w:hideMark/>
          </w:tcPr>
          <w:p w14:paraId="38CCED5E" w14:textId="4994731E" w:rsidR="00E166B6" w:rsidRPr="00A548D0" w:rsidRDefault="00833319" w:rsidP="00E166B6">
            <w:pPr>
              <w:jc w:val="center"/>
              <w:rPr>
                <w:color w:val="000000" w:themeColor="text1"/>
                <w:spacing w:val="-4"/>
                <w:cs/>
              </w:rPr>
            </w:pPr>
            <w:r w:rsidRPr="00A548D0">
              <w:rPr>
                <w:rFonts w:hint="cs"/>
                <w:color w:val="000000" w:themeColor="text1"/>
                <w:spacing w:val="-4"/>
              </w:rPr>
              <w:t>CO</w:t>
            </w:r>
            <w:r w:rsidRPr="00A548D0">
              <w:rPr>
                <w:rFonts w:hint="cs"/>
                <w:color w:val="000000" w:themeColor="text1"/>
                <w:spacing w:val="-4"/>
                <w:vertAlign w:val="subscript"/>
              </w:rPr>
              <w:t>2</w:t>
            </w:r>
          </w:p>
        </w:tc>
        <w:tc>
          <w:tcPr>
            <w:tcW w:w="1213" w:type="dxa"/>
            <w:tcBorders>
              <w:top w:val="single" w:sz="4" w:space="0" w:color="auto"/>
              <w:left w:val="single" w:sz="4" w:space="0" w:color="auto"/>
              <w:bottom w:val="single" w:sz="4" w:space="0" w:color="auto"/>
              <w:right w:val="single" w:sz="4" w:space="0" w:color="auto"/>
            </w:tcBorders>
            <w:hideMark/>
          </w:tcPr>
          <w:p w14:paraId="28BB1281" w14:textId="0F6E1EE6" w:rsidR="00E166B6" w:rsidRPr="00A548D0" w:rsidRDefault="00A548D0" w:rsidP="00E166B6">
            <w:pPr>
              <w:jc w:val="center"/>
              <w:rPr>
                <w:color w:val="000000" w:themeColor="text1"/>
                <w:spacing w:val="-4"/>
              </w:rPr>
            </w:pPr>
            <w:r w:rsidRPr="00A548D0">
              <w:rPr>
                <w:color w:val="000000" w:themeColor="text1"/>
                <w:spacing w:val="-4"/>
              </w:rPr>
              <w:t>Yes</w:t>
            </w:r>
          </w:p>
        </w:tc>
        <w:tc>
          <w:tcPr>
            <w:tcW w:w="3382" w:type="dxa"/>
            <w:tcBorders>
              <w:top w:val="single" w:sz="4" w:space="0" w:color="auto"/>
              <w:left w:val="single" w:sz="4" w:space="0" w:color="auto"/>
              <w:bottom w:val="single" w:sz="4" w:space="0" w:color="auto"/>
              <w:right w:val="single" w:sz="4" w:space="0" w:color="auto"/>
            </w:tcBorders>
            <w:hideMark/>
          </w:tcPr>
          <w:p w14:paraId="2BC1B329" w14:textId="7226DCAD" w:rsidR="00F83FE5" w:rsidRPr="00A548D0" w:rsidRDefault="00D012FB" w:rsidP="00E74420">
            <w:pPr>
              <w:jc w:val="thaiDistribute"/>
              <w:rPr>
                <w:color w:val="000000" w:themeColor="text1"/>
                <w:spacing w:val="-4"/>
                <w:cs/>
              </w:rPr>
            </w:pPr>
            <w:r w:rsidRPr="00A548D0">
              <w:rPr>
                <w:color w:val="000000" w:themeColor="text1"/>
                <w:spacing w:val="-4"/>
              </w:rPr>
              <w:t>It is the main source of greenhouse gas emissions from the use of fuel for machinery or earthmoving engines in large project activities.</w:t>
            </w:r>
          </w:p>
        </w:tc>
      </w:tr>
    </w:tbl>
    <w:bookmarkEnd w:id="10"/>
    <w:p w14:paraId="283CDA4B" w14:textId="39C9A9F5" w:rsidR="00AD27B5" w:rsidRPr="00BA35CA" w:rsidRDefault="00AD27B5" w:rsidP="00820C71">
      <w:pPr>
        <w:pStyle w:val="Heading1"/>
      </w:pPr>
      <w:r w:rsidRPr="00BA35CA">
        <w:rPr>
          <w:rFonts w:hint="cs"/>
          <w:cs/>
        </w:rPr>
        <w:t xml:space="preserve">3. </w:t>
      </w:r>
      <w:r w:rsidRPr="00BA35CA">
        <w:rPr>
          <w:rFonts w:hint="cs"/>
        </w:rPr>
        <w:t>Identification of baseline scenario</w:t>
      </w:r>
      <w:r w:rsidRPr="00BA35CA">
        <w:rPr>
          <w:rFonts w:hint="cs"/>
          <w:cs/>
        </w:rPr>
        <w:t xml:space="preserve"> </w:t>
      </w:r>
      <w:r w:rsidRPr="00BA35CA">
        <w:rPr>
          <w:rFonts w:hint="cs"/>
        </w:rPr>
        <w:t>and demonstration of additionality</w:t>
      </w:r>
    </w:p>
    <w:p w14:paraId="418F481C" w14:textId="54D45E2B" w:rsidR="00AD27B5" w:rsidRPr="00A548D0" w:rsidRDefault="009A11B0" w:rsidP="00191D99">
      <w:pPr>
        <w:spacing w:before="60" w:after="60"/>
        <w:ind w:firstLine="720"/>
        <w:jc w:val="thaiDistribute"/>
        <w:rPr>
          <w:color w:val="000000" w:themeColor="text1"/>
        </w:rPr>
      </w:pPr>
      <w:bookmarkStart w:id="12" w:name="_Hlk105354635"/>
      <w:r>
        <w:rPr>
          <w:color w:val="000000" w:themeColor="text1"/>
        </w:rPr>
        <w:t>Project participants</w:t>
      </w:r>
      <w:r w:rsidR="00560FAF" w:rsidRPr="00A548D0">
        <w:rPr>
          <w:color w:val="000000" w:themeColor="text1"/>
        </w:rPr>
        <w:t xml:space="preserve"> must prepare information on land use patterns in the project area before project start date in order to determine the baseline scenario that is suitable for the project. by using the calculation tool</w:t>
      </w:r>
      <w:r w:rsidR="00560FAF" w:rsidRPr="00A548D0">
        <w:rPr>
          <w:rFonts w:hint="cs"/>
          <w:color w:val="000000" w:themeColor="text1"/>
        </w:rPr>
        <w:t xml:space="preserve"> </w:t>
      </w:r>
      <w:bookmarkEnd w:id="12"/>
      <w:r w:rsidR="00A548D0" w:rsidRPr="00A548D0">
        <w:rPr>
          <w:rFonts w:hint="cs"/>
          <w:i/>
          <w:iCs/>
          <w:color w:val="000000" w:themeColor="text1"/>
        </w:rPr>
        <w:t>T-VER-P-Tool-01</w:t>
      </w:r>
      <w:r w:rsidR="009F0E8F" w:rsidRPr="00A548D0">
        <w:rPr>
          <w:i/>
          <w:iCs/>
          <w:color w:val="000000" w:themeColor="text1"/>
        </w:rPr>
        <w:t>-01</w:t>
      </w:r>
      <w:r w:rsidR="00AD27B5" w:rsidRPr="00A548D0">
        <w:rPr>
          <w:rFonts w:hint="cs"/>
          <w:i/>
          <w:iCs/>
          <w:color w:val="000000" w:themeColor="text1"/>
        </w:rPr>
        <w:t xml:space="preserve"> Combined tool to identify the baseline scenario and demonstrate additionality in forest project activities</w:t>
      </w:r>
      <w:r w:rsidR="00560FAF" w:rsidRPr="00A548D0">
        <w:rPr>
          <w:color w:val="000000" w:themeColor="text1"/>
        </w:rPr>
        <w:t>.</w:t>
      </w:r>
    </w:p>
    <w:p w14:paraId="30CE4459" w14:textId="1D9124CF" w:rsidR="00AD27B5" w:rsidRPr="00A548D0" w:rsidRDefault="00AD27B5" w:rsidP="00820C71">
      <w:pPr>
        <w:pStyle w:val="Heading1"/>
        <w:rPr>
          <w:color w:val="000000" w:themeColor="text1"/>
          <w:cs/>
        </w:rPr>
      </w:pPr>
      <w:r w:rsidRPr="00A548D0">
        <w:rPr>
          <w:rFonts w:hint="cs"/>
          <w:color w:val="000000" w:themeColor="text1"/>
          <w:cs/>
        </w:rPr>
        <w:t xml:space="preserve">4. </w:t>
      </w:r>
      <w:bookmarkStart w:id="13" w:name="_Hlk96864578"/>
      <w:r w:rsidRPr="00A548D0">
        <w:rPr>
          <w:rFonts w:hint="cs"/>
          <w:color w:val="000000" w:themeColor="text1"/>
        </w:rPr>
        <w:t>Stratification</w:t>
      </w:r>
      <w:bookmarkEnd w:id="13"/>
    </w:p>
    <w:p w14:paraId="7420CC91" w14:textId="3E5570D7" w:rsidR="00B9387C" w:rsidRPr="00A548D0" w:rsidRDefault="00560FAF" w:rsidP="00B9387C">
      <w:pPr>
        <w:ind w:firstLine="720"/>
        <w:jc w:val="thaiDistribute"/>
        <w:rPr>
          <w:color w:val="000000" w:themeColor="text1"/>
          <w:spacing w:val="-4"/>
          <w:cs/>
        </w:rPr>
      </w:pPr>
      <w:bookmarkStart w:id="14" w:name="_Hlk100314637"/>
      <w:r w:rsidRPr="00A548D0">
        <w:rPr>
          <w:color w:val="000000" w:themeColor="text1"/>
          <w:spacing w:val="-4"/>
        </w:rPr>
        <w:t xml:space="preserve">If the total project area is heterogeneous, stratification is required to make the GHG capture assessment more accurate.  </w:t>
      </w:r>
      <w:r w:rsidR="00AD27B5" w:rsidRPr="00A548D0">
        <w:rPr>
          <w:rFonts w:hint="cs"/>
          <w:color w:val="000000" w:themeColor="text1"/>
          <w:spacing w:val="-4"/>
          <w:cs/>
        </w:rPr>
        <w:t xml:space="preserve"> </w:t>
      </w:r>
    </w:p>
    <w:p w14:paraId="2BAD7351" w14:textId="4408DE0B" w:rsidR="00211AE0" w:rsidRPr="00A548D0" w:rsidRDefault="00211AE0" w:rsidP="00211AE0">
      <w:pPr>
        <w:numPr>
          <w:ilvl w:val="0"/>
          <w:numId w:val="10"/>
        </w:numPr>
        <w:ind w:left="1134" w:hanging="425"/>
        <w:jc w:val="thaiDistribute"/>
        <w:rPr>
          <w:color w:val="000000" w:themeColor="text1"/>
          <w:spacing w:val="-4"/>
        </w:rPr>
      </w:pPr>
      <w:r w:rsidRPr="00A548D0">
        <w:rPr>
          <w:color w:val="000000" w:themeColor="text1"/>
          <w:spacing w:val="-4"/>
        </w:rPr>
        <w:t xml:space="preserve">To assess the net GHG </w:t>
      </w:r>
      <w:r w:rsidR="00C03B65" w:rsidRPr="00A548D0">
        <w:rPr>
          <w:color w:val="000000" w:themeColor="text1"/>
          <w:spacing w:val="-4"/>
        </w:rPr>
        <w:t>removal</w:t>
      </w:r>
      <w:r w:rsidRPr="00A548D0">
        <w:rPr>
          <w:color w:val="000000" w:themeColor="text1"/>
          <w:spacing w:val="-4"/>
        </w:rPr>
        <w:t xml:space="preserve"> of the </w:t>
      </w:r>
      <w:r w:rsidR="00E10F57" w:rsidRPr="00A548D0">
        <w:rPr>
          <w:color w:val="000000" w:themeColor="text1"/>
          <w:spacing w:val="-4"/>
        </w:rPr>
        <w:t>baseline</w:t>
      </w:r>
      <w:r w:rsidR="00CE3221" w:rsidRPr="00A548D0">
        <w:rPr>
          <w:color w:val="000000" w:themeColor="text1"/>
          <w:spacing w:val="-4"/>
        </w:rPr>
        <w:t xml:space="preserve"> </w:t>
      </w:r>
      <w:r w:rsidRPr="00A548D0">
        <w:rPr>
          <w:color w:val="000000" w:themeColor="text1"/>
          <w:spacing w:val="-4"/>
        </w:rPr>
        <w:t xml:space="preserve">can be </w:t>
      </w:r>
      <w:r w:rsidR="00C03B65" w:rsidRPr="00A548D0">
        <w:rPr>
          <w:color w:val="000000" w:themeColor="text1"/>
          <w:spacing w:val="-4"/>
        </w:rPr>
        <w:t>s</w:t>
      </w:r>
      <w:r w:rsidR="00C03B65" w:rsidRPr="00A548D0">
        <w:rPr>
          <w:rFonts w:hint="cs"/>
          <w:color w:val="000000" w:themeColor="text1"/>
        </w:rPr>
        <w:t>tratifi</w:t>
      </w:r>
      <w:r w:rsidR="00C03B65" w:rsidRPr="00A548D0">
        <w:rPr>
          <w:color w:val="000000" w:themeColor="text1"/>
        </w:rPr>
        <w:t>ed</w:t>
      </w:r>
      <w:r w:rsidRPr="00A548D0">
        <w:rPr>
          <w:color w:val="000000" w:themeColor="text1"/>
          <w:spacing w:val="-4"/>
        </w:rPr>
        <w:t xml:space="preserve"> by soil type</w:t>
      </w:r>
      <w:r w:rsidR="00C03B65" w:rsidRPr="00A548D0">
        <w:rPr>
          <w:color w:val="000000" w:themeColor="text1"/>
          <w:spacing w:val="-4"/>
        </w:rPr>
        <w:t>,</w:t>
      </w:r>
      <w:r w:rsidRPr="00A548D0">
        <w:rPr>
          <w:color w:val="000000" w:themeColor="text1"/>
          <w:spacing w:val="-4"/>
        </w:rPr>
        <w:t xml:space="preserve"> soil depth</w:t>
      </w:r>
      <w:r w:rsidR="00C03B65" w:rsidRPr="00A548D0">
        <w:rPr>
          <w:color w:val="000000" w:themeColor="text1"/>
          <w:spacing w:val="-4"/>
        </w:rPr>
        <w:t>,</w:t>
      </w:r>
      <w:r w:rsidRPr="00A548D0">
        <w:rPr>
          <w:color w:val="000000" w:themeColor="text1"/>
          <w:spacing w:val="-4"/>
        </w:rPr>
        <w:t xml:space="preserve"> </w:t>
      </w:r>
      <w:r w:rsidR="00C03B65" w:rsidRPr="00A548D0">
        <w:rPr>
          <w:color w:val="000000" w:themeColor="text1"/>
        </w:rPr>
        <w:t>vegetation types and their crown cover</w:t>
      </w:r>
      <w:r w:rsidR="00C03B65" w:rsidRPr="00A548D0">
        <w:rPr>
          <w:color w:val="000000" w:themeColor="text1"/>
          <w:spacing w:val="-4"/>
        </w:rPr>
        <w:t>, w</w:t>
      </w:r>
      <w:r w:rsidRPr="00A548D0">
        <w:rPr>
          <w:color w:val="000000" w:themeColor="text1"/>
          <w:spacing w:val="-4"/>
        </w:rPr>
        <w:t>ater depth, salinity, type of land use (e.g., open sea areas, canals, bare sand areas, muddy beaches, etc.), or areas where these characteristics have changed.</w:t>
      </w:r>
    </w:p>
    <w:p w14:paraId="3ADF8EB7" w14:textId="00EC68D7" w:rsidR="00211AE0" w:rsidRPr="00A548D0" w:rsidRDefault="00211AE0" w:rsidP="00211AE0">
      <w:pPr>
        <w:numPr>
          <w:ilvl w:val="0"/>
          <w:numId w:val="10"/>
        </w:numPr>
        <w:ind w:left="1134" w:hanging="425"/>
        <w:jc w:val="thaiDistribute"/>
        <w:rPr>
          <w:color w:val="000000" w:themeColor="text1"/>
          <w:spacing w:val="-4"/>
        </w:rPr>
      </w:pPr>
      <w:r w:rsidRPr="00A548D0">
        <w:rPr>
          <w:color w:val="000000" w:themeColor="text1"/>
          <w:spacing w:val="-4"/>
        </w:rPr>
        <w:t xml:space="preserve">For forecasting net GHG </w:t>
      </w:r>
      <w:r w:rsidR="00C03B65" w:rsidRPr="00A548D0">
        <w:rPr>
          <w:color w:val="000000" w:themeColor="text1"/>
          <w:spacing w:val="-4"/>
        </w:rPr>
        <w:t>removal</w:t>
      </w:r>
      <w:r w:rsidRPr="00A548D0">
        <w:rPr>
          <w:color w:val="000000" w:themeColor="text1"/>
          <w:spacing w:val="-4"/>
        </w:rPr>
        <w:t xml:space="preserve"> from activities, can be </w:t>
      </w:r>
      <w:r w:rsidR="006F35E0" w:rsidRPr="00A548D0">
        <w:rPr>
          <w:color w:val="000000" w:themeColor="text1"/>
        </w:rPr>
        <w:t>s</w:t>
      </w:r>
      <w:r w:rsidR="006F35E0" w:rsidRPr="00A548D0">
        <w:rPr>
          <w:rFonts w:hint="cs"/>
          <w:color w:val="000000" w:themeColor="text1"/>
        </w:rPr>
        <w:t>tratifi</w:t>
      </w:r>
      <w:r w:rsidR="006F35E0" w:rsidRPr="00A548D0">
        <w:rPr>
          <w:color w:val="000000" w:themeColor="text1"/>
        </w:rPr>
        <w:t>ed</w:t>
      </w:r>
      <w:r w:rsidR="006F35E0" w:rsidRPr="00A548D0" w:rsidDel="00C03B65">
        <w:rPr>
          <w:color w:val="000000" w:themeColor="text1"/>
          <w:spacing w:val="-4"/>
        </w:rPr>
        <w:t xml:space="preserve"> </w:t>
      </w:r>
      <w:r w:rsidRPr="00A548D0">
        <w:rPr>
          <w:color w:val="000000" w:themeColor="text1"/>
          <w:spacing w:val="-4"/>
        </w:rPr>
        <w:t>according to the planning of forest planting and management.</w:t>
      </w:r>
    </w:p>
    <w:p w14:paraId="344BE3F0" w14:textId="4DBB8A40" w:rsidR="00AD27B5" w:rsidRPr="00A548D0" w:rsidRDefault="00211AE0" w:rsidP="00AD27B5">
      <w:pPr>
        <w:numPr>
          <w:ilvl w:val="0"/>
          <w:numId w:val="10"/>
        </w:numPr>
        <w:ind w:left="1080"/>
        <w:jc w:val="thaiDistribute"/>
        <w:rPr>
          <w:color w:val="000000" w:themeColor="text1"/>
          <w:spacing w:val="-4"/>
        </w:rPr>
      </w:pPr>
      <w:r w:rsidRPr="00A548D0">
        <w:rPr>
          <w:color w:val="000000" w:themeColor="text1"/>
          <w:spacing w:val="-4"/>
        </w:rPr>
        <w:t>For assessing net GHG capture from activities (post-project implementation)</w:t>
      </w:r>
      <w:r w:rsidR="00D5379F" w:rsidRPr="00A548D0">
        <w:rPr>
          <w:color w:val="000000" w:themeColor="text1"/>
          <w:spacing w:val="-4"/>
        </w:rPr>
        <w:t>, t</w:t>
      </w:r>
      <w:r w:rsidRPr="00A548D0">
        <w:rPr>
          <w:color w:val="000000" w:themeColor="text1"/>
          <w:spacing w:val="-4"/>
        </w:rPr>
        <w:t xml:space="preserve">he </w:t>
      </w:r>
      <w:r w:rsidR="006F35E0" w:rsidRPr="00A548D0">
        <w:rPr>
          <w:color w:val="000000" w:themeColor="text1"/>
        </w:rPr>
        <w:t>s</w:t>
      </w:r>
      <w:r w:rsidR="006F35E0" w:rsidRPr="00A548D0">
        <w:rPr>
          <w:rFonts w:hint="cs"/>
          <w:color w:val="000000" w:themeColor="text1"/>
        </w:rPr>
        <w:t>tratification</w:t>
      </w:r>
      <w:r w:rsidRPr="00A548D0">
        <w:rPr>
          <w:color w:val="000000" w:themeColor="text1"/>
          <w:spacing w:val="-4"/>
        </w:rPr>
        <w:t xml:space="preserve"> is based on afforestation and forest management operations. In case the project is affected by natural or man-made disasters such as rising sea level</w:t>
      </w:r>
      <w:r w:rsidR="00E10F57" w:rsidRPr="00A548D0">
        <w:rPr>
          <w:color w:val="000000" w:themeColor="text1"/>
          <w:spacing w:val="-4"/>
        </w:rPr>
        <w:t xml:space="preserve"> and </w:t>
      </w:r>
      <w:r w:rsidRPr="00A548D0">
        <w:rPr>
          <w:color w:val="000000" w:themeColor="text1"/>
          <w:spacing w:val="-4"/>
        </w:rPr>
        <w:t xml:space="preserve">coastal </w:t>
      </w:r>
      <w:r w:rsidRPr="00A548D0">
        <w:rPr>
          <w:color w:val="000000" w:themeColor="text1"/>
          <w:spacing w:val="-4"/>
        </w:rPr>
        <w:lastRenderedPageBreak/>
        <w:t>erosion</w:t>
      </w:r>
      <w:r w:rsidR="00E10F57" w:rsidRPr="00A548D0">
        <w:rPr>
          <w:color w:val="000000" w:themeColor="text1"/>
          <w:spacing w:val="-4"/>
        </w:rPr>
        <w:t xml:space="preserve">, </w:t>
      </w:r>
      <w:r w:rsidRPr="00A548D0">
        <w:rPr>
          <w:color w:val="000000" w:themeColor="text1"/>
          <w:spacing w:val="-4"/>
        </w:rPr>
        <w:t>which will change the trend of carbon storage from biomass or carbon storage in the soil of the project. It is necessary to re-</w:t>
      </w:r>
      <w:r w:rsidR="006F35E0" w:rsidRPr="00A548D0">
        <w:rPr>
          <w:color w:val="000000" w:themeColor="text1"/>
        </w:rPr>
        <w:t>s</w:t>
      </w:r>
      <w:r w:rsidR="006F35E0" w:rsidRPr="00A548D0">
        <w:rPr>
          <w:rFonts w:hint="cs"/>
          <w:color w:val="000000" w:themeColor="text1"/>
        </w:rPr>
        <w:t>tratification</w:t>
      </w:r>
      <w:r w:rsidRPr="00A548D0">
        <w:rPr>
          <w:color w:val="000000" w:themeColor="text1"/>
          <w:spacing w:val="-4"/>
        </w:rPr>
        <w:t xml:space="preserve"> the </w:t>
      </w:r>
      <w:r w:rsidR="00E10F57" w:rsidRPr="00A548D0">
        <w:rPr>
          <w:color w:val="000000" w:themeColor="text1"/>
          <w:spacing w:val="-4"/>
        </w:rPr>
        <w:t>stratum</w:t>
      </w:r>
      <w:r w:rsidRPr="00A548D0">
        <w:rPr>
          <w:color w:val="000000" w:themeColor="text1"/>
          <w:spacing w:val="-4"/>
        </w:rPr>
        <w:t xml:space="preserve"> according to the situation.</w:t>
      </w:r>
    </w:p>
    <w:p w14:paraId="2CD9B347" w14:textId="77777777" w:rsidR="006F794E" w:rsidRPr="00A548D0" w:rsidRDefault="006F794E" w:rsidP="00EC69FB">
      <w:pPr>
        <w:ind w:left="720" w:firstLine="360"/>
        <w:jc w:val="thaiDistribute"/>
        <w:rPr>
          <w:color w:val="000000" w:themeColor="text1"/>
          <w:spacing w:val="-4"/>
        </w:rPr>
      </w:pPr>
    </w:p>
    <w:p w14:paraId="36BF7E6A" w14:textId="4EAF5EEA" w:rsidR="000C171E" w:rsidRPr="00A548D0" w:rsidRDefault="00E10F57" w:rsidP="00E10F57">
      <w:pPr>
        <w:ind w:left="720" w:firstLine="360"/>
        <w:jc w:val="thaiDistribute"/>
        <w:rPr>
          <w:color w:val="000000" w:themeColor="text1"/>
          <w:spacing w:val="-4"/>
        </w:rPr>
      </w:pPr>
      <w:r w:rsidRPr="00A548D0">
        <w:rPr>
          <w:color w:val="000000" w:themeColor="text1"/>
          <w:spacing w:val="-4"/>
        </w:rPr>
        <w:t xml:space="preserve">The stratification can be carried out using the calculation tool </w:t>
      </w:r>
      <w:r w:rsidR="00A548D0" w:rsidRPr="00A548D0">
        <w:rPr>
          <w:i/>
          <w:iCs/>
          <w:color w:val="000000" w:themeColor="text1"/>
        </w:rPr>
        <w:t>T-VER-P-TOOL-01</w:t>
      </w:r>
      <w:r w:rsidR="007D2A99" w:rsidRPr="00A548D0">
        <w:rPr>
          <w:i/>
          <w:iCs/>
          <w:color w:val="000000" w:themeColor="text1"/>
        </w:rPr>
        <w:t>-</w:t>
      </w:r>
      <w:r w:rsidR="002E5491" w:rsidRPr="00A548D0">
        <w:rPr>
          <w:i/>
          <w:iCs/>
          <w:color w:val="000000" w:themeColor="text1"/>
        </w:rPr>
        <w:t>10</w:t>
      </w:r>
      <w:r w:rsidR="007D2A99" w:rsidRPr="00A548D0">
        <w:rPr>
          <w:i/>
          <w:iCs/>
          <w:color w:val="000000" w:themeColor="text1"/>
        </w:rPr>
        <w:t xml:space="preserve"> Methods for Stratification of the Project Area in Mangrove and Seagrass</w:t>
      </w:r>
    </w:p>
    <w:bookmarkEnd w:id="14"/>
    <w:p w14:paraId="6B617741" w14:textId="1954391C" w:rsidR="00E166B6" w:rsidRPr="00A548D0" w:rsidRDefault="00AD27B5" w:rsidP="00820C71">
      <w:pPr>
        <w:pStyle w:val="Heading1"/>
        <w:rPr>
          <w:color w:val="000000" w:themeColor="text1"/>
        </w:rPr>
      </w:pPr>
      <w:r w:rsidRPr="00A548D0">
        <w:rPr>
          <w:color w:val="000000" w:themeColor="text1"/>
          <w:cs/>
        </w:rPr>
        <w:t xml:space="preserve">5. </w:t>
      </w:r>
      <w:r w:rsidR="00157875" w:rsidRPr="00A548D0">
        <w:rPr>
          <w:color w:val="000000" w:themeColor="text1"/>
        </w:rPr>
        <w:t>B</w:t>
      </w:r>
      <w:r w:rsidR="006F35E0" w:rsidRPr="00A548D0">
        <w:rPr>
          <w:color w:val="000000" w:themeColor="text1"/>
        </w:rPr>
        <w:t>aseline net GHG removals by sinks</w:t>
      </w:r>
    </w:p>
    <w:p w14:paraId="1528F526" w14:textId="4F1F9A1F" w:rsidR="003071D9" w:rsidRPr="00885845" w:rsidRDefault="00E10F57" w:rsidP="00E10F57">
      <w:pPr>
        <w:ind w:firstLine="720"/>
        <w:jc w:val="thaiDistribute"/>
        <w:rPr>
          <w:color w:val="000000" w:themeColor="text1"/>
          <w:spacing w:val="-4"/>
        </w:rPr>
      </w:pPr>
      <w:bookmarkStart w:id="15" w:name="_Hlk100314711"/>
      <w:r>
        <w:rPr>
          <w:color w:val="000000" w:themeColor="text1"/>
          <w:spacing w:val="-4"/>
        </w:rPr>
        <w:t>T</w:t>
      </w:r>
      <w:r w:rsidRPr="00E10F57">
        <w:rPr>
          <w:color w:val="000000" w:themeColor="text1"/>
          <w:spacing w:val="-4"/>
        </w:rPr>
        <w:t xml:space="preserve">he net GHG </w:t>
      </w:r>
      <w:r w:rsidR="006F35E0">
        <w:rPr>
          <w:color w:val="000000" w:themeColor="text1"/>
          <w:spacing w:val="-4"/>
        </w:rPr>
        <w:t>removal by sink</w:t>
      </w:r>
      <w:r w:rsidR="006F35E0" w:rsidRPr="00E10F57">
        <w:rPr>
          <w:color w:val="000000" w:themeColor="text1"/>
          <w:spacing w:val="-4"/>
        </w:rPr>
        <w:t xml:space="preserve"> </w:t>
      </w:r>
      <w:r w:rsidRPr="00E10F57">
        <w:rPr>
          <w:color w:val="000000" w:themeColor="text1"/>
          <w:spacing w:val="-4"/>
        </w:rPr>
        <w:t>of the base</w:t>
      </w:r>
      <w:r>
        <w:rPr>
          <w:color w:val="000000" w:themeColor="text1"/>
          <w:spacing w:val="-4"/>
        </w:rPr>
        <w:t xml:space="preserve">line </w:t>
      </w:r>
      <w:r w:rsidRPr="00E10F57">
        <w:rPr>
          <w:color w:val="000000" w:themeColor="text1"/>
          <w:spacing w:val="-4"/>
        </w:rPr>
        <w:t>can be calculated as follows</w:t>
      </w:r>
      <w:r>
        <w:rPr>
          <w:color w:val="000000" w:themeColor="text1"/>
          <w:spacing w:val="-4"/>
        </w:rPr>
        <w:t>:</w:t>
      </w:r>
      <w:r>
        <w:rPr>
          <w:rFonts w:hint="cs"/>
          <w:color w:val="000000" w:themeColor="text1"/>
          <w:spacing w:val="-4"/>
          <w:cs/>
        </w:rPr>
        <w:t xml:space="preserve"> </w:t>
      </w:r>
    </w:p>
    <w:p w14:paraId="5F516215" w14:textId="25FFC51A" w:rsidR="00512D13" w:rsidRPr="00885845" w:rsidRDefault="00E10F57" w:rsidP="00F00600">
      <w:pPr>
        <w:spacing w:before="120"/>
        <w:jc w:val="thaiDistribute"/>
        <w:rPr>
          <w:color w:val="000000" w:themeColor="text1"/>
          <w:spacing w:val="-4"/>
          <w:u w:val="single"/>
        </w:rPr>
      </w:pPr>
      <w:r>
        <w:rPr>
          <w:color w:val="000000" w:themeColor="text1"/>
          <w:spacing w:val="-4"/>
          <w:u w:val="single"/>
        </w:rPr>
        <w:t xml:space="preserve">Equation </w:t>
      </w:r>
      <w:r w:rsidR="00512D13" w:rsidRPr="00885845">
        <w:rPr>
          <w:color w:val="000000" w:themeColor="text1"/>
          <w:spacing w:val="-4"/>
          <w:u w:val="single"/>
        </w:rPr>
        <w:t>1</w:t>
      </w:r>
    </w:p>
    <w:p w14:paraId="502CB112" w14:textId="77777777" w:rsidR="003071D9" w:rsidRPr="00885845" w:rsidRDefault="00000000" w:rsidP="003071D9">
      <w:pPr>
        <w:spacing w:before="100" w:beforeAutospacing="1" w:after="100" w:afterAutospacing="1"/>
        <w:rPr>
          <w:color w:val="000000" w:themeColor="text1"/>
          <w:sz w:val="24"/>
          <w:szCs w:val="24"/>
        </w:rPr>
      </w:pPr>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GHG</m:t>
            </m:r>
          </m:e>
          <m:sub>
            <m:r>
              <w:rPr>
                <w:rFonts w:ascii="Cambria Math" w:hAnsi="Cambria Math"/>
                <w:color w:val="000000" w:themeColor="text1"/>
                <w:sz w:val="24"/>
                <w:szCs w:val="24"/>
              </w:rPr>
              <m:t>BSL_MSR,t</m:t>
            </m:r>
          </m:sub>
        </m:sSub>
        <m:r>
          <w:rPr>
            <w:rFonts w:ascii="Cambria Math" w:hAnsi="Cambria Math"/>
            <w:color w:val="000000" w:themeColor="text1"/>
            <w:sz w:val="24"/>
            <w:szCs w:val="24"/>
          </w:rPr>
          <m:t>=</m:t>
        </m:r>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∆C</m:t>
            </m:r>
          </m:e>
          <m:sub>
            <m:r>
              <w:rPr>
                <w:rFonts w:ascii="Cambria Math" w:hAnsi="Cambria Math"/>
                <w:color w:val="000000" w:themeColor="text1"/>
                <w:sz w:val="24"/>
                <w:szCs w:val="24"/>
              </w:rPr>
              <m:t>BSL,t</m:t>
            </m:r>
          </m:sub>
        </m:sSub>
        <m:r>
          <w:rPr>
            <w:rFonts w:ascii="Cambria Math" w:hAnsi="Cambria Math"/>
            <w:color w:val="000000" w:themeColor="text1"/>
            <w:sz w:val="24"/>
            <w:szCs w:val="24"/>
          </w:rPr>
          <m:t>-</m:t>
        </m:r>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GHG</m:t>
            </m:r>
          </m:e>
          <m:sub>
            <m:r>
              <w:rPr>
                <w:rFonts w:ascii="Cambria Math" w:hAnsi="Cambria Math"/>
                <w:color w:val="000000" w:themeColor="text1"/>
                <w:sz w:val="24"/>
                <w:szCs w:val="24"/>
              </w:rPr>
              <m:t>BSL,t</m:t>
            </m:r>
          </m:sub>
        </m:sSub>
      </m:oMath>
      <w:r w:rsidR="003071D9" w:rsidRPr="00885845">
        <w:rPr>
          <w:color w:val="000000" w:themeColor="text1"/>
          <w:sz w:val="24"/>
          <w:szCs w:val="24"/>
          <w:cs/>
        </w:rPr>
        <w:tab/>
      </w:r>
      <w:r w:rsidR="003071D9" w:rsidRPr="00885845">
        <w:rPr>
          <w:color w:val="000000" w:themeColor="text1"/>
          <w:sz w:val="24"/>
          <w:szCs w:val="24"/>
          <w:cs/>
        </w:rPr>
        <w:tab/>
      </w:r>
      <w:r w:rsidR="003071D9" w:rsidRPr="00885845">
        <w:rPr>
          <w:color w:val="000000" w:themeColor="text1"/>
          <w:sz w:val="24"/>
          <w:szCs w:val="24"/>
          <w:cs/>
        </w:rPr>
        <w:tab/>
      </w:r>
      <w:r w:rsidR="003071D9" w:rsidRPr="00885845">
        <w:rPr>
          <w:color w:val="000000" w:themeColor="text1"/>
          <w:sz w:val="24"/>
          <w:szCs w:val="24"/>
          <w:cs/>
        </w:rPr>
        <w:tab/>
      </w:r>
      <w:r w:rsidR="003071D9" w:rsidRPr="00885845">
        <w:rPr>
          <w:color w:val="000000" w:themeColor="text1"/>
          <w:sz w:val="24"/>
          <w:szCs w:val="24"/>
          <w:cs/>
        </w:rPr>
        <w:tab/>
      </w:r>
      <w:r w:rsidR="003071D9" w:rsidRPr="00885845">
        <w:rPr>
          <w:color w:val="000000" w:themeColor="text1"/>
          <w:sz w:val="24"/>
          <w:szCs w:val="24"/>
          <w:cs/>
        </w:rPr>
        <w:tab/>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2"/>
        <w:gridCol w:w="422"/>
        <w:gridCol w:w="6682"/>
      </w:tblGrid>
      <w:tr w:rsidR="00885845" w:rsidRPr="00885845" w14:paraId="5965E2E6" w14:textId="77777777" w:rsidTr="00383C05">
        <w:tc>
          <w:tcPr>
            <w:tcW w:w="1912" w:type="dxa"/>
          </w:tcPr>
          <w:p w14:paraId="5D91D987" w14:textId="77777777" w:rsidR="003071D9" w:rsidRPr="00885845" w:rsidRDefault="00000000" w:rsidP="00383C05">
            <w:pPr>
              <w:spacing w:before="120"/>
              <w:rPr>
                <w:color w:val="000000" w:themeColor="text1"/>
              </w:rPr>
            </w:pPr>
            <m:oMathPara>
              <m:oMathParaPr>
                <m:jc m:val="right"/>
              </m:oMathParaPr>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GHG</m:t>
                    </m:r>
                  </m:e>
                  <m:sub>
                    <m:r>
                      <w:rPr>
                        <w:rFonts w:ascii="Cambria Math" w:hAnsi="Cambria Math"/>
                        <w:color w:val="000000" w:themeColor="text1"/>
                        <w:sz w:val="24"/>
                        <w:szCs w:val="24"/>
                      </w:rPr>
                      <m:t>BSL,t</m:t>
                    </m:r>
                  </m:sub>
                </m:sSub>
              </m:oMath>
            </m:oMathPara>
          </w:p>
        </w:tc>
        <w:tc>
          <w:tcPr>
            <w:tcW w:w="422" w:type="dxa"/>
          </w:tcPr>
          <w:p w14:paraId="3F52EFA7" w14:textId="77777777" w:rsidR="003071D9" w:rsidRPr="00885845" w:rsidRDefault="003071D9" w:rsidP="00383C05">
            <w:pPr>
              <w:spacing w:before="120"/>
              <w:rPr>
                <w:color w:val="000000" w:themeColor="text1"/>
              </w:rPr>
            </w:pPr>
            <w:r w:rsidRPr="00885845">
              <w:rPr>
                <w:color w:val="000000" w:themeColor="text1"/>
              </w:rPr>
              <w:t>=</w:t>
            </w:r>
          </w:p>
        </w:tc>
        <w:tc>
          <w:tcPr>
            <w:tcW w:w="6682" w:type="dxa"/>
          </w:tcPr>
          <w:p w14:paraId="0E459EDE" w14:textId="66BEA1F9" w:rsidR="00E10F57" w:rsidRPr="00E10F57" w:rsidRDefault="00157875" w:rsidP="00E10F57">
            <w:pPr>
              <w:spacing w:before="120"/>
              <w:rPr>
                <w:color w:val="000000" w:themeColor="text1"/>
              </w:rPr>
            </w:pPr>
            <w:r w:rsidRPr="00157875">
              <w:rPr>
                <w:color w:val="000000" w:themeColor="text1"/>
              </w:rPr>
              <w:t>Baseline net greenhouse gas removals by sinks</w:t>
            </w:r>
            <w:r>
              <w:rPr>
                <w:rFonts w:hint="cs"/>
                <w:color w:val="000000" w:themeColor="text1"/>
                <w:cs/>
              </w:rPr>
              <w:t xml:space="preserve"> </w:t>
            </w:r>
            <w:r w:rsidR="00E10F57" w:rsidRPr="00E10F57">
              <w:rPr>
                <w:color w:val="000000" w:themeColor="text1"/>
              </w:rPr>
              <w:t>in year t</w:t>
            </w:r>
          </w:p>
          <w:p w14:paraId="6BC0AAD0" w14:textId="009E6AF0" w:rsidR="003071D9" w:rsidRPr="00885845" w:rsidRDefault="00E10F57" w:rsidP="00E10F57">
            <w:pPr>
              <w:rPr>
                <w:color w:val="000000" w:themeColor="text1"/>
                <w:cs/>
              </w:rPr>
            </w:pPr>
            <w:r w:rsidRPr="00E10F57">
              <w:rPr>
                <w:color w:val="000000" w:themeColor="text1"/>
                <w:cs/>
              </w:rPr>
              <w:t>(</w:t>
            </w:r>
            <w:r w:rsidR="00AD12CD" w:rsidRPr="00AD12CD">
              <w:rPr>
                <w:color w:val="000000" w:themeColor="text1"/>
              </w:rPr>
              <w:t>tCO</w:t>
            </w:r>
            <w:r w:rsidR="0011265A" w:rsidRPr="0011265A">
              <w:rPr>
                <w:color w:val="000000" w:themeColor="text1"/>
                <w:vertAlign w:val="subscript"/>
              </w:rPr>
              <w:t>2</w:t>
            </w:r>
            <w:r w:rsidR="00AD12CD" w:rsidRPr="00AD12CD">
              <w:rPr>
                <w:color w:val="000000" w:themeColor="text1"/>
              </w:rPr>
              <w:t>eq</w:t>
            </w:r>
            <w:r w:rsidRPr="00E10F57">
              <w:rPr>
                <w:color w:val="000000" w:themeColor="text1"/>
              </w:rPr>
              <w:t>)</w:t>
            </w:r>
          </w:p>
        </w:tc>
      </w:tr>
      <w:tr w:rsidR="00885845" w:rsidRPr="00885845" w14:paraId="5F33EB9D" w14:textId="77777777" w:rsidTr="00383C05">
        <w:tc>
          <w:tcPr>
            <w:tcW w:w="1912" w:type="dxa"/>
          </w:tcPr>
          <w:p w14:paraId="34BE7CC7" w14:textId="77777777" w:rsidR="003071D9" w:rsidRPr="00885845" w:rsidRDefault="00000000" w:rsidP="00383C05">
            <w:pPr>
              <w:spacing w:before="120"/>
              <w:rPr>
                <w:b/>
                <w:bCs/>
                <w:color w:val="000000" w:themeColor="text1"/>
              </w:rPr>
            </w:pPr>
            <m:oMathPara>
              <m:oMathParaPr>
                <m:jc m:val="right"/>
              </m:oMathParaPr>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∆C</m:t>
                    </m:r>
                  </m:e>
                  <m:sub>
                    <m:r>
                      <w:rPr>
                        <w:rFonts w:ascii="Cambria Math" w:hAnsi="Cambria Math"/>
                        <w:color w:val="000000" w:themeColor="text1"/>
                        <w:sz w:val="24"/>
                        <w:szCs w:val="24"/>
                      </w:rPr>
                      <m:t>BSL,t</m:t>
                    </m:r>
                  </m:sub>
                </m:sSub>
              </m:oMath>
            </m:oMathPara>
          </w:p>
        </w:tc>
        <w:tc>
          <w:tcPr>
            <w:tcW w:w="422" w:type="dxa"/>
          </w:tcPr>
          <w:p w14:paraId="0AC5B55D" w14:textId="77777777" w:rsidR="003071D9" w:rsidRPr="00885845" w:rsidRDefault="003071D9" w:rsidP="00383C05">
            <w:pPr>
              <w:spacing w:before="120"/>
              <w:rPr>
                <w:b/>
                <w:bCs/>
                <w:color w:val="000000" w:themeColor="text1"/>
              </w:rPr>
            </w:pPr>
            <w:r w:rsidRPr="00885845">
              <w:rPr>
                <w:color w:val="000000" w:themeColor="text1"/>
                <w:cs/>
              </w:rPr>
              <w:t>=</w:t>
            </w:r>
          </w:p>
        </w:tc>
        <w:tc>
          <w:tcPr>
            <w:tcW w:w="6682" w:type="dxa"/>
          </w:tcPr>
          <w:p w14:paraId="5DCB66CF" w14:textId="21310E94" w:rsidR="003071D9" w:rsidRPr="00885845" w:rsidRDefault="00157875" w:rsidP="00383C05">
            <w:pPr>
              <w:spacing w:before="120"/>
              <w:rPr>
                <w:b/>
                <w:bCs/>
                <w:color w:val="000000" w:themeColor="text1"/>
                <w:cs/>
              </w:rPr>
            </w:pPr>
            <w:r w:rsidRPr="00AB26F4">
              <w:t xml:space="preserve">Change in the carbon stocks </w:t>
            </w:r>
            <w:r>
              <w:rPr>
                <w:color w:val="000000" w:themeColor="text1"/>
              </w:rPr>
              <w:t xml:space="preserve">in </w:t>
            </w:r>
            <w:r w:rsidR="00E10F57">
              <w:rPr>
                <w:color w:val="000000" w:themeColor="text1"/>
              </w:rPr>
              <w:t xml:space="preserve">baseline </w:t>
            </w:r>
            <w:r w:rsidR="00E10F57" w:rsidRPr="00E10F57">
              <w:rPr>
                <w:color w:val="000000" w:themeColor="text1"/>
              </w:rPr>
              <w:t>in year t (t</w:t>
            </w:r>
            <w:r w:rsidR="00833319">
              <w:rPr>
                <w:color w:val="000000" w:themeColor="text1"/>
              </w:rPr>
              <w:t>CO</w:t>
            </w:r>
            <w:r w:rsidR="0011265A" w:rsidRPr="0011265A">
              <w:rPr>
                <w:color w:val="000000" w:themeColor="text1"/>
                <w:vertAlign w:val="subscript"/>
              </w:rPr>
              <w:t>2</w:t>
            </w:r>
            <w:r w:rsidR="00E10F57" w:rsidRPr="00E10F57">
              <w:rPr>
                <w:color w:val="000000" w:themeColor="text1"/>
              </w:rPr>
              <w:t>eq)</w:t>
            </w:r>
          </w:p>
        </w:tc>
      </w:tr>
      <w:tr w:rsidR="00885845" w:rsidRPr="00885845" w14:paraId="5667DDDA" w14:textId="77777777" w:rsidTr="00383C05">
        <w:trPr>
          <w:trHeight w:val="876"/>
        </w:trPr>
        <w:tc>
          <w:tcPr>
            <w:tcW w:w="1912" w:type="dxa"/>
          </w:tcPr>
          <w:p w14:paraId="65E2CCC3" w14:textId="77777777" w:rsidR="003071D9" w:rsidRPr="00885845" w:rsidRDefault="00000000" w:rsidP="00383C05">
            <w:pPr>
              <w:spacing w:before="120"/>
              <w:jc w:val="right"/>
              <w:rPr>
                <w:color w:val="000000" w:themeColor="text1"/>
              </w:rPr>
            </w:pPr>
            <m:oMathPara>
              <m:oMathParaPr>
                <m:jc m:val="right"/>
              </m:oMathParaPr>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GHG</m:t>
                    </m:r>
                  </m:e>
                  <m:sub>
                    <m:r>
                      <w:rPr>
                        <w:rFonts w:ascii="Cambria Math" w:hAnsi="Cambria Math"/>
                        <w:color w:val="000000" w:themeColor="text1"/>
                        <w:sz w:val="24"/>
                        <w:szCs w:val="24"/>
                      </w:rPr>
                      <m:t>BSL,t</m:t>
                    </m:r>
                  </m:sub>
                </m:sSub>
              </m:oMath>
            </m:oMathPara>
          </w:p>
        </w:tc>
        <w:tc>
          <w:tcPr>
            <w:tcW w:w="422" w:type="dxa"/>
          </w:tcPr>
          <w:p w14:paraId="48D62FCD" w14:textId="77777777" w:rsidR="003071D9" w:rsidRPr="00885845" w:rsidRDefault="003071D9" w:rsidP="00383C05">
            <w:pPr>
              <w:spacing w:before="120"/>
              <w:rPr>
                <w:color w:val="000000" w:themeColor="text1"/>
              </w:rPr>
            </w:pPr>
            <w:r w:rsidRPr="00885845">
              <w:rPr>
                <w:color w:val="000000" w:themeColor="text1"/>
                <w:cs/>
              </w:rPr>
              <w:t>=</w:t>
            </w:r>
          </w:p>
        </w:tc>
        <w:tc>
          <w:tcPr>
            <w:tcW w:w="6682" w:type="dxa"/>
          </w:tcPr>
          <w:p w14:paraId="16017529" w14:textId="77777777" w:rsidR="006F6CA6" w:rsidRPr="00E10F57" w:rsidRDefault="006F6CA6" w:rsidP="006F6CA6">
            <w:pPr>
              <w:spacing w:before="120"/>
              <w:rPr>
                <w:color w:val="000000" w:themeColor="text1"/>
              </w:rPr>
            </w:pPr>
            <w:r w:rsidRPr="00157875">
              <w:rPr>
                <w:color w:val="000000" w:themeColor="text1"/>
              </w:rPr>
              <w:t>Baseline net greenhouse gas removals by sinks</w:t>
            </w:r>
            <w:r>
              <w:rPr>
                <w:rFonts w:hint="cs"/>
                <w:color w:val="000000" w:themeColor="text1"/>
                <w:cs/>
              </w:rPr>
              <w:t xml:space="preserve"> </w:t>
            </w:r>
            <w:r w:rsidRPr="00E10F57">
              <w:rPr>
                <w:color w:val="000000" w:themeColor="text1"/>
              </w:rPr>
              <w:t>in year t</w:t>
            </w:r>
          </w:p>
          <w:p w14:paraId="5BF4B8F1" w14:textId="7BB0FD4D" w:rsidR="003071D9" w:rsidRPr="006F6CA6" w:rsidRDefault="006F6CA6" w:rsidP="00BC4D45">
            <w:pPr>
              <w:spacing w:before="120"/>
              <w:rPr>
                <w:color w:val="000000" w:themeColor="text1"/>
                <w:cs/>
              </w:rPr>
            </w:pPr>
            <w:r w:rsidRPr="00E10F57">
              <w:rPr>
                <w:color w:val="000000" w:themeColor="text1"/>
                <w:cs/>
              </w:rPr>
              <w:t>(</w:t>
            </w:r>
            <w:r w:rsidR="00AD12CD" w:rsidRPr="00AD12CD">
              <w:rPr>
                <w:color w:val="000000" w:themeColor="text1"/>
              </w:rPr>
              <w:t>tCO</w:t>
            </w:r>
            <w:r w:rsidR="0011265A" w:rsidRPr="0011265A">
              <w:rPr>
                <w:color w:val="000000" w:themeColor="text1"/>
                <w:vertAlign w:val="subscript"/>
              </w:rPr>
              <w:t>2</w:t>
            </w:r>
            <w:r w:rsidR="00AD12CD" w:rsidRPr="00AD12CD">
              <w:rPr>
                <w:color w:val="000000" w:themeColor="text1"/>
              </w:rPr>
              <w:t>eq</w:t>
            </w:r>
            <w:r w:rsidRPr="00E10F57">
              <w:rPr>
                <w:color w:val="000000" w:themeColor="text1"/>
              </w:rPr>
              <w:t>)</w:t>
            </w:r>
          </w:p>
        </w:tc>
      </w:tr>
    </w:tbl>
    <w:p w14:paraId="69B6C80A" w14:textId="3579CF2F" w:rsidR="006146AC" w:rsidRPr="00885845" w:rsidRDefault="006146AC" w:rsidP="00820C71">
      <w:pPr>
        <w:pStyle w:val="Heading1"/>
      </w:pPr>
      <w:r w:rsidRPr="00885845">
        <w:rPr>
          <w:rFonts w:hint="cs"/>
          <w:cs/>
        </w:rPr>
        <w:t xml:space="preserve">5.1 </w:t>
      </w:r>
      <w:r w:rsidR="00E10F57">
        <w:t xml:space="preserve">Calculation of the change in net GHG </w:t>
      </w:r>
      <w:r w:rsidR="00D765BA">
        <w:t>removal by sink</w:t>
      </w:r>
      <w:r w:rsidR="00E10F57">
        <w:t xml:space="preserve"> of the baseline </w:t>
      </w:r>
    </w:p>
    <w:p w14:paraId="26F8FFEC" w14:textId="5B0824E7" w:rsidR="00E10F57" w:rsidRDefault="00E10F57" w:rsidP="00512D13">
      <w:pPr>
        <w:ind w:firstLine="720"/>
        <w:jc w:val="thaiDistribute"/>
        <w:rPr>
          <w:color w:val="000000" w:themeColor="text1"/>
          <w:spacing w:val="-4"/>
        </w:rPr>
      </w:pPr>
      <w:r w:rsidRPr="00E10F57">
        <w:rPr>
          <w:color w:val="000000" w:themeColor="text1"/>
          <w:spacing w:val="-4"/>
        </w:rPr>
        <w:t xml:space="preserve">The net GHG storage change quantification of the </w:t>
      </w:r>
      <w:r>
        <w:rPr>
          <w:color w:val="000000" w:themeColor="text1"/>
          <w:spacing w:val="-4"/>
        </w:rPr>
        <w:t>baseline</w:t>
      </w:r>
      <w:r w:rsidRPr="00E10F57">
        <w:rPr>
          <w:color w:val="000000" w:themeColor="text1"/>
          <w:spacing w:val="-4"/>
        </w:rPr>
        <w:t xml:space="preserve"> is determined from tree biomass. In the case of mangrove forests, biomass in trees is mainly considered</w:t>
      </w:r>
      <w:r w:rsidR="00FD2256">
        <w:rPr>
          <w:color w:val="000000" w:themeColor="text1"/>
          <w:spacing w:val="-4"/>
        </w:rPr>
        <w:t xml:space="preserve">, </w:t>
      </w:r>
      <w:r w:rsidRPr="00E10F57">
        <w:rPr>
          <w:color w:val="000000" w:themeColor="text1"/>
          <w:spacing w:val="-4"/>
        </w:rPr>
        <w:t xml:space="preserve">for the biomass in </w:t>
      </w:r>
      <w:r w:rsidR="00FD2256" w:rsidRPr="00885845">
        <w:rPr>
          <w:color w:val="000000" w:themeColor="text1"/>
          <w:spacing w:val="-4"/>
        </w:rPr>
        <w:t>sapling</w:t>
      </w:r>
      <w:r w:rsidRPr="00E10F57">
        <w:rPr>
          <w:color w:val="000000" w:themeColor="text1"/>
          <w:spacing w:val="-4"/>
        </w:rPr>
        <w:t xml:space="preserve"> </w:t>
      </w:r>
      <w:r w:rsidR="00FD2256">
        <w:rPr>
          <w:color w:val="000000" w:themeColor="text1"/>
          <w:spacing w:val="-4"/>
        </w:rPr>
        <w:t>and</w:t>
      </w:r>
      <w:r w:rsidRPr="00E10F57">
        <w:rPr>
          <w:color w:val="000000" w:themeColor="text1"/>
          <w:spacing w:val="-4"/>
        </w:rPr>
        <w:t xml:space="preserve"> </w:t>
      </w:r>
      <w:r w:rsidR="00FD2256">
        <w:rPr>
          <w:color w:val="000000" w:themeColor="text1"/>
          <w:spacing w:val="-4"/>
        </w:rPr>
        <w:t>dead wood</w:t>
      </w:r>
      <w:r w:rsidRPr="00E10F57">
        <w:rPr>
          <w:color w:val="000000" w:themeColor="text1"/>
          <w:spacing w:val="-4"/>
        </w:rPr>
        <w:t xml:space="preserve"> will be an </w:t>
      </w:r>
      <w:r w:rsidR="00024A3C">
        <w:rPr>
          <w:color w:val="000000" w:themeColor="text1"/>
          <w:spacing w:val="-4"/>
        </w:rPr>
        <w:t>optional</w:t>
      </w:r>
      <w:r w:rsidRPr="00E10F57">
        <w:rPr>
          <w:color w:val="000000" w:themeColor="text1"/>
          <w:spacing w:val="-4"/>
        </w:rPr>
        <w:t xml:space="preserve">. In the case of seagrass, biomass of seagrass is considered as an </w:t>
      </w:r>
      <w:r w:rsidR="00024A3C">
        <w:rPr>
          <w:color w:val="000000" w:themeColor="text1"/>
          <w:spacing w:val="-4"/>
        </w:rPr>
        <w:t>optional</w:t>
      </w:r>
      <w:r w:rsidR="00FD2256">
        <w:rPr>
          <w:color w:val="000000" w:themeColor="text1"/>
          <w:spacing w:val="-4"/>
        </w:rPr>
        <w:t xml:space="preserve"> </w:t>
      </w:r>
      <w:r w:rsidRPr="00E10F57">
        <w:rPr>
          <w:color w:val="000000" w:themeColor="text1"/>
          <w:spacing w:val="-4"/>
        </w:rPr>
        <w:t xml:space="preserve">and consider the amount of change in soil carbon sequestration as an </w:t>
      </w:r>
      <w:r w:rsidR="00024A3C">
        <w:rPr>
          <w:color w:val="000000" w:themeColor="text1"/>
          <w:spacing w:val="-4"/>
        </w:rPr>
        <w:t>optional</w:t>
      </w:r>
      <w:r w:rsidR="00D765BA">
        <w:rPr>
          <w:color w:val="000000" w:themeColor="text1"/>
          <w:spacing w:val="-4"/>
        </w:rPr>
        <w:t xml:space="preserve"> b</w:t>
      </w:r>
      <w:r w:rsidRPr="00E10F57">
        <w:rPr>
          <w:color w:val="000000" w:themeColor="text1"/>
          <w:spacing w:val="-4"/>
        </w:rPr>
        <w:t xml:space="preserve">y quantifying the change in GHG </w:t>
      </w:r>
      <w:r w:rsidR="00D765BA">
        <w:rPr>
          <w:color w:val="000000" w:themeColor="text1"/>
          <w:spacing w:val="-4"/>
        </w:rPr>
        <w:t>removal by sink</w:t>
      </w:r>
      <w:r w:rsidRPr="00E10F57">
        <w:rPr>
          <w:color w:val="000000" w:themeColor="text1"/>
          <w:spacing w:val="-4"/>
        </w:rPr>
        <w:t xml:space="preserve"> of the </w:t>
      </w:r>
      <w:r>
        <w:rPr>
          <w:color w:val="000000" w:themeColor="text1"/>
          <w:spacing w:val="-4"/>
        </w:rPr>
        <w:t>baseline</w:t>
      </w:r>
      <w:r w:rsidRPr="00E10F57">
        <w:rPr>
          <w:color w:val="000000" w:themeColor="text1"/>
          <w:spacing w:val="-4"/>
        </w:rPr>
        <w:t xml:space="preserve"> from selected carbon </w:t>
      </w:r>
      <w:r w:rsidR="00D765BA">
        <w:rPr>
          <w:color w:val="000000" w:themeColor="text1"/>
          <w:spacing w:val="-4"/>
        </w:rPr>
        <w:t>pool</w:t>
      </w:r>
      <w:r w:rsidRPr="00E10F57">
        <w:rPr>
          <w:color w:val="000000" w:themeColor="text1"/>
          <w:spacing w:val="-4"/>
        </w:rPr>
        <w:t xml:space="preserve">s in the year t in which the </w:t>
      </w:r>
      <w:r w:rsidR="009F3F03">
        <w:rPr>
          <w:color w:val="000000" w:themeColor="text1"/>
          <w:spacing w:val="-4"/>
        </w:rPr>
        <w:t xml:space="preserve">monitoring </w:t>
      </w:r>
      <w:r w:rsidRPr="00E10F57">
        <w:rPr>
          <w:color w:val="000000" w:themeColor="text1"/>
          <w:spacing w:val="-4"/>
        </w:rPr>
        <w:t>was performed. can be calculated as follows:</w:t>
      </w:r>
    </w:p>
    <w:p w14:paraId="3C2EDFB0" w14:textId="368671E5" w:rsidR="00512D13" w:rsidRPr="00885845" w:rsidRDefault="00E10F57" w:rsidP="00F00600">
      <w:pPr>
        <w:spacing w:before="120"/>
        <w:jc w:val="thaiDistribute"/>
        <w:rPr>
          <w:color w:val="000000" w:themeColor="text1"/>
          <w:spacing w:val="-4"/>
          <w:u w:val="single"/>
        </w:rPr>
      </w:pPr>
      <w:r>
        <w:rPr>
          <w:color w:val="000000" w:themeColor="text1"/>
          <w:spacing w:val="-4"/>
          <w:u w:val="single"/>
        </w:rPr>
        <w:t>Equation</w:t>
      </w:r>
      <w:r w:rsidR="00D07861" w:rsidRPr="00885845">
        <w:rPr>
          <w:color w:val="000000" w:themeColor="text1"/>
          <w:spacing w:val="-4"/>
          <w:u w:val="single"/>
          <w:cs/>
        </w:rPr>
        <w:t xml:space="preserve"> </w:t>
      </w:r>
      <w:r w:rsidR="00D07861" w:rsidRPr="00885845">
        <w:rPr>
          <w:color w:val="000000" w:themeColor="text1"/>
          <w:spacing w:val="-4"/>
          <w:u w:val="single"/>
        </w:rPr>
        <w:t>2</w:t>
      </w:r>
    </w:p>
    <w:p w14:paraId="6D48398D" w14:textId="07FC190A" w:rsidR="00D9246B" w:rsidRPr="00885845" w:rsidRDefault="00000000" w:rsidP="00D9246B">
      <w:pPr>
        <w:spacing w:before="100" w:beforeAutospacing="1" w:after="100" w:afterAutospacing="1"/>
        <w:rPr>
          <w:color w:val="000000" w:themeColor="text1"/>
        </w:rPr>
      </w:pPr>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∆C</m:t>
            </m:r>
          </m:e>
          <m:sub>
            <m:r>
              <w:rPr>
                <w:rFonts w:ascii="Cambria Math" w:hAnsi="Cambria Math"/>
                <w:color w:val="000000" w:themeColor="text1"/>
                <w:sz w:val="24"/>
                <w:szCs w:val="24"/>
              </w:rPr>
              <m:t>BSL,t</m:t>
            </m:r>
          </m:sub>
        </m:sSub>
        <m:r>
          <w:rPr>
            <w:rFonts w:ascii="Cambria Math" w:hAnsi="Cambria Math"/>
            <w:color w:val="000000" w:themeColor="text1"/>
            <w:sz w:val="24"/>
            <w:szCs w:val="24"/>
          </w:rPr>
          <m:t xml:space="preserve">= </m:t>
        </m:r>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∆C</m:t>
            </m:r>
          </m:e>
          <m:sub>
            <m:r>
              <w:rPr>
                <w:rFonts w:ascii="Cambria Math" w:hAnsi="Cambria Math"/>
                <w:color w:val="000000" w:themeColor="text1"/>
                <w:sz w:val="24"/>
                <w:szCs w:val="24"/>
              </w:rPr>
              <m:t>BSL_TREE,t</m:t>
            </m:r>
          </m:sub>
        </m:sSub>
        <m:r>
          <w:rPr>
            <w:rFonts w:ascii="Cambria Math" w:hAnsi="Cambria Math"/>
            <w:color w:val="000000" w:themeColor="text1"/>
            <w:sz w:val="24"/>
            <w:szCs w:val="24"/>
          </w:rPr>
          <m:t xml:space="preserve">+  </m:t>
        </m:r>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∆C</m:t>
            </m:r>
          </m:e>
          <m:sub>
            <m:r>
              <w:rPr>
                <w:rFonts w:ascii="Cambria Math" w:hAnsi="Cambria Math"/>
                <w:color w:val="000000" w:themeColor="text1"/>
                <w:sz w:val="24"/>
                <w:szCs w:val="24"/>
              </w:rPr>
              <m:t>BSL_SAP,t</m:t>
            </m:r>
          </m:sub>
        </m:sSub>
        <m:r>
          <w:rPr>
            <w:rFonts w:ascii="Cambria Math" w:hAnsi="Cambria Math"/>
            <w:color w:val="000000" w:themeColor="text1"/>
            <w:sz w:val="24"/>
            <w:szCs w:val="24"/>
          </w:rPr>
          <m:t>+</m:t>
        </m:r>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∆C</m:t>
            </m:r>
          </m:e>
          <m:sub>
            <m:r>
              <w:rPr>
                <w:rFonts w:ascii="Cambria Math" w:hAnsi="Cambria Math"/>
                <w:color w:val="000000" w:themeColor="text1"/>
                <w:sz w:val="24"/>
                <w:szCs w:val="24"/>
              </w:rPr>
              <m:t>BSL_SEAGRASS,t</m:t>
            </m:r>
          </m:sub>
        </m:sSub>
        <m:r>
          <w:rPr>
            <w:rFonts w:ascii="Cambria Math" w:hAnsi="Cambria Math"/>
            <w:color w:val="000000" w:themeColor="text1"/>
            <w:sz w:val="24"/>
            <w:szCs w:val="24"/>
          </w:rPr>
          <m:t xml:space="preserve"> +</m:t>
        </m:r>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∆C</m:t>
            </m:r>
          </m:e>
          <m:sub>
            <m:r>
              <w:rPr>
                <w:rFonts w:ascii="Cambria Math" w:hAnsi="Cambria Math"/>
                <w:color w:val="000000" w:themeColor="text1"/>
                <w:sz w:val="24"/>
                <w:szCs w:val="24"/>
              </w:rPr>
              <m:t>BSL_DEADWOOD,t</m:t>
            </m:r>
          </m:sub>
        </m:sSub>
        <m:r>
          <w:rPr>
            <w:rFonts w:ascii="Cambria Math" w:hAnsi="Cambria Math"/>
            <w:color w:val="000000" w:themeColor="text1"/>
            <w:sz w:val="24"/>
            <w:szCs w:val="24"/>
          </w:rPr>
          <m:t>+</m:t>
        </m:r>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∆SOC</m:t>
            </m:r>
          </m:e>
          <m:sub>
            <m:r>
              <w:rPr>
                <w:rFonts w:ascii="Cambria Math" w:hAnsi="Cambria Math"/>
                <w:color w:val="000000" w:themeColor="text1"/>
                <w:sz w:val="24"/>
                <w:szCs w:val="24"/>
              </w:rPr>
              <m:t>BSL,t</m:t>
            </m:r>
          </m:sub>
        </m:sSub>
      </m:oMath>
      <w:r w:rsidR="00D9246B" w:rsidRPr="00885845">
        <w:rPr>
          <w:color w:val="000000" w:themeColor="text1"/>
          <w:sz w:val="24"/>
          <w:szCs w:val="24"/>
        </w:rPr>
        <w:t xml:space="preserve"> </w:t>
      </w:r>
      <w:r w:rsidR="00D9246B" w:rsidRPr="00885845">
        <w:rPr>
          <w:color w:val="000000" w:themeColor="text1"/>
          <w:sz w:val="24"/>
          <w:szCs w:val="24"/>
        </w:rPr>
        <w:tab/>
      </w:r>
      <w:r w:rsidR="00D9246B" w:rsidRPr="00885845">
        <w:rPr>
          <w:color w:val="000000" w:themeColor="text1"/>
          <w:sz w:val="24"/>
          <w:szCs w:val="24"/>
          <w:cs/>
        </w:rPr>
        <w:tab/>
      </w:r>
      <w:r w:rsidR="005F6A5E" w:rsidRPr="00885845">
        <w:rPr>
          <w:color w:val="000000" w:themeColor="text1"/>
          <w:sz w:val="24"/>
          <w:szCs w:val="24"/>
        </w:rPr>
        <w:tab/>
      </w:r>
      <w:r w:rsidR="005F6A5E" w:rsidRPr="00885845">
        <w:rPr>
          <w:color w:val="000000" w:themeColor="text1"/>
          <w:sz w:val="24"/>
          <w:szCs w:val="24"/>
        </w:rPr>
        <w:tab/>
      </w:r>
      <w:r w:rsidR="005F6A5E" w:rsidRPr="00885845">
        <w:rPr>
          <w:color w:val="000000" w:themeColor="text1"/>
          <w:sz w:val="24"/>
          <w:szCs w:val="24"/>
        </w:rPr>
        <w:tab/>
      </w:r>
      <w:r w:rsidR="005F6A5E" w:rsidRPr="00885845">
        <w:rPr>
          <w:color w:val="000000" w:themeColor="text1"/>
          <w:sz w:val="24"/>
          <w:szCs w:val="24"/>
        </w:rPr>
        <w:tab/>
      </w:r>
      <w:r w:rsidR="005F6A5E" w:rsidRPr="00885845">
        <w:rPr>
          <w:color w:val="000000" w:themeColor="text1"/>
          <w:sz w:val="24"/>
          <w:szCs w:val="24"/>
        </w:rPr>
        <w:tab/>
      </w:r>
      <w:r w:rsidR="005F6A5E" w:rsidRPr="00885845">
        <w:rPr>
          <w:color w:val="000000" w:themeColor="text1"/>
          <w:sz w:val="24"/>
          <w:szCs w:val="24"/>
        </w:rPr>
        <w:tab/>
      </w:r>
      <w:r w:rsidR="005F6A5E" w:rsidRPr="00885845">
        <w:rPr>
          <w:color w:val="000000" w:themeColor="text1"/>
          <w:sz w:val="24"/>
          <w:szCs w:val="24"/>
        </w:rPr>
        <w:tab/>
      </w:r>
    </w:p>
    <w:p w14:paraId="06D4D588" w14:textId="55E2E9F7" w:rsidR="00DC6EBE" w:rsidRPr="00885845" w:rsidRDefault="006F6CA6" w:rsidP="00D9246B">
      <w:pPr>
        <w:spacing w:before="100" w:beforeAutospacing="1" w:after="100" w:afterAutospacing="1"/>
        <w:rPr>
          <w:color w:val="000000" w:themeColor="text1"/>
          <w:cs/>
        </w:rPr>
      </w:pPr>
      <w:proofErr w:type="gramStart"/>
      <w:r>
        <w:rPr>
          <w:rFonts w:hint="cs"/>
          <w:color w:val="000000" w:themeColor="text1"/>
        </w:rPr>
        <w:t>Where</w:t>
      </w:r>
      <w:proofErr w:type="gramEnd"/>
    </w:p>
    <w:tbl>
      <w:tblPr>
        <w:tblStyle w:val="TableGrid2"/>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5"/>
        <w:gridCol w:w="348"/>
        <w:gridCol w:w="6842"/>
      </w:tblGrid>
      <w:tr w:rsidR="00885845" w:rsidRPr="00885845" w14:paraId="463F7076" w14:textId="77777777" w:rsidTr="00032AF9">
        <w:tc>
          <w:tcPr>
            <w:tcW w:w="2175" w:type="dxa"/>
            <w:hideMark/>
          </w:tcPr>
          <w:p w14:paraId="2E1066E6" w14:textId="77777777" w:rsidR="00A12D20" w:rsidRPr="00885845" w:rsidRDefault="00000000" w:rsidP="00A12D20">
            <w:pPr>
              <w:jc w:val="center"/>
              <w:rPr>
                <w:b/>
                <w:bCs/>
                <w:color w:val="000000" w:themeColor="text1"/>
                <w:sz w:val="24"/>
                <w:szCs w:val="24"/>
                <w:cs/>
              </w:rPr>
            </w:pPr>
            <m:oMathPara>
              <m:oMathParaPr>
                <m:jc m:val="right"/>
              </m:oMathParaPr>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∆C</m:t>
                    </m:r>
                  </m:e>
                  <m:sub>
                    <m:r>
                      <w:rPr>
                        <w:rFonts w:ascii="Cambria Math" w:hAnsi="Cambria Math"/>
                        <w:color w:val="000000" w:themeColor="text1"/>
                        <w:sz w:val="24"/>
                        <w:szCs w:val="24"/>
                      </w:rPr>
                      <m:t>BSL,t</m:t>
                    </m:r>
                  </m:sub>
                </m:sSub>
              </m:oMath>
            </m:oMathPara>
          </w:p>
        </w:tc>
        <w:tc>
          <w:tcPr>
            <w:tcW w:w="348" w:type="dxa"/>
            <w:hideMark/>
          </w:tcPr>
          <w:p w14:paraId="46484AA3" w14:textId="77777777" w:rsidR="00A12D20" w:rsidRPr="00885845" w:rsidRDefault="00A12D20" w:rsidP="00A12D20">
            <w:pPr>
              <w:rPr>
                <w:b/>
                <w:bCs/>
                <w:color w:val="000000" w:themeColor="text1"/>
              </w:rPr>
            </w:pPr>
            <w:r w:rsidRPr="00885845">
              <w:rPr>
                <w:color w:val="000000" w:themeColor="text1"/>
                <w:cs/>
              </w:rPr>
              <w:t>=</w:t>
            </w:r>
          </w:p>
        </w:tc>
        <w:tc>
          <w:tcPr>
            <w:tcW w:w="6842" w:type="dxa"/>
            <w:hideMark/>
          </w:tcPr>
          <w:p w14:paraId="5E643B2F" w14:textId="6CBC3D0C" w:rsidR="00A12D20" w:rsidRPr="00885845" w:rsidRDefault="00D765BA" w:rsidP="00A12D20">
            <w:pPr>
              <w:jc w:val="thaiDistribute"/>
              <w:rPr>
                <w:b/>
                <w:bCs/>
                <w:color w:val="000000" w:themeColor="text1"/>
              </w:rPr>
            </w:pPr>
            <w:r w:rsidRPr="00AB26F4">
              <w:t xml:space="preserve">Change in the carbon stocks </w:t>
            </w:r>
            <w:r>
              <w:rPr>
                <w:color w:val="000000" w:themeColor="text1"/>
              </w:rPr>
              <w:t>in</w:t>
            </w:r>
            <w:r w:rsidR="008F436F">
              <w:rPr>
                <w:color w:val="000000" w:themeColor="text1"/>
              </w:rPr>
              <w:t xml:space="preserve"> the</w:t>
            </w:r>
            <w:r>
              <w:rPr>
                <w:color w:val="000000" w:themeColor="text1"/>
              </w:rPr>
              <w:t xml:space="preserve"> baseline </w:t>
            </w:r>
            <w:r w:rsidR="00E10F57" w:rsidRPr="00E10F57">
              <w:rPr>
                <w:color w:val="000000" w:themeColor="text1"/>
              </w:rPr>
              <w:t>in year t (t</w:t>
            </w:r>
            <w:r w:rsidR="00833319">
              <w:rPr>
                <w:color w:val="000000" w:themeColor="text1"/>
              </w:rPr>
              <w:t>CO</w:t>
            </w:r>
            <w:r w:rsidR="0011265A" w:rsidRPr="0011265A">
              <w:rPr>
                <w:color w:val="000000" w:themeColor="text1"/>
                <w:vertAlign w:val="subscript"/>
              </w:rPr>
              <w:t>2</w:t>
            </w:r>
            <w:r w:rsidR="00E10F57" w:rsidRPr="00E10F57">
              <w:rPr>
                <w:color w:val="000000" w:themeColor="text1"/>
              </w:rPr>
              <w:t>eq)</w:t>
            </w:r>
          </w:p>
        </w:tc>
      </w:tr>
      <w:tr w:rsidR="00885845" w:rsidRPr="00885845" w14:paraId="3AA454F2" w14:textId="77777777" w:rsidTr="00032AF9">
        <w:trPr>
          <w:trHeight w:val="876"/>
        </w:trPr>
        <w:tc>
          <w:tcPr>
            <w:tcW w:w="2175" w:type="dxa"/>
          </w:tcPr>
          <w:p w14:paraId="0ACA3869" w14:textId="77777777" w:rsidR="00A12D20" w:rsidRPr="00885845" w:rsidRDefault="00000000" w:rsidP="00A12D20">
            <w:pPr>
              <w:jc w:val="right"/>
              <w:rPr>
                <w:color w:val="000000" w:themeColor="text1"/>
                <w:sz w:val="24"/>
                <w:szCs w:val="24"/>
              </w:rPr>
            </w:pPr>
            <m:oMathPara>
              <m:oMathParaPr>
                <m:jc m:val="right"/>
              </m:oMathParaPr>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∆C</m:t>
                    </m:r>
                  </m:e>
                  <m:sub>
                    <m:r>
                      <w:rPr>
                        <w:rFonts w:ascii="Cambria Math" w:hAnsi="Cambria Math"/>
                        <w:color w:val="000000" w:themeColor="text1"/>
                        <w:sz w:val="24"/>
                        <w:szCs w:val="24"/>
                      </w:rPr>
                      <m:t>BSL_TREE,t</m:t>
                    </m:r>
                  </m:sub>
                </m:sSub>
              </m:oMath>
            </m:oMathPara>
          </w:p>
        </w:tc>
        <w:tc>
          <w:tcPr>
            <w:tcW w:w="348" w:type="dxa"/>
          </w:tcPr>
          <w:p w14:paraId="0AE2C9F2" w14:textId="77777777" w:rsidR="00A12D20" w:rsidRPr="00885845" w:rsidRDefault="00A12D20" w:rsidP="00A12D20">
            <w:pPr>
              <w:rPr>
                <w:color w:val="000000" w:themeColor="text1"/>
                <w:cs/>
              </w:rPr>
            </w:pPr>
            <w:r w:rsidRPr="00885845">
              <w:rPr>
                <w:rFonts w:hint="cs"/>
                <w:color w:val="000000" w:themeColor="text1"/>
                <w:cs/>
              </w:rPr>
              <w:t>=</w:t>
            </w:r>
          </w:p>
        </w:tc>
        <w:tc>
          <w:tcPr>
            <w:tcW w:w="6842" w:type="dxa"/>
          </w:tcPr>
          <w:p w14:paraId="1ADA0FFE" w14:textId="17F9E760" w:rsidR="00A12D20" w:rsidRPr="00885845" w:rsidRDefault="00FD2256" w:rsidP="00E10F57">
            <w:pPr>
              <w:rPr>
                <w:color w:val="000000" w:themeColor="text1"/>
                <w:cs/>
              </w:rPr>
            </w:pPr>
            <w:r w:rsidRPr="00AB26F4">
              <w:t xml:space="preserve">Change in the carbon stocks in tree biomass in </w:t>
            </w:r>
            <w:r w:rsidR="008F436F">
              <w:t xml:space="preserve">the </w:t>
            </w:r>
            <w:r w:rsidRPr="00AB26F4">
              <w:t xml:space="preserve">baseline in year </w:t>
            </w:r>
            <w:proofErr w:type="gramStart"/>
            <w:r w:rsidRPr="00AB26F4">
              <w:t xml:space="preserve">t </w:t>
            </w:r>
            <w:r w:rsidR="00E10F57">
              <w:rPr>
                <w:rFonts w:hint="cs"/>
                <w:color w:val="000000" w:themeColor="text1"/>
                <w:cs/>
              </w:rPr>
              <w:t xml:space="preserve"> </w:t>
            </w:r>
            <w:r w:rsidR="00E10F57" w:rsidRPr="00E10F57">
              <w:rPr>
                <w:color w:val="000000" w:themeColor="text1"/>
                <w:cs/>
              </w:rPr>
              <w:t>(</w:t>
            </w:r>
            <w:proofErr w:type="gramEnd"/>
            <w:r w:rsidR="0011265A" w:rsidRPr="00E10F57">
              <w:rPr>
                <w:color w:val="000000" w:themeColor="text1"/>
              </w:rPr>
              <w:t>t</w:t>
            </w:r>
            <w:r w:rsidR="0011265A">
              <w:rPr>
                <w:color w:val="000000" w:themeColor="text1"/>
              </w:rPr>
              <w:t>CO</w:t>
            </w:r>
            <w:r w:rsidR="0011265A" w:rsidRPr="0011265A">
              <w:rPr>
                <w:color w:val="000000" w:themeColor="text1"/>
                <w:vertAlign w:val="subscript"/>
              </w:rPr>
              <w:t>2</w:t>
            </w:r>
            <w:r w:rsidR="0011265A" w:rsidRPr="00E10F57">
              <w:rPr>
                <w:color w:val="000000" w:themeColor="text1"/>
              </w:rPr>
              <w:t>eq</w:t>
            </w:r>
            <w:r w:rsidR="0011265A">
              <w:rPr>
                <w:color w:val="000000" w:themeColor="text1"/>
              </w:rPr>
              <w:t>/y</w:t>
            </w:r>
            <w:r w:rsidR="00E10F57" w:rsidRPr="00E10F57">
              <w:rPr>
                <w:color w:val="000000" w:themeColor="text1"/>
              </w:rPr>
              <w:t>)</w:t>
            </w:r>
            <w:r w:rsidR="00E10F57">
              <w:rPr>
                <w:color w:val="000000" w:themeColor="text1"/>
              </w:rPr>
              <w:t xml:space="preserve"> </w:t>
            </w:r>
            <w:r w:rsidR="0011265A" w:rsidRPr="0011265A">
              <w:rPr>
                <w:color w:val="000000" w:themeColor="text1"/>
              </w:rPr>
              <w:t xml:space="preserve">and calculate according to </w:t>
            </w:r>
            <w:r w:rsidR="00A548D0" w:rsidRPr="00A548D0">
              <w:rPr>
                <w:i/>
                <w:iCs/>
                <w:color w:val="000000" w:themeColor="text1"/>
              </w:rPr>
              <w:t>T-VER-P-TOOL-01</w:t>
            </w:r>
            <w:r w:rsidR="00A12D20" w:rsidRPr="00885845">
              <w:rPr>
                <w:i/>
                <w:iCs/>
                <w:color w:val="000000" w:themeColor="text1"/>
              </w:rPr>
              <w:t>-02 Calculation for carbon stocks and changes in carbon stocks of trees in forest project activities</w:t>
            </w:r>
          </w:p>
        </w:tc>
      </w:tr>
      <w:tr w:rsidR="00885845" w:rsidRPr="00885845" w14:paraId="05C2DF3F" w14:textId="77777777" w:rsidTr="00032AF9">
        <w:trPr>
          <w:trHeight w:val="876"/>
        </w:trPr>
        <w:tc>
          <w:tcPr>
            <w:tcW w:w="2175" w:type="dxa"/>
          </w:tcPr>
          <w:p w14:paraId="4D5BA14E" w14:textId="77777777" w:rsidR="00A12D20" w:rsidRPr="00885845" w:rsidRDefault="00000000" w:rsidP="00A12D20">
            <w:pPr>
              <w:jc w:val="center"/>
              <w:rPr>
                <w:color w:val="000000" w:themeColor="text1"/>
                <w:sz w:val="24"/>
                <w:szCs w:val="24"/>
              </w:rPr>
            </w:pPr>
            <m:oMathPara>
              <m:oMathParaPr>
                <m:jc m:val="right"/>
              </m:oMathParaPr>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∆C</m:t>
                    </m:r>
                  </m:e>
                  <m:sub>
                    <m:r>
                      <w:rPr>
                        <w:rFonts w:ascii="Cambria Math" w:hAnsi="Cambria Math"/>
                        <w:color w:val="000000" w:themeColor="text1"/>
                        <w:sz w:val="24"/>
                        <w:szCs w:val="24"/>
                      </w:rPr>
                      <m:t>BSL_SAP,t</m:t>
                    </m:r>
                  </m:sub>
                </m:sSub>
              </m:oMath>
            </m:oMathPara>
          </w:p>
        </w:tc>
        <w:tc>
          <w:tcPr>
            <w:tcW w:w="348" w:type="dxa"/>
          </w:tcPr>
          <w:p w14:paraId="4F47FB8F" w14:textId="77777777" w:rsidR="00A12D20" w:rsidRPr="00885845" w:rsidRDefault="00A12D20" w:rsidP="00A12D20">
            <w:pPr>
              <w:rPr>
                <w:color w:val="000000" w:themeColor="text1"/>
                <w:cs/>
              </w:rPr>
            </w:pPr>
            <w:r w:rsidRPr="00885845">
              <w:rPr>
                <w:rFonts w:hint="cs"/>
                <w:color w:val="000000" w:themeColor="text1"/>
                <w:cs/>
              </w:rPr>
              <w:t>=</w:t>
            </w:r>
          </w:p>
        </w:tc>
        <w:tc>
          <w:tcPr>
            <w:tcW w:w="6842" w:type="dxa"/>
          </w:tcPr>
          <w:p w14:paraId="2F12F80D" w14:textId="45524BE3" w:rsidR="00A12D20" w:rsidRPr="0098486D" w:rsidRDefault="00FD2256" w:rsidP="00E10F57">
            <w:pPr>
              <w:rPr>
                <w:color w:val="000000" w:themeColor="text1"/>
                <w:cs/>
              </w:rPr>
            </w:pPr>
            <w:r w:rsidRPr="0098486D">
              <w:rPr>
                <w:color w:val="000000" w:themeColor="text1"/>
              </w:rPr>
              <w:t>Change in the carbon stocks in sapling in</w:t>
            </w:r>
            <w:r w:rsidR="008F436F" w:rsidRPr="0098486D">
              <w:rPr>
                <w:color w:val="000000" w:themeColor="text1"/>
              </w:rPr>
              <w:t xml:space="preserve"> the</w:t>
            </w:r>
            <w:r w:rsidRPr="0098486D">
              <w:rPr>
                <w:color w:val="000000" w:themeColor="text1"/>
              </w:rPr>
              <w:t xml:space="preserve"> baseline</w:t>
            </w:r>
            <w:r w:rsidR="00E10F57" w:rsidRPr="0098486D">
              <w:rPr>
                <w:color w:val="000000" w:themeColor="text1"/>
              </w:rPr>
              <w:t xml:space="preserve"> in year t</w:t>
            </w:r>
            <w:r w:rsidR="00E10F57" w:rsidRPr="0098486D">
              <w:rPr>
                <w:rFonts w:hint="cs"/>
                <w:color w:val="000000" w:themeColor="text1"/>
                <w:cs/>
              </w:rPr>
              <w:t xml:space="preserve"> </w:t>
            </w:r>
            <w:r w:rsidR="00E10F57" w:rsidRPr="0098486D">
              <w:rPr>
                <w:color w:val="000000" w:themeColor="text1"/>
                <w:cs/>
              </w:rPr>
              <w:t>(</w:t>
            </w:r>
            <w:r w:rsidR="00E10F57" w:rsidRPr="0098486D">
              <w:rPr>
                <w:color w:val="000000" w:themeColor="text1"/>
              </w:rPr>
              <w:t xml:space="preserve">optional) </w:t>
            </w:r>
            <w:r w:rsidR="0011265A" w:rsidRPr="0098486D">
              <w:rPr>
                <w:color w:val="000000" w:themeColor="text1"/>
                <w:cs/>
              </w:rPr>
              <w:t>(</w:t>
            </w:r>
            <w:r w:rsidR="0011265A" w:rsidRPr="0098486D">
              <w:rPr>
                <w:color w:val="000000" w:themeColor="text1"/>
              </w:rPr>
              <w:t>tCO</w:t>
            </w:r>
            <w:r w:rsidR="0011265A" w:rsidRPr="0098486D">
              <w:rPr>
                <w:color w:val="000000" w:themeColor="text1"/>
                <w:vertAlign w:val="subscript"/>
              </w:rPr>
              <w:t>2</w:t>
            </w:r>
            <w:r w:rsidR="0011265A" w:rsidRPr="0098486D">
              <w:rPr>
                <w:color w:val="000000" w:themeColor="text1"/>
              </w:rPr>
              <w:t>eq/y) and calculate according to</w:t>
            </w:r>
            <w:r w:rsidR="00E10F57" w:rsidRPr="0098486D">
              <w:rPr>
                <w:color w:val="000000" w:themeColor="text1"/>
              </w:rPr>
              <w:t xml:space="preserve"> </w:t>
            </w:r>
            <w:r w:rsidR="00A548D0" w:rsidRPr="0098486D">
              <w:rPr>
                <w:i/>
                <w:iCs/>
                <w:color w:val="000000" w:themeColor="text1"/>
              </w:rPr>
              <w:t>T-VER-P-TOOL-01</w:t>
            </w:r>
            <w:r w:rsidR="00A12D20" w:rsidRPr="0098486D">
              <w:rPr>
                <w:i/>
                <w:iCs/>
                <w:color w:val="000000" w:themeColor="text1"/>
              </w:rPr>
              <w:t>-02 Calculation for carbon stocks and changes in carbon stocks of trees in forest project activities</w:t>
            </w:r>
          </w:p>
        </w:tc>
      </w:tr>
      <w:tr w:rsidR="00885845" w:rsidRPr="00885845" w14:paraId="41CB1D10" w14:textId="77777777" w:rsidTr="00032AF9">
        <w:trPr>
          <w:trHeight w:val="876"/>
        </w:trPr>
        <w:tc>
          <w:tcPr>
            <w:tcW w:w="2175" w:type="dxa"/>
          </w:tcPr>
          <w:p w14:paraId="1FFB232B" w14:textId="77777777" w:rsidR="00A12D20" w:rsidRPr="00885845" w:rsidRDefault="00000000" w:rsidP="00A12D20">
            <w:pPr>
              <w:jc w:val="center"/>
              <w:rPr>
                <w:color w:val="000000" w:themeColor="text1"/>
                <w:sz w:val="24"/>
                <w:szCs w:val="24"/>
              </w:rPr>
            </w:pPr>
            <m:oMathPara>
              <m:oMathParaPr>
                <m:jc m:val="right"/>
              </m:oMathParaPr>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∆C</m:t>
                    </m:r>
                  </m:e>
                  <m:sub>
                    <m:r>
                      <w:rPr>
                        <w:rFonts w:ascii="Cambria Math" w:hAnsi="Cambria Math"/>
                        <w:color w:val="000000" w:themeColor="text1"/>
                        <w:sz w:val="24"/>
                        <w:szCs w:val="24"/>
                      </w:rPr>
                      <m:t>BSL_SEAGRASS,t</m:t>
                    </m:r>
                  </m:sub>
                </m:sSub>
              </m:oMath>
            </m:oMathPara>
          </w:p>
        </w:tc>
        <w:tc>
          <w:tcPr>
            <w:tcW w:w="348" w:type="dxa"/>
          </w:tcPr>
          <w:p w14:paraId="0080F3B4" w14:textId="77777777" w:rsidR="00A12D20" w:rsidRPr="00885845" w:rsidRDefault="00A12D20" w:rsidP="00A12D20">
            <w:pPr>
              <w:rPr>
                <w:color w:val="000000" w:themeColor="text1"/>
                <w:cs/>
              </w:rPr>
            </w:pPr>
            <w:r w:rsidRPr="00885845">
              <w:rPr>
                <w:rFonts w:hint="cs"/>
                <w:color w:val="000000" w:themeColor="text1"/>
                <w:cs/>
              </w:rPr>
              <w:t>=</w:t>
            </w:r>
          </w:p>
        </w:tc>
        <w:tc>
          <w:tcPr>
            <w:tcW w:w="6842" w:type="dxa"/>
          </w:tcPr>
          <w:p w14:paraId="6E11F404" w14:textId="613DC9CD" w:rsidR="00A12D20" w:rsidRPr="0098486D" w:rsidRDefault="00477B6C" w:rsidP="00A12D20">
            <w:pPr>
              <w:rPr>
                <w:color w:val="000000" w:themeColor="text1"/>
                <w:cs/>
              </w:rPr>
            </w:pPr>
            <w:r w:rsidRPr="0098486D">
              <w:rPr>
                <w:color w:val="000000" w:themeColor="text1"/>
              </w:rPr>
              <w:t xml:space="preserve">Change in the carbon stocks in seagrass in </w:t>
            </w:r>
            <w:r w:rsidR="008F436F" w:rsidRPr="0098486D">
              <w:rPr>
                <w:color w:val="000000" w:themeColor="text1"/>
              </w:rPr>
              <w:t xml:space="preserve">the </w:t>
            </w:r>
            <w:r w:rsidRPr="0098486D">
              <w:rPr>
                <w:color w:val="000000" w:themeColor="text1"/>
              </w:rPr>
              <w:t>baseline</w:t>
            </w:r>
            <w:r w:rsidRPr="0098486D" w:rsidDel="00477B6C">
              <w:rPr>
                <w:color w:val="000000" w:themeColor="text1"/>
              </w:rPr>
              <w:t xml:space="preserve"> </w:t>
            </w:r>
            <w:r w:rsidR="00E10F57" w:rsidRPr="0098486D">
              <w:rPr>
                <w:color w:val="000000" w:themeColor="text1"/>
              </w:rPr>
              <w:t>in year t (</w:t>
            </w:r>
            <w:r w:rsidR="00024A3C">
              <w:rPr>
                <w:color w:val="000000" w:themeColor="text1"/>
              </w:rPr>
              <w:t>optional</w:t>
            </w:r>
            <w:r w:rsidR="00E10F57" w:rsidRPr="0098486D">
              <w:rPr>
                <w:color w:val="000000" w:themeColor="text1"/>
              </w:rPr>
              <w:t xml:space="preserve">) </w:t>
            </w:r>
            <w:r w:rsidR="0011265A" w:rsidRPr="0098486D">
              <w:rPr>
                <w:color w:val="000000" w:themeColor="text1"/>
                <w:cs/>
              </w:rPr>
              <w:t>(</w:t>
            </w:r>
            <w:r w:rsidR="0011265A" w:rsidRPr="0098486D">
              <w:rPr>
                <w:color w:val="000000" w:themeColor="text1"/>
              </w:rPr>
              <w:t>tCO</w:t>
            </w:r>
            <w:r w:rsidR="0011265A" w:rsidRPr="0098486D">
              <w:rPr>
                <w:color w:val="000000" w:themeColor="text1"/>
                <w:vertAlign w:val="subscript"/>
              </w:rPr>
              <w:t>2</w:t>
            </w:r>
            <w:r w:rsidR="0011265A" w:rsidRPr="0098486D">
              <w:rPr>
                <w:color w:val="000000" w:themeColor="text1"/>
              </w:rPr>
              <w:t>eq/y)</w:t>
            </w:r>
          </w:p>
        </w:tc>
      </w:tr>
      <w:tr w:rsidR="00885845" w:rsidRPr="00885845" w14:paraId="0EFC27EF" w14:textId="77777777" w:rsidTr="00032AF9">
        <w:trPr>
          <w:trHeight w:val="1863"/>
        </w:trPr>
        <w:tc>
          <w:tcPr>
            <w:tcW w:w="2175" w:type="dxa"/>
          </w:tcPr>
          <w:p w14:paraId="2826CB80" w14:textId="77777777" w:rsidR="00A12D20" w:rsidRPr="00885845" w:rsidRDefault="00000000" w:rsidP="00A12D20">
            <w:pPr>
              <w:jc w:val="center"/>
              <w:rPr>
                <w:color w:val="000000" w:themeColor="text1"/>
                <w:sz w:val="24"/>
                <w:szCs w:val="24"/>
              </w:rPr>
            </w:pPr>
            <m:oMathPara>
              <m:oMathParaPr>
                <m:jc m:val="right"/>
              </m:oMathParaPr>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∆C</m:t>
                    </m:r>
                  </m:e>
                  <m:sub>
                    <m:r>
                      <w:rPr>
                        <w:rFonts w:ascii="Cambria Math" w:hAnsi="Cambria Math"/>
                        <w:color w:val="000000" w:themeColor="text1"/>
                        <w:sz w:val="24"/>
                        <w:szCs w:val="24"/>
                      </w:rPr>
                      <m:t>BSL_DEADWOOD,t</m:t>
                    </m:r>
                  </m:sub>
                </m:sSub>
              </m:oMath>
            </m:oMathPara>
          </w:p>
        </w:tc>
        <w:tc>
          <w:tcPr>
            <w:tcW w:w="348" w:type="dxa"/>
          </w:tcPr>
          <w:p w14:paraId="7359BB6C" w14:textId="77777777" w:rsidR="00A12D20" w:rsidRPr="00885845" w:rsidRDefault="00A12D20" w:rsidP="00A12D20">
            <w:pPr>
              <w:rPr>
                <w:color w:val="000000" w:themeColor="text1"/>
                <w:cs/>
              </w:rPr>
            </w:pPr>
            <w:r w:rsidRPr="00885845">
              <w:rPr>
                <w:color w:val="000000" w:themeColor="text1"/>
              </w:rPr>
              <w:t>=</w:t>
            </w:r>
          </w:p>
        </w:tc>
        <w:tc>
          <w:tcPr>
            <w:tcW w:w="6842" w:type="dxa"/>
          </w:tcPr>
          <w:p w14:paraId="1EAA86A5" w14:textId="5F1EEE21" w:rsidR="00A12D20" w:rsidRPr="0098486D" w:rsidRDefault="00FD2256" w:rsidP="00E10F57">
            <w:pPr>
              <w:rPr>
                <w:i/>
                <w:iCs/>
                <w:color w:val="000000" w:themeColor="text1"/>
                <w:cs/>
              </w:rPr>
            </w:pPr>
            <w:r w:rsidRPr="0098486D">
              <w:rPr>
                <w:color w:val="000000" w:themeColor="text1"/>
              </w:rPr>
              <w:t>Change in the carbon stocks in dead wood in</w:t>
            </w:r>
            <w:r w:rsidR="008F436F" w:rsidRPr="0098486D">
              <w:rPr>
                <w:color w:val="000000" w:themeColor="text1"/>
              </w:rPr>
              <w:t xml:space="preserve"> the</w:t>
            </w:r>
            <w:r w:rsidRPr="0098486D">
              <w:rPr>
                <w:color w:val="000000" w:themeColor="text1"/>
              </w:rPr>
              <w:t xml:space="preserve"> baseline</w:t>
            </w:r>
            <w:r w:rsidRPr="0098486D" w:rsidDel="00FD2256">
              <w:rPr>
                <w:color w:val="000000" w:themeColor="text1"/>
              </w:rPr>
              <w:t xml:space="preserve"> </w:t>
            </w:r>
            <w:r w:rsidR="00E10F57" w:rsidRPr="0098486D">
              <w:rPr>
                <w:color w:val="000000" w:themeColor="text1"/>
              </w:rPr>
              <w:t>in year t (</w:t>
            </w:r>
            <w:r w:rsidR="00024A3C">
              <w:rPr>
                <w:color w:val="000000" w:themeColor="text1"/>
              </w:rPr>
              <w:t>optional</w:t>
            </w:r>
            <w:r w:rsidR="00E10F57" w:rsidRPr="0098486D">
              <w:rPr>
                <w:color w:val="000000" w:themeColor="text1"/>
              </w:rPr>
              <w:t xml:space="preserve">) </w:t>
            </w:r>
            <w:r w:rsidR="0011265A" w:rsidRPr="0098486D">
              <w:rPr>
                <w:color w:val="000000" w:themeColor="text1"/>
                <w:cs/>
              </w:rPr>
              <w:t>(</w:t>
            </w:r>
            <w:r w:rsidR="0011265A" w:rsidRPr="0098486D">
              <w:rPr>
                <w:color w:val="000000" w:themeColor="text1"/>
              </w:rPr>
              <w:t>tCO</w:t>
            </w:r>
            <w:r w:rsidR="0011265A" w:rsidRPr="0098486D">
              <w:rPr>
                <w:color w:val="000000" w:themeColor="text1"/>
                <w:vertAlign w:val="subscript"/>
              </w:rPr>
              <w:t>2</w:t>
            </w:r>
            <w:r w:rsidR="0011265A" w:rsidRPr="0098486D">
              <w:rPr>
                <w:color w:val="000000" w:themeColor="text1"/>
              </w:rPr>
              <w:t xml:space="preserve">eq/y) and calculate according to </w:t>
            </w:r>
            <w:r w:rsidR="00A548D0" w:rsidRPr="0098486D">
              <w:rPr>
                <w:i/>
                <w:iCs/>
                <w:color w:val="000000" w:themeColor="text1"/>
              </w:rPr>
              <w:t>T-VER-P-TOOL-01</w:t>
            </w:r>
            <w:r w:rsidR="00A12D20" w:rsidRPr="0098486D">
              <w:rPr>
                <w:i/>
                <w:iCs/>
                <w:color w:val="000000" w:themeColor="text1"/>
                <w:cs/>
              </w:rPr>
              <w:t xml:space="preserve">-03 </w:t>
            </w:r>
            <w:r w:rsidR="00A12D20" w:rsidRPr="0098486D">
              <w:rPr>
                <w:i/>
                <w:iCs/>
                <w:color w:val="000000" w:themeColor="text1"/>
              </w:rPr>
              <w:t>Calculation of carbon stocks and change in carbon stocks in dead wood and litter in forest project activities</w:t>
            </w:r>
          </w:p>
        </w:tc>
      </w:tr>
      <w:tr w:rsidR="00885845" w:rsidRPr="00885845" w14:paraId="48FB3CAD" w14:textId="77777777" w:rsidTr="00032AF9">
        <w:trPr>
          <w:trHeight w:val="188"/>
        </w:trPr>
        <w:tc>
          <w:tcPr>
            <w:tcW w:w="2175" w:type="dxa"/>
          </w:tcPr>
          <w:p w14:paraId="7A94B3F1" w14:textId="77777777" w:rsidR="00A12D20" w:rsidRPr="00885845" w:rsidRDefault="00000000" w:rsidP="00A12D20">
            <w:pPr>
              <w:jc w:val="center"/>
              <w:rPr>
                <w:color w:val="000000" w:themeColor="text1"/>
                <w:sz w:val="24"/>
                <w:szCs w:val="24"/>
              </w:rPr>
            </w:pPr>
            <m:oMathPara>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∆SOC</m:t>
                    </m:r>
                  </m:e>
                  <m:sub>
                    <m:r>
                      <w:rPr>
                        <w:rFonts w:ascii="Cambria Math" w:hAnsi="Cambria Math"/>
                        <w:color w:val="000000" w:themeColor="text1"/>
                        <w:sz w:val="24"/>
                        <w:szCs w:val="24"/>
                      </w:rPr>
                      <m:t>BSL,t</m:t>
                    </m:r>
                  </m:sub>
                </m:sSub>
              </m:oMath>
            </m:oMathPara>
          </w:p>
        </w:tc>
        <w:tc>
          <w:tcPr>
            <w:tcW w:w="348" w:type="dxa"/>
          </w:tcPr>
          <w:p w14:paraId="35C826A1" w14:textId="77777777" w:rsidR="00A12D20" w:rsidRPr="00885845" w:rsidRDefault="00A12D20" w:rsidP="00A12D20">
            <w:pPr>
              <w:rPr>
                <w:color w:val="000000" w:themeColor="text1"/>
              </w:rPr>
            </w:pPr>
          </w:p>
        </w:tc>
        <w:tc>
          <w:tcPr>
            <w:tcW w:w="6842" w:type="dxa"/>
          </w:tcPr>
          <w:p w14:paraId="5A7EAE8D" w14:textId="5CF3F872" w:rsidR="00A12D20" w:rsidRPr="00885845" w:rsidRDefault="00477B6C" w:rsidP="00A12D20">
            <w:pPr>
              <w:rPr>
                <w:color w:val="000000" w:themeColor="text1"/>
                <w:cs/>
              </w:rPr>
            </w:pPr>
            <w:r w:rsidRPr="00AB26F4">
              <w:t xml:space="preserve">Change in carbon stock in </w:t>
            </w:r>
            <w:r>
              <w:t>soil organic carbon</w:t>
            </w:r>
            <w:r w:rsidRPr="00AB26F4">
              <w:t xml:space="preserve"> in</w:t>
            </w:r>
            <w:r w:rsidR="008F436F">
              <w:t xml:space="preserve"> the</w:t>
            </w:r>
            <w:r w:rsidRPr="00AB26F4">
              <w:t xml:space="preserve"> </w:t>
            </w:r>
            <w:r w:rsidR="00E10F57">
              <w:rPr>
                <w:color w:val="000000" w:themeColor="text1"/>
              </w:rPr>
              <w:t>baseline</w:t>
            </w:r>
            <w:r w:rsidR="00E10F57" w:rsidRPr="00E10F57">
              <w:rPr>
                <w:color w:val="000000" w:themeColor="text1"/>
              </w:rPr>
              <w:t xml:space="preserve"> in year t (</w:t>
            </w:r>
            <w:r w:rsidR="00024A3C">
              <w:rPr>
                <w:color w:val="000000" w:themeColor="text1"/>
              </w:rPr>
              <w:t>optional</w:t>
            </w:r>
            <w:r w:rsidR="00E10F57" w:rsidRPr="00E10F57">
              <w:rPr>
                <w:color w:val="000000" w:themeColor="text1"/>
              </w:rPr>
              <w:t xml:space="preserve">) </w:t>
            </w:r>
            <w:r w:rsidR="0011265A" w:rsidRPr="00E10F57">
              <w:rPr>
                <w:color w:val="000000" w:themeColor="text1"/>
                <w:cs/>
              </w:rPr>
              <w:t>(</w:t>
            </w:r>
            <w:r w:rsidR="0011265A" w:rsidRPr="00E10F57">
              <w:rPr>
                <w:color w:val="000000" w:themeColor="text1"/>
              </w:rPr>
              <w:t>t</w:t>
            </w:r>
            <w:r w:rsidR="0011265A">
              <w:rPr>
                <w:color w:val="000000" w:themeColor="text1"/>
              </w:rPr>
              <w:t>CO</w:t>
            </w:r>
            <w:r w:rsidR="0011265A" w:rsidRPr="0011265A">
              <w:rPr>
                <w:color w:val="000000" w:themeColor="text1"/>
                <w:vertAlign w:val="subscript"/>
              </w:rPr>
              <w:t>2</w:t>
            </w:r>
            <w:r w:rsidR="0011265A" w:rsidRPr="00E10F57">
              <w:rPr>
                <w:color w:val="000000" w:themeColor="text1"/>
              </w:rPr>
              <w:t>eq</w:t>
            </w:r>
            <w:r w:rsidR="0011265A">
              <w:rPr>
                <w:color w:val="000000" w:themeColor="text1"/>
              </w:rPr>
              <w:t>/y</w:t>
            </w:r>
            <w:r w:rsidR="0011265A" w:rsidRPr="00E10F57">
              <w:rPr>
                <w:color w:val="000000" w:themeColor="text1"/>
              </w:rPr>
              <w:t>)</w:t>
            </w:r>
          </w:p>
        </w:tc>
      </w:tr>
      <w:tr w:rsidR="00885845" w:rsidRPr="00885845" w14:paraId="738732F4" w14:textId="77777777" w:rsidTr="00032AF9">
        <w:trPr>
          <w:trHeight w:val="46"/>
        </w:trPr>
        <w:tc>
          <w:tcPr>
            <w:tcW w:w="2175" w:type="dxa"/>
          </w:tcPr>
          <w:p w14:paraId="69539070" w14:textId="77777777" w:rsidR="00032AF9" w:rsidRPr="00885845" w:rsidRDefault="00032AF9" w:rsidP="00032AF9">
            <w:pPr>
              <w:jc w:val="center"/>
              <w:rPr>
                <w:color w:val="000000" w:themeColor="text1"/>
                <w:sz w:val="24"/>
                <w:szCs w:val="24"/>
              </w:rPr>
            </w:pPr>
            <m:oMathPara>
              <m:oMath>
                <m:r>
                  <w:rPr>
                    <w:rFonts w:ascii="Cambria Math" w:hAnsi="Cambria Math" w:cs="Cambria Math" w:hint="cs"/>
                    <w:color w:val="000000" w:themeColor="text1"/>
                    <w:sz w:val="24"/>
                    <w:szCs w:val="24"/>
                    <w:cs/>
                  </w:rPr>
                  <m:t>t</m:t>
                </m:r>
              </m:oMath>
            </m:oMathPara>
          </w:p>
        </w:tc>
        <w:tc>
          <w:tcPr>
            <w:tcW w:w="348" w:type="dxa"/>
          </w:tcPr>
          <w:p w14:paraId="45D8FF7D" w14:textId="77777777" w:rsidR="00032AF9" w:rsidRPr="00885845" w:rsidRDefault="00032AF9" w:rsidP="00032AF9">
            <w:pPr>
              <w:rPr>
                <w:color w:val="000000" w:themeColor="text1"/>
              </w:rPr>
            </w:pPr>
            <w:r w:rsidRPr="00885845">
              <w:rPr>
                <w:rFonts w:hint="cs"/>
                <w:color w:val="000000" w:themeColor="text1"/>
                <w:cs/>
              </w:rPr>
              <w:t xml:space="preserve">= </w:t>
            </w:r>
          </w:p>
        </w:tc>
        <w:tc>
          <w:tcPr>
            <w:tcW w:w="6842" w:type="dxa"/>
          </w:tcPr>
          <w:p w14:paraId="30CE4058" w14:textId="399B00F7" w:rsidR="00032AF9" w:rsidRPr="00E10F57" w:rsidRDefault="00E10F57" w:rsidP="00032AF9">
            <w:pPr>
              <w:rPr>
                <w:color w:val="000000" w:themeColor="text1"/>
                <w:cs/>
              </w:rPr>
            </w:pPr>
            <w:r w:rsidRPr="00E10F57">
              <w:rPr>
                <w:color w:val="000000" w:themeColor="text1"/>
                <w:cs/>
              </w:rPr>
              <w:t>1</w:t>
            </w:r>
            <w:r w:rsidRPr="00E10F57">
              <w:rPr>
                <w:color w:val="000000" w:themeColor="text1"/>
              </w:rPr>
              <w:t xml:space="preserve">, </w:t>
            </w:r>
            <w:r w:rsidRPr="00E10F57">
              <w:rPr>
                <w:color w:val="000000" w:themeColor="text1"/>
                <w:cs/>
              </w:rPr>
              <w:t>2</w:t>
            </w:r>
            <w:r w:rsidRPr="00E10F57">
              <w:rPr>
                <w:color w:val="000000" w:themeColor="text1"/>
              </w:rPr>
              <w:t xml:space="preserve">, </w:t>
            </w:r>
            <w:r w:rsidRPr="00E10F57">
              <w:rPr>
                <w:color w:val="000000" w:themeColor="text1"/>
                <w:cs/>
              </w:rPr>
              <w:t xml:space="preserve">3 … </w:t>
            </w:r>
            <w:r w:rsidRPr="00E10F57">
              <w:rPr>
                <w:color w:val="000000" w:themeColor="text1"/>
              </w:rPr>
              <w:t xml:space="preserve">years since the </w:t>
            </w:r>
            <w:r>
              <w:rPr>
                <w:color w:val="000000" w:themeColor="text1"/>
              </w:rPr>
              <w:t>project start date</w:t>
            </w:r>
          </w:p>
        </w:tc>
      </w:tr>
    </w:tbl>
    <w:p w14:paraId="24BAA351" w14:textId="6EF4AECE" w:rsidR="008D4342" w:rsidRPr="00885845" w:rsidRDefault="008D4342" w:rsidP="00820C71">
      <w:pPr>
        <w:pStyle w:val="Heading1"/>
      </w:pPr>
      <w:r w:rsidRPr="00885845">
        <w:rPr>
          <w:rFonts w:hint="cs"/>
          <w:cs/>
        </w:rPr>
        <w:t>5.1</w:t>
      </w:r>
      <w:r w:rsidRPr="00885845">
        <w:t>.1</w:t>
      </w:r>
      <w:r w:rsidRPr="00885845">
        <w:rPr>
          <w:rFonts w:hint="cs"/>
          <w:cs/>
        </w:rPr>
        <w:t xml:space="preserve"> </w:t>
      </w:r>
      <w:r w:rsidR="00D522A3" w:rsidRPr="00D522A3">
        <w:t>Calculating the change in carbon sequestration of the base</w:t>
      </w:r>
      <w:r w:rsidR="00D522A3">
        <w:t>line</w:t>
      </w:r>
      <w:r w:rsidR="00D522A3" w:rsidRPr="00D522A3">
        <w:t xml:space="preserve"> from seagrass biomass carbon sinks</w:t>
      </w:r>
      <w:r w:rsidR="00D522A3">
        <w:t xml:space="preserve"> </w:t>
      </w:r>
    </w:p>
    <w:p w14:paraId="27182AD3" w14:textId="6A7082EF" w:rsidR="00F94B39" w:rsidRPr="00885845" w:rsidRDefault="00D522A3" w:rsidP="00F94B39">
      <w:pPr>
        <w:ind w:firstLine="720"/>
        <w:rPr>
          <w:color w:val="000000" w:themeColor="text1"/>
          <w:spacing w:val="-4"/>
        </w:rPr>
      </w:pPr>
      <w:r w:rsidRPr="00D522A3">
        <w:rPr>
          <w:color w:val="000000" w:themeColor="text1"/>
          <w:spacing w:val="-4"/>
        </w:rPr>
        <w:t>The</w:t>
      </w:r>
      <w:r>
        <w:rPr>
          <w:color w:val="000000" w:themeColor="text1"/>
          <w:spacing w:val="-4"/>
        </w:rPr>
        <w:t xml:space="preserve"> amount</w:t>
      </w:r>
      <w:r w:rsidRPr="00D522A3">
        <w:rPr>
          <w:color w:val="000000" w:themeColor="text1"/>
          <w:spacing w:val="-4"/>
        </w:rPr>
        <w:t xml:space="preserve"> of change in carbon sequestration of the bas</w:t>
      </w:r>
      <w:r>
        <w:rPr>
          <w:color w:val="000000" w:themeColor="text1"/>
          <w:spacing w:val="-4"/>
        </w:rPr>
        <w:t>eline</w:t>
      </w:r>
      <w:r w:rsidRPr="00D522A3">
        <w:rPr>
          <w:color w:val="000000" w:themeColor="text1"/>
          <w:spacing w:val="-4"/>
        </w:rPr>
        <w:t xml:space="preserve"> from seagrass biomass carbon stocks over years t</w:t>
      </w:r>
      <w:r w:rsidRPr="0098486D">
        <w:rPr>
          <w:color w:val="000000" w:themeColor="text1"/>
          <w:spacing w:val="-4"/>
          <w:vertAlign w:val="subscript"/>
          <w:cs/>
        </w:rPr>
        <w:t>1</w:t>
      </w:r>
      <w:r w:rsidRPr="00D522A3">
        <w:rPr>
          <w:color w:val="000000" w:themeColor="text1"/>
          <w:spacing w:val="-4"/>
          <w:cs/>
        </w:rPr>
        <w:t xml:space="preserve"> </w:t>
      </w:r>
      <w:r w:rsidRPr="00D522A3">
        <w:rPr>
          <w:color w:val="000000" w:themeColor="text1"/>
          <w:spacing w:val="-4"/>
        </w:rPr>
        <w:t>to t</w:t>
      </w:r>
      <w:r w:rsidRPr="0098486D">
        <w:rPr>
          <w:color w:val="000000" w:themeColor="text1"/>
          <w:spacing w:val="-4"/>
          <w:vertAlign w:val="subscript"/>
          <w:cs/>
        </w:rPr>
        <w:t>2</w:t>
      </w:r>
      <w:r w:rsidRPr="00D522A3">
        <w:rPr>
          <w:color w:val="000000" w:themeColor="text1"/>
          <w:spacing w:val="-4"/>
          <w:cs/>
        </w:rPr>
        <w:t xml:space="preserve"> </w:t>
      </w:r>
      <w:r w:rsidRPr="00D522A3">
        <w:rPr>
          <w:color w:val="000000" w:themeColor="text1"/>
          <w:spacing w:val="-4"/>
        </w:rPr>
        <w:t>can be calculated as follows:</w:t>
      </w:r>
      <w:r>
        <w:rPr>
          <w:rFonts w:hint="cs"/>
          <w:color w:val="000000" w:themeColor="text1"/>
          <w:spacing w:val="-4"/>
          <w:cs/>
        </w:rPr>
        <w:t xml:space="preserve"> </w:t>
      </w:r>
    </w:p>
    <w:p w14:paraId="652FB6AB" w14:textId="7AA9F801" w:rsidR="00F94B39" w:rsidRPr="00885845" w:rsidRDefault="00E10F57" w:rsidP="00F00600">
      <w:pPr>
        <w:spacing w:before="120"/>
        <w:rPr>
          <w:color w:val="000000" w:themeColor="text1"/>
          <w:spacing w:val="-4"/>
          <w:u w:val="single"/>
        </w:rPr>
      </w:pPr>
      <w:r>
        <w:rPr>
          <w:color w:val="000000" w:themeColor="text1"/>
          <w:spacing w:val="-4"/>
          <w:u w:val="single"/>
        </w:rPr>
        <w:t>Equation</w:t>
      </w:r>
      <w:r w:rsidR="00F94B39" w:rsidRPr="00885845">
        <w:rPr>
          <w:color w:val="000000" w:themeColor="text1"/>
          <w:spacing w:val="-4"/>
          <w:u w:val="single"/>
          <w:cs/>
        </w:rPr>
        <w:t xml:space="preserve"> </w:t>
      </w:r>
      <w:r w:rsidR="00F94B39" w:rsidRPr="00885845">
        <w:rPr>
          <w:color w:val="000000" w:themeColor="text1"/>
          <w:spacing w:val="-4"/>
          <w:u w:val="single"/>
        </w:rPr>
        <w:t>3</w:t>
      </w:r>
    </w:p>
    <w:p w14:paraId="727FAC0A" w14:textId="615316BD" w:rsidR="00DC6EBE" w:rsidRPr="00885845" w:rsidRDefault="00000000" w:rsidP="00032AF9">
      <w:pPr>
        <w:spacing w:before="100" w:beforeAutospacing="1" w:after="100" w:afterAutospacing="1"/>
        <w:rPr>
          <w:color w:val="000000" w:themeColor="text1"/>
        </w:rPr>
      </w:pPr>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∆C</m:t>
            </m:r>
          </m:e>
          <m:sub>
            <m:r>
              <w:rPr>
                <w:rFonts w:ascii="Cambria Math" w:hAnsi="Cambria Math"/>
                <w:color w:val="000000" w:themeColor="text1"/>
                <w:sz w:val="24"/>
                <w:szCs w:val="24"/>
              </w:rPr>
              <m:t>BSL_SEAGRASS,t</m:t>
            </m:r>
          </m:sub>
        </m:sSub>
        <m:r>
          <w:rPr>
            <w:rFonts w:ascii="Cambria Math" w:hAnsi="Cambria Math"/>
            <w:color w:val="000000" w:themeColor="text1"/>
            <w:sz w:val="24"/>
            <w:szCs w:val="24"/>
          </w:rPr>
          <m:t xml:space="preserve">= </m:t>
        </m:r>
        <m:nary>
          <m:naryPr>
            <m:chr m:val="∑"/>
            <m:limLoc m:val="subSup"/>
            <m:ctrlPr>
              <w:rPr>
                <w:rFonts w:ascii="Cambria Math" w:hAnsi="Cambria Math"/>
                <w:i/>
                <w:color w:val="000000" w:themeColor="text1"/>
                <w:sz w:val="24"/>
                <w:szCs w:val="24"/>
              </w:rPr>
            </m:ctrlPr>
          </m:naryPr>
          <m:sub>
            <m:r>
              <w:rPr>
                <w:rFonts w:ascii="Cambria Math" w:hAnsi="Cambria Math"/>
                <w:color w:val="000000" w:themeColor="text1"/>
                <w:sz w:val="24"/>
                <w:szCs w:val="24"/>
              </w:rPr>
              <m:t>i</m:t>
            </m:r>
          </m:sub>
          <m:sup>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M</m:t>
                </m:r>
              </m:e>
              <m:sub>
                <m:r>
                  <w:rPr>
                    <w:rFonts w:ascii="Cambria Math" w:hAnsi="Cambria Math"/>
                    <w:color w:val="000000" w:themeColor="text1"/>
                    <w:sz w:val="24"/>
                    <w:szCs w:val="24"/>
                  </w:rPr>
                  <m:t>bsl</m:t>
                </m:r>
              </m:sub>
            </m:sSub>
          </m:sup>
          <m:e>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A</m:t>
                </m:r>
              </m:e>
              <m:sub>
                <m:r>
                  <w:rPr>
                    <w:rFonts w:ascii="Cambria Math" w:hAnsi="Cambria Math"/>
                    <w:color w:val="000000" w:themeColor="text1"/>
                    <w:sz w:val="24"/>
                    <w:szCs w:val="24"/>
                  </w:rPr>
                  <m:t>i,t</m:t>
                </m:r>
              </m:sub>
            </m:sSub>
            <m:r>
              <w:rPr>
                <w:rFonts w:ascii="Cambria Math" w:hAnsi="Cambria Math"/>
                <w:color w:val="000000" w:themeColor="text1"/>
                <w:sz w:val="24"/>
                <w:szCs w:val="24"/>
              </w:rPr>
              <m:t>×</m:t>
            </m:r>
            <m:d>
              <m:dPr>
                <m:begChr m:val="["/>
                <m:endChr m:val="]"/>
                <m:ctrlPr>
                  <w:rPr>
                    <w:rFonts w:ascii="Cambria Math" w:hAnsi="Cambria Math"/>
                    <w:i/>
                    <w:color w:val="000000" w:themeColor="text1"/>
                    <w:sz w:val="24"/>
                    <w:szCs w:val="24"/>
                  </w:rPr>
                </m:ctrlPr>
              </m:dPr>
              <m:e>
                <m:r>
                  <w:rPr>
                    <w:rFonts w:ascii="Cambria Math" w:hAnsi="Cambria Math"/>
                    <w:color w:val="000000" w:themeColor="text1"/>
                    <w:sz w:val="24"/>
                    <w:szCs w:val="24"/>
                  </w:rPr>
                  <m:t>(</m:t>
                </m:r>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C</m:t>
                    </m:r>
                  </m:e>
                  <m:sub>
                    <m:r>
                      <w:rPr>
                        <w:rFonts w:ascii="Cambria Math" w:hAnsi="Cambria Math"/>
                        <w:color w:val="000000" w:themeColor="text1"/>
                        <w:sz w:val="24"/>
                        <w:szCs w:val="24"/>
                      </w:rPr>
                      <m:t>BSL_SEAGRASS,i,t2</m:t>
                    </m:r>
                  </m:sub>
                </m:sSub>
                <m:r>
                  <w:rPr>
                    <w:rFonts w:ascii="Cambria Math" w:hAnsi="Cambria Math"/>
                    <w:color w:val="000000" w:themeColor="text1"/>
                    <w:sz w:val="24"/>
                    <w:szCs w:val="24"/>
                  </w:rPr>
                  <m:t>-</m:t>
                </m:r>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C</m:t>
                    </m:r>
                  </m:e>
                  <m:sub>
                    <m:r>
                      <w:rPr>
                        <w:rFonts w:ascii="Cambria Math" w:hAnsi="Cambria Math"/>
                        <w:color w:val="000000" w:themeColor="text1"/>
                        <w:sz w:val="24"/>
                        <w:szCs w:val="24"/>
                      </w:rPr>
                      <m:t>BSL_SEAGRASS,i,t1</m:t>
                    </m:r>
                  </m:sub>
                </m:sSub>
                <m:r>
                  <w:rPr>
                    <w:rFonts w:ascii="Cambria Math" w:hAnsi="Cambria Math"/>
                    <w:color w:val="000000" w:themeColor="text1"/>
                    <w:sz w:val="24"/>
                    <w:szCs w:val="24"/>
                  </w:rPr>
                  <m:t>)/(</m:t>
                </m:r>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t</m:t>
                    </m:r>
                  </m:e>
                  <m:sub>
                    <m:r>
                      <w:rPr>
                        <w:rFonts w:ascii="Cambria Math" w:hAnsi="Cambria Math"/>
                        <w:color w:val="000000" w:themeColor="text1"/>
                        <w:sz w:val="24"/>
                        <w:szCs w:val="24"/>
                      </w:rPr>
                      <m:t>2</m:t>
                    </m:r>
                  </m:sub>
                </m:sSub>
                <m:r>
                  <w:rPr>
                    <w:rFonts w:ascii="Cambria Math" w:hAnsi="Cambria Math"/>
                    <w:color w:val="000000" w:themeColor="text1"/>
                    <w:sz w:val="24"/>
                    <w:szCs w:val="24"/>
                  </w:rPr>
                  <m:t>-</m:t>
                </m:r>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t</m:t>
                    </m:r>
                  </m:e>
                  <m:sub>
                    <m:r>
                      <w:rPr>
                        <w:rFonts w:ascii="Cambria Math" w:hAnsi="Cambria Math"/>
                        <w:color w:val="000000" w:themeColor="text1"/>
                        <w:sz w:val="24"/>
                        <w:szCs w:val="24"/>
                      </w:rPr>
                      <m:t>1</m:t>
                    </m:r>
                  </m:sub>
                </m:sSub>
                <m:r>
                  <w:rPr>
                    <w:rFonts w:ascii="Cambria Math" w:hAnsi="Cambria Math"/>
                    <w:color w:val="000000" w:themeColor="text1"/>
                    <w:sz w:val="24"/>
                    <w:szCs w:val="24"/>
                  </w:rPr>
                  <m:t xml:space="preserve">) </m:t>
                </m:r>
              </m:e>
            </m:d>
            <m:r>
              <m:rPr>
                <m:sty m:val="p"/>
              </m:rPr>
              <w:rPr>
                <w:rFonts w:ascii="Cambria Math" w:hAnsi="Cambria Math"/>
                <w:color w:val="000000" w:themeColor="text1"/>
                <w:sz w:val="24"/>
                <w:szCs w:val="24"/>
              </w:rPr>
              <m:t>×</m:t>
            </m:r>
            <m:r>
              <m:rPr>
                <m:sty m:val="p"/>
              </m:rPr>
              <w:rPr>
                <w:rFonts w:ascii="Cambria Math" w:hAnsi="Cambria Math" w:hint="cs"/>
                <w:color w:val="000000" w:themeColor="text1"/>
                <w:sz w:val="24"/>
                <w:szCs w:val="24"/>
                <w:cs/>
              </w:rPr>
              <m:t xml:space="preserve"> </m:t>
            </m:r>
            <m:f>
              <m:fPr>
                <m:ctrlPr>
                  <w:rPr>
                    <w:rFonts w:ascii="Cambria Math" w:hAnsi="Cambria Math"/>
                    <w:color w:val="000000" w:themeColor="text1"/>
                    <w:sz w:val="24"/>
                    <w:szCs w:val="24"/>
                  </w:rPr>
                </m:ctrlPr>
              </m:fPr>
              <m:num>
                <m:r>
                  <m:rPr>
                    <m:sty m:val="p"/>
                  </m:rPr>
                  <w:rPr>
                    <w:rFonts w:ascii="Cambria Math" w:hAnsi="Cambria Math"/>
                    <w:color w:val="000000" w:themeColor="text1"/>
                    <w:sz w:val="24"/>
                    <w:szCs w:val="24"/>
                  </w:rPr>
                  <m:t>44</m:t>
                </m:r>
              </m:num>
              <m:den>
                <m:r>
                  <m:rPr>
                    <m:sty m:val="p"/>
                  </m:rPr>
                  <w:rPr>
                    <w:rFonts w:ascii="Cambria Math" w:hAnsi="Cambria Math"/>
                    <w:color w:val="000000" w:themeColor="text1"/>
                    <w:sz w:val="24"/>
                    <w:szCs w:val="24"/>
                  </w:rPr>
                  <m:t>12</m:t>
                </m:r>
              </m:den>
            </m:f>
          </m:e>
        </m:nary>
      </m:oMath>
      <w:r w:rsidR="00032AF9" w:rsidRPr="00885845">
        <w:rPr>
          <w:color w:val="000000" w:themeColor="text1"/>
          <w:sz w:val="24"/>
          <w:szCs w:val="24"/>
        </w:rPr>
        <w:t xml:space="preserve"> </w:t>
      </w:r>
    </w:p>
    <w:p w14:paraId="26F7E762" w14:textId="3502FDC4" w:rsidR="00A12D20" w:rsidRPr="00885845" w:rsidRDefault="006F6CA6" w:rsidP="00F92AD9">
      <w:pPr>
        <w:spacing w:before="100" w:beforeAutospacing="1" w:after="100" w:afterAutospacing="1"/>
        <w:rPr>
          <w:color w:val="000000" w:themeColor="text1"/>
        </w:rPr>
      </w:pPr>
      <w:proofErr w:type="gramStart"/>
      <w:r>
        <w:rPr>
          <w:rFonts w:hint="cs"/>
          <w:color w:val="000000" w:themeColor="text1"/>
        </w:rPr>
        <w:t>Where</w:t>
      </w:r>
      <w:proofErr w:type="gramEnd"/>
    </w:p>
    <w:tbl>
      <w:tblPr>
        <w:tblStyle w:val="TableGrid1"/>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4"/>
        <w:gridCol w:w="348"/>
        <w:gridCol w:w="6833"/>
      </w:tblGrid>
      <w:tr w:rsidR="00885845" w:rsidRPr="00885845" w14:paraId="12C885AF" w14:textId="77777777" w:rsidTr="00F00600">
        <w:trPr>
          <w:trHeight w:val="876"/>
        </w:trPr>
        <w:tc>
          <w:tcPr>
            <w:tcW w:w="2174" w:type="dxa"/>
          </w:tcPr>
          <w:p w14:paraId="0F7455E0" w14:textId="77777777" w:rsidR="00F92AD9" w:rsidRPr="00885845" w:rsidRDefault="00000000" w:rsidP="00F00600">
            <w:pPr>
              <w:spacing w:before="120"/>
              <w:jc w:val="center"/>
              <w:rPr>
                <w:color w:val="000000" w:themeColor="text1"/>
                <w:sz w:val="24"/>
                <w:szCs w:val="24"/>
              </w:rPr>
            </w:pPr>
            <m:oMathPara>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∆C</m:t>
                    </m:r>
                  </m:e>
                  <m:sub>
                    <m:r>
                      <w:rPr>
                        <w:rFonts w:ascii="Cambria Math" w:hAnsi="Cambria Math"/>
                        <w:color w:val="000000" w:themeColor="text1"/>
                        <w:sz w:val="24"/>
                        <w:szCs w:val="24"/>
                      </w:rPr>
                      <m:t>BSL_SEAGRASS,t</m:t>
                    </m:r>
                  </m:sub>
                </m:sSub>
              </m:oMath>
            </m:oMathPara>
          </w:p>
        </w:tc>
        <w:tc>
          <w:tcPr>
            <w:tcW w:w="348" w:type="dxa"/>
          </w:tcPr>
          <w:p w14:paraId="7D0F197C" w14:textId="77777777" w:rsidR="00F92AD9" w:rsidRPr="00885845" w:rsidRDefault="00F92AD9">
            <w:pPr>
              <w:spacing w:before="120"/>
              <w:rPr>
                <w:color w:val="000000" w:themeColor="text1"/>
              </w:rPr>
            </w:pPr>
          </w:p>
          <w:p w14:paraId="4751A335" w14:textId="77777777" w:rsidR="008D4342" w:rsidRPr="00885845" w:rsidRDefault="008D4342" w:rsidP="00F00600">
            <w:pPr>
              <w:spacing w:before="120"/>
              <w:rPr>
                <w:color w:val="000000" w:themeColor="text1"/>
              </w:rPr>
            </w:pPr>
          </w:p>
        </w:tc>
        <w:tc>
          <w:tcPr>
            <w:tcW w:w="6833" w:type="dxa"/>
          </w:tcPr>
          <w:p w14:paraId="21EEF728" w14:textId="03B2F015" w:rsidR="00F92AD9" w:rsidRPr="00885845" w:rsidRDefault="00477B6C" w:rsidP="00F94B39">
            <w:pPr>
              <w:spacing w:before="120"/>
              <w:rPr>
                <w:color w:val="000000" w:themeColor="text1"/>
              </w:rPr>
            </w:pPr>
            <w:r w:rsidRPr="00AB26F4">
              <w:t xml:space="preserve">Change in the carbon stocks in </w:t>
            </w:r>
            <w:r>
              <w:t>seagrass</w:t>
            </w:r>
            <w:r w:rsidRPr="00AB26F4">
              <w:t xml:space="preserve"> </w:t>
            </w:r>
            <w:r>
              <w:rPr>
                <w:color w:val="002060"/>
              </w:rPr>
              <w:t xml:space="preserve">in </w:t>
            </w:r>
            <w:r w:rsidR="008F436F">
              <w:rPr>
                <w:color w:val="002060"/>
              </w:rPr>
              <w:t xml:space="preserve">the </w:t>
            </w:r>
            <w:r w:rsidRPr="00616794">
              <w:rPr>
                <w:color w:val="002060"/>
              </w:rPr>
              <w:t>base</w:t>
            </w:r>
            <w:r>
              <w:rPr>
                <w:color w:val="002060"/>
              </w:rPr>
              <w:t>line</w:t>
            </w:r>
            <w:r w:rsidRPr="00E10F57" w:rsidDel="00477B6C">
              <w:rPr>
                <w:color w:val="000000" w:themeColor="text1"/>
              </w:rPr>
              <w:t xml:space="preserve"> </w:t>
            </w:r>
            <w:r w:rsidR="00D522A3" w:rsidRPr="00D522A3">
              <w:rPr>
                <w:color w:val="000000" w:themeColor="text1"/>
              </w:rPr>
              <w:t>in year t</w:t>
            </w:r>
            <w:r w:rsidR="00D522A3" w:rsidRPr="00D522A3">
              <w:rPr>
                <w:rFonts w:hint="cs"/>
                <w:color w:val="000000" w:themeColor="text1"/>
              </w:rPr>
              <w:t xml:space="preserve"> </w:t>
            </w:r>
            <w:r w:rsidR="00F92AD9" w:rsidRPr="00885845">
              <w:rPr>
                <w:rFonts w:hint="cs"/>
                <w:color w:val="000000" w:themeColor="text1"/>
                <w:cs/>
              </w:rPr>
              <w:t>(</w:t>
            </w:r>
            <w:r w:rsidR="00024A3C">
              <w:rPr>
                <w:color w:val="000000" w:themeColor="text1"/>
              </w:rPr>
              <w:t>optional</w:t>
            </w:r>
            <w:r w:rsidR="00F94B39" w:rsidRPr="00885845">
              <w:rPr>
                <w:color w:val="000000" w:themeColor="text1"/>
              </w:rPr>
              <w:t xml:space="preserve">) </w:t>
            </w:r>
            <w:r w:rsidR="0098486D" w:rsidRPr="0098486D">
              <w:rPr>
                <w:color w:val="000000" w:themeColor="text1"/>
                <w:cs/>
              </w:rPr>
              <w:t>(</w:t>
            </w:r>
            <w:r w:rsidR="0098486D" w:rsidRPr="0098486D">
              <w:rPr>
                <w:color w:val="000000" w:themeColor="text1"/>
              </w:rPr>
              <w:t>tCO</w:t>
            </w:r>
            <w:r w:rsidR="0098486D" w:rsidRPr="0098486D">
              <w:rPr>
                <w:color w:val="000000" w:themeColor="text1"/>
                <w:vertAlign w:val="subscript"/>
              </w:rPr>
              <w:t>2</w:t>
            </w:r>
            <w:r w:rsidR="0098486D" w:rsidRPr="0098486D">
              <w:rPr>
                <w:color w:val="000000" w:themeColor="text1"/>
              </w:rPr>
              <w:t>eq/y)</w:t>
            </w:r>
          </w:p>
          <w:p w14:paraId="678C7745" w14:textId="34E06AAB" w:rsidR="00AD53CB" w:rsidRPr="00D522A3" w:rsidRDefault="00D522A3" w:rsidP="00F00600">
            <w:pPr>
              <w:spacing w:before="120"/>
              <w:rPr>
                <w:i/>
                <w:iCs/>
                <w:color w:val="000000" w:themeColor="text1"/>
                <w:cs/>
              </w:rPr>
            </w:pPr>
            <w:r>
              <w:rPr>
                <w:i/>
                <w:iCs/>
                <w:color w:val="000000" w:themeColor="text1"/>
              </w:rPr>
              <w:t xml:space="preserve">Remark: </w:t>
            </w:r>
            <w:r w:rsidRPr="00D522A3">
              <w:rPr>
                <w:i/>
                <w:iCs/>
                <w:color w:val="000000" w:themeColor="text1"/>
              </w:rPr>
              <w:t xml:space="preserve">For tidal wetlands with non-perennial vegetation such as seagrass beds, the yearly increase in biomass is assumed to be equivalent to the loss of biomass from death in that same year. </w:t>
            </w:r>
            <w:r w:rsidRPr="00D522A3">
              <w:rPr>
                <w:i/>
                <w:iCs/>
                <w:color w:val="000000" w:themeColor="text1"/>
              </w:rPr>
              <w:lastRenderedPageBreak/>
              <w:t>There was no net change in seagrass biomass. It considers the amount of change in seagrass carbon storage to be zero.</w:t>
            </w:r>
          </w:p>
        </w:tc>
      </w:tr>
      <w:tr w:rsidR="00885845" w:rsidRPr="00885845" w14:paraId="36BDFD0F" w14:textId="77777777" w:rsidTr="00F00600">
        <w:trPr>
          <w:trHeight w:val="876"/>
        </w:trPr>
        <w:tc>
          <w:tcPr>
            <w:tcW w:w="2174" w:type="dxa"/>
          </w:tcPr>
          <w:p w14:paraId="31BD4877" w14:textId="77777777" w:rsidR="00F92AD9" w:rsidRPr="00885845" w:rsidRDefault="00000000" w:rsidP="00F00600">
            <w:pPr>
              <w:spacing w:before="120"/>
              <w:jc w:val="center"/>
              <w:rPr>
                <w:color w:val="000000" w:themeColor="text1"/>
                <w:sz w:val="24"/>
                <w:szCs w:val="24"/>
              </w:rPr>
            </w:pPr>
            <m:oMathPara>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C</m:t>
                    </m:r>
                  </m:e>
                  <m:sub>
                    <m:r>
                      <w:rPr>
                        <w:rFonts w:ascii="Cambria Math" w:hAnsi="Cambria Math"/>
                        <w:color w:val="000000" w:themeColor="text1"/>
                        <w:sz w:val="24"/>
                        <w:szCs w:val="24"/>
                      </w:rPr>
                      <m:t>BSL_SEAGRASS,i,t</m:t>
                    </m:r>
                  </m:sub>
                </m:sSub>
              </m:oMath>
            </m:oMathPara>
          </w:p>
        </w:tc>
        <w:tc>
          <w:tcPr>
            <w:tcW w:w="348" w:type="dxa"/>
          </w:tcPr>
          <w:p w14:paraId="4591D86B" w14:textId="77777777" w:rsidR="00F92AD9" w:rsidRPr="00885845" w:rsidRDefault="00F92AD9" w:rsidP="00F00600">
            <w:pPr>
              <w:spacing w:before="120"/>
              <w:rPr>
                <w:color w:val="000000" w:themeColor="text1"/>
                <w:cs/>
              </w:rPr>
            </w:pPr>
            <w:r w:rsidRPr="00885845">
              <w:rPr>
                <w:color w:val="000000" w:themeColor="text1"/>
              </w:rPr>
              <w:t>=</w:t>
            </w:r>
          </w:p>
        </w:tc>
        <w:tc>
          <w:tcPr>
            <w:tcW w:w="6833" w:type="dxa"/>
          </w:tcPr>
          <w:p w14:paraId="3280260A" w14:textId="25C8BB3B" w:rsidR="00F92AD9" w:rsidRPr="00885845" w:rsidRDefault="00477B6C" w:rsidP="00F00600">
            <w:pPr>
              <w:spacing w:before="120"/>
              <w:rPr>
                <w:color w:val="000000" w:themeColor="text1"/>
              </w:rPr>
            </w:pPr>
            <w:r w:rsidRPr="00AB26F4">
              <w:t xml:space="preserve">Change in the carbon stocks in </w:t>
            </w:r>
            <w:r w:rsidRPr="0098486D">
              <w:rPr>
                <w:color w:val="000000" w:themeColor="text1"/>
              </w:rPr>
              <w:t xml:space="preserve">seagrass in </w:t>
            </w:r>
            <w:r w:rsidR="008F436F" w:rsidRPr="0098486D">
              <w:rPr>
                <w:color w:val="000000" w:themeColor="text1"/>
              </w:rPr>
              <w:t xml:space="preserve">the </w:t>
            </w:r>
            <w:r w:rsidRPr="0098486D">
              <w:rPr>
                <w:color w:val="000000" w:themeColor="text1"/>
              </w:rPr>
              <w:t>baseline in stratum</w:t>
            </w:r>
            <w:r w:rsidR="00D522A3" w:rsidRPr="0098486D">
              <w:rPr>
                <w:color w:val="000000" w:themeColor="text1"/>
              </w:rPr>
              <w:t xml:space="preserve"> i in year t (</w:t>
            </w:r>
            <w:r w:rsidR="0098486D" w:rsidRPr="0098486D">
              <w:rPr>
                <w:color w:val="000000" w:themeColor="text1"/>
              </w:rPr>
              <w:t>tC/rai</w:t>
            </w:r>
            <w:r w:rsidR="00D522A3" w:rsidRPr="0098486D">
              <w:rPr>
                <w:color w:val="000000" w:themeColor="text1"/>
              </w:rPr>
              <w:t>)</w:t>
            </w:r>
            <w:r w:rsidR="00D522A3" w:rsidRPr="0098486D">
              <w:rPr>
                <w:rFonts w:hint="cs"/>
                <w:color w:val="000000" w:themeColor="text1"/>
                <w:cs/>
              </w:rPr>
              <w:t xml:space="preserve"> </w:t>
            </w:r>
            <w:r w:rsidR="00D522A3" w:rsidRPr="0098486D">
              <w:rPr>
                <w:color w:val="000000" w:themeColor="text1"/>
              </w:rPr>
              <w:t xml:space="preserve">with standard values for seagrass </w:t>
            </w:r>
            <w:r w:rsidR="00F92AD9" w:rsidRPr="00885845">
              <w:rPr>
                <w:i/>
                <w:iCs/>
                <w:color w:val="000000" w:themeColor="text1"/>
              </w:rPr>
              <w:t>Enhalus acoroides</w:t>
            </w:r>
            <w:r w:rsidR="00F92AD9" w:rsidRPr="00885845">
              <w:rPr>
                <w:color w:val="000000" w:themeColor="text1"/>
              </w:rPr>
              <w:t xml:space="preserve"> (Linnaeus f.)</w:t>
            </w:r>
            <w:r w:rsidR="00F92AD9" w:rsidRPr="00885845">
              <w:rPr>
                <w:rFonts w:hint="cs"/>
                <w:color w:val="000000" w:themeColor="text1"/>
                <w:cs/>
              </w:rPr>
              <w:t xml:space="preserve"> </w:t>
            </w:r>
            <w:r w:rsidR="00D522A3" w:rsidRPr="00D522A3">
              <w:rPr>
                <w:color w:val="000000" w:themeColor="text1"/>
              </w:rPr>
              <w:t xml:space="preserve">as follows (adapted from Stankovic et al., </w:t>
            </w:r>
            <w:r w:rsidR="00D522A3" w:rsidRPr="00D522A3">
              <w:rPr>
                <w:color w:val="000000" w:themeColor="text1"/>
                <w:cs/>
              </w:rPr>
              <w:t>2018)</w:t>
            </w:r>
            <w:r w:rsidR="00D522A3" w:rsidRPr="00D522A3">
              <w:rPr>
                <w:color w:val="000000" w:themeColor="text1"/>
              </w:rPr>
              <w:t>, unless different values are proven:</w:t>
            </w:r>
          </w:p>
          <w:p w14:paraId="79402299" w14:textId="52AE9F91" w:rsidR="00F92AD9" w:rsidRPr="00885845" w:rsidRDefault="00000000" w:rsidP="00F94B39">
            <w:pPr>
              <w:spacing w:before="120"/>
              <w:rPr>
                <w:color w:val="000000" w:themeColor="text1"/>
              </w:rPr>
            </w:pPr>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C</m:t>
                  </m:r>
                </m:e>
                <m:sub>
                  <m:r>
                    <w:rPr>
                      <w:rFonts w:ascii="Cambria Math" w:hAnsi="Cambria Math"/>
                      <w:color w:val="000000" w:themeColor="text1"/>
                      <w:sz w:val="24"/>
                      <w:szCs w:val="24"/>
                    </w:rPr>
                    <m:t>BSL_SEAGRASS,t</m:t>
                  </m:r>
                </m:sub>
              </m:sSub>
              <m:r>
                <w:rPr>
                  <w:rFonts w:ascii="Cambria Math" w:hAnsi="Cambria Math"/>
                  <w:color w:val="000000" w:themeColor="text1"/>
                  <w:sz w:val="24"/>
                  <w:szCs w:val="24"/>
                </w:rPr>
                <m:t>=0.0790+0.0145×%cover</m:t>
              </m:r>
            </m:oMath>
            <w:r w:rsidR="00F92AD9" w:rsidRPr="00885845">
              <w:rPr>
                <w:color w:val="000000" w:themeColor="text1"/>
              </w:rPr>
              <w:t xml:space="preserve"> </w:t>
            </w:r>
            <w:r w:rsidR="00AA1090" w:rsidRPr="00885845">
              <w:rPr>
                <w:color w:val="000000" w:themeColor="text1"/>
              </w:rPr>
              <w:t xml:space="preserve"> </w:t>
            </w:r>
            <w:r w:rsidR="0098486D" w:rsidRPr="0098486D">
              <w:rPr>
                <w:color w:val="000000" w:themeColor="text1"/>
              </w:rPr>
              <w:t>(tC/rai)</w:t>
            </w:r>
            <w:r w:rsidR="0098486D" w:rsidRPr="0098486D">
              <w:rPr>
                <w:rFonts w:hint="cs"/>
                <w:color w:val="000000" w:themeColor="text1"/>
                <w:cs/>
              </w:rPr>
              <w:t xml:space="preserve"> </w:t>
            </w:r>
            <w:r w:rsidR="00F92AD9" w:rsidRPr="00885845">
              <w:rPr>
                <w:color w:val="000000" w:themeColor="text1"/>
              </w:rPr>
              <w:t xml:space="preserve"> </w:t>
            </w:r>
          </w:p>
          <w:p w14:paraId="2C7C4709" w14:textId="4C7BD68B" w:rsidR="000C1012" w:rsidRPr="00D522A3" w:rsidRDefault="00D522A3" w:rsidP="00F00600">
            <w:pPr>
              <w:spacing w:before="120"/>
              <w:jc w:val="thaiDistribute"/>
              <w:rPr>
                <w:i/>
                <w:iCs/>
                <w:color w:val="000000" w:themeColor="text1"/>
                <w:cs/>
              </w:rPr>
            </w:pPr>
            <w:r>
              <w:rPr>
                <w:i/>
                <w:iCs/>
                <w:color w:val="000000" w:themeColor="text1"/>
              </w:rPr>
              <w:t xml:space="preserve">Remark: </w:t>
            </w:r>
            <w:r w:rsidRPr="00D522A3">
              <w:rPr>
                <w:i/>
                <w:iCs/>
                <w:color w:val="000000" w:themeColor="text1"/>
              </w:rPr>
              <w:t>In the case of seagrass planting activities</w:t>
            </w:r>
            <w:r>
              <w:rPr>
                <w:i/>
                <w:iCs/>
                <w:color w:val="000000" w:themeColor="text1"/>
              </w:rPr>
              <w:t>, c</w:t>
            </w:r>
            <w:r w:rsidRPr="00D522A3">
              <w:rPr>
                <w:i/>
                <w:iCs/>
                <w:color w:val="000000" w:themeColor="text1"/>
              </w:rPr>
              <w:t>arbon credits may be requested for the first year of the credit period</w:t>
            </w:r>
            <w:r>
              <w:rPr>
                <w:i/>
                <w:iCs/>
                <w:color w:val="000000" w:themeColor="text1"/>
              </w:rPr>
              <w:t xml:space="preserve"> b</w:t>
            </w:r>
            <w:r w:rsidRPr="00D522A3">
              <w:rPr>
                <w:i/>
                <w:iCs/>
                <w:color w:val="000000" w:themeColor="text1"/>
              </w:rPr>
              <w:t>ecause the sea grass enters a steady state quickly (steady state)</w:t>
            </w:r>
          </w:p>
        </w:tc>
      </w:tr>
      <w:tr w:rsidR="00885845" w:rsidRPr="00885845" w14:paraId="57624064" w14:textId="77777777" w:rsidTr="00F00600">
        <w:trPr>
          <w:trHeight w:val="46"/>
        </w:trPr>
        <w:tc>
          <w:tcPr>
            <w:tcW w:w="2174" w:type="dxa"/>
          </w:tcPr>
          <w:p w14:paraId="31A20BA8" w14:textId="77777777" w:rsidR="00F94B39" w:rsidRPr="00885845" w:rsidRDefault="00000000" w:rsidP="00F94B39">
            <w:pPr>
              <w:spacing w:before="120"/>
              <w:jc w:val="center"/>
              <w:rPr>
                <w:color w:val="000000" w:themeColor="text1"/>
                <w:sz w:val="24"/>
                <w:szCs w:val="24"/>
                <w:cs/>
              </w:rPr>
            </w:pPr>
            <m:oMathPara>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A</m:t>
                    </m:r>
                  </m:e>
                  <m:sub>
                    <m:r>
                      <m:rPr>
                        <m:sty m:val="p"/>
                      </m:rPr>
                      <w:rPr>
                        <w:rFonts w:ascii="Cambria Math" w:hAnsi="Cambria Math"/>
                        <w:color w:val="000000" w:themeColor="text1"/>
                        <w:sz w:val="24"/>
                        <w:szCs w:val="24"/>
                      </w:rPr>
                      <m:t>i,t</m:t>
                    </m:r>
                  </m:sub>
                </m:sSub>
              </m:oMath>
            </m:oMathPara>
          </w:p>
        </w:tc>
        <w:tc>
          <w:tcPr>
            <w:tcW w:w="348" w:type="dxa"/>
          </w:tcPr>
          <w:p w14:paraId="30A5F264" w14:textId="77777777" w:rsidR="00F94B39" w:rsidRPr="00885845" w:rsidRDefault="00F94B39" w:rsidP="00F94B39">
            <w:pPr>
              <w:spacing w:before="120"/>
              <w:rPr>
                <w:color w:val="000000" w:themeColor="text1"/>
                <w:cs/>
              </w:rPr>
            </w:pPr>
            <w:r w:rsidRPr="00885845">
              <w:rPr>
                <w:color w:val="000000" w:themeColor="text1"/>
              </w:rPr>
              <w:t>=</w:t>
            </w:r>
          </w:p>
        </w:tc>
        <w:tc>
          <w:tcPr>
            <w:tcW w:w="6833" w:type="dxa"/>
          </w:tcPr>
          <w:p w14:paraId="6950AF4E" w14:textId="71D25F62" w:rsidR="00F94B39" w:rsidRPr="00D522A3" w:rsidRDefault="00D522A3" w:rsidP="00F94B39">
            <w:pPr>
              <w:spacing w:before="120"/>
              <w:rPr>
                <w:color w:val="000000" w:themeColor="text1"/>
                <w:cs/>
              </w:rPr>
            </w:pPr>
            <w:r w:rsidRPr="00D522A3">
              <w:rPr>
                <w:color w:val="000000" w:themeColor="text1"/>
              </w:rPr>
              <w:t>Size of s</w:t>
            </w:r>
            <w:r w:rsidR="00477B6C">
              <w:rPr>
                <w:color w:val="000000" w:themeColor="text1"/>
              </w:rPr>
              <w:t>tratum</w:t>
            </w:r>
            <w:r w:rsidRPr="00D522A3">
              <w:rPr>
                <w:color w:val="000000" w:themeColor="text1"/>
              </w:rPr>
              <w:t xml:space="preserve"> i in year t (rai)</w:t>
            </w:r>
          </w:p>
        </w:tc>
      </w:tr>
      <w:tr w:rsidR="00885845" w:rsidRPr="00885845" w14:paraId="109982D0" w14:textId="77777777" w:rsidTr="00F00600">
        <w:trPr>
          <w:trHeight w:val="46"/>
        </w:trPr>
        <w:tc>
          <w:tcPr>
            <w:tcW w:w="2174" w:type="dxa"/>
          </w:tcPr>
          <w:p w14:paraId="6F4D1C3C" w14:textId="77777777" w:rsidR="00F94B39" w:rsidRPr="00885845" w:rsidRDefault="00F94B39" w:rsidP="00F94B39">
            <w:pPr>
              <w:spacing w:before="120"/>
              <w:jc w:val="center"/>
              <w:rPr>
                <w:color w:val="000000" w:themeColor="text1"/>
                <w:sz w:val="24"/>
                <w:szCs w:val="24"/>
                <w:cs/>
              </w:rPr>
            </w:pPr>
            <m:oMathPara>
              <m:oMath>
                <m:r>
                  <w:rPr>
                    <w:rFonts w:ascii="Cambria Math" w:hAnsi="Cambria Math" w:cs="Cambria Math" w:hint="cs"/>
                    <w:color w:val="000000" w:themeColor="text1"/>
                    <w:sz w:val="24"/>
                    <w:szCs w:val="24"/>
                    <w:cs/>
                  </w:rPr>
                  <m:t>i</m:t>
                </m:r>
              </m:oMath>
            </m:oMathPara>
          </w:p>
        </w:tc>
        <w:tc>
          <w:tcPr>
            <w:tcW w:w="348" w:type="dxa"/>
          </w:tcPr>
          <w:p w14:paraId="7C4116D0" w14:textId="77777777" w:rsidR="00F94B39" w:rsidRPr="00885845" w:rsidRDefault="00F94B39" w:rsidP="00F94B39">
            <w:pPr>
              <w:spacing w:before="120"/>
              <w:rPr>
                <w:color w:val="000000" w:themeColor="text1"/>
                <w:cs/>
              </w:rPr>
            </w:pPr>
            <w:r w:rsidRPr="00885845">
              <w:rPr>
                <w:color w:val="000000" w:themeColor="text1"/>
                <w:cs/>
              </w:rPr>
              <w:t xml:space="preserve">=  </w:t>
            </w:r>
          </w:p>
        </w:tc>
        <w:tc>
          <w:tcPr>
            <w:tcW w:w="6833" w:type="dxa"/>
          </w:tcPr>
          <w:p w14:paraId="681534DA" w14:textId="2EA22039" w:rsidR="00F94B39" w:rsidRPr="00885845" w:rsidRDefault="00D522A3" w:rsidP="00F94B39">
            <w:pPr>
              <w:spacing w:before="120"/>
              <w:rPr>
                <w:color w:val="000000" w:themeColor="text1"/>
                <w:cs/>
              </w:rPr>
            </w:pPr>
            <w:r>
              <w:rPr>
                <w:color w:val="000000" w:themeColor="text1"/>
              </w:rPr>
              <w:t>Stra</w:t>
            </w:r>
            <w:r w:rsidR="00477B6C">
              <w:rPr>
                <w:color w:val="000000" w:themeColor="text1"/>
              </w:rPr>
              <w:t>tum</w:t>
            </w:r>
            <w:r>
              <w:rPr>
                <w:color w:val="000000" w:themeColor="text1"/>
              </w:rPr>
              <w:t xml:space="preserve"> </w:t>
            </w:r>
            <w:r w:rsidR="00F94B39" w:rsidRPr="00885845">
              <w:rPr>
                <w:color w:val="000000" w:themeColor="text1"/>
                <w:cs/>
              </w:rPr>
              <w:t>1</w:t>
            </w:r>
            <w:r w:rsidR="00F94B39" w:rsidRPr="00885845">
              <w:rPr>
                <w:color w:val="000000" w:themeColor="text1"/>
              </w:rPr>
              <w:t xml:space="preserve">, 2, </w:t>
            </w:r>
            <w:proofErr w:type="gramStart"/>
            <w:r w:rsidR="00F94B39" w:rsidRPr="00885845">
              <w:rPr>
                <w:rFonts w:hint="cs"/>
                <w:color w:val="000000" w:themeColor="text1"/>
                <w:cs/>
              </w:rPr>
              <w:t>3</w:t>
            </w:r>
            <w:r w:rsidR="00F94B39" w:rsidRPr="00885845">
              <w:rPr>
                <w:color w:val="000000" w:themeColor="text1"/>
              </w:rPr>
              <w:t>,</w:t>
            </w:r>
            <w:r w:rsidR="00F94B39" w:rsidRPr="00885845">
              <w:rPr>
                <w:rFonts w:hint="cs"/>
                <w:color w:val="000000" w:themeColor="text1"/>
                <w:cs/>
              </w:rPr>
              <w:t>...</w:t>
            </w:r>
            <w:proofErr w:type="gramEnd"/>
            <m:oMath>
              <m:r>
                <w:rPr>
                  <w:rFonts w:ascii="Cambria Math" w:hAnsi="Cambria Math"/>
                  <w:color w:val="000000" w:themeColor="text1"/>
                  <w:sz w:val="24"/>
                  <w:szCs w:val="24"/>
                </w:rPr>
                <m:t xml:space="preserve"> </m:t>
              </m:r>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M</m:t>
                  </m:r>
                </m:e>
                <m:sub>
                  <m:r>
                    <w:rPr>
                      <w:rFonts w:ascii="Cambria Math" w:hAnsi="Cambria Math"/>
                      <w:color w:val="000000" w:themeColor="text1"/>
                      <w:sz w:val="24"/>
                      <w:szCs w:val="24"/>
                    </w:rPr>
                    <m:t>BSL</m:t>
                  </m:r>
                </m:sub>
              </m:sSub>
            </m:oMath>
            <w:r w:rsidR="00F94B39" w:rsidRPr="00885845">
              <w:rPr>
                <w:color w:val="000000" w:themeColor="text1"/>
              </w:rPr>
              <w:t xml:space="preserve"> </w:t>
            </w:r>
            <w:r w:rsidR="00C74950" w:rsidRPr="00885845">
              <w:rPr>
                <w:rFonts w:hint="cs"/>
                <w:color w:val="000000" w:themeColor="text1"/>
                <w:cs/>
              </w:rPr>
              <w:t xml:space="preserve"> </w:t>
            </w:r>
            <w:r>
              <w:rPr>
                <w:color w:val="000000" w:themeColor="text1"/>
              </w:rPr>
              <w:t xml:space="preserve">in </w:t>
            </w:r>
            <w:r>
              <w:rPr>
                <w:rFonts w:hint="cs"/>
                <w:color w:val="000000" w:themeColor="text1"/>
              </w:rPr>
              <w:t>baseline</w:t>
            </w:r>
          </w:p>
        </w:tc>
      </w:tr>
      <w:tr w:rsidR="00885845" w:rsidRPr="00885845" w14:paraId="4C99F4DA" w14:textId="77777777" w:rsidTr="00F00600">
        <w:trPr>
          <w:trHeight w:val="46"/>
        </w:trPr>
        <w:tc>
          <w:tcPr>
            <w:tcW w:w="2174" w:type="dxa"/>
          </w:tcPr>
          <w:p w14:paraId="6C3C2373" w14:textId="77777777" w:rsidR="00F92AD9" w:rsidRPr="00885845" w:rsidRDefault="00F92AD9" w:rsidP="00F00600">
            <w:pPr>
              <w:spacing w:before="120"/>
              <w:jc w:val="center"/>
              <w:rPr>
                <w:rFonts w:ascii="Calibri" w:eastAsia="Calibri" w:hAnsi="Calibri" w:cs="Cordia New"/>
                <w:color w:val="000000" w:themeColor="text1"/>
                <w:sz w:val="24"/>
                <w:szCs w:val="24"/>
              </w:rPr>
            </w:pPr>
            <m:oMathPara>
              <m:oMath>
                <m:r>
                  <w:rPr>
                    <w:rFonts w:ascii="Cambria Math" w:hAnsi="Cambria Math" w:cs="Cambria Math" w:hint="cs"/>
                    <w:color w:val="000000" w:themeColor="text1"/>
                    <w:sz w:val="24"/>
                    <w:szCs w:val="24"/>
                    <w:cs/>
                  </w:rPr>
                  <m:t>t</m:t>
                </m:r>
              </m:oMath>
            </m:oMathPara>
          </w:p>
        </w:tc>
        <w:tc>
          <w:tcPr>
            <w:tcW w:w="348" w:type="dxa"/>
          </w:tcPr>
          <w:p w14:paraId="5A28F454" w14:textId="77777777" w:rsidR="00F92AD9" w:rsidRPr="00885845" w:rsidRDefault="00F92AD9" w:rsidP="00F00600">
            <w:pPr>
              <w:spacing w:before="120"/>
              <w:rPr>
                <w:color w:val="000000" w:themeColor="text1"/>
              </w:rPr>
            </w:pPr>
            <w:r w:rsidRPr="00885845">
              <w:rPr>
                <w:rFonts w:hint="cs"/>
                <w:color w:val="000000" w:themeColor="text1"/>
                <w:cs/>
              </w:rPr>
              <w:t xml:space="preserve">= </w:t>
            </w:r>
          </w:p>
        </w:tc>
        <w:tc>
          <w:tcPr>
            <w:tcW w:w="6833" w:type="dxa"/>
          </w:tcPr>
          <w:p w14:paraId="7032169A" w14:textId="4794D6D3" w:rsidR="00F92AD9" w:rsidRPr="00885845" w:rsidRDefault="00F92AD9" w:rsidP="00F00600">
            <w:pPr>
              <w:spacing w:before="120"/>
              <w:rPr>
                <w:color w:val="000000" w:themeColor="text1"/>
                <w:cs/>
              </w:rPr>
            </w:pPr>
            <w:r w:rsidRPr="00885845">
              <w:rPr>
                <w:rFonts w:hint="cs"/>
                <w:color w:val="000000" w:themeColor="text1"/>
                <w:cs/>
              </w:rPr>
              <w:t>1</w:t>
            </w:r>
            <w:r w:rsidRPr="00885845">
              <w:rPr>
                <w:rFonts w:hint="cs"/>
                <w:color w:val="000000" w:themeColor="text1"/>
              </w:rPr>
              <w:t>,</w:t>
            </w:r>
            <w:r w:rsidRPr="00885845">
              <w:rPr>
                <w:rFonts w:hint="cs"/>
                <w:color w:val="000000" w:themeColor="text1"/>
                <w:cs/>
              </w:rPr>
              <w:t xml:space="preserve"> 2</w:t>
            </w:r>
            <w:r w:rsidRPr="00885845">
              <w:rPr>
                <w:rFonts w:hint="cs"/>
                <w:color w:val="000000" w:themeColor="text1"/>
              </w:rPr>
              <w:t>,</w:t>
            </w:r>
            <w:r w:rsidRPr="00885845">
              <w:rPr>
                <w:rFonts w:hint="cs"/>
                <w:color w:val="000000" w:themeColor="text1"/>
                <w:cs/>
              </w:rPr>
              <w:t xml:space="preserve"> 3 … </w:t>
            </w:r>
            <w:r w:rsidRPr="00885845">
              <w:rPr>
                <w:rFonts w:hint="cs"/>
                <w:color w:val="000000" w:themeColor="text1"/>
              </w:rPr>
              <w:t xml:space="preserve"> </w:t>
            </w:r>
            <w:r w:rsidR="00D522A3">
              <w:rPr>
                <w:color w:val="000000" w:themeColor="text1"/>
              </w:rPr>
              <w:t xml:space="preserve">year since the project start date </w:t>
            </w:r>
            <w:r w:rsidRPr="00885845">
              <w:rPr>
                <w:rFonts w:hint="cs"/>
                <w:color w:val="000000" w:themeColor="text1"/>
                <w:cs/>
              </w:rPr>
              <w:t xml:space="preserve"> </w:t>
            </w:r>
            <w:r w:rsidRPr="00885845">
              <w:rPr>
                <w:rFonts w:hint="cs"/>
                <w:b/>
                <w:bCs/>
                <w:color w:val="000000" w:themeColor="text1"/>
                <w:cs/>
              </w:rPr>
              <w:t xml:space="preserve"> </w:t>
            </w:r>
          </w:p>
        </w:tc>
      </w:tr>
      <w:tr w:rsidR="00885845" w:rsidRPr="00885845" w14:paraId="6F817871" w14:textId="77777777" w:rsidTr="00F00600">
        <w:trPr>
          <w:trHeight w:val="46"/>
        </w:trPr>
        <w:tc>
          <w:tcPr>
            <w:tcW w:w="2174" w:type="dxa"/>
          </w:tcPr>
          <w:p w14:paraId="4953200B" w14:textId="77777777" w:rsidR="00F92AD9" w:rsidRPr="00885845" w:rsidRDefault="00000000" w:rsidP="00F00600">
            <w:pPr>
              <w:spacing w:before="120"/>
              <w:jc w:val="center"/>
              <w:rPr>
                <w:color w:val="000000" w:themeColor="text1"/>
                <w:sz w:val="24"/>
                <w:szCs w:val="24"/>
                <w:cs/>
              </w:rPr>
            </w:pPr>
            <m:oMathPara>
              <m:oMath>
                <m:f>
                  <m:fPr>
                    <m:ctrlPr>
                      <w:rPr>
                        <w:rFonts w:ascii="Cambria Math" w:hAnsi="Cambria Math"/>
                        <w:iCs/>
                        <w:color w:val="000000" w:themeColor="text1"/>
                        <w:sz w:val="24"/>
                        <w:szCs w:val="24"/>
                      </w:rPr>
                    </m:ctrlPr>
                  </m:fPr>
                  <m:num>
                    <m:r>
                      <m:rPr>
                        <m:sty m:val="p"/>
                      </m:rPr>
                      <w:rPr>
                        <w:rFonts w:ascii="Cambria Math" w:hAnsi="Cambria Math"/>
                        <w:color w:val="000000" w:themeColor="text1"/>
                        <w:sz w:val="24"/>
                        <w:szCs w:val="24"/>
                      </w:rPr>
                      <m:t>44</m:t>
                    </m:r>
                  </m:num>
                  <m:den>
                    <m:r>
                      <m:rPr>
                        <m:sty m:val="p"/>
                      </m:rPr>
                      <w:rPr>
                        <w:rFonts w:ascii="Cambria Math" w:hAnsi="Cambria Math"/>
                        <w:color w:val="000000" w:themeColor="text1"/>
                        <w:sz w:val="24"/>
                        <w:szCs w:val="24"/>
                      </w:rPr>
                      <m:t>12</m:t>
                    </m:r>
                  </m:den>
                </m:f>
              </m:oMath>
            </m:oMathPara>
          </w:p>
        </w:tc>
        <w:tc>
          <w:tcPr>
            <w:tcW w:w="348" w:type="dxa"/>
          </w:tcPr>
          <w:p w14:paraId="15011F77" w14:textId="77777777" w:rsidR="00F92AD9" w:rsidRPr="00885845" w:rsidRDefault="00F92AD9" w:rsidP="00F00600">
            <w:pPr>
              <w:spacing w:before="120"/>
              <w:rPr>
                <w:color w:val="000000" w:themeColor="text1"/>
                <w:cs/>
              </w:rPr>
            </w:pPr>
            <w:r w:rsidRPr="00885845">
              <w:rPr>
                <w:color w:val="000000" w:themeColor="text1"/>
              </w:rPr>
              <w:t>=</w:t>
            </w:r>
          </w:p>
        </w:tc>
        <w:tc>
          <w:tcPr>
            <w:tcW w:w="6833" w:type="dxa"/>
          </w:tcPr>
          <w:p w14:paraId="6720C70F" w14:textId="047CE389" w:rsidR="00F92AD9" w:rsidRPr="00D522A3" w:rsidRDefault="00D522A3" w:rsidP="00F00600">
            <w:pPr>
              <w:spacing w:before="120"/>
              <w:rPr>
                <w:color w:val="000000" w:themeColor="text1"/>
                <w:cs/>
              </w:rPr>
            </w:pPr>
            <w:r w:rsidRPr="00D522A3">
              <w:rPr>
                <w:color w:val="000000" w:themeColor="text1"/>
              </w:rPr>
              <w:t>Molar mass ratio of carbon dioxide to carbon</w:t>
            </w:r>
          </w:p>
        </w:tc>
      </w:tr>
    </w:tbl>
    <w:p w14:paraId="54F679C4" w14:textId="77777777" w:rsidR="00DB2028" w:rsidRPr="00885845" w:rsidRDefault="00DB2028" w:rsidP="00DB2028">
      <w:pPr>
        <w:ind w:firstLine="720"/>
        <w:rPr>
          <w:color w:val="000000" w:themeColor="text1"/>
          <w:spacing w:val="-4"/>
        </w:rPr>
      </w:pPr>
    </w:p>
    <w:p w14:paraId="0EAA31A4" w14:textId="35EC31F1" w:rsidR="008D4342" w:rsidRPr="00885845" w:rsidRDefault="008D4342" w:rsidP="00820C71">
      <w:pPr>
        <w:pStyle w:val="Heading1"/>
        <w:rPr>
          <w:spacing w:val="-4"/>
        </w:rPr>
      </w:pPr>
      <w:r w:rsidRPr="00885845">
        <w:rPr>
          <w:rFonts w:hint="cs"/>
          <w:cs/>
        </w:rPr>
        <w:t>5.1</w:t>
      </w:r>
      <w:r w:rsidRPr="00885845">
        <w:t>.2</w:t>
      </w:r>
      <w:r w:rsidRPr="00885845">
        <w:rPr>
          <w:rFonts w:hint="cs"/>
          <w:cs/>
        </w:rPr>
        <w:t xml:space="preserve"> </w:t>
      </w:r>
      <w:r w:rsidR="00D522A3" w:rsidRPr="00D522A3">
        <w:t xml:space="preserve">Baseline quantification of change in </w:t>
      </w:r>
      <w:r w:rsidR="006C4837">
        <w:t>soil organic carbon (SOC)</w:t>
      </w:r>
    </w:p>
    <w:p w14:paraId="272ED2C9" w14:textId="1E628EED" w:rsidR="00D522A3" w:rsidRDefault="00D522A3" w:rsidP="00F00600">
      <w:pPr>
        <w:spacing w:before="120"/>
        <w:jc w:val="thaiDistribute"/>
        <w:rPr>
          <w:color w:val="000000" w:themeColor="text1"/>
          <w:spacing w:val="-4"/>
          <w:u w:val="single"/>
        </w:rPr>
      </w:pPr>
      <w:r w:rsidRPr="00D522A3">
        <w:rPr>
          <w:color w:val="000000" w:themeColor="text1"/>
          <w:spacing w:val="-4"/>
        </w:rPr>
        <w:t xml:space="preserve">In the event that the baseline has an activity </w:t>
      </w:r>
      <w:r>
        <w:rPr>
          <w:color w:val="000000" w:themeColor="text1"/>
          <w:spacing w:val="-4"/>
        </w:rPr>
        <w:t xml:space="preserve">causing </w:t>
      </w:r>
      <w:r w:rsidRPr="00D522A3">
        <w:rPr>
          <w:color w:val="000000" w:themeColor="text1"/>
          <w:spacing w:val="-4"/>
        </w:rPr>
        <w:t xml:space="preserve">the project area to have an increase in </w:t>
      </w:r>
      <w:r w:rsidR="006C4837">
        <w:rPr>
          <w:color w:val="000000" w:themeColor="text1"/>
          <w:spacing w:val="-4"/>
        </w:rPr>
        <w:t>soil organic carbon (SOC)</w:t>
      </w:r>
      <w:r w:rsidR="009A11B0">
        <w:rPr>
          <w:color w:val="000000" w:themeColor="text1"/>
          <w:spacing w:val="-4"/>
        </w:rPr>
        <w:t>.</w:t>
      </w:r>
      <w:r w:rsidR="006C4837">
        <w:rPr>
          <w:color w:val="000000" w:themeColor="text1"/>
          <w:spacing w:val="-4"/>
        </w:rPr>
        <w:t xml:space="preserve"> </w:t>
      </w:r>
      <w:r w:rsidR="006F6CA6">
        <w:rPr>
          <w:color w:val="000000" w:themeColor="text1"/>
          <w:spacing w:val="-4"/>
        </w:rPr>
        <w:t>Where</w:t>
      </w:r>
      <w:r w:rsidRPr="00D522A3">
        <w:rPr>
          <w:color w:val="000000" w:themeColor="text1"/>
          <w:spacing w:val="-4"/>
        </w:rPr>
        <w:t xml:space="preserve"> compared to the </w:t>
      </w:r>
      <w:r w:rsidR="006C4837">
        <w:rPr>
          <w:color w:val="000000" w:themeColor="text1"/>
          <w:spacing w:val="-4"/>
        </w:rPr>
        <w:t>soil organic carbon</w:t>
      </w:r>
      <w:r w:rsidR="006C4837" w:rsidRPr="00D522A3" w:rsidDel="006C4837">
        <w:rPr>
          <w:color w:val="000000" w:themeColor="text1"/>
          <w:spacing w:val="-4"/>
        </w:rPr>
        <w:t xml:space="preserve"> </w:t>
      </w:r>
      <w:r w:rsidRPr="00D522A3">
        <w:rPr>
          <w:color w:val="000000" w:themeColor="text1"/>
          <w:spacing w:val="-4"/>
        </w:rPr>
        <w:t xml:space="preserve">before the project until it reaches a stable state (steady state), the calculation of the change in baseline </w:t>
      </w:r>
      <w:r w:rsidR="006C4837">
        <w:rPr>
          <w:color w:val="000000" w:themeColor="text1"/>
          <w:spacing w:val="-4"/>
        </w:rPr>
        <w:t>soil organic carbon</w:t>
      </w:r>
      <w:r w:rsidR="006C4837" w:rsidRPr="00D522A3" w:rsidDel="006C4837">
        <w:rPr>
          <w:color w:val="000000" w:themeColor="text1"/>
          <w:spacing w:val="-4"/>
        </w:rPr>
        <w:t xml:space="preserve"> </w:t>
      </w:r>
      <w:r w:rsidRPr="00D522A3">
        <w:rPr>
          <w:color w:val="000000" w:themeColor="text1"/>
          <w:spacing w:val="-4"/>
        </w:rPr>
        <w:t xml:space="preserve">Year t must take the change in </w:t>
      </w:r>
      <w:r w:rsidR="006C4837">
        <w:rPr>
          <w:color w:val="000000" w:themeColor="text1"/>
          <w:spacing w:val="-4"/>
        </w:rPr>
        <w:t>soil organic carbon</w:t>
      </w:r>
      <w:r w:rsidR="006C4837" w:rsidRPr="00D522A3" w:rsidDel="006C4837">
        <w:rPr>
          <w:color w:val="000000" w:themeColor="text1"/>
          <w:spacing w:val="-4"/>
        </w:rPr>
        <w:t xml:space="preserve"> </w:t>
      </w:r>
      <w:r w:rsidRPr="00D522A3">
        <w:rPr>
          <w:color w:val="000000" w:themeColor="text1"/>
          <w:spacing w:val="-4"/>
        </w:rPr>
        <w:t xml:space="preserve">from outside the project area. Allochthonous soil organic carbon is subtracted from the total change in </w:t>
      </w:r>
      <w:r w:rsidR="006C4837">
        <w:rPr>
          <w:color w:val="000000" w:themeColor="text1"/>
          <w:spacing w:val="-4"/>
        </w:rPr>
        <w:t xml:space="preserve">soil organic carbon </w:t>
      </w:r>
      <w:r w:rsidRPr="00D522A3">
        <w:rPr>
          <w:color w:val="000000" w:themeColor="text1"/>
          <w:spacing w:val="-4"/>
        </w:rPr>
        <w:t>can be calculated as follows:</w:t>
      </w:r>
    </w:p>
    <w:p w14:paraId="3BD9AD43" w14:textId="6A144884" w:rsidR="00507F7F" w:rsidRPr="00885845" w:rsidRDefault="00D522A3" w:rsidP="00F00600">
      <w:pPr>
        <w:spacing w:before="120"/>
        <w:jc w:val="thaiDistribute"/>
        <w:rPr>
          <w:color w:val="000000" w:themeColor="text1"/>
          <w:spacing w:val="-4"/>
          <w:u w:val="single"/>
        </w:rPr>
      </w:pPr>
      <w:r>
        <w:rPr>
          <w:color w:val="000000" w:themeColor="text1"/>
          <w:spacing w:val="-4"/>
          <w:u w:val="single"/>
        </w:rPr>
        <w:t>Equation</w:t>
      </w:r>
      <w:r w:rsidR="00507F7F" w:rsidRPr="00885845">
        <w:rPr>
          <w:color w:val="000000" w:themeColor="text1"/>
          <w:spacing w:val="-4"/>
          <w:u w:val="single"/>
          <w:cs/>
        </w:rPr>
        <w:t xml:space="preserve"> </w:t>
      </w:r>
      <w:r w:rsidR="00507F7F" w:rsidRPr="00885845">
        <w:rPr>
          <w:color w:val="000000" w:themeColor="text1"/>
          <w:spacing w:val="-4"/>
          <w:u w:val="single"/>
        </w:rPr>
        <w:t>4</w:t>
      </w:r>
    </w:p>
    <w:p w14:paraId="28D8C38D" w14:textId="77777777" w:rsidR="00DB2028" w:rsidRPr="00885845" w:rsidRDefault="00DB2028" w:rsidP="00DB2028">
      <w:pPr>
        <w:rPr>
          <w:color w:val="000000" w:themeColor="text1"/>
        </w:rPr>
      </w:pPr>
    </w:p>
    <w:p w14:paraId="1ED2B464" w14:textId="43A3C4D1" w:rsidR="00DB2028" w:rsidRPr="00885845" w:rsidRDefault="00000000" w:rsidP="00DB2028">
      <w:pPr>
        <w:rPr>
          <w:color w:val="000000" w:themeColor="text1"/>
        </w:rPr>
      </w:pPr>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∆SOC</m:t>
            </m:r>
          </m:e>
          <m:sub>
            <m:r>
              <w:rPr>
                <w:rFonts w:ascii="Cambria Math" w:hAnsi="Cambria Math"/>
                <w:color w:val="000000" w:themeColor="text1"/>
                <w:sz w:val="24"/>
                <w:szCs w:val="24"/>
              </w:rPr>
              <m:t>BSL,t</m:t>
            </m:r>
          </m:sub>
        </m:sSub>
        <m:r>
          <w:rPr>
            <w:rFonts w:ascii="Cambria Math" w:hAnsi="Cambria Math"/>
            <w:color w:val="000000" w:themeColor="text1"/>
            <w:sz w:val="24"/>
            <w:szCs w:val="24"/>
          </w:rPr>
          <m:t xml:space="preserve">=  </m:t>
        </m:r>
        <m:nary>
          <m:naryPr>
            <m:chr m:val="∑"/>
            <m:limLoc m:val="subSup"/>
            <m:ctrlPr>
              <w:rPr>
                <w:rFonts w:ascii="Cambria Math" w:hAnsi="Cambria Math"/>
                <w:i/>
                <w:color w:val="000000" w:themeColor="text1"/>
                <w:sz w:val="24"/>
                <w:szCs w:val="24"/>
              </w:rPr>
            </m:ctrlPr>
          </m:naryPr>
          <m:sub>
            <m:r>
              <w:rPr>
                <w:rFonts w:ascii="Cambria Math" w:hAnsi="Cambria Math"/>
                <w:color w:val="000000" w:themeColor="text1"/>
                <w:sz w:val="24"/>
                <w:szCs w:val="24"/>
              </w:rPr>
              <m:t>i</m:t>
            </m:r>
          </m:sub>
          <m:sup>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M</m:t>
                </m:r>
              </m:e>
              <m:sub>
                <m:r>
                  <w:rPr>
                    <w:rFonts w:ascii="Cambria Math" w:hAnsi="Cambria Math"/>
                    <w:color w:val="000000" w:themeColor="text1"/>
                    <w:sz w:val="24"/>
                    <w:szCs w:val="24"/>
                  </w:rPr>
                  <m:t>bsl</m:t>
                </m:r>
              </m:sub>
            </m:sSub>
          </m:sup>
          <m:e>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A</m:t>
                </m:r>
              </m:e>
              <m:sub>
                <m:r>
                  <w:rPr>
                    <w:rFonts w:ascii="Cambria Math" w:hAnsi="Cambria Math"/>
                    <w:color w:val="000000" w:themeColor="text1"/>
                    <w:sz w:val="24"/>
                    <w:szCs w:val="24"/>
                  </w:rPr>
                  <m:t>i,t</m:t>
                </m:r>
              </m:sub>
            </m:sSub>
            <m:r>
              <w:rPr>
                <w:rFonts w:ascii="Cambria Math" w:hAnsi="Cambria Math"/>
                <w:color w:val="000000" w:themeColor="text1"/>
                <w:sz w:val="24"/>
                <w:szCs w:val="24"/>
              </w:rPr>
              <m:t>×</m:t>
            </m:r>
            <m:d>
              <m:dPr>
                <m:begChr m:val="["/>
                <m:endChr m:val="]"/>
                <m:ctrlPr>
                  <w:rPr>
                    <w:rFonts w:ascii="Cambria Math" w:hAnsi="Cambria Math"/>
                    <w:i/>
                    <w:color w:val="000000" w:themeColor="text1"/>
                    <w:sz w:val="24"/>
                    <w:szCs w:val="24"/>
                  </w:rPr>
                </m:ctrlPr>
              </m:dPr>
              <m:e>
                <w:bookmarkStart w:id="16" w:name="_Hlk110950128"/>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∆SOC</m:t>
                    </m:r>
                  </m:e>
                  <m:sub>
                    <m:r>
                      <w:rPr>
                        <w:rFonts w:ascii="Cambria Math" w:hAnsi="Cambria Math"/>
                        <w:color w:val="000000" w:themeColor="text1"/>
                        <w:sz w:val="24"/>
                        <w:szCs w:val="24"/>
                      </w:rPr>
                      <m:t>total,i,t</m:t>
                    </m:r>
                  </m:sub>
                </m:sSub>
                <w:bookmarkEnd w:id="16"/>
                <m:r>
                  <w:rPr>
                    <w:rFonts w:ascii="Cambria Math" w:hAnsi="Cambria Math"/>
                    <w:color w:val="000000" w:themeColor="text1"/>
                    <w:sz w:val="24"/>
                    <w:szCs w:val="24"/>
                  </w:rPr>
                  <m:t xml:space="preserve">- </m:t>
                </m:r>
                <w:bookmarkStart w:id="17" w:name="_Hlk110950112"/>
                <m:r>
                  <w:rPr>
                    <w:rFonts w:ascii="Cambria Math" w:hAnsi="Cambria Math"/>
                    <w:color w:val="000000" w:themeColor="text1"/>
                    <w:sz w:val="24"/>
                    <w:szCs w:val="24"/>
                  </w:rPr>
                  <m:t>∆</m:t>
                </m:r>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SOC</m:t>
                    </m:r>
                  </m:e>
                  <m:sub>
                    <m:r>
                      <w:rPr>
                        <w:rFonts w:ascii="Cambria Math" w:hAnsi="Cambria Math"/>
                        <w:color w:val="000000" w:themeColor="text1"/>
                        <w:sz w:val="24"/>
                        <w:szCs w:val="24"/>
                      </w:rPr>
                      <m:t>alloch,i,t</m:t>
                    </m:r>
                  </m:sub>
                </m:sSub>
                <w:bookmarkEnd w:id="17"/>
                <m:r>
                  <w:rPr>
                    <w:rFonts w:ascii="Cambria Math" w:hAnsi="Cambria Math"/>
                    <w:color w:val="000000" w:themeColor="text1"/>
                    <w:sz w:val="24"/>
                    <w:szCs w:val="24"/>
                  </w:rPr>
                  <m:t xml:space="preserve"> </m:t>
                </m:r>
              </m:e>
            </m:d>
            <m:r>
              <m:rPr>
                <m:sty m:val="p"/>
              </m:rPr>
              <w:rPr>
                <w:rFonts w:ascii="Cambria Math" w:hAnsi="Cambria Math"/>
                <w:color w:val="000000" w:themeColor="text1"/>
                <w:sz w:val="24"/>
                <w:szCs w:val="24"/>
              </w:rPr>
              <m:t>×</m:t>
            </m:r>
            <m:r>
              <m:rPr>
                <m:sty m:val="p"/>
              </m:rPr>
              <w:rPr>
                <w:rFonts w:ascii="Cambria Math" w:hAnsi="Cambria Math" w:hint="cs"/>
                <w:color w:val="000000" w:themeColor="text1"/>
                <w:sz w:val="24"/>
                <w:szCs w:val="24"/>
                <w:cs/>
              </w:rPr>
              <m:t xml:space="preserve"> </m:t>
            </m:r>
            <m:f>
              <m:fPr>
                <m:ctrlPr>
                  <w:rPr>
                    <w:rFonts w:ascii="Cambria Math" w:hAnsi="Cambria Math"/>
                    <w:color w:val="000000" w:themeColor="text1"/>
                    <w:sz w:val="24"/>
                    <w:szCs w:val="24"/>
                  </w:rPr>
                </m:ctrlPr>
              </m:fPr>
              <m:num>
                <m:r>
                  <m:rPr>
                    <m:sty m:val="p"/>
                  </m:rPr>
                  <w:rPr>
                    <w:rFonts w:ascii="Cambria Math" w:hAnsi="Cambria Math"/>
                    <w:color w:val="000000" w:themeColor="text1"/>
                    <w:sz w:val="24"/>
                    <w:szCs w:val="24"/>
                  </w:rPr>
                  <m:t>44</m:t>
                </m:r>
              </m:num>
              <m:den>
                <m:r>
                  <m:rPr>
                    <m:sty m:val="p"/>
                  </m:rPr>
                  <w:rPr>
                    <w:rFonts w:ascii="Cambria Math" w:hAnsi="Cambria Math"/>
                    <w:color w:val="000000" w:themeColor="text1"/>
                    <w:sz w:val="24"/>
                    <w:szCs w:val="24"/>
                  </w:rPr>
                  <m:t>12</m:t>
                </m:r>
              </m:den>
            </m:f>
          </m:e>
        </m:nary>
      </m:oMath>
      <w:r w:rsidR="00D27740" w:rsidRPr="00885845">
        <w:rPr>
          <w:color w:val="000000" w:themeColor="text1"/>
          <w:sz w:val="24"/>
          <w:szCs w:val="24"/>
        </w:rPr>
        <w:t xml:space="preserve"> </w:t>
      </w:r>
      <w:r w:rsidR="00D27740" w:rsidRPr="00885845">
        <w:rPr>
          <w:color w:val="000000" w:themeColor="text1"/>
          <w:sz w:val="24"/>
          <w:szCs w:val="24"/>
        </w:rPr>
        <w:tab/>
      </w:r>
    </w:p>
    <w:p w14:paraId="145F34B3" w14:textId="77777777" w:rsidR="00DC6EBE" w:rsidRPr="00885845" w:rsidRDefault="00DC6EBE" w:rsidP="00DB2028">
      <w:pPr>
        <w:rPr>
          <w:color w:val="000000" w:themeColor="text1"/>
        </w:rPr>
      </w:pPr>
    </w:p>
    <w:p w14:paraId="23757EBC" w14:textId="7215C2D4" w:rsidR="005407D0" w:rsidRPr="00885845" w:rsidRDefault="006F6CA6" w:rsidP="00DC6EBE">
      <w:pPr>
        <w:rPr>
          <w:color w:val="000000" w:themeColor="text1"/>
        </w:rPr>
      </w:pPr>
      <w:proofErr w:type="gramStart"/>
      <w:r>
        <w:rPr>
          <w:rFonts w:hint="cs"/>
          <w:color w:val="000000" w:themeColor="text1"/>
        </w:rPr>
        <w:t>Where</w:t>
      </w:r>
      <w:proofErr w:type="gramEnd"/>
    </w:p>
    <w:tbl>
      <w:tblPr>
        <w:tblStyle w:val="TableGrid2"/>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5"/>
        <w:gridCol w:w="348"/>
        <w:gridCol w:w="6842"/>
      </w:tblGrid>
      <w:tr w:rsidR="00885845" w:rsidRPr="00885845" w14:paraId="77502E83" w14:textId="77777777" w:rsidTr="00383C05">
        <w:trPr>
          <w:trHeight w:val="188"/>
        </w:trPr>
        <w:tc>
          <w:tcPr>
            <w:tcW w:w="2175" w:type="dxa"/>
          </w:tcPr>
          <w:p w14:paraId="6D8BC59D" w14:textId="77777777" w:rsidR="00F02429" w:rsidRPr="00885845" w:rsidRDefault="00000000" w:rsidP="00F00600">
            <w:pPr>
              <w:spacing w:before="60"/>
              <w:jc w:val="center"/>
              <w:rPr>
                <w:color w:val="000000" w:themeColor="text1"/>
                <w:sz w:val="24"/>
                <w:szCs w:val="24"/>
              </w:rPr>
            </w:pPr>
            <m:oMathPara>
              <m:oMathParaPr>
                <m:jc m:val="right"/>
              </m:oMathParaPr>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∆SOC</m:t>
                    </m:r>
                  </m:e>
                  <m:sub>
                    <m:r>
                      <w:rPr>
                        <w:rFonts w:ascii="Cambria Math" w:hAnsi="Cambria Math"/>
                        <w:color w:val="000000" w:themeColor="text1"/>
                        <w:sz w:val="24"/>
                        <w:szCs w:val="24"/>
                      </w:rPr>
                      <m:t>BSL,t</m:t>
                    </m:r>
                  </m:sub>
                </m:sSub>
              </m:oMath>
            </m:oMathPara>
          </w:p>
        </w:tc>
        <w:tc>
          <w:tcPr>
            <w:tcW w:w="348" w:type="dxa"/>
          </w:tcPr>
          <w:p w14:paraId="262917A4" w14:textId="77777777" w:rsidR="00F02429" w:rsidRPr="00885845" w:rsidRDefault="00F02429" w:rsidP="00F00600">
            <w:pPr>
              <w:spacing w:before="60"/>
              <w:rPr>
                <w:color w:val="000000" w:themeColor="text1"/>
              </w:rPr>
            </w:pPr>
            <w:r w:rsidRPr="00885845">
              <w:rPr>
                <w:color w:val="000000" w:themeColor="text1"/>
              </w:rPr>
              <w:t>=</w:t>
            </w:r>
          </w:p>
        </w:tc>
        <w:tc>
          <w:tcPr>
            <w:tcW w:w="6842" w:type="dxa"/>
          </w:tcPr>
          <w:p w14:paraId="117CAEF2" w14:textId="7B3698D3" w:rsidR="00F02429" w:rsidRPr="00885845" w:rsidRDefault="00477B6C" w:rsidP="00F00600">
            <w:pPr>
              <w:spacing w:before="60"/>
              <w:rPr>
                <w:color w:val="000000" w:themeColor="text1"/>
                <w:cs/>
              </w:rPr>
            </w:pPr>
            <w:r w:rsidRPr="00477B6C">
              <w:rPr>
                <w:color w:val="000000" w:themeColor="text1"/>
              </w:rPr>
              <w:t>Change in in SOC in</w:t>
            </w:r>
            <w:r w:rsidRPr="00477B6C" w:rsidDel="00477B6C">
              <w:rPr>
                <w:color w:val="000000" w:themeColor="text1"/>
              </w:rPr>
              <w:t xml:space="preserve"> </w:t>
            </w:r>
            <w:r w:rsidR="008F436F">
              <w:rPr>
                <w:color w:val="000000" w:themeColor="text1"/>
              </w:rPr>
              <w:t xml:space="preserve">the </w:t>
            </w:r>
            <w:r>
              <w:rPr>
                <w:color w:val="000000" w:themeColor="text1"/>
              </w:rPr>
              <w:t xml:space="preserve">baseline </w:t>
            </w:r>
            <w:r w:rsidR="00D522A3" w:rsidRPr="00D522A3">
              <w:rPr>
                <w:color w:val="000000" w:themeColor="text1"/>
              </w:rPr>
              <w:t xml:space="preserve">in years t </w:t>
            </w:r>
            <w:r w:rsidR="0098486D" w:rsidRPr="0098486D">
              <w:rPr>
                <w:color w:val="000000" w:themeColor="text1"/>
                <w:cs/>
              </w:rPr>
              <w:t>(</w:t>
            </w:r>
            <w:r w:rsidR="0098486D" w:rsidRPr="0098486D">
              <w:rPr>
                <w:color w:val="000000" w:themeColor="text1"/>
              </w:rPr>
              <w:t>tCO</w:t>
            </w:r>
            <w:r w:rsidR="0098486D" w:rsidRPr="0098486D">
              <w:rPr>
                <w:color w:val="000000" w:themeColor="text1"/>
                <w:vertAlign w:val="subscript"/>
              </w:rPr>
              <w:t>2</w:t>
            </w:r>
            <w:r w:rsidR="0098486D" w:rsidRPr="0098486D">
              <w:rPr>
                <w:color w:val="000000" w:themeColor="text1"/>
              </w:rPr>
              <w:t>eq/y)</w:t>
            </w:r>
          </w:p>
        </w:tc>
      </w:tr>
      <w:bookmarkStart w:id="18" w:name="_Hlk108182947"/>
      <w:tr w:rsidR="00885845" w:rsidRPr="00885845" w14:paraId="332DA662" w14:textId="77777777" w:rsidTr="00383C05">
        <w:trPr>
          <w:trHeight w:val="188"/>
        </w:trPr>
        <w:tc>
          <w:tcPr>
            <w:tcW w:w="2175" w:type="dxa"/>
          </w:tcPr>
          <w:p w14:paraId="5A15450F" w14:textId="77777777" w:rsidR="00F02429" w:rsidRPr="00885845" w:rsidRDefault="00000000" w:rsidP="00F00600">
            <w:pPr>
              <w:spacing w:before="60"/>
              <w:jc w:val="center"/>
              <w:rPr>
                <w:color w:val="000000" w:themeColor="text1"/>
                <w:sz w:val="24"/>
                <w:szCs w:val="24"/>
              </w:rPr>
            </w:pPr>
            <m:oMathPara>
              <m:oMathParaPr>
                <m:jc m:val="right"/>
              </m:oMathParaPr>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∆SOC</m:t>
                    </m:r>
                  </m:e>
                  <m:sub>
                    <m:r>
                      <w:rPr>
                        <w:rFonts w:ascii="Cambria Math" w:hAnsi="Cambria Math"/>
                        <w:color w:val="000000" w:themeColor="text1"/>
                        <w:sz w:val="24"/>
                        <w:szCs w:val="24"/>
                      </w:rPr>
                      <m:t>total,i,t</m:t>
                    </m:r>
                  </m:sub>
                </m:sSub>
              </m:oMath>
            </m:oMathPara>
          </w:p>
        </w:tc>
        <w:tc>
          <w:tcPr>
            <w:tcW w:w="348" w:type="dxa"/>
          </w:tcPr>
          <w:p w14:paraId="7D0738D2" w14:textId="77777777" w:rsidR="00F02429" w:rsidRPr="00885845" w:rsidRDefault="00F02429" w:rsidP="00F00600">
            <w:pPr>
              <w:spacing w:before="60"/>
              <w:rPr>
                <w:color w:val="000000" w:themeColor="text1"/>
              </w:rPr>
            </w:pPr>
            <w:r w:rsidRPr="00885845">
              <w:rPr>
                <w:color w:val="000000" w:themeColor="text1"/>
              </w:rPr>
              <w:t>=</w:t>
            </w:r>
          </w:p>
        </w:tc>
        <w:tc>
          <w:tcPr>
            <w:tcW w:w="6842" w:type="dxa"/>
          </w:tcPr>
          <w:p w14:paraId="5B3FA1C3" w14:textId="2F48B242" w:rsidR="00F02429" w:rsidRPr="00D522A3" w:rsidRDefault="00477B6C" w:rsidP="00D522A3">
            <w:pPr>
              <w:spacing w:before="60"/>
              <w:rPr>
                <w:color w:val="000000" w:themeColor="text1"/>
                <w:cs/>
              </w:rPr>
            </w:pPr>
            <w:r>
              <w:rPr>
                <w:color w:val="000000" w:themeColor="text1"/>
              </w:rPr>
              <w:t>Total c</w:t>
            </w:r>
            <w:r w:rsidRPr="00477B6C">
              <w:rPr>
                <w:color w:val="000000" w:themeColor="text1"/>
              </w:rPr>
              <w:t>hange in SOC in</w:t>
            </w:r>
            <w:r w:rsidRPr="00477B6C" w:rsidDel="00477B6C">
              <w:rPr>
                <w:color w:val="000000" w:themeColor="text1"/>
              </w:rPr>
              <w:t xml:space="preserve"> </w:t>
            </w:r>
            <w:r w:rsidR="008F436F">
              <w:rPr>
                <w:color w:val="000000" w:themeColor="text1"/>
              </w:rPr>
              <w:t xml:space="preserve">the </w:t>
            </w:r>
            <w:r>
              <w:rPr>
                <w:color w:val="000000" w:themeColor="text1"/>
              </w:rPr>
              <w:t xml:space="preserve">baseline </w:t>
            </w:r>
            <w:r w:rsidR="00D522A3" w:rsidRPr="00D522A3">
              <w:rPr>
                <w:color w:val="000000" w:themeColor="text1"/>
              </w:rPr>
              <w:t>in</w:t>
            </w:r>
            <w:r>
              <w:rPr>
                <w:color w:val="000000" w:themeColor="text1"/>
              </w:rPr>
              <w:t xml:space="preserve"> stratum,</w:t>
            </w:r>
            <w:r w:rsidR="00D522A3" w:rsidRPr="00D522A3">
              <w:rPr>
                <w:color w:val="000000" w:themeColor="text1"/>
              </w:rPr>
              <w:t xml:space="preserve"> year t</w:t>
            </w:r>
            <w:r>
              <w:rPr>
                <w:color w:val="000000" w:themeColor="text1"/>
              </w:rPr>
              <w:t xml:space="preserve"> </w:t>
            </w:r>
            <w:r w:rsidR="00D522A3" w:rsidRPr="00D522A3">
              <w:rPr>
                <w:color w:val="000000" w:themeColor="text1"/>
              </w:rPr>
              <w:t>(</w:t>
            </w:r>
            <w:r w:rsidR="0098486D">
              <w:rPr>
                <w:color w:val="000000" w:themeColor="text1"/>
              </w:rPr>
              <w:t>tC/rai/y)</w:t>
            </w:r>
            <w:r w:rsidR="00D522A3">
              <w:rPr>
                <w:color w:val="000000" w:themeColor="text1"/>
              </w:rPr>
              <w:t xml:space="preserve">. </w:t>
            </w:r>
            <w:r w:rsidR="00D522A3" w:rsidRPr="00D522A3">
              <w:rPr>
                <w:color w:val="000000" w:themeColor="text1"/>
              </w:rPr>
              <w:t xml:space="preserve">The standard values as shown in Table </w:t>
            </w:r>
            <w:r w:rsidR="00D522A3" w:rsidRPr="00D522A3">
              <w:rPr>
                <w:color w:val="000000" w:themeColor="text1"/>
                <w:cs/>
              </w:rPr>
              <w:t xml:space="preserve">1 </w:t>
            </w:r>
            <w:r w:rsidR="00D522A3" w:rsidRPr="00D522A3">
              <w:rPr>
                <w:color w:val="000000" w:themeColor="text1"/>
              </w:rPr>
              <w:t xml:space="preserve">will be used: </w:t>
            </w:r>
            <w:r w:rsidR="006F6CA6">
              <w:rPr>
                <w:color w:val="000000" w:themeColor="text1"/>
              </w:rPr>
              <w:t>Where</w:t>
            </w:r>
            <w:r w:rsidR="00D522A3" w:rsidRPr="00D522A3">
              <w:rPr>
                <w:color w:val="000000" w:themeColor="text1"/>
              </w:rPr>
              <w:t xml:space="preserve"> year t = </w:t>
            </w:r>
            <w:r w:rsidR="00D522A3" w:rsidRPr="00D522A3">
              <w:rPr>
                <w:color w:val="000000" w:themeColor="text1"/>
              </w:rPr>
              <w:lastRenderedPageBreak/>
              <w:t xml:space="preserve">year of planting to year t = year of planting + </w:t>
            </w:r>
            <w:r w:rsidR="00D522A3" w:rsidRPr="00D522A3">
              <w:rPr>
                <w:color w:val="000000" w:themeColor="text1"/>
                <w:cs/>
              </w:rPr>
              <w:t xml:space="preserve">20 </w:t>
            </w:r>
            <w:r w:rsidR="00D522A3" w:rsidRPr="00D522A3">
              <w:rPr>
                <w:color w:val="000000" w:themeColor="text1"/>
              </w:rPr>
              <w:t>years, unless it is proven that there are other values that are different.</w:t>
            </w:r>
          </w:p>
        </w:tc>
      </w:tr>
      <w:bookmarkEnd w:id="18"/>
      <w:tr w:rsidR="00885845" w:rsidRPr="00885845" w14:paraId="3274868F" w14:textId="77777777" w:rsidTr="00383C05">
        <w:trPr>
          <w:trHeight w:val="188"/>
        </w:trPr>
        <w:tc>
          <w:tcPr>
            <w:tcW w:w="2175" w:type="dxa"/>
          </w:tcPr>
          <w:p w14:paraId="7954D0B2" w14:textId="77777777" w:rsidR="00DC6EBE" w:rsidRPr="00885845" w:rsidRDefault="00DC6EBE" w:rsidP="00F00600">
            <w:pPr>
              <w:spacing w:before="60"/>
              <w:jc w:val="center"/>
              <w:rPr>
                <w:color w:val="000000" w:themeColor="text1"/>
                <w:sz w:val="24"/>
                <w:szCs w:val="24"/>
              </w:rPr>
            </w:pPr>
            <m:oMathPara>
              <m:oMathParaPr>
                <m:jc m:val="right"/>
              </m:oMathParaPr>
              <m:oMath>
                <m:r>
                  <w:rPr>
                    <w:rFonts w:ascii="Cambria Math" w:hAnsi="Cambria Math"/>
                    <w:color w:val="000000" w:themeColor="text1"/>
                    <w:sz w:val="24"/>
                    <w:szCs w:val="24"/>
                  </w:rPr>
                  <w:lastRenderedPageBreak/>
                  <m:t>∆</m:t>
                </m:r>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SOC</m:t>
                    </m:r>
                  </m:e>
                  <m:sub>
                    <m:r>
                      <w:rPr>
                        <w:rFonts w:ascii="Cambria Math" w:hAnsi="Cambria Math"/>
                        <w:color w:val="000000" w:themeColor="text1"/>
                        <w:sz w:val="24"/>
                        <w:szCs w:val="24"/>
                      </w:rPr>
                      <m:t>alloch,i,t</m:t>
                    </m:r>
                  </m:sub>
                </m:sSub>
              </m:oMath>
            </m:oMathPara>
          </w:p>
        </w:tc>
        <w:tc>
          <w:tcPr>
            <w:tcW w:w="348" w:type="dxa"/>
          </w:tcPr>
          <w:p w14:paraId="45D7275D" w14:textId="77777777" w:rsidR="00DC6EBE" w:rsidRPr="00885845" w:rsidRDefault="00DC6EBE" w:rsidP="00F00600">
            <w:pPr>
              <w:spacing w:before="60"/>
              <w:rPr>
                <w:color w:val="000000" w:themeColor="text1"/>
              </w:rPr>
            </w:pPr>
            <w:r w:rsidRPr="00885845">
              <w:rPr>
                <w:color w:val="000000" w:themeColor="text1"/>
              </w:rPr>
              <w:t>=</w:t>
            </w:r>
          </w:p>
        </w:tc>
        <w:tc>
          <w:tcPr>
            <w:tcW w:w="6842" w:type="dxa"/>
          </w:tcPr>
          <w:p w14:paraId="6A0DE76F" w14:textId="4611E625" w:rsidR="00DC6EBE" w:rsidRPr="00D522A3" w:rsidRDefault="00477B6C" w:rsidP="00F00600">
            <w:pPr>
              <w:spacing w:before="60"/>
              <w:rPr>
                <w:color w:val="000000" w:themeColor="text1"/>
                <w:cs/>
              </w:rPr>
            </w:pPr>
            <w:r w:rsidRPr="00477B6C">
              <w:rPr>
                <w:color w:val="000000" w:themeColor="text1"/>
              </w:rPr>
              <w:t xml:space="preserve">Change in SOC </w:t>
            </w:r>
            <w:r w:rsidR="00D522A3" w:rsidRPr="00D522A3">
              <w:rPr>
                <w:color w:val="000000" w:themeColor="text1"/>
              </w:rPr>
              <w:t xml:space="preserve">outside the project site in </w:t>
            </w:r>
            <w:r>
              <w:rPr>
                <w:color w:val="000000" w:themeColor="text1"/>
              </w:rPr>
              <w:t>stratum</w:t>
            </w:r>
            <w:r w:rsidRPr="00D522A3">
              <w:rPr>
                <w:color w:val="000000" w:themeColor="text1"/>
              </w:rPr>
              <w:t xml:space="preserve"> </w:t>
            </w:r>
            <w:r w:rsidR="00D522A3" w:rsidRPr="00D522A3">
              <w:rPr>
                <w:color w:val="000000" w:themeColor="text1"/>
              </w:rPr>
              <w:t xml:space="preserve">i in year t </w:t>
            </w:r>
            <w:r w:rsidR="0098486D" w:rsidRPr="00D522A3">
              <w:rPr>
                <w:color w:val="000000" w:themeColor="text1"/>
              </w:rPr>
              <w:t>(</w:t>
            </w:r>
            <w:r w:rsidR="0098486D">
              <w:rPr>
                <w:color w:val="000000" w:themeColor="text1"/>
              </w:rPr>
              <w:t>tC/rai/y)</w:t>
            </w:r>
          </w:p>
        </w:tc>
      </w:tr>
      <w:tr w:rsidR="00885845" w:rsidRPr="00885845" w14:paraId="6A5EED98" w14:textId="77777777" w:rsidTr="00383C05">
        <w:trPr>
          <w:trHeight w:val="46"/>
        </w:trPr>
        <w:tc>
          <w:tcPr>
            <w:tcW w:w="2175" w:type="dxa"/>
          </w:tcPr>
          <w:p w14:paraId="3B5AF1BE" w14:textId="77777777" w:rsidR="00DC6EBE" w:rsidRPr="00885845" w:rsidRDefault="00000000" w:rsidP="00F00600">
            <w:pPr>
              <w:spacing w:before="60"/>
              <w:jc w:val="center"/>
              <w:rPr>
                <w:color w:val="000000" w:themeColor="text1"/>
                <w:sz w:val="24"/>
                <w:szCs w:val="24"/>
              </w:rPr>
            </w:pPr>
            <m:oMathPara>
              <m:oMathParaPr>
                <m:jc m:val="right"/>
              </m:oMathParaPr>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A</m:t>
                    </m:r>
                  </m:e>
                  <m:sub>
                    <m:r>
                      <m:rPr>
                        <m:sty m:val="p"/>
                      </m:rPr>
                      <w:rPr>
                        <w:rFonts w:ascii="Cambria Math" w:hAnsi="Cambria Math"/>
                        <w:color w:val="000000" w:themeColor="text1"/>
                        <w:sz w:val="24"/>
                        <w:szCs w:val="24"/>
                      </w:rPr>
                      <m:t>i,t</m:t>
                    </m:r>
                  </m:sub>
                </m:sSub>
              </m:oMath>
            </m:oMathPara>
          </w:p>
        </w:tc>
        <w:tc>
          <w:tcPr>
            <w:tcW w:w="348" w:type="dxa"/>
          </w:tcPr>
          <w:p w14:paraId="2AF8DF0A" w14:textId="77777777" w:rsidR="00DC6EBE" w:rsidRPr="00885845" w:rsidRDefault="00DC6EBE" w:rsidP="00F00600">
            <w:pPr>
              <w:spacing w:before="60"/>
              <w:rPr>
                <w:color w:val="000000" w:themeColor="text1"/>
              </w:rPr>
            </w:pPr>
            <w:r w:rsidRPr="00885845">
              <w:rPr>
                <w:color w:val="000000" w:themeColor="text1"/>
              </w:rPr>
              <w:t>=</w:t>
            </w:r>
          </w:p>
        </w:tc>
        <w:tc>
          <w:tcPr>
            <w:tcW w:w="6842" w:type="dxa"/>
          </w:tcPr>
          <w:p w14:paraId="28915462" w14:textId="6E6E59A0" w:rsidR="00DC6EBE" w:rsidRPr="00D522A3" w:rsidRDefault="00D522A3" w:rsidP="00F00600">
            <w:pPr>
              <w:spacing w:before="60"/>
              <w:rPr>
                <w:color w:val="000000" w:themeColor="text1"/>
                <w:cs/>
              </w:rPr>
            </w:pPr>
            <w:r w:rsidRPr="00D522A3">
              <w:rPr>
                <w:color w:val="000000" w:themeColor="text1"/>
              </w:rPr>
              <w:t>The size of the str</w:t>
            </w:r>
            <w:r w:rsidR="00477B6C">
              <w:rPr>
                <w:color w:val="000000" w:themeColor="text1"/>
              </w:rPr>
              <w:t>atum</w:t>
            </w:r>
            <w:r w:rsidRPr="00D522A3">
              <w:rPr>
                <w:color w:val="000000" w:themeColor="text1"/>
              </w:rPr>
              <w:t xml:space="preserve"> i in year t; rai</w:t>
            </w:r>
          </w:p>
        </w:tc>
      </w:tr>
      <w:tr w:rsidR="00885845" w:rsidRPr="00885845" w14:paraId="33F13321" w14:textId="77777777" w:rsidTr="00383C05">
        <w:trPr>
          <w:trHeight w:val="46"/>
        </w:trPr>
        <w:tc>
          <w:tcPr>
            <w:tcW w:w="2175" w:type="dxa"/>
          </w:tcPr>
          <w:p w14:paraId="56CDD0AF" w14:textId="77777777" w:rsidR="00DC6EBE" w:rsidRPr="00885845" w:rsidRDefault="00DC6EBE" w:rsidP="00F00600">
            <w:pPr>
              <w:spacing w:before="60"/>
              <w:jc w:val="center"/>
              <w:rPr>
                <w:color w:val="000000" w:themeColor="text1"/>
                <w:sz w:val="24"/>
                <w:szCs w:val="24"/>
                <w:cs/>
              </w:rPr>
            </w:pPr>
            <m:oMathPara>
              <m:oMathParaPr>
                <m:jc m:val="right"/>
              </m:oMathParaPr>
              <m:oMath>
                <m:r>
                  <w:rPr>
                    <w:rFonts w:ascii="Cambria Math" w:eastAsiaTheme="minorEastAsia" w:hAnsi="Cambria Math"/>
                    <w:color w:val="000000" w:themeColor="text1"/>
                    <w:sz w:val="24"/>
                    <w:szCs w:val="24"/>
                  </w:rPr>
                  <m:t>i</m:t>
                </m:r>
              </m:oMath>
            </m:oMathPara>
          </w:p>
        </w:tc>
        <w:tc>
          <w:tcPr>
            <w:tcW w:w="348" w:type="dxa"/>
          </w:tcPr>
          <w:p w14:paraId="30CBBC11" w14:textId="77777777" w:rsidR="00DC6EBE" w:rsidRPr="00885845" w:rsidRDefault="00DC6EBE" w:rsidP="00F00600">
            <w:pPr>
              <w:spacing w:before="60"/>
              <w:rPr>
                <w:color w:val="000000" w:themeColor="text1"/>
                <w:cs/>
              </w:rPr>
            </w:pPr>
            <w:r w:rsidRPr="00885845">
              <w:rPr>
                <w:color w:val="000000" w:themeColor="text1"/>
              </w:rPr>
              <w:t>=</w:t>
            </w:r>
          </w:p>
        </w:tc>
        <w:tc>
          <w:tcPr>
            <w:tcW w:w="6842" w:type="dxa"/>
          </w:tcPr>
          <w:p w14:paraId="12FAA0A2" w14:textId="7D2CE508" w:rsidR="00DC6EBE" w:rsidRPr="007A7F4C" w:rsidRDefault="007A7F4C" w:rsidP="00F00600">
            <w:pPr>
              <w:spacing w:before="60"/>
              <w:rPr>
                <w:color w:val="000000" w:themeColor="text1"/>
                <w:cs/>
              </w:rPr>
            </w:pPr>
            <w:r>
              <w:rPr>
                <w:color w:val="000000" w:themeColor="text1"/>
              </w:rPr>
              <w:t>Stratum</w:t>
            </w:r>
            <w:r w:rsidR="00C74950" w:rsidRPr="00885845">
              <w:rPr>
                <w:color w:val="000000" w:themeColor="text1"/>
                <w:cs/>
              </w:rPr>
              <w:t xml:space="preserve"> 1</w:t>
            </w:r>
            <w:r w:rsidR="00C74950" w:rsidRPr="00885845">
              <w:rPr>
                <w:color w:val="000000" w:themeColor="text1"/>
              </w:rPr>
              <w:t xml:space="preserve">, 2, </w:t>
            </w:r>
            <w:proofErr w:type="gramStart"/>
            <w:r w:rsidR="00C74950" w:rsidRPr="00885845">
              <w:rPr>
                <w:rFonts w:hint="cs"/>
                <w:color w:val="000000" w:themeColor="text1"/>
                <w:cs/>
              </w:rPr>
              <w:t>3</w:t>
            </w:r>
            <w:r w:rsidR="00C74950" w:rsidRPr="00885845">
              <w:rPr>
                <w:color w:val="000000" w:themeColor="text1"/>
              </w:rPr>
              <w:t>,</w:t>
            </w:r>
            <w:r w:rsidR="00C74950" w:rsidRPr="00885845">
              <w:rPr>
                <w:rFonts w:hint="cs"/>
                <w:color w:val="000000" w:themeColor="text1"/>
                <w:cs/>
              </w:rPr>
              <w:t>...</w:t>
            </w:r>
            <w:proofErr w:type="gramEnd"/>
            <m:oMath>
              <m:r>
                <w:rPr>
                  <w:rFonts w:ascii="Cambria Math" w:hAnsi="Cambria Math"/>
                  <w:color w:val="000000" w:themeColor="text1"/>
                  <w:sz w:val="24"/>
                  <w:szCs w:val="24"/>
                </w:rPr>
                <m:t xml:space="preserve"> </m:t>
              </m:r>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M</m:t>
                  </m:r>
                </m:e>
                <m:sub>
                  <m:r>
                    <w:rPr>
                      <w:rFonts w:ascii="Cambria Math" w:hAnsi="Cambria Math"/>
                      <w:color w:val="000000" w:themeColor="text1"/>
                      <w:sz w:val="24"/>
                      <w:szCs w:val="24"/>
                    </w:rPr>
                    <m:t>BSL</m:t>
                  </m:r>
                </m:sub>
              </m:sSub>
            </m:oMath>
            <w:r w:rsidR="00C74950" w:rsidRPr="00885845">
              <w:rPr>
                <w:color w:val="000000" w:themeColor="text1"/>
              </w:rPr>
              <w:t xml:space="preserve"> </w:t>
            </w:r>
            <w:r w:rsidR="00C74950" w:rsidRPr="00885845">
              <w:rPr>
                <w:rFonts w:hint="cs"/>
                <w:color w:val="000000" w:themeColor="text1"/>
                <w:cs/>
              </w:rPr>
              <w:t xml:space="preserve"> </w:t>
            </w:r>
            <w:r>
              <w:rPr>
                <w:color w:val="000000" w:themeColor="text1"/>
              </w:rPr>
              <w:t xml:space="preserve">in </w:t>
            </w:r>
            <w:r w:rsidR="00D522A3">
              <w:rPr>
                <w:rFonts w:hint="cs"/>
                <w:color w:val="000000" w:themeColor="text1"/>
              </w:rPr>
              <w:t>baseline</w:t>
            </w:r>
          </w:p>
        </w:tc>
      </w:tr>
      <w:tr w:rsidR="00885845" w:rsidRPr="00885845" w14:paraId="7039107C" w14:textId="77777777" w:rsidTr="00383C05">
        <w:trPr>
          <w:trHeight w:val="46"/>
        </w:trPr>
        <w:tc>
          <w:tcPr>
            <w:tcW w:w="2175" w:type="dxa"/>
          </w:tcPr>
          <w:p w14:paraId="47434F61" w14:textId="77777777" w:rsidR="00DC6EBE" w:rsidRPr="00885845" w:rsidRDefault="00DC6EBE" w:rsidP="00F00600">
            <w:pPr>
              <w:spacing w:before="60"/>
              <w:jc w:val="center"/>
              <w:rPr>
                <w:color w:val="000000" w:themeColor="text1"/>
                <w:sz w:val="24"/>
                <w:szCs w:val="24"/>
                <w:cs/>
              </w:rPr>
            </w:pPr>
            <m:oMathPara>
              <m:oMathParaPr>
                <m:jc m:val="right"/>
              </m:oMathParaPr>
              <m:oMath>
                <m:r>
                  <w:rPr>
                    <w:rFonts w:ascii="Cambria Math" w:hAnsi="Cambria Math" w:cs="Cambria Math" w:hint="cs"/>
                    <w:color w:val="000000" w:themeColor="text1"/>
                    <w:sz w:val="24"/>
                    <w:szCs w:val="24"/>
                    <w:cs/>
                  </w:rPr>
                  <m:t>t</m:t>
                </m:r>
              </m:oMath>
            </m:oMathPara>
          </w:p>
        </w:tc>
        <w:tc>
          <w:tcPr>
            <w:tcW w:w="348" w:type="dxa"/>
          </w:tcPr>
          <w:p w14:paraId="7C4926A2" w14:textId="77777777" w:rsidR="00DC6EBE" w:rsidRPr="00885845" w:rsidRDefault="00DC6EBE" w:rsidP="00F00600">
            <w:pPr>
              <w:spacing w:before="60"/>
              <w:rPr>
                <w:color w:val="000000" w:themeColor="text1"/>
                <w:cs/>
              </w:rPr>
            </w:pPr>
            <w:r w:rsidRPr="00885845">
              <w:rPr>
                <w:rFonts w:hint="cs"/>
                <w:color w:val="000000" w:themeColor="text1"/>
                <w:cs/>
              </w:rPr>
              <w:t xml:space="preserve">= </w:t>
            </w:r>
          </w:p>
        </w:tc>
        <w:tc>
          <w:tcPr>
            <w:tcW w:w="6842" w:type="dxa"/>
          </w:tcPr>
          <w:p w14:paraId="1D5C125C" w14:textId="6FB98407" w:rsidR="00DC6EBE" w:rsidRPr="00885845" w:rsidRDefault="00DC6EBE" w:rsidP="00F00600">
            <w:pPr>
              <w:spacing w:before="60"/>
              <w:rPr>
                <w:color w:val="000000" w:themeColor="text1"/>
                <w:cs/>
              </w:rPr>
            </w:pPr>
            <w:r w:rsidRPr="00885845">
              <w:rPr>
                <w:rFonts w:hint="cs"/>
                <w:color w:val="000000" w:themeColor="text1"/>
                <w:cs/>
              </w:rPr>
              <w:t>1</w:t>
            </w:r>
            <w:r w:rsidRPr="00885845">
              <w:rPr>
                <w:rFonts w:hint="cs"/>
                <w:color w:val="000000" w:themeColor="text1"/>
              </w:rPr>
              <w:t>,</w:t>
            </w:r>
            <w:r w:rsidRPr="00885845">
              <w:rPr>
                <w:rFonts w:hint="cs"/>
                <w:color w:val="000000" w:themeColor="text1"/>
                <w:cs/>
              </w:rPr>
              <w:t xml:space="preserve"> 2</w:t>
            </w:r>
            <w:r w:rsidRPr="00885845">
              <w:rPr>
                <w:rFonts w:hint="cs"/>
                <w:color w:val="000000" w:themeColor="text1"/>
              </w:rPr>
              <w:t>,</w:t>
            </w:r>
            <w:r w:rsidRPr="00885845">
              <w:rPr>
                <w:rFonts w:hint="cs"/>
                <w:color w:val="000000" w:themeColor="text1"/>
                <w:cs/>
              </w:rPr>
              <w:t xml:space="preserve"> 3 …</w:t>
            </w:r>
            <w:r w:rsidR="007A7F4C">
              <w:rPr>
                <w:color w:val="000000" w:themeColor="text1"/>
              </w:rPr>
              <w:t xml:space="preserve"> year since the project start date</w:t>
            </w:r>
            <w:r w:rsidRPr="00885845">
              <w:rPr>
                <w:rFonts w:hint="cs"/>
                <w:color w:val="000000" w:themeColor="text1"/>
                <w:cs/>
              </w:rPr>
              <w:t xml:space="preserve"> </w:t>
            </w:r>
            <w:r w:rsidRPr="00885845">
              <w:rPr>
                <w:rFonts w:hint="cs"/>
                <w:b/>
                <w:bCs/>
                <w:color w:val="000000" w:themeColor="text1"/>
                <w:cs/>
              </w:rPr>
              <w:t xml:space="preserve"> </w:t>
            </w:r>
          </w:p>
        </w:tc>
      </w:tr>
    </w:tbl>
    <w:p w14:paraId="583A66AC" w14:textId="77777777" w:rsidR="00F02429" w:rsidRPr="00885845" w:rsidRDefault="00F02429" w:rsidP="00F00600">
      <w:pPr>
        <w:jc w:val="center"/>
        <w:rPr>
          <w:color w:val="000000" w:themeColor="text1"/>
        </w:rPr>
      </w:pPr>
    </w:p>
    <w:tbl>
      <w:tblPr>
        <w:tblStyle w:val="TableGrid"/>
        <w:tblW w:w="0" w:type="auto"/>
        <w:tblInd w:w="108" w:type="dxa"/>
        <w:tblLook w:val="04A0" w:firstRow="1" w:lastRow="0" w:firstColumn="1" w:lastColumn="0" w:noHBand="0" w:noVBand="1"/>
      </w:tblPr>
      <w:tblGrid>
        <w:gridCol w:w="4640"/>
        <w:gridCol w:w="4602"/>
      </w:tblGrid>
      <w:tr w:rsidR="00885845" w:rsidRPr="00885845" w14:paraId="326DE7CA" w14:textId="77777777" w:rsidTr="00F00600">
        <w:trPr>
          <w:trHeight w:val="478"/>
        </w:trPr>
        <w:tc>
          <w:tcPr>
            <w:tcW w:w="9242" w:type="dxa"/>
            <w:gridSpan w:val="2"/>
            <w:shd w:val="clear" w:color="auto" w:fill="D9D9D9" w:themeFill="background1" w:themeFillShade="D9"/>
            <w:vAlign w:val="center"/>
          </w:tcPr>
          <w:p w14:paraId="5381B79D" w14:textId="5C0AD789" w:rsidR="00C74950" w:rsidRPr="00885845" w:rsidRDefault="007A7F4C" w:rsidP="00F00600">
            <w:pPr>
              <w:jc w:val="center"/>
              <w:rPr>
                <w:color w:val="000000" w:themeColor="text1"/>
                <w:sz w:val="24"/>
                <w:szCs w:val="24"/>
              </w:rPr>
            </w:pPr>
            <w:r>
              <w:rPr>
                <w:rFonts w:hint="cs"/>
                <w:b/>
                <w:bCs/>
                <w:color w:val="000000" w:themeColor="text1"/>
              </w:rPr>
              <w:t xml:space="preserve">Table </w:t>
            </w:r>
            <w:r w:rsidR="00C74950" w:rsidRPr="00885845">
              <w:rPr>
                <w:rFonts w:hint="cs"/>
                <w:b/>
                <w:bCs/>
                <w:color w:val="000000" w:themeColor="text1"/>
                <w:cs/>
              </w:rPr>
              <w:t>1</w:t>
            </w:r>
            <w:r w:rsidR="00C74950" w:rsidRPr="00885845">
              <w:rPr>
                <w:b/>
                <w:bCs/>
                <w:color w:val="000000" w:themeColor="text1"/>
              </w:rPr>
              <w:t>.</w:t>
            </w:r>
            <w:r w:rsidR="00C74950" w:rsidRPr="00885845">
              <w:rPr>
                <w:color w:val="000000" w:themeColor="text1"/>
              </w:rPr>
              <w:t xml:space="preserve"> </w:t>
            </w:r>
            <w:r w:rsidRPr="007A7F4C">
              <w:rPr>
                <w:color w:val="000000" w:themeColor="text1"/>
              </w:rPr>
              <w:t>Standard value for baseline total change in soil carbon sequestration in years t.</w:t>
            </w:r>
          </w:p>
        </w:tc>
      </w:tr>
      <w:tr w:rsidR="00885845" w:rsidRPr="00885845" w14:paraId="6C1F5736" w14:textId="77777777" w:rsidTr="00F00600">
        <w:trPr>
          <w:trHeight w:val="416"/>
        </w:trPr>
        <w:tc>
          <w:tcPr>
            <w:tcW w:w="4640" w:type="dxa"/>
            <w:shd w:val="clear" w:color="auto" w:fill="F2F2F2" w:themeFill="background1" w:themeFillShade="F2"/>
            <w:vAlign w:val="center"/>
          </w:tcPr>
          <w:p w14:paraId="3D61FD7C" w14:textId="1A99EB38" w:rsidR="00E20DB9" w:rsidRPr="00885845" w:rsidRDefault="007A7F4C">
            <w:pPr>
              <w:pStyle w:val="ListParagraph"/>
              <w:ind w:left="0"/>
              <w:jc w:val="center"/>
              <w:rPr>
                <w:color w:val="000000" w:themeColor="text1"/>
                <w:lang w:bidi="th-TH"/>
              </w:rPr>
            </w:pPr>
            <w:r>
              <w:rPr>
                <w:color w:val="000000" w:themeColor="text1"/>
                <w:lang w:bidi="th-TH"/>
              </w:rPr>
              <w:t>Characteristics of pr</w:t>
            </w:r>
            <w:r w:rsidRPr="007A7F4C">
              <w:rPr>
                <w:color w:val="000000" w:themeColor="text1"/>
                <w:lang w:bidi="th-TH"/>
              </w:rPr>
              <w:t>oject area</w:t>
            </w:r>
          </w:p>
        </w:tc>
        <w:tc>
          <w:tcPr>
            <w:tcW w:w="4602" w:type="dxa"/>
            <w:shd w:val="clear" w:color="auto" w:fill="F2F2F2" w:themeFill="background1" w:themeFillShade="F2"/>
            <w:vAlign w:val="center"/>
          </w:tcPr>
          <w:p w14:paraId="22C0670C" w14:textId="77777777" w:rsidR="007A7F4C" w:rsidRDefault="00000000">
            <w:pPr>
              <w:pStyle w:val="ListParagraph"/>
              <w:ind w:left="0"/>
              <w:jc w:val="center"/>
              <w:rPr>
                <w:color w:val="000000" w:themeColor="text1"/>
              </w:rPr>
            </w:pPr>
            <m:oMathPara>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∆SOC</m:t>
                    </m:r>
                  </m:e>
                  <m:sub>
                    <m:r>
                      <w:rPr>
                        <w:rFonts w:ascii="Cambria Math" w:hAnsi="Cambria Math"/>
                        <w:color w:val="000000" w:themeColor="text1"/>
                        <w:sz w:val="24"/>
                        <w:szCs w:val="24"/>
                      </w:rPr>
                      <m:t>total,i,t</m:t>
                    </m:r>
                  </m:sub>
                </m:sSub>
                <m:r>
                  <w:rPr>
                    <w:rFonts w:ascii="Cambria Math" w:hAnsi="Cambria Math"/>
                    <w:color w:val="000000" w:themeColor="text1"/>
                    <w:sz w:val="24"/>
                    <w:szCs w:val="24"/>
                  </w:rPr>
                  <m:t xml:space="preserve">  </m:t>
                </m:r>
              </m:oMath>
            </m:oMathPara>
          </w:p>
          <w:p w14:paraId="7346545D" w14:textId="02E302F1" w:rsidR="00225EA6" w:rsidRPr="00885845" w:rsidRDefault="00225EA6">
            <w:pPr>
              <w:pStyle w:val="ListParagraph"/>
              <w:ind w:left="0"/>
              <w:jc w:val="center"/>
              <w:rPr>
                <w:color w:val="000000" w:themeColor="text1"/>
                <w:sz w:val="24"/>
                <w:szCs w:val="24"/>
                <w:lang w:bidi="th-TH"/>
              </w:rPr>
            </w:pPr>
            <w:r w:rsidRPr="00885845">
              <w:rPr>
                <w:color w:val="000000" w:themeColor="text1"/>
              </w:rPr>
              <w:t>(</w:t>
            </w:r>
            <w:r w:rsidR="0098486D">
              <w:rPr>
                <w:color w:val="000000" w:themeColor="text1"/>
                <w:lang w:bidi="th-TH"/>
              </w:rPr>
              <w:t>tC/rai/y</w:t>
            </w:r>
            <w:r w:rsidRPr="00885845">
              <w:rPr>
                <w:color w:val="000000" w:themeColor="text1"/>
              </w:rPr>
              <w:t>)</w:t>
            </w:r>
          </w:p>
        </w:tc>
      </w:tr>
      <w:tr w:rsidR="00885845" w:rsidRPr="00885845" w14:paraId="0B0DCEA5" w14:textId="77777777" w:rsidTr="00F00600">
        <w:trPr>
          <w:trHeight w:val="831"/>
        </w:trPr>
        <w:tc>
          <w:tcPr>
            <w:tcW w:w="4640" w:type="dxa"/>
          </w:tcPr>
          <w:p w14:paraId="36450A3B" w14:textId="77777777" w:rsidR="007A7F4C" w:rsidRDefault="007A7F4C" w:rsidP="007A7F4C">
            <w:pPr>
              <w:rPr>
                <w:color w:val="000000" w:themeColor="text1"/>
              </w:rPr>
            </w:pPr>
            <w:r w:rsidRPr="007A7F4C">
              <w:rPr>
                <w:color w:val="000000" w:themeColor="text1"/>
              </w:rPr>
              <w:t>Mangrove forest</w:t>
            </w:r>
          </w:p>
          <w:p w14:paraId="0A7A33C3" w14:textId="523AC327" w:rsidR="007A7F4C" w:rsidRPr="007A7F4C" w:rsidRDefault="007A7F4C" w:rsidP="007A7F4C">
            <w:pPr>
              <w:ind w:firstLine="349"/>
              <w:rPr>
                <w:color w:val="000000" w:themeColor="text1"/>
              </w:rPr>
            </w:pPr>
            <w:r>
              <w:rPr>
                <w:color w:val="000000" w:themeColor="text1"/>
              </w:rPr>
              <w:t xml:space="preserve"> </w:t>
            </w:r>
            <w:r w:rsidRPr="007A7F4C">
              <w:rPr>
                <w:color w:val="000000" w:themeColor="text1"/>
              </w:rPr>
              <w:t xml:space="preserve">Crown Coverage &gt; </w:t>
            </w:r>
            <w:r w:rsidRPr="007A7F4C">
              <w:rPr>
                <w:color w:val="000000" w:themeColor="text1"/>
                <w:cs/>
              </w:rPr>
              <w:t>50%</w:t>
            </w:r>
          </w:p>
          <w:p w14:paraId="76C02370" w14:textId="1A712EF6" w:rsidR="00225EA6" w:rsidRPr="00885845" w:rsidRDefault="007A7F4C" w:rsidP="007A7F4C">
            <w:pPr>
              <w:pStyle w:val="ListParagraph"/>
              <w:ind w:left="0"/>
              <w:rPr>
                <w:color w:val="000000" w:themeColor="text1"/>
                <w:lang w:bidi="th-TH"/>
              </w:rPr>
            </w:pPr>
            <w:r w:rsidRPr="007A7F4C">
              <w:rPr>
                <w:color w:val="000000" w:themeColor="text1"/>
                <w:cs/>
                <w:lang w:bidi="th-TH"/>
              </w:rPr>
              <w:t xml:space="preserve">      </w:t>
            </w:r>
            <w:r w:rsidR="006C4837" w:rsidRPr="007A7F4C">
              <w:rPr>
                <w:color w:val="000000" w:themeColor="text1"/>
              </w:rPr>
              <w:t xml:space="preserve">Crown Coverage </w:t>
            </w:r>
            <w:r w:rsidRPr="007A7F4C">
              <w:rPr>
                <w:color w:val="000000" w:themeColor="text1"/>
                <w:cs/>
                <w:lang w:bidi="th-TH"/>
              </w:rPr>
              <w:t xml:space="preserve">15% </w:t>
            </w:r>
            <w:r w:rsidRPr="007A7F4C">
              <w:rPr>
                <w:color w:val="000000" w:themeColor="text1"/>
                <w:lang w:bidi="th-TH"/>
              </w:rPr>
              <w:t xml:space="preserve">to </w:t>
            </w:r>
            <w:r w:rsidRPr="007A7F4C">
              <w:rPr>
                <w:color w:val="000000" w:themeColor="text1"/>
                <w:cs/>
                <w:lang w:bidi="th-TH"/>
              </w:rPr>
              <w:t xml:space="preserve">50% </w:t>
            </w:r>
          </w:p>
        </w:tc>
        <w:tc>
          <w:tcPr>
            <w:tcW w:w="4602" w:type="dxa"/>
          </w:tcPr>
          <w:p w14:paraId="441C77A6" w14:textId="77777777" w:rsidR="00E20DB9" w:rsidRPr="00885845" w:rsidRDefault="00E20DB9">
            <w:pPr>
              <w:pStyle w:val="ListParagraph"/>
              <w:ind w:left="0"/>
              <w:jc w:val="center"/>
              <w:rPr>
                <w:color w:val="000000" w:themeColor="text1"/>
              </w:rPr>
            </w:pPr>
          </w:p>
          <w:p w14:paraId="1326EDCE" w14:textId="77777777" w:rsidR="00E20DB9" w:rsidRPr="00885845" w:rsidRDefault="00E20DB9">
            <w:pPr>
              <w:pStyle w:val="ListParagraph"/>
              <w:ind w:left="0"/>
              <w:jc w:val="center"/>
              <w:rPr>
                <w:color w:val="000000" w:themeColor="text1"/>
                <w:vertAlign w:val="superscript"/>
              </w:rPr>
            </w:pPr>
            <w:r w:rsidRPr="00885845">
              <w:rPr>
                <w:color w:val="000000" w:themeColor="text1"/>
              </w:rPr>
              <w:t>0.2336</w:t>
            </w:r>
            <w:r w:rsidR="00C05028" w:rsidRPr="00885845">
              <w:rPr>
                <w:color w:val="000000" w:themeColor="text1"/>
                <w:vertAlign w:val="superscript"/>
              </w:rPr>
              <w:t>(1)</w:t>
            </w:r>
          </w:p>
          <w:p w14:paraId="577DAAC9" w14:textId="03235323" w:rsidR="00225EA6" w:rsidRPr="00885845" w:rsidRDefault="007A7F4C">
            <w:pPr>
              <w:pStyle w:val="ListParagraph"/>
              <w:ind w:left="0"/>
              <w:jc w:val="center"/>
              <w:rPr>
                <w:color w:val="000000" w:themeColor="text1"/>
                <w:lang w:bidi="th-TH"/>
              </w:rPr>
            </w:pPr>
            <w:r w:rsidRPr="007A7F4C">
              <w:rPr>
                <w:color w:val="000000" w:themeColor="text1"/>
                <w:lang w:bidi="th-TH"/>
              </w:rPr>
              <w:t>Proportional estimation of c</w:t>
            </w:r>
            <w:r w:rsidR="006C4837">
              <w:rPr>
                <w:color w:val="000000" w:themeColor="text1"/>
                <w:lang w:bidi="th-TH"/>
              </w:rPr>
              <w:t>rown</w:t>
            </w:r>
            <w:r w:rsidRPr="007A7F4C">
              <w:rPr>
                <w:color w:val="000000" w:themeColor="text1"/>
                <w:lang w:bidi="th-TH"/>
              </w:rPr>
              <w:t xml:space="preserve"> cover was used with respect to the above standard values.</w:t>
            </w:r>
          </w:p>
        </w:tc>
      </w:tr>
      <w:tr w:rsidR="00885845" w:rsidRPr="00885845" w14:paraId="354881FB" w14:textId="77777777" w:rsidTr="00C74950">
        <w:tc>
          <w:tcPr>
            <w:tcW w:w="4640" w:type="dxa"/>
          </w:tcPr>
          <w:p w14:paraId="77FF82C0" w14:textId="0E3D23DB" w:rsidR="007A7F4C" w:rsidRPr="007A7F4C" w:rsidRDefault="007A7F4C" w:rsidP="007A7F4C">
            <w:pPr>
              <w:rPr>
                <w:color w:val="000000" w:themeColor="text1"/>
              </w:rPr>
            </w:pPr>
            <w:r>
              <w:rPr>
                <w:color w:val="000000" w:themeColor="text1"/>
              </w:rPr>
              <w:t>S</w:t>
            </w:r>
            <w:r w:rsidRPr="007A7F4C">
              <w:rPr>
                <w:color w:val="000000" w:themeColor="text1"/>
              </w:rPr>
              <w:t>ea grass</w:t>
            </w:r>
          </w:p>
          <w:p w14:paraId="1551E2BF" w14:textId="2047EB6D" w:rsidR="00D013C3" w:rsidRPr="00885845" w:rsidRDefault="007A7F4C" w:rsidP="007A7F4C">
            <w:pPr>
              <w:pStyle w:val="ListParagraph"/>
              <w:ind w:left="0"/>
              <w:rPr>
                <w:color w:val="000000" w:themeColor="text1"/>
                <w:lang w:bidi="th-TH"/>
              </w:rPr>
            </w:pPr>
            <w:r w:rsidRPr="007A7F4C">
              <w:rPr>
                <w:color w:val="000000" w:themeColor="text1"/>
                <w:lang w:bidi="th-TH"/>
              </w:rPr>
              <w:t xml:space="preserve">      Coverage &gt; </w:t>
            </w:r>
            <w:r w:rsidRPr="007A7F4C">
              <w:rPr>
                <w:color w:val="000000" w:themeColor="text1"/>
                <w:cs/>
                <w:lang w:bidi="th-TH"/>
              </w:rPr>
              <w:t>10%</w:t>
            </w:r>
          </w:p>
        </w:tc>
        <w:tc>
          <w:tcPr>
            <w:tcW w:w="4602" w:type="dxa"/>
          </w:tcPr>
          <w:p w14:paraId="0174776E" w14:textId="77777777" w:rsidR="00E20DB9" w:rsidRPr="00885845" w:rsidRDefault="00E20DB9">
            <w:pPr>
              <w:pStyle w:val="ListParagraph"/>
              <w:ind w:left="0"/>
              <w:jc w:val="center"/>
              <w:rPr>
                <w:color w:val="000000" w:themeColor="text1"/>
              </w:rPr>
            </w:pPr>
          </w:p>
          <w:p w14:paraId="6C1679B8" w14:textId="77777777" w:rsidR="00C05028" w:rsidRPr="00885845" w:rsidRDefault="00D013C3" w:rsidP="00F00600">
            <w:pPr>
              <w:pStyle w:val="ListParagraph"/>
              <w:ind w:left="0"/>
              <w:jc w:val="center"/>
              <w:rPr>
                <w:color w:val="000000" w:themeColor="text1"/>
              </w:rPr>
            </w:pPr>
            <w:r w:rsidRPr="00885845">
              <w:rPr>
                <w:color w:val="000000" w:themeColor="text1"/>
              </w:rPr>
              <w:t>0.0688</w:t>
            </w:r>
            <w:r w:rsidR="00C05028" w:rsidRPr="00885845">
              <w:rPr>
                <w:color w:val="000000" w:themeColor="text1"/>
                <w:vertAlign w:val="superscript"/>
              </w:rPr>
              <w:t>(2)</w:t>
            </w:r>
          </w:p>
        </w:tc>
      </w:tr>
      <w:tr w:rsidR="00C05028" w:rsidRPr="00885845" w14:paraId="07FB9694" w14:textId="77777777" w:rsidTr="00C74950">
        <w:tc>
          <w:tcPr>
            <w:tcW w:w="9242" w:type="dxa"/>
            <w:gridSpan w:val="2"/>
          </w:tcPr>
          <w:p w14:paraId="39AF3C0C" w14:textId="00FFB53E" w:rsidR="00C05028" w:rsidRPr="00885845" w:rsidRDefault="00C05028">
            <w:pPr>
              <w:pStyle w:val="ListParagraph"/>
              <w:ind w:left="0"/>
              <w:rPr>
                <w:color w:val="000000" w:themeColor="text1"/>
              </w:rPr>
            </w:pPr>
            <w:r w:rsidRPr="00885845">
              <w:rPr>
                <w:color w:val="000000" w:themeColor="text1"/>
                <w:vertAlign w:val="superscript"/>
              </w:rPr>
              <w:t xml:space="preserve">1 </w:t>
            </w:r>
            <w:r w:rsidR="007A7F4C">
              <w:rPr>
                <w:color w:val="000000" w:themeColor="text1"/>
                <w:lang w:bidi="th-TH"/>
              </w:rPr>
              <w:t>Source:</w:t>
            </w:r>
            <w:r w:rsidRPr="00885845">
              <w:rPr>
                <w:rFonts w:hint="cs"/>
                <w:color w:val="000000" w:themeColor="text1"/>
                <w:cs/>
                <w:lang w:bidi="th-TH"/>
              </w:rPr>
              <w:t xml:space="preserve"> </w:t>
            </w:r>
            <w:r w:rsidRPr="00885845">
              <w:rPr>
                <w:color w:val="000000" w:themeColor="text1"/>
                <w:lang w:bidi="th-TH"/>
              </w:rPr>
              <w:t>C</w:t>
            </w:r>
            <w:r w:rsidRPr="00885845">
              <w:rPr>
                <w:color w:val="000000" w:themeColor="text1"/>
              </w:rPr>
              <w:t>hmura et al., 2003</w:t>
            </w:r>
          </w:p>
          <w:p w14:paraId="129F653D" w14:textId="27C4CEF7" w:rsidR="00C05028" w:rsidRPr="00885845" w:rsidRDefault="00C05028">
            <w:pPr>
              <w:pStyle w:val="ListParagraph"/>
              <w:ind w:left="0"/>
              <w:rPr>
                <w:color w:val="000000" w:themeColor="text1"/>
              </w:rPr>
            </w:pPr>
            <w:r w:rsidRPr="00885845">
              <w:rPr>
                <w:color w:val="000000" w:themeColor="text1"/>
                <w:vertAlign w:val="superscript"/>
              </w:rPr>
              <w:t xml:space="preserve">2 </w:t>
            </w:r>
            <w:r w:rsidR="007A7F4C">
              <w:rPr>
                <w:color w:val="000000" w:themeColor="text1"/>
                <w:lang w:bidi="th-TH"/>
              </w:rPr>
              <w:t>Source:</w:t>
            </w:r>
            <w:r w:rsidRPr="00885845">
              <w:rPr>
                <w:color w:val="000000" w:themeColor="text1"/>
                <w:lang w:bidi="th-TH"/>
              </w:rPr>
              <w:t xml:space="preserve"> </w:t>
            </w:r>
            <w:r w:rsidRPr="00885845">
              <w:rPr>
                <w:color w:val="000000" w:themeColor="text1"/>
              </w:rPr>
              <w:t>IPCC, 2013</w:t>
            </w:r>
          </w:p>
        </w:tc>
      </w:tr>
    </w:tbl>
    <w:p w14:paraId="59CC4ED5" w14:textId="77777777" w:rsidR="00E20DB9" w:rsidRPr="00885845" w:rsidRDefault="00E20DB9" w:rsidP="004E33C6">
      <w:pPr>
        <w:pStyle w:val="ListParagraph"/>
        <w:ind w:firstLine="360"/>
        <w:rPr>
          <w:color w:val="000000" w:themeColor="text1"/>
        </w:rPr>
      </w:pPr>
    </w:p>
    <w:p w14:paraId="1FCD767A" w14:textId="7D3908EE" w:rsidR="007A7F4C" w:rsidRDefault="007A7F4C" w:rsidP="00F00600">
      <w:pPr>
        <w:spacing w:before="120"/>
        <w:rPr>
          <w:color w:val="000000" w:themeColor="text1"/>
          <w:u w:val="single"/>
        </w:rPr>
      </w:pPr>
      <w:r w:rsidRPr="007A7F4C">
        <w:rPr>
          <w:color w:val="000000" w:themeColor="text1"/>
          <w:spacing w:val="-4"/>
        </w:rPr>
        <w:t xml:space="preserve">Calculating the change in soil carbon </w:t>
      </w:r>
      <w:r w:rsidR="006C4837">
        <w:rPr>
          <w:color w:val="000000" w:themeColor="text1"/>
          <w:spacing w:val="-4"/>
        </w:rPr>
        <w:t>stocks</w:t>
      </w:r>
      <w:r w:rsidR="006C4837" w:rsidRPr="007A7F4C">
        <w:rPr>
          <w:color w:val="000000" w:themeColor="text1"/>
          <w:spacing w:val="-4"/>
        </w:rPr>
        <w:t xml:space="preserve"> </w:t>
      </w:r>
      <w:r w:rsidRPr="007A7F4C">
        <w:rPr>
          <w:color w:val="000000" w:themeColor="text1"/>
          <w:spacing w:val="-4"/>
        </w:rPr>
        <w:t>from outside the project area in area i in year t can be calculated as follows:</w:t>
      </w:r>
    </w:p>
    <w:p w14:paraId="28A18480" w14:textId="1A2BDD17" w:rsidR="00153D33" w:rsidRPr="00885845" w:rsidRDefault="00D522A3" w:rsidP="00F00600">
      <w:pPr>
        <w:spacing w:before="120"/>
        <w:rPr>
          <w:color w:val="000000" w:themeColor="text1"/>
          <w:spacing w:val="-4"/>
          <w:u w:val="single"/>
        </w:rPr>
      </w:pPr>
      <w:r>
        <w:rPr>
          <w:color w:val="000000" w:themeColor="text1"/>
          <w:u w:val="single"/>
        </w:rPr>
        <w:t>Equation</w:t>
      </w:r>
      <w:r w:rsidR="00153D33" w:rsidRPr="00885845">
        <w:rPr>
          <w:color w:val="000000" w:themeColor="text1"/>
          <w:u w:val="single"/>
        </w:rPr>
        <w:t xml:space="preserve"> </w:t>
      </w:r>
      <w:r w:rsidR="00153D33" w:rsidRPr="00885845">
        <w:rPr>
          <w:color w:val="000000" w:themeColor="text1"/>
          <w:u w:val="single"/>
          <w:cs/>
        </w:rPr>
        <w:t>5</w:t>
      </w:r>
    </w:p>
    <w:p w14:paraId="5764EB67" w14:textId="77777777" w:rsidR="000604EB" w:rsidRPr="00885845" w:rsidRDefault="007A57AF" w:rsidP="000604EB">
      <w:pPr>
        <w:spacing w:before="100" w:beforeAutospacing="1" w:after="100" w:afterAutospacing="1"/>
        <w:rPr>
          <w:color w:val="000000" w:themeColor="text1"/>
        </w:rPr>
      </w:pPr>
      <m:oMath>
        <m:r>
          <w:rPr>
            <w:rFonts w:ascii="Cambria Math" w:hAnsi="Cambria Math"/>
            <w:color w:val="000000" w:themeColor="text1"/>
            <w:sz w:val="24"/>
            <w:szCs w:val="24"/>
          </w:rPr>
          <m:t>∆</m:t>
        </m:r>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SOC</m:t>
            </m:r>
          </m:e>
          <m:sub>
            <m:r>
              <w:rPr>
                <w:rFonts w:ascii="Cambria Math" w:hAnsi="Cambria Math"/>
                <w:color w:val="000000" w:themeColor="text1"/>
                <w:sz w:val="24"/>
                <w:szCs w:val="24"/>
              </w:rPr>
              <m:t>alloch,i,t</m:t>
            </m:r>
          </m:sub>
        </m:sSub>
        <m:r>
          <w:rPr>
            <w:rFonts w:ascii="Cambria Math" w:hAnsi="Cambria Math"/>
            <w:color w:val="000000" w:themeColor="text1"/>
            <w:sz w:val="24"/>
            <w:szCs w:val="24"/>
          </w:rPr>
          <m:t xml:space="preserve">= </m:t>
        </m:r>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∆SOC</m:t>
            </m:r>
          </m:e>
          <m:sub>
            <m:r>
              <w:rPr>
                <w:rFonts w:ascii="Cambria Math" w:hAnsi="Cambria Math"/>
                <w:color w:val="000000" w:themeColor="text1"/>
                <w:sz w:val="24"/>
                <w:szCs w:val="24"/>
              </w:rPr>
              <m:t>total,i,t</m:t>
            </m:r>
          </m:sub>
        </m:sSub>
        <m:r>
          <w:rPr>
            <w:rFonts w:ascii="Cambria Math" w:hAnsi="Cambria Math"/>
            <w:color w:val="000000" w:themeColor="text1"/>
            <w:sz w:val="24"/>
            <w:szCs w:val="24"/>
          </w:rPr>
          <m:t xml:space="preserve"> ×</m:t>
        </m:r>
        <m:d>
          <m:dPr>
            <m:ctrlPr>
              <w:rPr>
                <w:rFonts w:ascii="Cambria Math" w:hAnsi="Cambria Math"/>
                <w:i/>
                <w:color w:val="000000" w:themeColor="text1"/>
                <w:sz w:val="24"/>
                <w:szCs w:val="24"/>
              </w:rPr>
            </m:ctrlPr>
          </m:dPr>
          <m:e>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%C</m:t>
                </m:r>
              </m:e>
              <m:sub>
                <m:r>
                  <w:rPr>
                    <w:rFonts w:ascii="Cambria Math" w:hAnsi="Cambria Math"/>
                    <w:color w:val="000000" w:themeColor="text1"/>
                    <w:sz w:val="24"/>
                    <w:szCs w:val="24"/>
                  </w:rPr>
                  <m:t>alloch</m:t>
                </m:r>
              </m:sub>
            </m:sSub>
            <m:r>
              <w:rPr>
                <w:rFonts w:ascii="Cambria Math" w:hAnsi="Cambria Math"/>
                <w:color w:val="000000" w:themeColor="text1"/>
                <w:sz w:val="24"/>
                <w:szCs w:val="24"/>
              </w:rPr>
              <m:t>/100</m:t>
            </m:r>
          </m:e>
        </m:d>
      </m:oMath>
      <w:r w:rsidR="000604EB" w:rsidRPr="00885845">
        <w:rPr>
          <w:color w:val="000000" w:themeColor="text1"/>
          <w:sz w:val="24"/>
          <w:szCs w:val="24"/>
        </w:rPr>
        <w:t xml:space="preserve"> </w:t>
      </w:r>
      <w:r w:rsidR="000604EB" w:rsidRPr="00885845">
        <w:rPr>
          <w:color w:val="000000" w:themeColor="text1"/>
          <w:sz w:val="24"/>
          <w:szCs w:val="24"/>
        </w:rPr>
        <w:tab/>
      </w:r>
      <w:r w:rsidR="000604EB" w:rsidRPr="00885845">
        <w:rPr>
          <w:color w:val="000000" w:themeColor="text1"/>
          <w:sz w:val="24"/>
          <w:szCs w:val="24"/>
        </w:rPr>
        <w:tab/>
      </w:r>
      <w:r w:rsidR="000604EB" w:rsidRPr="00885845">
        <w:rPr>
          <w:color w:val="000000" w:themeColor="text1"/>
          <w:sz w:val="24"/>
          <w:szCs w:val="24"/>
        </w:rPr>
        <w:tab/>
      </w:r>
      <w:r w:rsidR="000604EB" w:rsidRPr="00885845">
        <w:rPr>
          <w:color w:val="000000" w:themeColor="text1"/>
          <w:sz w:val="24"/>
          <w:szCs w:val="24"/>
          <w:cs/>
        </w:rPr>
        <w:tab/>
      </w:r>
      <w:r w:rsidRPr="00885845">
        <w:rPr>
          <w:color w:val="000000" w:themeColor="text1"/>
          <w:sz w:val="24"/>
          <w:szCs w:val="24"/>
        </w:rPr>
        <w:tab/>
      </w:r>
    </w:p>
    <w:p w14:paraId="55A7C481" w14:textId="5CE78C93" w:rsidR="00153D33" w:rsidRPr="00885845" w:rsidRDefault="00D522A3" w:rsidP="000604EB">
      <w:pPr>
        <w:spacing w:before="100" w:beforeAutospacing="1" w:after="100" w:afterAutospacing="1"/>
        <w:rPr>
          <w:color w:val="000000" w:themeColor="text1"/>
          <w:u w:val="single"/>
          <w:cs/>
        </w:rPr>
      </w:pPr>
      <w:r>
        <w:rPr>
          <w:color w:val="000000" w:themeColor="text1"/>
          <w:u w:val="single"/>
        </w:rPr>
        <w:t>Equation</w:t>
      </w:r>
      <w:r w:rsidR="00153D33" w:rsidRPr="00885845">
        <w:rPr>
          <w:color w:val="000000" w:themeColor="text1"/>
          <w:u w:val="single"/>
        </w:rPr>
        <w:t xml:space="preserve"> </w:t>
      </w:r>
      <w:r w:rsidR="00153D33" w:rsidRPr="00885845">
        <w:rPr>
          <w:color w:val="000000" w:themeColor="text1"/>
          <w:u w:val="single"/>
          <w:cs/>
        </w:rPr>
        <w:t>6</w:t>
      </w:r>
    </w:p>
    <w:p w14:paraId="739C365D" w14:textId="7233BB27" w:rsidR="004124F2" w:rsidRPr="00885845" w:rsidRDefault="00000000" w:rsidP="000604EB">
      <w:pPr>
        <w:spacing w:before="100" w:beforeAutospacing="1" w:after="100" w:afterAutospacing="1"/>
        <w:rPr>
          <w:color w:val="000000" w:themeColor="text1"/>
          <w:sz w:val="24"/>
          <w:szCs w:val="24"/>
        </w:rPr>
      </w:pPr>
      <m:oMathPara>
        <m:oMathParaPr>
          <m:jc m:val="left"/>
        </m:oMathParaPr>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%C</m:t>
              </m:r>
            </m:e>
            <m:sub>
              <m:r>
                <w:rPr>
                  <w:rFonts w:ascii="Cambria Math" w:hAnsi="Cambria Math"/>
                  <w:color w:val="000000" w:themeColor="text1"/>
                  <w:sz w:val="24"/>
                  <w:szCs w:val="24"/>
                </w:rPr>
                <m:t>alloch</m:t>
              </m:r>
            </m:sub>
          </m:sSub>
          <m:r>
            <w:rPr>
              <w:rFonts w:ascii="Cambria Math" w:hAnsi="Cambria Math"/>
              <w:color w:val="000000" w:themeColor="text1"/>
              <w:sz w:val="24"/>
              <w:szCs w:val="24"/>
            </w:rPr>
            <m:t xml:space="preserve">= 213.17 × </m:t>
          </m:r>
          <m:sSup>
            <m:sSupPr>
              <m:ctrlPr>
                <w:rPr>
                  <w:rFonts w:ascii="Cambria Math" w:hAnsi="Cambria Math"/>
                  <w:i/>
                  <w:color w:val="000000" w:themeColor="text1"/>
                  <w:sz w:val="24"/>
                  <w:szCs w:val="24"/>
                </w:rPr>
              </m:ctrlPr>
            </m:sSupPr>
            <m:e>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%C</m:t>
                  </m:r>
                </m:e>
                <m:sub>
                  <m:r>
                    <w:rPr>
                      <w:rFonts w:ascii="Cambria Math" w:hAnsi="Cambria Math"/>
                      <w:color w:val="000000" w:themeColor="text1"/>
                      <w:sz w:val="24"/>
                      <w:szCs w:val="24"/>
                    </w:rPr>
                    <m:t>soil</m:t>
                  </m:r>
                </m:sub>
              </m:sSub>
            </m:e>
            <m:sup>
              <m:r>
                <w:rPr>
                  <w:rFonts w:ascii="Cambria Math" w:hAnsi="Cambria Math"/>
                  <w:color w:val="000000" w:themeColor="text1"/>
                  <w:sz w:val="24"/>
                  <w:szCs w:val="24"/>
                </w:rPr>
                <m:t>-1.184</m:t>
              </m:r>
            </m:sup>
          </m:sSup>
        </m:oMath>
      </m:oMathPara>
    </w:p>
    <w:p w14:paraId="63DDEBA6" w14:textId="10187A8B" w:rsidR="000604EB" w:rsidRPr="00885845" w:rsidRDefault="006F6CA6" w:rsidP="009122FC">
      <w:pPr>
        <w:spacing w:before="100" w:beforeAutospacing="1" w:after="100" w:afterAutospacing="1"/>
        <w:rPr>
          <w:i/>
          <w:iCs/>
          <w:color w:val="000000" w:themeColor="text1"/>
          <w:sz w:val="24"/>
          <w:szCs w:val="24"/>
          <w:cs/>
        </w:rPr>
      </w:pPr>
      <w:proofErr w:type="gramStart"/>
      <w:r>
        <w:rPr>
          <w:rFonts w:hint="cs"/>
          <w:color w:val="000000" w:themeColor="text1"/>
        </w:rPr>
        <w:t>Where</w:t>
      </w:r>
      <w:proofErr w:type="gramEnd"/>
      <w:r w:rsidR="000604EB" w:rsidRPr="00885845">
        <w:rPr>
          <w:color w:val="000000" w:themeColor="text1"/>
          <w:sz w:val="24"/>
          <w:szCs w:val="24"/>
        </w:rPr>
        <w:tab/>
      </w:r>
      <w:r w:rsidR="000604EB" w:rsidRPr="00885845">
        <w:rPr>
          <w:color w:val="000000" w:themeColor="text1"/>
          <w:sz w:val="24"/>
          <w:szCs w:val="24"/>
        </w:rPr>
        <w:tab/>
      </w:r>
      <w:r w:rsidR="000604EB" w:rsidRPr="00885845">
        <w:rPr>
          <w:color w:val="000000" w:themeColor="text1"/>
          <w:sz w:val="24"/>
          <w:szCs w:val="24"/>
        </w:rPr>
        <w:tab/>
      </w:r>
      <w:r w:rsidR="000604EB" w:rsidRPr="00885845">
        <w:rPr>
          <w:color w:val="000000" w:themeColor="text1"/>
          <w:sz w:val="24"/>
          <w:szCs w:val="24"/>
        </w:rPr>
        <w:tab/>
      </w:r>
    </w:p>
    <w:tbl>
      <w:tblPr>
        <w:tblStyle w:val="TableGrid1"/>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40"/>
        <w:gridCol w:w="348"/>
        <w:gridCol w:w="6982"/>
      </w:tblGrid>
      <w:tr w:rsidR="00885845" w:rsidRPr="00885845" w14:paraId="7606C502" w14:textId="77777777" w:rsidTr="00383C05">
        <w:tc>
          <w:tcPr>
            <w:tcW w:w="2040" w:type="dxa"/>
          </w:tcPr>
          <w:p w14:paraId="53A62655" w14:textId="77777777" w:rsidR="007A57AF" w:rsidRPr="00885845" w:rsidRDefault="00000000" w:rsidP="00F00600">
            <w:pPr>
              <w:spacing w:before="60"/>
              <w:jc w:val="center"/>
              <w:rPr>
                <w:color w:val="000000" w:themeColor="text1"/>
                <w:sz w:val="24"/>
                <w:szCs w:val="24"/>
              </w:rPr>
            </w:pPr>
            <m:oMathPara>
              <m:oMathParaPr>
                <m:jc m:val="right"/>
              </m:oMathParaPr>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∆SOC</m:t>
                    </m:r>
                  </m:e>
                  <m:sub>
                    <m:r>
                      <w:rPr>
                        <w:rFonts w:ascii="Cambria Math" w:hAnsi="Cambria Math"/>
                        <w:color w:val="000000" w:themeColor="text1"/>
                        <w:sz w:val="24"/>
                        <w:szCs w:val="24"/>
                      </w:rPr>
                      <m:t>total,i,t</m:t>
                    </m:r>
                  </m:sub>
                </m:sSub>
              </m:oMath>
            </m:oMathPara>
          </w:p>
        </w:tc>
        <w:tc>
          <w:tcPr>
            <w:tcW w:w="348" w:type="dxa"/>
          </w:tcPr>
          <w:p w14:paraId="28195B5B" w14:textId="77777777" w:rsidR="007A57AF" w:rsidRPr="00885845" w:rsidRDefault="007A57AF" w:rsidP="00F00600">
            <w:pPr>
              <w:spacing w:before="60"/>
              <w:rPr>
                <w:color w:val="000000" w:themeColor="text1"/>
                <w:cs/>
              </w:rPr>
            </w:pPr>
            <w:r w:rsidRPr="00885845">
              <w:rPr>
                <w:rFonts w:hint="cs"/>
                <w:color w:val="000000" w:themeColor="text1"/>
                <w:cs/>
              </w:rPr>
              <w:t>=</w:t>
            </w:r>
          </w:p>
        </w:tc>
        <w:tc>
          <w:tcPr>
            <w:tcW w:w="6982" w:type="dxa"/>
          </w:tcPr>
          <w:p w14:paraId="6FD268AE" w14:textId="55B004B7" w:rsidR="007A57AF" w:rsidRPr="00D50404" w:rsidRDefault="00833319" w:rsidP="00F00600">
            <w:pPr>
              <w:spacing w:before="60"/>
              <w:rPr>
                <w:color w:val="000000" w:themeColor="text1"/>
              </w:rPr>
            </w:pPr>
            <w:r>
              <w:rPr>
                <w:color w:val="000000" w:themeColor="text1"/>
              </w:rPr>
              <w:t>CO</w:t>
            </w:r>
            <w:r w:rsidRPr="0098486D">
              <w:rPr>
                <w:color w:val="000000" w:themeColor="text1"/>
                <w:vertAlign w:val="subscript"/>
              </w:rPr>
              <w:t>2</w:t>
            </w:r>
            <w:r w:rsidR="00D50404" w:rsidRPr="00D50404">
              <w:rPr>
                <w:color w:val="000000" w:themeColor="text1"/>
                <w:cs/>
              </w:rPr>
              <w:t xml:space="preserve"> </w:t>
            </w:r>
            <w:r w:rsidR="00D50404" w:rsidRPr="00D50404">
              <w:rPr>
                <w:color w:val="000000" w:themeColor="text1"/>
              </w:rPr>
              <w:t xml:space="preserve">emissions from baseline </w:t>
            </w:r>
            <w:r w:rsidR="006C4837">
              <w:rPr>
                <w:color w:val="000000" w:themeColor="text1"/>
              </w:rPr>
              <w:t>SOC</w:t>
            </w:r>
            <w:r w:rsidR="00D50404" w:rsidRPr="00D50404">
              <w:rPr>
                <w:color w:val="000000" w:themeColor="text1"/>
              </w:rPr>
              <w:t xml:space="preserve"> in area i in year t </w:t>
            </w:r>
            <w:r w:rsidR="0098486D" w:rsidRPr="00885845">
              <w:rPr>
                <w:color w:val="000000" w:themeColor="text1"/>
              </w:rPr>
              <w:t>(</w:t>
            </w:r>
            <w:r w:rsidR="0098486D">
              <w:rPr>
                <w:color w:val="000000" w:themeColor="text1"/>
              </w:rPr>
              <w:t>tC/rai/y</w:t>
            </w:r>
            <w:r w:rsidR="0098486D" w:rsidRPr="00885845">
              <w:rPr>
                <w:color w:val="000000" w:themeColor="text1"/>
              </w:rPr>
              <w:t>)</w:t>
            </w:r>
          </w:p>
        </w:tc>
      </w:tr>
      <w:tr w:rsidR="00885845" w:rsidRPr="00885845" w14:paraId="00E2D4AC" w14:textId="77777777" w:rsidTr="00383C05">
        <w:tc>
          <w:tcPr>
            <w:tcW w:w="2040" w:type="dxa"/>
          </w:tcPr>
          <w:p w14:paraId="7CC0C9D8" w14:textId="77777777" w:rsidR="007A57AF" w:rsidRPr="00885845" w:rsidRDefault="007A57AF" w:rsidP="00F00600">
            <w:pPr>
              <w:spacing w:before="60"/>
              <w:jc w:val="center"/>
              <w:rPr>
                <w:color w:val="000000" w:themeColor="text1"/>
                <w:sz w:val="24"/>
                <w:szCs w:val="24"/>
              </w:rPr>
            </w:pPr>
            <m:oMathPara>
              <m:oMathParaPr>
                <m:jc m:val="right"/>
              </m:oMathParaPr>
              <m:oMath>
                <m:r>
                  <w:rPr>
                    <w:rFonts w:ascii="Cambria Math" w:hAnsi="Cambria Math"/>
                    <w:color w:val="000000" w:themeColor="text1"/>
                    <w:sz w:val="24"/>
                    <w:szCs w:val="24"/>
                  </w:rPr>
                  <m:t>∆</m:t>
                </m:r>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SOC</m:t>
                    </m:r>
                  </m:e>
                  <m:sub>
                    <m:r>
                      <w:rPr>
                        <w:rFonts w:ascii="Cambria Math" w:hAnsi="Cambria Math"/>
                        <w:color w:val="000000" w:themeColor="text1"/>
                        <w:sz w:val="24"/>
                        <w:szCs w:val="24"/>
                      </w:rPr>
                      <m:t>alloch,i,t</m:t>
                    </m:r>
                  </m:sub>
                </m:sSub>
              </m:oMath>
            </m:oMathPara>
          </w:p>
        </w:tc>
        <w:tc>
          <w:tcPr>
            <w:tcW w:w="348" w:type="dxa"/>
          </w:tcPr>
          <w:p w14:paraId="0B0C67DF" w14:textId="77777777" w:rsidR="007A57AF" w:rsidRPr="00885845" w:rsidRDefault="007A57AF" w:rsidP="00F00600">
            <w:pPr>
              <w:spacing w:before="60"/>
              <w:rPr>
                <w:color w:val="000000" w:themeColor="text1"/>
                <w:cs/>
              </w:rPr>
            </w:pPr>
            <w:r w:rsidRPr="00885845">
              <w:rPr>
                <w:rFonts w:hint="cs"/>
                <w:color w:val="000000" w:themeColor="text1"/>
                <w:cs/>
              </w:rPr>
              <w:t>=</w:t>
            </w:r>
          </w:p>
        </w:tc>
        <w:tc>
          <w:tcPr>
            <w:tcW w:w="6982" w:type="dxa"/>
          </w:tcPr>
          <w:p w14:paraId="75F987FC" w14:textId="289EA4A4" w:rsidR="007A57AF" w:rsidRPr="00D50404" w:rsidRDefault="006C4837" w:rsidP="00F00600">
            <w:pPr>
              <w:spacing w:before="60"/>
              <w:rPr>
                <w:color w:val="000000" w:themeColor="text1"/>
                <w:cs/>
              </w:rPr>
            </w:pPr>
            <w:r>
              <w:rPr>
                <w:color w:val="000000" w:themeColor="text1"/>
              </w:rPr>
              <w:t>C</w:t>
            </w:r>
            <w:r w:rsidR="00D50404" w:rsidRPr="00D50404">
              <w:rPr>
                <w:color w:val="000000" w:themeColor="text1"/>
              </w:rPr>
              <w:t xml:space="preserve">hange in </w:t>
            </w:r>
            <w:r>
              <w:rPr>
                <w:color w:val="000000" w:themeColor="text1"/>
              </w:rPr>
              <w:t>SOC</w:t>
            </w:r>
            <w:r w:rsidR="00D50404" w:rsidRPr="00D50404">
              <w:rPr>
                <w:color w:val="000000" w:themeColor="text1"/>
              </w:rPr>
              <w:t xml:space="preserve"> from outside the project area i in year t </w:t>
            </w:r>
            <w:r w:rsidR="0098486D" w:rsidRPr="00885845">
              <w:rPr>
                <w:color w:val="000000" w:themeColor="text1"/>
              </w:rPr>
              <w:t>(</w:t>
            </w:r>
            <w:r w:rsidR="0098486D">
              <w:rPr>
                <w:color w:val="000000" w:themeColor="text1"/>
              </w:rPr>
              <w:t>tC/rai/y</w:t>
            </w:r>
            <w:r w:rsidR="0098486D" w:rsidRPr="00885845">
              <w:rPr>
                <w:color w:val="000000" w:themeColor="text1"/>
              </w:rPr>
              <w:t>)</w:t>
            </w:r>
          </w:p>
        </w:tc>
      </w:tr>
      <w:tr w:rsidR="00885845" w:rsidRPr="00885845" w14:paraId="09B32F49" w14:textId="77777777" w:rsidTr="00383C05">
        <w:tc>
          <w:tcPr>
            <w:tcW w:w="2040" w:type="dxa"/>
          </w:tcPr>
          <w:p w14:paraId="1905835C" w14:textId="77777777" w:rsidR="000604EB" w:rsidRPr="00885845" w:rsidRDefault="00000000" w:rsidP="00F00600">
            <w:pPr>
              <w:spacing w:before="60"/>
              <w:jc w:val="center"/>
              <w:rPr>
                <w:color w:val="000000" w:themeColor="text1"/>
                <w:sz w:val="24"/>
                <w:szCs w:val="24"/>
              </w:rPr>
            </w:pPr>
            <m:oMathPara>
              <m:oMathParaPr>
                <m:jc m:val="right"/>
              </m:oMathParaPr>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%C</m:t>
                    </m:r>
                  </m:e>
                  <m:sub>
                    <m:r>
                      <w:rPr>
                        <w:rFonts w:ascii="Cambria Math" w:hAnsi="Cambria Math"/>
                        <w:color w:val="000000" w:themeColor="text1"/>
                        <w:sz w:val="24"/>
                        <w:szCs w:val="24"/>
                      </w:rPr>
                      <m:t>soil</m:t>
                    </m:r>
                  </m:sub>
                </m:sSub>
              </m:oMath>
            </m:oMathPara>
          </w:p>
        </w:tc>
        <w:tc>
          <w:tcPr>
            <w:tcW w:w="348" w:type="dxa"/>
          </w:tcPr>
          <w:p w14:paraId="038D0EBC" w14:textId="77777777" w:rsidR="000604EB" w:rsidRPr="00885845" w:rsidRDefault="000604EB" w:rsidP="00F00600">
            <w:pPr>
              <w:spacing w:before="60"/>
              <w:rPr>
                <w:color w:val="000000" w:themeColor="text1"/>
                <w:cs/>
              </w:rPr>
            </w:pPr>
            <w:r w:rsidRPr="00885845">
              <w:rPr>
                <w:rFonts w:hint="cs"/>
                <w:color w:val="000000" w:themeColor="text1"/>
                <w:cs/>
              </w:rPr>
              <w:t>=</w:t>
            </w:r>
          </w:p>
        </w:tc>
        <w:tc>
          <w:tcPr>
            <w:tcW w:w="6982" w:type="dxa"/>
          </w:tcPr>
          <w:p w14:paraId="66A2AC27" w14:textId="3B4BC5D5" w:rsidR="000604EB" w:rsidRPr="00D50404" w:rsidRDefault="00D50404" w:rsidP="00F00600">
            <w:pPr>
              <w:spacing w:before="60"/>
              <w:rPr>
                <w:color w:val="000000" w:themeColor="text1"/>
                <w:cs/>
              </w:rPr>
            </w:pPr>
            <w:r w:rsidRPr="00D50404">
              <w:rPr>
                <w:color w:val="000000" w:themeColor="text1"/>
              </w:rPr>
              <w:t xml:space="preserve">Percentage of </w:t>
            </w:r>
            <w:r w:rsidR="006C4837">
              <w:rPr>
                <w:color w:val="000000" w:themeColor="text1"/>
              </w:rPr>
              <w:t>soil organic carbon</w:t>
            </w:r>
            <w:r w:rsidRPr="00D50404">
              <w:rPr>
                <w:color w:val="000000" w:themeColor="text1"/>
              </w:rPr>
              <w:t xml:space="preserve"> (%)</w:t>
            </w:r>
          </w:p>
        </w:tc>
      </w:tr>
      <w:tr w:rsidR="00885845" w:rsidRPr="00885845" w14:paraId="6581D2A4" w14:textId="77777777" w:rsidTr="00383C05">
        <w:tc>
          <w:tcPr>
            <w:tcW w:w="2040" w:type="dxa"/>
          </w:tcPr>
          <w:p w14:paraId="4D6552F5" w14:textId="77777777" w:rsidR="000604EB" w:rsidRPr="00885845" w:rsidRDefault="00000000" w:rsidP="00F00600">
            <w:pPr>
              <w:spacing w:before="60"/>
              <w:jc w:val="center"/>
              <w:rPr>
                <w:color w:val="000000" w:themeColor="text1"/>
                <w:sz w:val="24"/>
                <w:szCs w:val="24"/>
              </w:rPr>
            </w:pPr>
            <m:oMathPara>
              <m:oMathParaPr>
                <m:jc m:val="right"/>
              </m:oMathParaPr>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%C</m:t>
                    </m:r>
                  </m:e>
                  <m:sub>
                    <m:r>
                      <w:rPr>
                        <w:rFonts w:ascii="Cambria Math" w:hAnsi="Cambria Math"/>
                        <w:color w:val="000000" w:themeColor="text1"/>
                        <w:sz w:val="24"/>
                        <w:szCs w:val="24"/>
                      </w:rPr>
                      <m:t>alloch</m:t>
                    </m:r>
                  </m:sub>
                </m:sSub>
              </m:oMath>
            </m:oMathPara>
          </w:p>
        </w:tc>
        <w:tc>
          <w:tcPr>
            <w:tcW w:w="348" w:type="dxa"/>
          </w:tcPr>
          <w:p w14:paraId="432C5D77" w14:textId="77777777" w:rsidR="000604EB" w:rsidRPr="00885845" w:rsidRDefault="000604EB" w:rsidP="00F00600">
            <w:pPr>
              <w:spacing w:before="60"/>
              <w:rPr>
                <w:color w:val="000000" w:themeColor="text1"/>
                <w:cs/>
              </w:rPr>
            </w:pPr>
            <w:r w:rsidRPr="00885845">
              <w:rPr>
                <w:rFonts w:hint="cs"/>
                <w:color w:val="000000" w:themeColor="text1"/>
                <w:cs/>
              </w:rPr>
              <w:t>=</w:t>
            </w:r>
          </w:p>
        </w:tc>
        <w:tc>
          <w:tcPr>
            <w:tcW w:w="6982" w:type="dxa"/>
          </w:tcPr>
          <w:p w14:paraId="57935B80" w14:textId="77777777" w:rsidR="00D50404" w:rsidRPr="00D50404" w:rsidRDefault="00D50404" w:rsidP="00D50404">
            <w:pPr>
              <w:spacing w:before="60"/>
              <w:rPr>
                <w:color w:val="000000" w:themeColor="text1"/>
              </w:rPr>
            </w:pPr>
            <w:r w:rsidRPr="00D50404">
              <w:rPr>
                <w:color w:val="000000" w:themeColor="text1"/>
              </w:rPr>
              <w:t>Percentage of soil organic carbon from outside the project area (%)</w:t>
            </w:r>
          </w:p>
          <w:p w14:paraId="11A0AB71" w14:textId="77777777" w:rsidR="00D50404" w:rsidRDefault="00D50404" w:rsidP="00D50404">
            <w:pPr>
              <w:rPr>
                <w:color w:val="000000" w:themeColor="text1"/>
                <w:spacing w:val="-4"/>
              </w:rPr>
            </w:pPr>
            <w:r w:rsidRPr="00D50404">
              <w:rPr>
                <w:color w:val="000000" w:themeColor="text1"/>
              </w:rPr>
              <w:t xml:space="preserve">The standard values (Needelman et al., </w:t>
            </w:r>
            <w:r w:rsidRPr="00D50404">
              <w:rPr>
                <w:color w:val="000000" w:themeColor="text1"/>
                <w:cs/>
              </w:rPr>
              <w:t xml:space="preserve">2018) </w:t>
            </w:r>
            <w:r w:rsidRPr="00D50404">
              <w:rPr>
                <w:color w:val="000000" w:themeColor="text1"/>
              </w:rPr>
              <w:t>are as follows, unless different values are proven:</w:t>
            </w:r>
          </w:p>
          <w:p w14:paraId="7E5AA76C" w14:textId="08FEDFD2" w:rsidR="00D50404" w:rsidRPr="00D50404" w:rsidRDefault="006F6CA6" w:rsidP="004124F2">
            <w:pPr>
              <w:spacing w:before="60"/>
              <w:rPr>
                <w:color w:val="000000" w:themeColor="text1"/>
                <w:sz w:val="24"/>
                <w:szCs w:val="24"/>
              </w:rPr>
            </w:pPr>
            <w:r>
              <w:rPr>
                <w:color w:val="000000" w:themeColor="text1"/>
                <w:spacing w:val="-4"/>
              </w:rPr>
              <w:t>Where</w:t>
            </w:r>
            <w:r w:rsidR="00D50404" w:rsidRPr="00D50404">
              <w:rPr>
                <w:color w:val="000000" w:themeColor="text1"/>
                <w:spacing w:val="-4"/>
              </w:rPr>
              <w:t xml:space="preserve"> the project area is a mangrove forest with </w:t>
            </w:r>
            <w:r w:rsidR="004439DE">
              <w:rPr>
                <w:color w:val="000000" w:themeColor="text1"/>
                <w:spacing w:val="-4"/>
              </w:rPr>
              <w:t>non-</w:t>
            </w:r>
            <w:r>
              <w:rPr>
                <w:color w:val="000000" w:themeColor="text1"/>
                <w:spacing w:val="-4"/>
              </w:rPr>
              <w:t xml:space="preserve">organic </w:t>
            </w:r>
            <w:r w:rsidRPr="00D50404">
              <w:rPr>
                <w:color w:val="000000" w:themeColor="text1"/>
                <w:spacing w:val="-4"/>
              </w:rPr>
              <w:t>soil</w:t>
            </w:r>
            <w:r w:rsidR="00D50404">
              <w:rPr>
                <w:color w:val="000000" w:themeColor="text1"/>
                <w:spacing w:val="-4"/>
              </w:rPr>
              <w:t xml:space="preserve"> </w:t>
            </w:r>
            <w:r w:rsidR="00D50404" w:rsidRPr="00D50404">
              <w:rPr>
                <w:color w:val="000000" w:themeColor="text1"/>
                <w:spacing w:val="-4"/>
              </w:rPr>
              <w:t>characteristics</w:t>
            </w:r>
            <w:r w:rsidR="00D50404">
              <w:rPr>
                <w:color w:val="000000" w:themeColor="text1"/>
                <w:spacing w:val="-4"/>
              </w:rPr>
              <w:t>:</w:t>
            </w:r>
          </w:p>
          <w:p w14:paraId="5E667638" w14:textId="41CD892A" w:rsidR="004124F2" w:rsidRPr="00D50404" w:rsidRDefault="00000000" w:rsidP="004124F2">
            <w:pPr>
              <w:spacing w:before="60"/>
              <w:rPr>
                <w:color w:val="000000" w:themeColor="text1"/>
                <w:sz w:val="24"/>
                <w:szCs w:val="24"/>
              </w:rPr>
            </w:pPr>
            <m:oMathPara>
              <m:oMathParaPr>
                <m:jc m:val="left"/>
              </m:oMathParaPr>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%C</m:t>
                    </m:r>
                  </m:e>
                  <m:sub>
                    <m:r>
                      <w:rPr>
                        <w:rFonts w:ascii="Cambria Math" w:hAnsi="Cambria Math"/>
                        <w:color w:val="000000" w:themeColor="text1"/>
                        <w:sz w:val="24"/>
                        <w:szCs w:val="24"/>
                      </w:rPr>
                      <m:t>alloch</m:t>
                    </m:r>
                  </m:sub>
                </m:sSub>
                <m:r>
                  <w:rPr>
                    <w:rFonts w:ascii="Cambria Math" w:hAnsi="Cambria Math"/>
                    <w:color w:val="000000" w:themeColor="text1"/>
                    <w:sz w:val="24"/>
                    <w:szCs w:val="24"/>
                  </w:rPr>
                  <m:t xml:space="preserve">= 213.17 × </m:t>
                </m:r>
                <m:sSup>
                  <m:sSupPr>
                    <m:ctrlPr>
                      <w:rPr>
                        <w:rFonts w:ascii="Cambria Math" w:hAnsi="Cambria Math"/>
                        <w:i/>
                        <w:color w:val="000000" w:themeColor="text1"/>
                        <w:sz w:val="24"/>
                        <w:szCs w:val="24"/>
                      </w:rPr>
                    </m:ctrlPr>
                  </m:sSupPr>
                  <m:e>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%C</m:t>
                        </m:r>
                      </m:e>
                      <m:sub>
                        <m:r>
                          <w:rPr>
                            <w:rFonts w:ascii="Cambria Math" w:hAnsi="Cambria Math"/>
                            <w:color w:val="000000" w:themeColor="text1"/>
                            <w:sz w:val="24"/>
                            <w:szCs w:val="24"/>
                          </w:rPr>
                          <m:t>soil</m:t>
                        </m:r>
                      </m:sub>
                    </m:sSub>
                  </m:e>
                  <m:sup>
                    <m:r>
                      <w:rPr>
                        <w:rFonts w:ascii="Cambria Math" w:hAnsi="Cambria Math"/>
                        <w:color w:val="000000" w:themeColor="text1"/>
                        <w:sz w:val="24"/>
                        <w:szCs w:val="24"/>
                      </w:rPr>
                      <m:t>-1.184</m:t>
                    </m:r>
                  </m:sup>
                </m:sSup>
              </m:oMath>
            </m:oMathPara>
          </w:p>
          <w:p w14:paraId="0513EE86" w14:textId="77777777" w:rsidR="00D50404" w:rsidRPr="00885845" w:rsidRDefault="00D50404" w:rsidP="004124F2">
            <w:pPr>
              <w:spacing w:before="60"/>
              <w:rPr>
                <w:color w:val="000000" w:themeColor="text1"/>
                <w:sz w:val="24"/>
                <w:szCs w:val="24"/>
                <w:cs/>
              </w:rPr>
            </w:pPr>
          </w:p>
          <w:p w14:paraId="4EC9E20F" w14:textId="34DD25D9" w:rsidR="00D50404" w:rsidRDefault="006F6CA6" w:rsidP="0037458A">
            <w:pPr>
              <w:rPr>
                <w:color w:val="000000" w:themeColor="text1"/>
                <w:spacing w:val="-4"/>
              </w:rPr>
            </w:pPr>
            <w:r>
              <w:rPr>
                <w:color w:val="000000" w:themeColor="text1"/>
                <w:spacing w:val="-4"/>
              </w:rPr>
              <w:t>Where</w:t>
            </w:r>
            <w:r w:rsidR="00D50404" w:rsidRPr="00D50404">
              <w:rPr>
                <w:color w:val="000000" w:themeColor="text1"/>
                <w:spacing w:val="-4"/>
              </w:rPr>
              <w:t xml:space="preserve"> the project area is a seagrass or an area with organic soil characteristics</w:t>
            </w:r>
          </w:p>
          <w:p w14:paraId="199FAF5A" w14:textId="2057439F" w:rsidR="00F93B77" w:rsidRPr="00D50404" w:rsidRDefault="00000000" w:rsidP="0037458A">
            <w:pPr>
              <w:rPr>
                <w:color w:val="000000" w:themeColor="text1"/>
              </w:rPr>
            </w:pPr>
            <m:oMathPara>
              <m:oMathParaPr>
                <m:jc m:val="left"/>
              </m:oMathParaPr>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%C</m:t>
                    </m:r>
                  </m:e>
                  <m:sub>
                    <m:r>
                      <w:rPr>
                        <w:rFonts w:ascii="Cambria Math" w:hAnsi="Cambria Math"/>
                        <w:color w:val="000000" w:themeColor="text1"/>
                        <w:sz w:val="24"/>
                        <w:szCs w:val="24"/>
                      </w:rPr>
                      <m:t>alloch</m:t>
                    </m:r>
                  </m:sub>
                </m:sSub>
                <m:r>
                  <w:rPr>
                    <w:rFonts w:ascii="Cambria Math" w:hAnsi="Cambria Math"/>
                    <w:color w:val="000000" w:themeColor="text1"/>
                    <w:sz w:val="24"/>
                    <w:szCs w:val="24"/>
                  </w:rPr>
                  <m:t>=0</m:t>
                </m:r>
              </m:oMath>
            </m:oMathPara>
          </w:p>
          <w:p w14:paraId="180A7D9E" w14:textId="68B24220" w:rsidR="00D50404" w:rsidRPr="00885845" w:rsidRDefault="00D50404" w:rsidP="0037458A">
            <w:pPr>
              <w:rPr>
                <w:color w:val="000000" w:themeColor="text1"/>
              </w:rPr>
            </w:pPr>
          </w:p>
        </w:tc>
      </w:tr>
      <w:tr w:rsidR="00885845" w:rsidRPr="00885845" w14:paraId="62D6CC65" w14:textId="77777777" w:rsidTr="00383C05">
        <w:tc>
          <w:tcPr>
            <w:tcW w:w="2040" w:type="dxa"/>
          </w:tcPr>
          <w:p w14:paraId="00DD4201" w14:textId="77777777" w:rsidR="000604EB" w:rsidRPr="00885845" w:rsidRDefault="000604EB" w:rsidP="00F00600">
            <w:pPr>
              <w:spacing w:before="60"/>
              <w:jc w:val="center"/>
              <w:rPr>
                <w:iCs/>
                <w:color w:val="000000" w:themeColor="text1"/>
                <w:sz w:val="24"/>
                <w:szCs w:val="24"/>
              </w:rPr>
            </w:pPr>
            <m:oMathPara>
              <m:oMathParaPr>
                <m:jc m:val="right"/>
              </m:oMathParaPr>
              <m:oMath>
                <m:r>
                  <w:rPr>
                    <w:rFonts w:ascii="Cambria Math" w:hAnsi="Cambria Math" w:cs="Cambria Math" w:hint="cs"/>
                    <w:color w:val="000000" w:themeColor="text1"/>
                    <w:sz w:val="24"/>
                    <w:szCs w:val="24"/>
                    <w:cs/>
                  </w:rPr>
                  <m:t>t</m:t>
                </m:r>
              </m:oMath>
            </m:oMathPara>
          </w:p>
        </w:tc>
        <w:tc>
          <w:tcPr>
            <w:tcW w:w="348" w:type="dxa"/>
          </w:tcPr>
          <w:p w14:paraId="4339D03E" w14:textId="77777777" w:rsidR="000604EB" w:rsidRPr="00885845" w:rsidRDefault="000604EB" w:rsidP="00F00600">
            <w:pPr>
              <w:spacing w:before="60"/>
              <w:rPr>
                <w:color w:val="000000" w:themeColor="text1"/>
              </w:rPr>
            </w:pPr>
            <w:r w:rsidRPr="00885845">
              <w:rPr>
                <w:rFonts w:hint="cs"/>
                <w:color w:val="000000" w:themeColor="text1"/>
                <w:cs/>
              </w:rPr>
              <w:t xml:space="preserve">= </w:t>
            </w:r>
          </w:p>
        </w:tc>
        <w:tc>
          <w:tcPr>
            <w:tcW w:w="6982" w:type="dxa"/>
          </w:tcPr>
          <w:p w14:paraId="1BF6B6FD" w14:textId="04E9CAF0" w:rsidR="000604EB" w:rsidRPr="00885845" w:rsidRDefault="000604EB" w:rsidP="00F00600">
            <w:pPr>
              <w:spacing w:before="60"/>
              <w:rPr>
                <w:color w:val="000000" w:themeColor="text1"/>
                <w:cs/>
              </w:rPr>
            </w:pPr>
            <w:r w:rsidRPr="00885845">
              <w:rPr>
                <w:rFonts w:hint="cs"/>
                <w:color w:val="000000" w:themeColor="text1"/>
                <w:cs/>
              </w:rPr>
              <w:t>1</w:t>
            </w:r>
            <w:r w:rsidRPr="00885845">
              <w:rPr>
                <w:rFonts w:hint="cs"/>
                <w:color w:val="000000" w:themeColor="text1"/>
              </w:rPr>
              <w:t>,</w:t>
            </w:r>
            <w:r w:rsidRPr="00885845">
              <w:rPr>
                <w:rFonts w:hint="cs"/>
                <w:color w:val="000000" w:themeColor="text1"/>
                <w:cs/>
              </w:rPr>
              <w:t xml:space="preserve"> 2</w:t>
            </w:r>
            <w:r w:rsidRPr="00885845">
              <w:rPr>
                <w:rFonts w:hint="cs"/>
                <w:color w:val="000000" w:themeColor="text1"/>
              </w:rPr>
              <w:t>,</w:t>
            </w:r>
            <w:r w:rsidRPr="00885845">
              <w:rPr>
                <w:rFonts w:hint="cs"/>
                <w:color w:val="000000" w:themeColor="text1"/>
                <w:cs/>
              </w:rPr>
              <w:t xml:space="preserve"> 3 … </w:t>
            </w:r>
            <w:r w:rsidRPr="00885845">
              <w:rPr>
                <w:rFonts w:hint="cs"/>
                <w:color w:val="000000" w:themeColor="text1"/>
              </w:rPr>
              <w:t xml:space="preserve"> </w:t>
            </w:r>
            <w:r w:rsidR="00D50404">
              <w:rPr>
                <w:color w:val="000000" w:themeColor="text1"/>
              </w:rPr>
              <w:t xml:space="preserve">year since the project start date </w:t>
            </w:r>
            <w:r w:rsidRPr="00885845">
              <w:rPr>
                <w:rFonts w:hint="cs"/>
                <w:b/>
                <w:bCs/>
                <w:color w:val="000000" w:themeColor="text1"/>
                <w:cs/>
              </w:rPr>
              <w:t xml:space="preserve"> </w:t>
            </w:r>
          </w:p>
        </w:tc>
      </w:tr>
    </w:tbl>
    <w:p w14:paraId="656C1947" w14:textId="77777777" w:rsidR="000604EB" w:rsidRPr="00885845" w:rsidRDefault="000604EB" w:rsidP="00DB2028">
      <w:pPr>
        <w:rPr>
          <w:color w:val="000000" w:themeColor="text1"/>
        </w:rPr>
      </w:pPr>
    </w:p>
    <w:p w14:paraId="7F12A9C8" w14:textId="2301D644" w:rsidR="00D9246B" w:rsidRPr="00885845" w:rsidRDefault="00D9246B" w:rsidP="00820C71">
      <w:pPr>
        <w:pStyle w:val="Heading1"/>
      </w:pPr>
      <w:r w:rsidRPr="00885845">
        <w:rPr>
          <w:rFonts w:hint="cs"/>
          <w:cs/>
        </w:rPr>
        <w:t xml:space="preserve">5.2 </w:t>
      </w:r>
      <w:r w:rsidR="00D50404">
        <w:t xml:space="preserve">Calculation on the </w:t>
      </w:r>
      <w:r w:rsidR="006C4837">
        <w:t>additional</w:t>
      </w:r>
      <w:r w:rsidR="00D50404">
        <w:t xml:space="preserve"> GHG emission </w:t>
      </w:r>
      <w:r w:rsidR="006C4837">
        <w:t xml:space="preserve">from </w:t>
      </w:r>
      <w:r w:rsidR="00D50404">
        <w:t xml:space="preserve">baseline </w:t>
      </w:r>
    </w:p>
    <w:p w14:paraId="03113880" w14:textId="75B4A244" w:rsidR="00D50404" w:rsidRDefault="00D50404" w:rsidP="00D50404">
      <w:pPr>
        <w:ind w:firstLine="720"/>
        <w:jc w:val="thaiDistribute"/>
        <w:rPr>
          <w:color w:val="000000" w:themeColor="text1"/>
          <w:u w:val="single"/>
        </w:rPr>
      </w:pPr>
      <w:r w:rsidRPr="00D50404">
        <w:rPr>
          <w:color w:val="000000" w:themeColor="text1"/>
          <w:spacing w:val="-4"/>
        </w:rPr>
        <w:t>Baseline GHG emissions may be omitted from consideration of baseline GHG emissions from burning fossil fuels and GHG emissions from soils according to conservation rules</w:t>
      </w:r>
      <w:r>
        <w:rPr>
          <w:color w:val="000000" w:themeColor="text1"/>
          <w:spacing w:val="-4"/>
        </w:rPr>
        <w:t>. The</w:t>
      </w:r>
      <w:r w:rsidRPr="00D50404">
        <w:rPr>
          <w:color w:val="000000" w:themeColor="text1"/>
          <w:spacing w:val="-4"/>
        </w:rPr>
        <w:t xml:space="preserve"> baseline </w:t>
      </w:r>
      <w:r>
        <w:rPr>
          <w:color w:val="000000" w:themeColor="text1"/>
          <w:spacing w:val="-4"/>
        </w:rPr>
        <w:t xml:space="preserve">of </w:t>
      </w:r>
      <w:r w:rsidRPr="00D50404">
        <w:rPr>
          <w:color w:val="000000" w:themeColor="text1"/>
          <w:spacing w:val="-4"/>
        </w:rPr>
        <w:t>net greenhouse gas emissions can be calculated as follows</w:t>
      </w:r>
    </w:p>
    <w:p w14:paraId="7D87185B" w14:textId="081E0778" w:rsidR="000B7ADC" w:rsidRPr="00885845" w:rsidRDefault="00D522A3" w:rsidP="00F00600">
      <w:pPr>
        <w:jc w:val="thaiDistribute"/>
        <w:rPr>
          <w:color w:val="000000" w:themeColor="text1"/>
          <w:u w:val="single"/>
        </w:rPr>
      </w:pPr>
      <w:r>
        <w:rPr>
          <w:color w:val="000000" w:themeColor="text1"/>
          <w:u w:val="single"/>
        </w:rPr>
        <w:t>Equation</w:t>
      </w:r>
      <w:r w:rsidR="000B7ADC" w:rsidRPr="00885845">
        <w:rPr>
          <w:color w:val="000000" w:themeColor="text1"/>
          <w:u w:val="single"/>
        </w:rPr>
        <w:t xml:space="preserve"> </w:t>
      </w:r>
      <w:r w:rsidR="00214B7F" w:rsidRPr="00885845">
        <w:rPr>
          <w:color w:val="000000" w:themeColor="text1"/>
          <w:u w:val="single"/>
        </w:rPr>
        <w:t>7</w:t>
      </w:r>
    </w:p>
    <w:p w14:paraId="42BE574A" w14:textId="77777777" w:rsidR="00617F10" w:rsidRPr="00885845" w:rsidRDefault="00000000" w:rsidP="008E1E1B">
      <w:pPr>
        <w:spacing w:before="100" w:beforeAutospacing="1" w:after="100" w:afterAutospacing="1"/>
        <w:rPr>
          <w:iCs/>
          <w:color w:val="000000" w:themeColor="text1"/>
        </w:rPr>
      </w:pPr>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GHG</m:t>
            </m:r>
          </m:e>
          <m:sub>
            <m:r>
              <w:rPr>
                <w:rFonts w:ascii="Cambria Math" w:hAnsi="Cambria Math"/>
                <w:color w:val="000000" w:themeColor="text1"/>
                <w:sz w:val="24"/>
                <w:szCs w:val="24"/>
              </w:rPr>
              <m:t>BSL,t</m:t>
            </m:r>
          </m:sub>
        </m:sSub>
        <m:r>
          <w:rPr>
            <w:rFonts w:ascii="Cambria Math" w:hAnsi="Cambria Math"/>
            <w:color w:val="000000" w:themeColor="text1"/>
            <w:sz w:val="24"/>
            <w:szCs w:val="24"/>
          </w:rPr>
          <m:t>=</m:t>
        </m:r>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GHG</m:t>
            </m:r>
          </m:e>
          <m:sub>
            <m:r>
              <w:rPr>
                <w:rFonts w:ascii="Cambria Math" w:hAnsi="Cambria Math"/>
                <w:color w:val="000000" w:themeColor="text1"/>
                <w:sz w:val="24"/>
                <w:szCs w:val="24"/>
              </w:rPr>
              <m:t>BSL_SOIL,t</m:t>
            </m:r>
          </m:sub>
        </m:sSub>
        <m:r>
          <w:rPr>
            <w:rFonts w:ascii="Cambria Math" w:hAnsi="Cambria Math"/>
            <w:color w:val="000000" w:themeColor="text1"/>
            <w:sz w:val="28"/>
            <w:szCs w:val="28"/>
          </w:rPr>
          <m:t>+</m:t>
        </m:r>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GHG</m:t>
            </m:r>
          </m:e>
          <m:sub>
            <m:r>
              <w:rPr>
                <w:rFonts w:ascii="Cambria Math" w:hAnsi="Cambria Math"/>
                <w:color w:val="000000" w:themeColor="text1"/>
                <w:sz w:val="24"/>
                <w:szCs w:val="24"/>
              </w:rPr>
              <m:t>BSL_FUEL,t</m:t>
            </m:r>
          </m:sub>
        </m:sSub>
      </m:oMath>
      <w:r w:rsidR="008E1E1B" w:rsidRPr="00885845">
        <w:rPr>
          <w:i/>
          <w:color w:val="000000" w:themeColor="text1"/>
        </w:rPr>
        <w:t xml:space="preserve"> </w:t>
      </w:r>
      <w:r w:rsidR="008E1E1B" w:rsidRPr="00885845">
        <w:rPr>
          <w:iCs/>
          <w:color w:val="000000" w:themeColor="text1"/>
        </w:rPr>
        <w:t xml:space="preserve">  </w:t>
      </w:r>
      <w:r w:rsidR="00C46B9D" w:rsidRPr="00885845">
        <w:rPr>
          <w:iCs/>
          <w:color w:val="000000" w:themeColor="text1"/>
        </w:rPr>
        <w:t xml:space="preserve"> </w:t>
      </w:r>
      <w:r w:rsidR="00C46B9D" w:rsidRPr="00885845">
        <w:rPr>
          <w:iCs/>
          <w:color w:val="000000" w:themeColor="text1"/>
        </w:rPr>
        <w:tab/>
      </w:r>
      <w:r w:rsidR="00C46B9D" w:rsidRPr="00885845">
        <w:rPr>
          <w:iCs/>
          <w:color w:val="000000" w:themeColor="text1"/>
        </w:rPr>
        <w:tab/>
        <w:t xml:space="preserve">      </w:t>
      </w:r>
      <w:r w:rsidR="00A0742A" w:rsidRPr="00885845">
        <w:rPr>
          <w:iCs/>
          <w:color w:val="000000" w:themeColor="text1"/>
        </w:rPr>
        <w:tab/>
      </w:r>
      <w:r w:rsidR="00EB24F3" w:rsidRPr="00885845">
        <w:rPr>
          <w:iCs/>
          <w:color w:val="000000" w:themeColor="text1"/>
          <w:cs/>
        </w:rPr>
        <w:tab/>
      </w:r>
      <w:r w:rsidR="00A0742A" w:rsidRPr="00885845">
        <w:rPr>
          <w:iCs/>
          <w:color w:val="000000" w:themeColor="text1"/>
        </w:rPr>
        <w:tab/>
      </w:r>
    </w:p>
    <w:p w14:paraId="1B279205" w14:textId="1885BFC7" w:rsidR="000208A7" w:rsidRPr="00885845" w:rsidRDefault="006F6CA6" w:rsidP="00506168">
      <w:pPr>
        <w:spacing w:before="100" w:beforeAutospacing="1" w:after="100" w:afterAutospacing="1"/>
        <w:rPr>
          <w:color w:val="000000" w:themeColor="text1"/>
          <w:sz w:val="24"/>
          <w:szCs w:val="24"/>
        </w:rPr>
      </w:pPr>
      <w:proofErr w:type="gramStart"/>
      <w:r>
        <w:rPr>
          <w:rFonts w:hint="cs"/>
          <w:color w:val="000000" w:themeColor="text1"/>
        </w:rPr>
        <w:t>Where</w:t>
      </w:r>
      <w:proofErr w:type="gramEnd"/>
      <w:r w:rsidR="00EB24F3" w:rsidRPr="00885845">
        <w:rPr>
          <w:color w:val="000000" w:themeColor="text1"/>
          <w:cs/>
        </w:rPr>
        <w:tab/>
      </w:r>
      <w:r w:rsidR="00EB24F3" w:rsidRPr="00885845">
        <w:rPr>
          <w:color w:val="000000" w:themeColor="text1"/>
          <w:cs/>
        </w:rPr>
        <w:tab/>
      </w:r>
      <w:r w:rsidR="00EB24F3" w:rsidRPr="00885845">
        <w:rPr>
          <w:color w:val="000000" w:themeColor="text1"/>
          <w:cs/>
        </w:rPr>
        <w:tab/>
      </w:r>
      <w:r w:rsidR="00EB24F3" w:rsidRPr="00885845">
        <w:rPr>
          <w:color w:val="000000" w:themeColor="text1"/>
          <w:cs/>
        </w:rPr>
        <w:tab/>
      </w:r>
      <w:r w:rsidR="00EB24F3" w:rsidRPr="00885845">
        <w:rPr>
          <w:color w:val="000000" w:themeColor="text1"/>
          <w:cs/>
        </w:rPr>
        <w:tab/>
      </w:r>
      <w:r w:rsidR="00EB24F3" w:rsidRPr="00885845">
        <w:rPr>
          <w:color w:val="000000" w:themeColor="text1"/>
          <w:cs/>
        </w:rPr>
        <w:tab/>
      </w:r>
      <w:r w:rsidR="00EB24F3" w:rsidRPr="00885845">
        <w:rPr>
          <w:color w:val="000000" w:themeColor="text1"/>
          <w:cs/>
        </w:rPr>
        <w:tab/>
      </w:r>
      <w:r w:rsidR="00EB24F3" w:rsidRPr="00885845">
        <w:rPr>
          <w:color w:val="000000" w:themeColor="text1"/>
          <w:cs/>
        </w:rPr>
        <w:tab/>
      </w:r>
      <w:r w:rsidR="00EB24F3" w:rsidRPr="00885845">
        <w:rPr>
          <w:color w:val="000000" w:themeColor="text1"/>
          <w:cs/>
        </w:rPr>
        <w:tab/>
      </w:r>
      <w:r w:rsidR="00EB24F3" w:rsidRPr="00885845">
        <w:rPr>
          <w:color w:val="000000" w:themeColor="text1"/>
          <w:cs/>
        </w:rPr>
        <w:tab/>
      </w:r>
    </w:p>
    <w:tbl>
      <w:tblPr>
        <w:tblStyle w:val="TableGrid1"/>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83"/>
        <w:gridCol w:w="348"/>
        <w:gridCol w:w="6834"/>
      </w:tblGrid>
      <w:tr w:rsidR="00885845" w:rsidRPr="00885845" w14:paraId="0D3B7ABB" w14:textId="77777777" w:rsidTr="00F73D02">
        <w:tc>
          <w:tcPr>
            <w:tcW w:w="2183" w:type="dxa"/>
            <w:hideMark/>
          </w:tcPr>
          <w:p w14:paraId="58197F04" w14:textId="77777777" w:rsidR="000208A7" w:rsidRPr="00885845" w:rsidRDefault="00000000" w:rsidP="0041711E">
            <w:pPr>
              <w:jc w:val="center"/>
              <w:rPr>
                <w:color w:val="000000" w:themeColor="text1"/>
                <w:sz w:val="24"/>
                <w:szCs w:val="24"/>
              </w:rPr>
            </w:pPr>
            <m:oMathPara>
              <m:oMathParaPr>
                <m:jc m:val="right"/>
              </m:oMathParaPr>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GHG</m:t>
                    </m:r>
                  </m:e>
                  <m:sub>
                    <m:r>
                      <w:rPr>
                        <w:rFonts w:ascii="Cambria Math" w:hAnsi="Cambria Math"/>
                        <w:color w:val="000000" w:themeColor="text1"/>
                        <w:sz w:val="24"/>
                        <w:szCs w:val="24"/>
                      </w:rPr>
                      <m:t>BSL,t</m:t>
                    </m:r>
                  </m:sub>
                </m:sSub>
              </m:oMath>
            </m:oMathPara>
          </w:p>
        </w:tc>
        <w:tc>
          <w:tcPr>
            <w:tcW w:w="348" w:type="dxa"/>
            <w:hideMark/>
          </w:tcPr>
          <w:p w14:paraId="652A94F1" w14:textId="77777777" w:rsidR="000208A7" w:rsidRPr="00885845" w:rsidRDefault="000208A7" w:rsidP="0041711E">
            <w:pPr>
              <w:rPr>
                <w:color w:val="000000" w:themeColor="text1"/>
              </w:rPr>
            </w:pPr>
            <w:r w:rsidRPr="00885845">
              <w:rPr>
                <w:rFonts w:hint="cs"/>
                <w:color w:val="000000" w:themeColor="text1"/>
              </w:rPr>
              <w:t>=</w:t>
            </w:r>
          </w:p>
        </w:tc>
        <w:tc>
          <w:tcPr>
            <w:tcW w:w="6834" w:type="dxa"/>
            <w:hideMark/>
          </w:tcPr>
          <w:p w14:paraId="2DA0CF3F" w14:textId="79E7E458" w:rsidR="000208A7" w:rsidRPr="00885845" w:rsidRDefault="006C4837" w:rsidP="0041711E">
            <w:pPr>
              <w:rPr>
                <w:color w:val="000000" w:themeColor="text1"/>
              </w:rPr>
            </w:pPr>
            <w:r w:rsidRPr="00AB26F4">
              <w:t xml:space="preserve">Additional GHG emission </w:t>
            </w:r>
            <w:r w:rsidR="008F436F">
              <w:t xml:space="preserve">in the </w:t>
            </w:r>
            <w:r>
              <w:rPr>
                <w:color w:val="000000" w:themeColor="text1"/>
              </w:rPr>
              <w:t xml:space="preserve">baseline </w:t>
            </w:r>
            <w:r w:rsidR="00D50404" w:rsidRPr="00D50404">
              <w:rPr>
                <w:color w:val="000000" w:themeColor="text1"/>
              </w:rPr>
              <w:t>in year t (</w:t>
            </w:r>
            <w:r w:rsidR="0098486D" w:rsidRPr="0098486D">
              <w:rPr>
                <w:color w:val="000000" w:themeColor="text1"/>
              </w:rPr>
              <w:t>tCO</w:t>
            </w:r>
            <w:r w:rsidR="0098486D" w:rsidRPr="0098486D">
              <w:rPr>
                <w:color w:val="000000" w:themeColor="text1"/>
                <w:vertAlign w:val="subscript"/>
              </w:rPr>
              <w:t>2</w:t>
            </w:r>
            <w:r w:rsidR="0098486D" w:rsidRPr="0098486D">
              <w:rPr>
                <w:color w:val="000000" w:themeColor="text1"/>
              </w:rPr>
              <w:t>eq/y</w:t>
            </w:r>
            <w:r w:rsidR="00D50404" w:rsidRPr="00D50404">
              <w:rPr>
                <w:color w:val="000000" w:themeColor="text1"/>
              </w:rPr>
              <w:t>)</w:t>
            </w:r>
          </w:p>
        </w:tc>
      </w:tr>
      <w:tr w:rsidR="00885845" w:rsidRPr="00885845" w14:paraId="2C357DF2" w14:textId="77777777" w:rsidTr="00F73D02">
        <w:tc>
          <w:tcPr>
            <w:tcW w:w="2183" w:type="dxa"/>
            <w:hideMark/>
          </w:tcPr>
          <w:p w14:paraId="3DE01F6A" w14:textId="77777777" w:rsidR="000208A7" w:rsidRPr="00885845" w:rsidRDefault="00000000" w:rsidP="0041711E">
            <w:pPr>
              <w:jc w:val="center"/>
              <w:rPr>
                <w:color w:val="000000" w:themeColor="text1"/>
                <w:sz w:val="24"/>
                <w:szCs w:val="24"/>
                <w:cs/>
              </w:rPr>
            </w:pPr>
            <m:oMathPara>
              <m:oMathParaPr>
                <m:jc m:val="right"/>
              </m:oMathParaPr>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GHG</m:t>
                    </m:r>
                  </m:e>
                  <m:sub>
                    <m:r>
                      <w:rPr>
                        <w:rFonts w:ascii="Cambria Math" w:hAnsi="Cambria Math"/>
                        <w:color w:val="000000" w:themeColor="text1"/>
                        <w:sz w:val="24"/>
                        <w:szCs w:val="24"/>
                      </w:rPr>
                      <m:t>BSL_SOIL,t</m:t>
                    </m:r>
                  </m:sub>
                </m:sSub>
              </m:oMath>
            </m:oMathPara>
          </w:p>
        </w:tc>
        <w:tc>
          <w:tcPr>
            <w:tcW w:w="348" w:type="dxa"/>
            <w:hideMark/>
          </w:tcPr>
          <w:p w14:paraId="5A220A49" w14:textId="77777777" w:rsidR="000208A7" w:rsidRPr="00885845" w:rsidRDefault="000208A7" w:rsidP="0041711E">
            <w:pPr>
              <w:rPr>
                <w:color w:val="000000" w:themeColor="text1"/>
              </w:rPr>
            </w:pPr>
            <w:r w:rsidRPr="00885845">
              <w:rPr>
                <w:rFonts w:hint="cs"/>
                <w:color w:val="000000" w:themeColor="text1"/>
                <w:cs/>
              </w:rPr>
              <w:t>=</w:t>
            </w:r>
          </w:p>
        </w:tc>
        <w:tc>
          <w:tcPr>
            <w:tcW w:w="6834" w:type="dxa"/>
            <w:hideMark/>
          </w:tcPr>
          <w:p w14:paraId="589A22CA" w14:textId="5D679A5E" w:rsidR="000208A7" w:rsidRPr="00885845" w:rsidRDefault="00D50404" w:rsidP="0041711E">
            <w:pPr>
              <w:jc w:val="thaiDistribute"/>
              <w:rPr>
                <w:color w:val="000000" w:themeColor="text1"/>
              </w:rPr>
            </w:pPr>
            <w:r w:rsidRPr="00D50404">
              <w:rPr>
                <w:color w:val="000000" w:themeColor="text1"/>
              </w:rPr>
              <w:t xml:space="preserve">GHG emissions from soil </w:t>
            </w:r>
            <w:r w:rsidR="006C4837">
              <w:rPr>
                <w:color w:val="000000" w:themeColor="text1"/>
              </w:rPr>
              <w:t xml:space="preserve">in </w:t>
            </w:r>
            <w:r w:rsidR="008F436F">
              <w:rPr>
                <w:color w:val="000000" w:themeColor="text1"/>
              </w:rPr>
              <w:t xml:space="preserve">the </w:t>
            </w:r>
            <w:r w:rsidR="006C4837">
              <w:rPr>
                <w:color w:val="000000" w:themeColor="text1"/>
              </w:rPr>
              <w:t xml:space="preserve">baseline </w:t>
            </w:r>
            <w:r w:rsidRPr="00D50404">
              <w:rPr>
                <w:color w:val="000000" w:themeColor="text1"/>
              </w:rPr>
              <w:t>in year t (</w:t>
            </w:r>
            <w:r w:rsidR="0098486D" w:rsidRPr="0098486D">
              <w:rPr>
                <w:color w:val="000000" w:themeColor="text1"/>
              </w:rPr>
              <w:t>tCO</w:t>
            </w:r>
            <w:r w:rsidR="0098486D" w:rsidRPr="0098486D">
              <w:rPr>
                <w:color w:val="000000" w:themeColor="text1"/>
                <w:vertAlign w:val="subscript"/>
              </w:rPr>
              <w:t>2</w:t>
            </w:r>
            <w:r w:rsidR="0098486D" w:rsidRPr="0098486D">
              <w:rPr>
                <w:color w:val="000000" w:themeColor="text1"/>
              </w:rPr>
              <w:t>eq/y</w:t>
            </w:r>
            <w:r w:rsidRPr="00D50404">
              <w:rPr>
                <w:color w:val="000000" w:themeColor="text1"/>
              </w:rPr>
              <w:t>)</w:t>
            </w:r>
          </w:p>
        </w:tc>
      </w:tr>
      <w:tr w:rsidR="00885845" w:rsidRPr="00885845" w14:paraId="78F7357A" w14:textId="77777777" w:rsidTr="00F73D02">
        <w:trPr>
          <w:trHeight w:val="876"/>
        </w:trPr>
        <w:tc>
          <w:tcPr>
            <w:tcW w:w="2183" w:type="dxa"/>
            <w:hideMark/>
          </w:tcPr>
          <w:p w14:paraId="1B2D693C" w14:textId="77777777" w:rsidR="000208A7" w:rsidRPr="00885845" w:rsidRDefault="00000000" w:rsidP="0041711E">
            <w:pPr>
              <w:jc w:val="center"/>
              <w:rPr>
                <w:color w:val="000000" w:themeColor="text1"/>
                <w:sz w:val="24"/>
                <w:szCs w:val="24"/>
                <w:cs/>
              </w:rPr>
            </w:pPr>
            <m:oMathPara>
              <m:oMathParaPr>
                <m:jc m:val="right"/>
              </m:oMathParaPr>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GHG</m:t>
                    </m:r>
                  </m:e>
                  <m:sub>
                    <m:r>
                      <w:rPr>
                        <w:rFonts w:ascii="Cambria Math" w:hAnsi="Cambria Math"/>
                        <w:color w:val="000000" w:themeColor="text1"/>
                        <w:sz w:val="24"/>
                        <w:szCs w:val="24"/>
                      </w:rPr>
                      <m:t>BSL_FUEL,t</m:t>
                    </m:r>
                  </m:sub>
                </m:sSub>
              </m:oMath>
            </m:oMathPara>
          </w:p>
        </w:tc>
        <w:tc>
          <w:tcPr>
            <w:tcW w:w="348" w:type="dxa"/>
            <w:hideMark/>
          </w:tcPr>
          <w:p w14:paraId="382ADEBE" w14:textId="77777777" w:rsidR="000208A7" w:rsidRPr="00885845" w:rsidRDefault="000208A7" w:rsidP="0041711E">
            <w:pPr>
              <w:rPr>
                <w:color w:val="000000" w:themeColor="text1"/>
              </w:rPr>
            </w:pPr>
            <w:r w:rsidRPr="00885845">
              <w:rPr>
                <w:rFonts w:hint="cs"/>
                <w:color w:val="000000" w:themeColor="text1"/>
                <w:cs/>
              </w:rPr>
              <w:t>=</w:t>
            </w:r>
          </w:p>
        </w:tc>
        <w:tc>
          <w:tcPr>
            <w:tcW w:w="6834" w:type="dxa"/>
            <w:hideMark/>
          </w:tcPr>
          <w:p w14:paraId="5FAFDE7C" w14:textId="2EAA3FA0" w:rsidR="000208A7" w:rsidRPr="00885845" w:rsidRDefault="006C4837" w:rsidP="0041711E">
            <w:pPr>
              <w:jc w:val="thaiDistribute"/>
              <w:rPr>
                <w:color w:val="000000" w:themeColor="text1"/>
              </w:rPr>
            </w:pPr>
            <w:r w:rsidRPr="00D50404">
              <w:rPr>
                <w:color w:val="000000" w:themeColor="text1"/>
              </w:rPr>
              <w:t xml:space="preserve">GHG emissions from </w:t>
            </w:r>
            <w:r w:rsidR="00D50404" w:rsidRPr="00D50404">
              <w:rPr>
                <w:color w:val="000000" w:themeColor="text1"/>
              </w:rPr>
              <w:t>fossil fuel consumption</w:t>
            </w:r>
            <w:r>
              <w:rPr>
                <w:color w:val="000000" w:themeColor="text1"/>
              </w:rPr>
              <w:t xml:space="preserve"> in </w:t>
            </w:r>
            <w:r w:rsidR="008F436F">
              <w:rPr>
                <w:color w:val="000000" w:themeColor="text1"/>
              </w:rPr>
              <w:t xml:space="preserve">the </w:t>
            </w:r>
            <w:r>
              <w:rPr>
                <w:color w:val="000000" w:themeColor="text1"/>
              </w:rPr>
              <w:t>baseline</w:t>
            </w:r>
            <w:r w:rsidR="00D50404" w:rsidRPr="00D50404">
              <w:rPr>
                <w:color w:val="000000" w:themeColor="text1"/>
              </w:rPr>
              <w:t xml:space="preserve"> in year t (</w:t>
            </w:r>
            <w:r w:rsidR="0098486D" w:rsidRPr="0098486D">
              <w:rPr>
                <w:color w:val="000000" w:themeColor="text1"/>
              </w:rPr>
              <w:t>tCO</w:t>
            </w:r>
            <w:r w:rsidR="0098486D" w:rsidRPr="0098486D">
              <w:rPr>
                <w:color w:val="000000" w:themeColor="text1"/>
                <w:vertAlign w:val="subscript"/>
              </w:rPr>
              <w:t>2</w:t>
            </w:r>
            <w:r w:rsidR="0098486D" w:rsidRPr="0098486D">
              <w:rPr>
                <w:color w:val="000000" w:themeColor="text1"/>
              </w:rPr>
              <w:t>eq/y</w:t>
            </w:r>
            <w:r w:rsidR="00D50404" w:rsidRPr="00D50404">
              <w:rPr>
                <w:color w:val="000000" w:themeColor="text1"/>
              </w:rPr>
              <w:t>)</w:t>
            </w:r>
          </w:p>
        </w:tc>
      </w:tr>
    </w:tbl>
    <w:p w14:paraId="3ECB81E1" w14:textId="26412593" w:rsidR="008D4342" w:rsidRPr="00885845" w:rsidRDefault="008D4342" w:rsidP="00820C71">
      <w:pPr>
        <w:pStyle w:val="Heading1"/>
      </w:pPr>
      <w:r w:rsidRPr="00885845">
        <w:rPr>
          <w:rFonts w:hint="cs"/>
          <w:cs/>
        </w:rPr>
        <w:t>5.2</w:t>
      </w:r>
      <w:r w:rsidRPr="00885845">
        <w:t>.1</w:t>
      </w:r>
      <w:r w:rsidRPr="00885845">
        <w:rPr>
          <w:rFonts w:hint="cs"/>
          <w:cs/>
        </w:rPr>
        <w:t xml:space="preserve"> </w:t>
      </w:r>
      <w:r w:rsidR="008F436F" w:rsidRPr="008F436F">
        <w:t>Calculation of the</w:t>
      </w:r>
      <w:r w:rsidR="008F436F">
        <w:rPr>
          <w:rFonts w:hint="cs"/>
          <w:cs/>
        </w:rPr>
        <w:t xml:space="preserve"> </w:t>
      </w:r>
      <w:r w:rsidR="008F436F">
        <w:t>baseline</w:t>
      </w:r>
      <w:r w:rsidR="008F436F" w:rsidRPr="008F436F">
        <w:t xml:space="preserve"> greenhouse gas emissions from soil</w:t>
      </w:r>
    </w:p>
    <w:p w14:paraId="3A39D23D" w14:textId="0049A6B6" w:rsidR="00D50404" w:rsidRDefault="00D50404" w:rsidP="00D50404">
      <w:pPr>
        <w:spacing w:before="120" w:after="120"/>
        <w:ind w:firstLine="720"/>
        <w:jc w:val="thaiDistribute"/>
        <w:rPr>
          <w:color w:val="000000" w:themeColor="text1"/>
          <w:u w:val="single"/>
        </w:rPr>
      </w:pPr>
      <w:r w:rsidRPr="00D50404">
        <w:rPr>
          <w:color w:val="000000" w:themeColor="text1"/>
        </w:rPr>
        <w:t>The baseline emissions from the soil can be omitted</w:t>
      </w:r>
      <w:r>
        <w:rPr>
          <w:color w:val="000000" w:themeColor="text1"/>
        </w:rPr>
        <w:t xml:space="preserve"> u</w:t>
      </w:r>
      <w:r w:rsidRPr="00D50404">
        <w:rPr>
          <w:color w:val="000000" w:themeColor="text1"/>
        </w:rPr>
        <w:t xml:space="preserve">nless it is a project that has implemented activities </w:t>
      </w:r>
      <w:r>
        <w:rPr>
          <w:color w:val="000000" w:themeColor="text1"/>
        </w:rPr>
        <w:t xml:space="preserve">on </w:t>
      </w:r>
      <w:r w:rsidRPr="00D50404">
        <w:rPr>
          <w:color w:val="000000" w:themeColor="text1"/>
        </w:rPr>
        <w:t>carbon dioxide emissions</w:t>
      </w:r>
      <w:r>
        <w:rPr>
          <w:color w:val="000000" w:themeColor="text1"/>
        </w:rPr>
        <w:t xml:space="preserve"> reduction,</w:t>
      </w:r>
      <w:r w:rsidRPr="00D50404">
        <w:rPr>
          <w:color w:val="000000" w:themeColor="text1"/>
        </w:rPr>
        <w:t xml:space="preserve"> </w:t>
      </w:r>
      <w:r w:rsidR="009A11B0">
        <w:rPr>
          <w:color w:val="000000" w:themeColor="text1"/>
        </w:rPr>
        <w:t>where</w:t>
      </w:r>
      <w:r w:rsidRPr="00D50404">
        <w:rPr>
          <w:color w:val="000000" w:themeColor="text1"/>
        </w:rPr>
        <w:t xml:space="preserve"> compared to the baseline. </w:t>
      </w:r>
      <w:r w:rsidR="008F436F" w:rsidRPr="00D50404">
        <w:rPr>
          <w:color w:val="000000" w:themeColor="text1"/>
        </w:rPr>
        <w:t xml:space="preserve">The baseline </w:t>
      </w:r>
      <w:r w:rsidR="008F436F">
        <w:rPr>
          <w:color w:val="000000" w:themeColor="text1"/>
        </w:rPr>
        <w:t xml:space="preserve">GHG </w:t>
      </w:r>
      <w:r w:rsidR="008F436F" w:rsidRPr="00D50404">
        <w:rPr>
          <w:color w:val="000000" w:themeColor="text1"/>
        </w:rPr>
        <w:t xml:space="preserve">emissions from the soil </w:t>
      </w:r>
      <w:r w:rsidRPr="00D50404">
        <w:rPr>
          <w:color w:val="000000" w:themeColor="text1"/>
        </w:rPr>
        <w:t>can be calculated as follows:</w:t>
      </w:r>
    </w:p>
    <w:p w14:paraId="311A241C" w14:textId="4442300A" w:rsidR="00EE0895" w:rsidRPr="00885845" w:rsidRDefault="00D522A3" w:rsidP="009122FC">
      <w:pPr>
        <w:spacing w:before="120" w:after="120"/>
        <w:jc w:val="thaiDistribute"/>
        <w:rPr>
          <w:color w:val="000000" w:themeColor="text1"/>
          <w:u w:val="single"/>
        </w:rPr>
      </w:pPr>
      <w:r>
        <w:rPr>
          <w:color w:val="000000" w:themeColor="text1"/>
          <w:u w:val="single"/>
        </w:rPr>
        <w:lastRenderedPageBreak/>
        <w:t>Equation</w:t>
      </w:r>
      <w:r w:rsidR="005C406C" w:rsidRPr="00885845">
        <w:rPr>
          <w:color w:val="000000" w:themeColor="text1"/>
          <w:u w:val="single"/>
          <w:cs/>
        </w:rPr>
        <w:t xml:space="preserve"> </w:t>
      </w:r>
      <w:r w:rsidR="00214B7F" w:rsidRPr="00885845">
        <w:rPr>
          <w:color w:val="000000" w:themeColor="text1"/>
          <w:u w:val="single"/>
        </w:rPr>
        <w:t>8</w:t>
      </w:r>
    </w:p>
    <w:p w14:paraId="52E8106D" w14:textId="77777777" w:rsidR="0099322B" w:rsidRPr="00885845" w:rsidRDefault="00000000" w:rsidP="00797C8B">
      <w:pPr>
        <w:rPr>
          <w:color w:val="000000" w:themeColor="text1"/>
          <w:sz w:val="24"/>
          <w:szCs w:val="24"/>
        </w:rPr>
      </w:pPr>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GHG</m:t>
            </m:r>
          </m:e>
          <m:sub>
            <m:r>
              <w:rPr>
                <w:rFonts w:ascii="Cambria Math" w:hAnsi="Cambria Math"/>
                <w:color w:val="000000" w:themeColor="text1"/>
                <w:sz w:val="24"/>
                <w:szCs w:val="24"/>
              </w:rPr>
              <m:t>BSL_SOIL,t</m:t>
            </m:r>
          </m:sub>
        </m:sSub>
        <m:r>
          <w:rPr>
            <w:rFonts w:ascii="Cambria Math" w:hAnsi="Cambria Math"/>
            <w:color w:val="000000" w:themeColor="text1"/>
            <w:sz w:val="24"/>
            <w:szCs w:val="24"/>
          </w:rPr>
          <m:t xml:space="preserve">= </m:t>
        </m:r>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CO</m:t>
            </m:r>
          </m:e>
          <m:sub>
            <m:r>
              <w:rPr>
                <w:rFonts w:ascii="Cambria Math" w:hAnsi="Cambria Math"/>
                <w:color w:val="000000" w:themeColor="text1"/>
                <w:sz w:val="24"/>
                <w:szCs w:val="24"/>
              </w:rPr>
              <m:t>2_BSL_SOIL,t</m:t>
            </m:r>
          </m:sub>
        </m:sSub>
        <m:r>
          <w:rPr>
            <w:rFonts w:ascii="Cambria Math" w:hAnsi="Cambria Math"/>
            <w:color w:val="000000" w:themeColor="text1"/>
            <w:sz w:val="24"/>
            <w:szCs w:val="24"/>
          </w:rPr>
          <m:t>+</m:t>
        </m:r>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CH</m:t>
            </m:r>
          </m:e>
          <m:sub>
            <m:r>
              <w:rPr>
                <w:rFonts w:ascii="Cambria Math" w:hAnsi="Cambria Math"/>
                <w:color w:val="000000" w:themeColor="text1"/>
                <w:sz w:val="24"/>
                <w:szCs w:val="24"/>
              </w:rPr>
              <m:t>4_BSL_SOIL,t</m:t>
            </m:r>
          </m:sub>
        </m:sSub>
        <m:r>
          <w:rPr>
            <w:rFonts w:ascii="Cambria Math" w:hAnsi="Cambria Math"/>
            <w:color w:val="000000" w:themeColor="text1"/>
            <w:sz w:val="24"/>
            <w:szCs w:val="24"/>
          </w:rPr>
          <m:t>+</m:t>
        </m:r>
        <m:sSub>
          <m:sSubPr>
            <m:ctrlPr>
              <w:rPr>
                <w:rFonts w:ascii="Cambria Math" w:hAnsi="Cambria Math"/>
                <w:i/>
                <w:color w:val="000000" w:themeColor="text1"/>
                <w:sz w:val="24"/>
                <w:szCs w:val="24"/>
              </w:rPr>
            </m:ctrlPr>
          </m:sSubPr>
          <m:e>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N</m:t>
                </m:r>
              </m:e>
              <m:sub>
                <m:r>
                  <w:rPr>
                    <w:rFonts w:ascii="Cambria Math" w:hAnsi="Cambria Math"/>
                    <w:color w:val="000000" w:themeColor="text1"/>
                    <w:sz w:val="24"/>
                    <w:szCs w:val="24"/>
                  </w:rPr>
                  <m:t>2</m:t>
                </m:r>
              </m:sub>
            </m:sSub>
            <m:r>
              <w:rPr>
                <w:rFonts w:ascii="Cambria Math" w:hAnsi="Cambria Math"/>
                <w:color w:val="000000" w:themeColor="text1"/>
                <w:sz w:val="24"/>
                <w:szCs w:val="24"/>
              </w:rPr>
              <m:t>O</m:t>
            </m:r>
          </m:e>
          <m:sub>
            <m:r>
              <w:rPr>
                <w:rFonts w:ascii="Cambria Math" w:hAnsi="Cambria Math"/>
                <w:color w:val="000000" w:themeColor="text1"/>
                <w:sz w:val="24"/>
                <w:szCs w:val="24"/>
              </w:rPr>
              <m:t>_BSL_SOIL,t</m:t>
            </m:r>
          </m:sub>
        </m:sSub>
        <m:r>
          <w:rPr>
            <w:rFonts w:ascii="Cambria Math" w:hAnsi="Cambria Math"/>
            <w:color w:val="000000" w:themeColor="text1"/>
            <w:sz w:val="24"/>
            <w:szCs w:val="24"/>
          </w:rPr>
          <m:t xml:space="preserve"> </m:t>
        </m:r>
      </m:oMath>
      <w:r w:rsidR="00797C8B" w:rsidRPr="00885845">
        <w:rPr>
          <w:color w:val="000000" w:themeColor="text1"/>
          <w:sz w:val="24"/>
          <w:szCs w:val="24"/>
        </w:rPr>
        <w:tab/>
      </w:r>
      <w:r w:rsidR="00797C8B" w:rsidRPr="00885845">
        <w:rPr>
          <w:color w:val="000000" w:themeColor="text1"/>
          <w:sz w:val="24"/>
          <w:szCs w:val="24"/>
        </w:rPr>
        <w:tab/>
      </w:r>
      <w:r w:rsidR="00797C8B" w:rsidRPr="00885845">
        <w:rPr>
          <w:color w:val="000000" w:themeColor="text1"/>
          <w:sz w:val="24"/>
          <w:szCs w:val="24"/>
        </w:rPr>
        <w:tab/>
      </w:r>
    </w:p>
    <w:p w14:paraId="2BCAFFAA" w14:textId="77777777" w:rsidR="0099322B" w:rsidRPr="00885845" w:rsidRDefault="0099322B" w:rsidP="0099322B">
      <w:pPr>
        <w:ind w:left="7200" w:firstLine="720"/>
        <w:jc w:val="thaiDistribute"/>
        <w:rPr>
          <w:color w:val="000000" w:themeColor="text1"/>
        </w:rPr>
      </w:pPr>
    </w:p>
    <w:p w14:paraId="25BEDCF9" w14:textId="21BEC54E" w:rsidR="0099322B" w:rsidRPr="00885845" w:rsidRDefault="006F6CA6" w:rsidP="0099322B">
      <w:pPr>
        <w:jc w:val="thaiDistribute"/>
        <w:rPr>
          <w:color w:val="000000" w:themeColor="text1"/>
          <w:cs/>
        </w:rPr>
      </w:pPr>
      <w:proofErr w:type="gramStart"/>
      <w:r>
        <w:rPr>
          <w:rFonts w:hint="cs"/>
          <w:color w:val="000000" w:themeColor="text1"/>
        </w:rPr>
        <w:t>Where</w:t>
      </w:r>
      <w:proofErr w:type="gramEnd"/>
    </w:p>
    <w:tbl>
      <w:tblPr>
        <w:tblStyle w:val="TableGrid1"/>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8"/>
        <w:gridCol w:w="348"/>
        <w:gridCol w:w="6954"/>
      </w:tblGrid>
      <w:tr w:rsidR="00885845" w:rsidRPr="00885845" w14:paraId="489F3AA5" w14:textId="77777777" w:rsidTr="00B368C7">
        <w:tc>
          <w:tcPr>
            <w:tcW w:w="2070" w:type="dxa"/>
            <w:hideMark/>
          </w:tcPr>
          <w:p w14:paraId="2630097C" w14:textId="77777777" w:rsidR="00B368C7" w:rsidRPr="00885845" w:rsidRDefault="00000000" w:rsidP="00383C05">
            <w:pPr>
              <w:jc w:val="center"/>
              <w:rPr>
                <w:color w:val="000000" w:themeColor="text1"/>
                <w:sz w:val="24"/>
                <w:szCs w:val="24"/>
                <w:cs/>
              </w:rPr>
            </w:pPr>
            <m:oMathPara>
              <m:oMathParaPr>
                <m:jc m:val="right"/>
              </m:oMathParaPr>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GHG</m:t>
                    </m:r>
                  </m:e>
                  <m:sub>
                    <m:r>
                      <w:rPr>
                        <w:rFonts w:ascii="Cambria Math" w:hAnsi="Cambria Math"/>
                        <w:color w:val="000000" w:themeColor="text1"/>
                        <w:sz w:val="24"/>
                        <w:szCs w:val="24"/>
                      </w:rPr>
                      <m:t>BSL_SOIL,t</m:t>
                    </m:r>
                  </m:sub>
                </m:sSub>
              </m:oMath>
            </m:oMathPara>
          </w:p>
        </w:tc>
        <w:tc>
          <w:tcPr>
            <w:tcW w:w="348" w:type="dxa"/>
            <w:hideMark/>
          </w:tcPr>
          <w:p w14:paraId="1BE8A966" w14:textId="77777777" w:rsidR="00B368C7" w:rsidRPr="00885845" w:rsidRDefault="00B368C7" w:rsidP="00383C05">
            <w:pPr>
              <w:rPr>
                <w:color w:val="000000" w:themeColor="text1"/>
              </w:rPr>
            </w:pPr>
            <w:r w:rsidRPr="00885845">
              <w:rPr>
                <w:rFonts w:hint="cs"/>
                <w:color w:val="000000" w:themeColor="text1"/>
                <w:cs/>
              </w:rPr>
              <w:t>=</w:t>
            </w:r>
          </w:p>
        </w:tc>
        <w:tc>
          <w:tcPr>
            <w:tcW w:w="6972" w:type="dxa"/>
            <w:hideMark/>
          </w:tcPr>
          <w:p w14:paraId="2F7108C1" w14:textId="20FED5D1" w:rsidR="00D50404" w:rsidRPr="00D50404" w:rsidRDefault="00D50404" w:rsidP="00D50404">
            <w:pPr>
              <w:rPr>
                <w:color w:val="000000" w:themeColor="text1"/>
              </w:rPr>
            </w:pPr>
            <w:r w:rsidRPr="00D50404">
              <w:rPr>
                <w:color w:val="000000" w:themeColor="text1"/>
              </w:rPr>
              <w:t>GHG emissions from soil in</w:t>
            </w:r>
            <w:r w:rsidR="008F436F">
              <w:rPr>
                <w:color w:val="000000" w:themeColor="text1"/>
              </w:rPr>
              <w:t xml:space="preserve"> the baseline in</w:t>
            </w:r>
            <w:r w:rsidRPr="00D50404">
              <w:rPr>
                <w:color w:val="000000" w:themeColor="text1"/>
              </w:rPr>
              <w:t xml:space="preserve"> year t</w:t>
            </w:r>
          </w:p>
          <w:p w14:paraId="63337869" w14:textId="3FCBC4AD" w:rsidR="00B368C7" w:rsidRPr="00885845" w:rsidRDefault="00D50404" w:rsidP="00D50404">
            <w:pPr>
              <w:rPr>
                <w:color w:val="000000" w:themeColor="text1"/>
              </w:rPr>
            </w:pPr>
            <w:r w:rsidRPr="00D50404">
              <w:rPr>
                <w:color w:val="000000" w:themeColor="text1"/>
                <w:cs/>
              </w:rPr>
              <w:t>(</w:t>
            </w:r>
            <w:r w:rsidR="0098486D" w:rsidRPr="0098486D">
              <w:rPr>
                <w:color w:val="000000" w:themeColor="text1"/>
              </w:rPr>
              <w:t>tCO</w:t>
            </w:r>
            <w:r w:rsidR="0098486D" w:rsidRPr="0098486D">
              <w:rPr>
                <w:color w:val="000000" w:themeColor="text1"/>
                <w:vertAlign w:val="subscript"/>
              </w:rPr>
              <w:t>2</w:t>
            </w:r>
            <w:r w:rsidR="0098486D" w:rsidRPr="0098486D">
              <w:rPr>
                <w:color w:val="000000" w:themeColor="text1"/>
              </w:rPr>
              <w:t>eq/y</w:t>
            </w:r>
            <w:r w:rsidRPr="00D50404">
              <w:rPr>
                <w:color w:val="000000" w:themeColor="text1"/>
              </w:rPr>
              <w:t>)</w:t>
            </w:r>
          </w:p>
        </w:tc>
      </w:tr>
      <w:tr w:rsidR="00885845" w:rsidRPr="00885845" w14:paraId="0748C27F" w14:textId="77777777" w:rsidTr="00B368C7">
        <w:tc>
          <w:tcPr>
            <w:tcW w:w="2070" w:type="dxa"/>
          </w:tcPr>
          <w:p w14:paraId="1F99B85D" w14:textId="77777777" w:rsidR="00B368C7" w:rsidRPr="00885845" w:rsidRDefault="00000000" w:rsidP="00383C05">
            <w:pPr>
              <w:jc w:val="center"/>
              <w:rPr>
                <w:color w:val="000000" w:themeColor="text1"/>
                <w:sz w:val="24"/>
                <w:szCs w:val="24"/>
              </w:rPr>
            </w:pPr>
            <m:oMathPara>
              <m:oMathParaPr>
                <m:jc m:val="right"/>
              </m:oMathParaPr>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CO</m:t>
                    </m:r>
                  </m:e>
                  <m:sub>
                    <m:r>
                      <w:rPr>
                        <w:rFonts w:ascii="Cambria Math" w:hAnsi="Cambria Math"/>
                        <w:color w:val="000000" w:themeColor="text1"/>
                        <w:sz w:val="24"/>
                        <w:szCs w:val="24"/>
                      </w:rPr>
                      <m:t>2_BSL_SOIL,t</m:t>
                    </m:r>
                  </m:sub>
                </m:sSub>
              </m:oMath>
            </m:oMathPara>
          </w:p>
        </w:tc>
        <w:tc>
          <w:tcPr>
            <w:tcW w:w="348" w:type="dxa"/>
          </w:tcPr>
          <w:p w14:paraId="67429B41" w14:textId="77777777" w:rsidR="00B368C7" w:rsidRPr="00885845" w:rsidRDefault="00B368C7" w:rsidP="00383C05">
            <w:pPr>
              <w:rPr>
                <w:color w:val="000000" w:themeColor="text1"/>
                <w:cs/>
              </w:rPr>
            </w:pPr>
            <w:r w:rsidRPr="00885845">
              <w:rPr>
                <w:rFonts w:hint="cs"/>
                <w:color w:val="000000" w:themeColor="text1"/>
                <w:cs/>
              </w:rPr>
              <w:t>=</w:t>
            </w:r>
          </w:p>
        </w:tc>
        <w:tc>
          <w:tcPr>
            <w:tcW w:w="6972" w:type="dxa"/>
          </w:tcPr>
          <w:p w14:paraId="671F8FDD" w14:textId="6314AFBF" w:rsidR="00D50404" w:rsidRDefault="00833319" w:rsidP="00383C05">
            <w:pPr>
              <w:rPr>
                <w:color w:val="000000" w:themeColor="text1"/>
              </w:rPr>
            </w:pPr>
            <w:r>
              <w:rPr>
                <w:color w:val="000000" w:themeColor="text1"/>
              </w:rPr>
              <w:t>CO</w:t>
            </w:r>
            <w:r w:rsidRPr="001C0992">
              <w:rPr>
                <w:color w:val="000000" w:themeColor="text1"/>
                <w:vertAlign w:val="subscript"/>
              </w:rPr>
              <w:t>2</w:t>
            </w:r>
            <w:r w:rsidR="00D50404" w:rsidRPr="00D50404">
              <w:rPr>
                <w:color w:val="000000" w:themeColor="text1"/>
                <w:cs/>
              </w:rPr>
              <w:t xml:space="preserve"> </w:t>
            </w:r>
            <w:r w:rsidR="00D50404" w:rsidRPr="00D50404">
              <w:rPr>
                <w:color w:val="000000" w:themeColor="text1"/>
              </w:rPr>
              <w:t>emissions</w:t>
            </w:r>
            <w:r w:rsidR="008F436F">
              <w:rPr>
                <w:color w:val="000000" w:themeColor="text1"/>
              </w:rPr>
              <w:t xml:space="preserve"> from soil in the baseline</w:t>
            </w:r>
            <w:r w:rsidR="00D50404" w:rsidRPr="00D50404">
              <w:rPr>
                <w:color w:val="000000" w:themeColor="text1"/>
              </w:rPr>
              <w:t xml:space="preserve"> in year t </w:t>
            </w:r>
          </w:p>
          <w:p w14:paraId="33776ACB" w14:textId="7BD6692B" w:rsidR="00B368C7" w:rsidRPr="00885845" w:rsidRDefault="00B368C7" w:rsidP="00383C05">
            <w:pPr>
              <w:rPr>
                <w:color w:val="000000" w:themeColor="text1"/>
                <w:cs/>
              </w:rPr>
            </w:pPr>
            <w:r w:rsidRPr="00885845">
              <w:rPr>
                <w:color w:val="000000" w:themeColor="text1"/>
              </w:rPr>
              <w:t>(</w:t>
            </w:r>
            <w:r w:rsidR="0098486D" w:rsidRPr="0098486D">
              <w:rPr>
                <w:color w:val="000000" w:themeColor="text1"/>
              </w:rPr>
              <w:t>tCO</w:t>
            </w:r>
            <w:r w:rsidR="0098486D" w:rsidRPr="0098486D">
              <w:rPr>
                <w:color w:val="000000" w:themeColor="text1"/>
                <w:vertAlign w:val="subscript"/>
              </w:rPr>
              <w:t>2</w:t>
            </w:r>
            <w:r w:rsidR="0098486D" w:rsidRPr="0098486D">
              <w:rPr>
                <w:color w:val="000000" w:themeColor="text1"/>
              </w:rPr>
              <w:t>eq/y</w:t>
            </w:r>
            <w:r w:rsidRPr="00885845">
              <w:rPr>
                <w:color w:val="000000" w:themeColor="text1"/>
                <w:cs/>
              </w:rPr>
              <w:t>)</w:t>
            </w:r>
            <w:r w:rsidRPr="00885845">
              <w:rPr>
                <w:color w:val="000000" w:themeColor="text1"/>
              </w:rPr>
              <w:t xml:space="preserve"> </w:t>
            </w:r>
          </w:p>
        </w:tc>
      </w:tr>
      <w:tr w:rsidR="00885845" w:rsidRPr="00885845" w14:paraId="0A88D071" w14:textId="77777777" w:rsidTr="00B368C7">
        <w:tc>
          <w:tcPr>
            <w:tcW w:w="2070" w:type="dxa"/>
          </w:tcPr>
          <w:p w14:paraId="0D5A2B77" w14:textId="77777777" w:rsidR="00B368C7" w:rsidRPr="00885845" w:rsidRDefault="00000000" w:rsidP="00383C05">
            <w:pPr>
              <w:jc w:val="center"/>
              <w:rPr>
                <w:color w:val="000000" w:themeColor="text1"/>
                <w:sz w:val="24"/>
                <w:szCs w:val="24"/>
              </w:rPr>
            </w:pPr>
            <m:oMathPara>
              <m:oMathParaPr>
                <m:jc m:val="right"/>
              </m:oMathParaPr>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CH</m:t>
                    </m:r>
                  </m:e>
                  <m:sub>
                    <m:r>
                      <w:rPr>
                        <w:rFonts w:ascii="Cambria Math" w:hAnsi="Cambria Math"/>
                        <w:color w:val="000000" w:themeColor="text1"/>
                        <w:sz w:val="24"/>
                        <w:szCs w:val="24"/>
                      </w:rPr>
                      <m:t>4_BSL_SOIL,t</m:t>
                    </m:r>
                  </m:sub>
                </m:sSub>
              </m:oMath>
            </m:oMathPara>
          </w:p>
        </w:tc>
        <w:tc>
          <w:tcPr>
            <w:tcW w:w="348" w:type="dxa"/>
          </w:tcPr>
          <w:p w14:paraId="57421B3B" w14:textId="77777777" w:rsidR="00B368C7" w:rsidRPr="00885845" w:rsidRDefault="00B368C7" w:rsidP="00383C05">
            <w:pPr>
              <w:rPr>
                <w:color w:val="000000" w:themeColor="text1"/>
                <w:cs/>
              </w:rPr>
            </w:pPr>
            <w:r w:rsidRPr="00885845">
              <w:rPr>
                <w:rFonts w:hint="cs"/>
                <w:color w:val="000000" w:themeColor="text1"/>
                <w:cs/>
              </w:rPr>
              <w:t>=</w:t>
            </w:r>
          </w:p>
        </w:tc>
        <w:tc>
          <w:tcPr>
            <w:tcW w:w="6972" w:type="dxa"/>
          </w:tcPr>
          <w:p w14:paraId="60D9FF2B" w14:textId="2BA715EE" w:rsidR="000A7601" w:rsidRDefault="000A7601" w:rsidP="00B368C7">
            <w:pPr>
              <w:rPr>
                <w:color w:val="000000" w:themeColor="text1"/>
              </w:rPr>
            </w:pPr>
            <w:r w:rsidRPr="000A7601">
              <w:rPr>
                <w:color w:val="000000" w:themeColor="text1"/>
              </w:rPr>
              <w:t>CH</w:t>
            </w:r>
            <w:r w:rsidRPr="001C0992">
              <w:rPr>
                <w:color w:val="000000" w:themeColor="text1"/>
                <w:vertAlign w:val="subscript"/>
                <w:cs/>
              </w:rPr>
              <w:t>4</w:t>
            </w:r>
            <w:r w:rsidRPr="000A7601">
              <w:rPr>
                <w:color w:val="000000" w:themeColor="text1"/>
                <w:cs/>
              </w:rPr>
              <w:t xml:space="preserve"> </w:t>
            </w:r>
            <w:r w:rsidRPr="000A7601">
              <w:rPr>
                <w:color w:val="000000" w:themeColor="text1"/>
              </w:rPr>
              <w:t>emissions</w:t>
            </w:r>
            <w:r w:rsidR="008F436F">
              <w:rPr>
                <w:color w:val="000000" w:themeColor="text1"/>
              </w:rPr>
              <w:t xml:space="preserve"> from soil in the baseline</w:t>
            </w:r>
            <w:r w:rsidRPr="000A7601">
              <w:rPr>
                <w:color w:val="000000" w:themeColor="text1"/>
              </w:rPr>
              <w:t xml:space="preserve"> in year t </w:t>
            </w:r>
          </w:p>
          <w:p w14:paraId="20557C28" w14:textId="2F9E2878" w:rsidR="00B368C7" w:rsidRPr="00885845" w:rsidRDefault="00B368C7" w:rsidP="00B368C7">
            <w:pPr>
              <w:rPr>
                <w:color w:val="000000" w:themeColor="text1"/>
                <w:cs/>
              </w:rPr>
            </w:pPr>
            <w:r w:rsidRPr="00885845">
              <w:rPr>
                <w:color w:val="000000" w:themeColor="text1"/>
              </w:rPr>
              <w:t>(</w:t>
            </w:r>
            <w:r w:rsidR="0098486D" w:rsidRPr="0098486D">
              <w:rPr>
                <w:color w:val="000000" w:themeColor="text1"/>
              </w:rPr>
              <w:t>tCO</w:t>
            </w:r>
            <w:r w:rsidR="0098486D" w:rsidRPr="0098486D">
              <w:rPr>
                <w:color w:val="000000" w:themeColor="text1"/>
                <w:vertAlign w:val="subscript"/>
              </w:rPr>
              <w:t>2</w:t>
            </w:r>
            <w:r w:rsidR="0098486D" w:rsidRPr="0098486D">
              <w:rPr>
                <w:color w:val="000000" w:themeColor="text1"/>
              </w:rPr>
              <w:t>eq/y</w:t>
            </w:r>
            <w:r w:rsidRPr="00885845">
              <w:rPr>
                <w:color w:val="000000" w:themeColor="text1"/>
                <w:cs/>
              </w:rPr>
              <w:t>)</w:t>
            </w:r>
            <w:r w:rsidRPr="00885845">
              <w:rPr>
                <w:rFonts w:hint="cs"/>
                <w:color w:val="000000" w:themeColor="text1"/>
                <w:cs/>
              </w:rPr>
              <w:t xml:space="preserve"> </w:t>
            </w:r>
          </w:p>
        </w:tc>
      </w:tr>
      <w:tr w:rsidR="00885845" w:rsidRPr="00885845" w14:paraId="431D9FD7" w14:textId="77777777" w:rsidTr="00B368C7">
        <w:tc>
          <w:tcPr>
            <w:tcW w:w="2070" w:type="dxa"/>
          </w:tcPr>
          <w:p w14:paraId="3DB14496" w14:textId="77777777" w:rsidR="00B368C7" w:rsidRPr="00885845" w:rsidRDefault="00000000" w:rsidP="00383C05">
            <w:pPr>
              <w:jc w:val="center"/>
              <w:rPr>
                <w:color w:val="000000" w:themeColor="text1"/>
                <w:sz w:val="24"/>
                <w:szCs w:val="24"/>
              </w:rPr>
            </w:pPr>
            <m:oMathPara>
              <m:oMathParaPr>
                <m:jc m:val="right"/>
              </m:oMathParaPr>
              <m:oMath>
                <m:sSub>
                  <m:sSubPr>
                    <m:ctrlPr>
                      <w:rPr>
                        <w:rFonts w:ascii="Cambria Math" w:hAnsi="Cambria Math"/>
                        <w:i/>
                        <w:color w:val="000000" w:themeColor="text1"/>
                        <w:sz w:val="24"/>
                        <w:szCs w:val="24"/>
                      </w:rPr>
                    </m:ctrlPr>
                  </m:sSubPr>
                  <m:e>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N</m:t>
                        </m:r>
                      </m:e>
                      <m:sub>
                        <m:r>
                          <w:rPr>
                            <w:rFonts w:ascii="Cambria Math" w:hAnsi="Cambria Math"/>
                            <w:color w:val="000000" w:themeColor="text1"/>
                            <w:sz w:val="24"/>
                            <w:szCs w:val="24"/>
                          </w:rPr>
                          <m:t>2</m:t>
                        </m:r>
                      </m:sub>
                    </m:sSub>
                    <m:r>
                      <w:rPr>
                        <w:rFonts w:ascii="Cambria Math" w:hAnsi="Cambria Math"/>
                        <w:color w:val="000000" w:themeColor="text1"/>
                        <w:sz w:val="24"/>
                        <w:szCs w:val="24"/>
                      </w:rPr>
                      <m:t>O</m:t>
                    </m:r>
                  </m:e>
                  <m:sub>
                    <m:r>
                      <w:rPr>
                        <w:rFonts w:ascii="Cambria Math" w:hAnsi="Cambria Math"/>
                        <w:color w:val="000000" w:themeColor="text1"/>
                        <w:sz w:val="24"/>
                        <w:szCs w:val="24"/>
                      </w:rPr>
                      <m:t>_BSL_SOIL,t</m:t>
                    </m:r>
                  </m:sub>
                </m:sSub>
              </m:oMath>
            </m:oMathPara>
          </w:p>
        </w:tc>
        <w:tc>
          <w:tcPr>
            <w:tcW w:w="348" w:type="dxa"/>
          </w:tcPr>
          <w:p w14:paraId="54A0F78C" w14:textId="77777777" w:rsidR="00B368C7" w:rsidRPr="00885845" w:rsidRDefault="00B368C7" w:rsidP="00383C05">
            <w:pPr>
              <w:rPr>
                <w:color w:val="000000" w:themeColor="text1"/>
                <w:cs/>
              </w:rPr>
            </w:pPr>
            <w:r w:rsidRPr="00885845">
              <w:rPr>
                <w:rFonts w:hint="cs"/>
                <w:color w:val="000000" w:themeColor="text1"/>
                <w:cs/>
              </w:rPr>
              <w:t>=</w:t>
            </w:r>
          </w:p>
        </w:tc>
        <w:tc>
          <w:tcPr>
            <w:tcW w:w="6972" w:type="dxa"/>
          </w:tcPr>
          <w:p w14:paraId="37343F38" w14:textId="44011E08" w:rsidR="000A7601" w:rsidRDefault="000A7601" w:rsidP="00383C05">
            <w:pPr>
              <w:rPr>
                <w:color w:val="000000" w:themeColor="text1"/>
              </w:rPr>
            </w:pPr>
            <w:r w:rsidRPr="000A7601">
              <w:rPr>
                <w:color w:val="000000" w:themeColor="text1"/>
              </w:rPr>
              <w:t>N</w:t>
            </w:r>
            <w:r w:rsidRPr="001C0992">
              <w:rPr>
                <w:color w:val="000000" w:themeColor="text1"/>
                <w:vertAlign w:val="subscript"/>
                <w:cs/>
              </w:rPr>
              <w:t>2</w:t>
            </w:r>
            <w:r w:rsidRPr="000A7601">
              <w:rPr>
                <w:color w:val="000000" w:themeColor="text1"/>
              </w:rPr>
              <w:t>O emissions</w:t>
            </w:r>
            <w:r w:rsidR="008F436F">
              <w:rPr>
                <w:color w:val="000000" w:themeColor="text1"/>
              </w:rPr>
              <w:t xml:space="preserve"> from soil in the baseline</w:t>
            </w:r>
            <w:r w:rsidRPr="000A7601">
              <w:rPr>
                <w:color w:val="000000" w:themeColor="text1"/>
              </w:rPr>
              <w:t xml:space="preserve"> in year t </w:t>
            </w:r>
          </w:p>
          <w:p w14:paraId="0E39311B" w14:textId="0753C09F" w:rsidR="00B368C7" w:rsidRPr="00885845" w:rsidRDefault="00B368C7" w:rsidP="00383C05">
            <w:pPr>
              <w:rPr>
                <w:color w:val="000000" w:themeColor="text1"/>
                <w:cs/>
              </w:rPr>
            </w:pPr>
            <w:r w:rsidRPr="00885845">
              <w:rPr>
                <w:color w:val="000000" w:themeColor="text1"/>
              </w:rPr>
              <w:t>(</w:t>
            </w:r>
            <w:r w:rsidR="0098486D" w:rsidRPr="0098486D">
              <w:rPr>
                <w:color w:val="000000" w:themeColor="text1"/>
              </w:rPr>
              <w:t>tCO</w:t>
            </w:r>
            <w:r w:rsidR="0098486D" w:rsidRPr="0098486D">
              <w:rPr>
                <w:color w:val="000000" w:themeColor="text1"/>
                <w:vertAlign w:val="subscript"/>
              </w:rPr>
              <w:t>2</w:t>
            </w:r>
            <w:r w:rsidR="0098486D" w:rsidRPr="0098486D">
              <w:rPr>
                <w:color w:val="000000" w:themeColor="text1"/>
              </w:rPr>
              <w:t>eq/y</w:t>
            </w:r>
            <w:r w:rsidRPr="00885845">
              <w:rPr>
                <w:color w:val="000000" w:themeColor="text1"/>
                <w:cs/>
              </w:rPr>
              <w:t>)</w:t>
            </w:r>
            <w:r w:rsidRPr="00885845">
              <w:rPr>
                <w:color w:val="000000" w:themeColor="text1"/>
              </w:rPr>
              <w:t xml:space="preserve"> </w:t>
            </w:r>
          </w:p>
        </w:tc>
      </w:tr>
      <w:tr w:rsidR="00885845" w:rsidRPr="00885845" w14:paraId="1680C89B" w14:textId="77777777" w:rsidTr="00B368C7">
        <w:tc>
          <w:tcPr>
            <w:tcW w:w="2070" w:type="dxa"/>
          </w:tcPr>
          <w:p w14:paraId="6289DC6F" w14:textId="77777777" w:rsidR="00B368C7" w:rsidRPr="00885845" w:rsidRDefault="00B368C7" w:rsidP="00383C05">
            <w:pPr>
              <w:jc w:val="center"/>
              <w:rPr>
                <w:color w:val="000000" w:themeColor="text1"/>
                <w:sz w:val="24"/>
                <w:szCs w:val="24"/>
              </w:rPr>
            </w:pPr>
            <m:oMathPara>
              <m:oMathParaPr>
                <m:jc m:val="right"/>
              </m:oMathParaPr>
              <m:oMath>
                <m:r>
                  <w:rPr>
                    <w:rFonts w:ascii="Cambria Math" w:hAnsi="Cambria Math" w:cs="Cambria Math" w:hint="cs"/>
                    <w:color w:val="000000" w:themeColor="text1"/>
                    <w:sz w:val="24"/>
                    <w:szCs w:val="24"/>
                    <w:cs/>
                  </w:rPr>
                  <m:t>t</m:t>
                </m:r>
              </m:oMath>
            </m:oMathPara>
          </w:p>
        </w:tc>
        <w:tc>
          <w:tcPr>
            <w:tcW w:w="348" w:type="dxa"/>
          </w:tcPr>
          <w:p w14:paraId="5DDA8CA7" w14:textId="77777777" w:rsidR="00B368C7" w:rsidRPr="00885845" w:rsidRDefault="00B368C7" w:rsidP="00383C05">
            <w:pPr>
              <w:rPr>
                <w:color w:val="000000" w:themeColor="text1"/>
                <w:cs/>
              </w:rPr>
            </w:pPr>
            <w:r w:rsidRPr="00885845">
              <w:rPr>
                <w:rFonts w:hint="cs"/>
                <w:color w:val="000000" w:themeColor="text1"/>
                <w:cs/>
              </w:rPr>
              <w:t xml:space="preserve">= </w:t>
            </w:r>
          </w:p>
        </w:tc>
        <w:tc>
          <w:tcPr>
            <w:tcW w:w="6972" w:type="dxa"/>
          </w:tcPr>
          <w:p w14:paraId="2452C5F3" w14:textId="39469C02" w:rsidR="00B368C7" w:rsidRPr="00885845" w:rsidRDefault="00B368C7" w:rsidP="00383C05">
            <w:pPr>
              <w:rPr>
                <w:color w:val="000000" w:themeColor="text1"/>
                <w:cs/>
              </w:rPr>
            </w:pPr>
            <w:r w:rsidRPr="00885845">
              <w:rPr>
                <w:rFonts w:hint="cs"/>
                <w:color w:val="000000" w:themeColor="text1"/>
                <w:cs/>
              </w:rPr>
              <w:t>1</w:t>
            </w:r>
            <w:r w:rsidRPr="00885845">
              <w:rPr>
                <w:rFonts w:hint="cs"/>
                <w:color w:val="000000" w:themeColor="text1"/>
              </w:rPr>
              <w:t>,</w:t>
            </w:r>
            <w:r w:rsidRPr="00885845">
              <w:rPr>
                <w:rFonts w:hint="cs"/>
                <w:color w:val="000000" w:themeColor="text1"/>
                <w:cs/>
              </w:rPr>
              <w:t xml:space="preserve"> 2</w:t>
            </w:r>
            <w:r w:rsidRPr="00885845">
              <w:rPr>
                <w:rFonts w:hint="cs"/>
                <w:color w:val="000000" w:themeColor="text1"/>
              </w:rPr>
              <w:t>,</w:t>
            </w:r>
            <w:r w:rsidRPr="00885845">
              <w:rPr>
                <w:rFonts w:hint="cs"/>
                <w:color w:val="000000" w:themeColor="text1"/>
                <w:cs/>
              </w:rPr>
              <w:t xml:space="preserve"> 3 …</w:t>
            </w:r>
            <w:r w:rsidRPr="00885845">
              <w:rPr>
                <w:rFonts w:hint="cs"/>
                <w:color w:val="000000" w:themeColor="text1"/>
              </w:rPr>
              <w:t xml:space="preserve"> </w:t>
            </w:r>
            <w:r w:rsidR="000A7601">
              <w:rPr>
                <w:color w:val="000000" w:themeColor="text1"/>
              </w:rPr>
              <w:t>years since the project start date</w:t>
            </w:r>
            <w:r w:rsidRPr="00885845">
              <w:rPr>
                <w:rFonts w:hint="cs"/>
                <w:color w:val="000000" w:themeColor="text1"/>
                <w:cs/>
              </w:rPr>
              <w:t xml:space="preserve"> </w:t>
            </w:r>
            <w:r w:rsidRPr="00885845">
              <w:rPr>
                <w:rFonts w:hint="cs"/>
                <w:b/>
                <w:bCs/>
                <w:color w:val="000000" w:themeColor="text1"/>
                <w:cs/>
              </w:rPr>
              <w:t xml:space="preserve"> </w:t>
            </w:r>
          </w:p>
        </w:tc>
      </w:tr>
    </w:tbl>
    <w:p w14:paraId="45C5F3B0" w14:textId="207422C5" w:rsidR="006D7749" w:rsidRPr="00885845" w:rsidRDefault="006D7749" w:rsidP="00820C71">
      <w:pPr>
        <w:pStyle w:val="Heading1"/>
      </w:pPr>
      <w:r w:rsidRPr="00885845">
        <w:rPr>
          <w:rFonts w:hint="cs"/>
          <w:cs/>
        </w:rPr>
        <w:t>5.2</w:t>
      </w:r>
      <w:r w:rsidRPr="00885845">
        <w:t>.1.1</w:t>
      </w:r>
      <w:r w:rsidRPr="00885845">
        <w:rPr>
          <w:rFonts w:hint="cs"/>
          <w:cs/>
        </w:rPr>
        <w:t xml:space="preserve"> </w:t>
      </w:r>
      <w:r w:rsidR="00833319" w:rsidRPr="00833319">
        <w:t>Calculation</w:t>
      </w:r>
      <w:r w:rsidR="008F436F">
        <w:t xml:space="preserve"> </w:t>
      </w:r>
      <w:r w:rsidR="008F436F" w:rsidRPr="008F436F">
        <w:t>of the</w:t>
      </w:r>
      <w:r w:rsidR="008F436F">
        <w:rPr>
          <w:rFonts w:hint="cs"/>
          <w:cs/>
        </w:rPr>
        <w:t xml:space="preserve"> </w:t>
      </w:r>
      <w:r w:rsidR="008F436F">
        <w:t xml:space="preserve">baseline carbon dioxide emission </w:t>
      </w:r>
      <w:r w:rsidR="008F436F" w:rsidRPr="008F436F">
        <w:t>from soil</w:t>
      </w:r>
      <w:r w:rsidR="00833319" w:rsidRPr="00833319">
        <w:t xml:space="preserve"> </w:t>
      </w:r>
    </w:p>
    <w:p w14:paraId="01073E4B" w14:textId="050E40C2" w:rsidR="006F6CA6" w:rsidRDefault="006F6CA6" w:rsidP="00F00600">
      <w:pPr>
        <w:ind w:firstLine="720"/>
        <w:jc w:val="thaiDistribute"/>
        <w:rPr>
          <w:color w:val="000000" w:themeColor="text1"/>
        </w:rPr>
      </w:pPr>
      <w:r w:rsidRPr="006F6CA6">
        <w:rPr>
          <w:color w:val="000000" w:themeColor="text1"/>
        </w:rPr>
        <w:t>Baseline emissions of CO</w:t>
      </w:r>
      <w:r w:rsidRPr="001C0992">
        <w:rPr>
          <w:color w:val="000000" w:themeColor="text1"/>
          <w:vertAlign w:val="subscript"/>
          <w:cs/>
        </w:rPr>
        <w:t>2</w:t>
      </w:r>
      <w:r w:rsidRPr="006F6CA6">
        <w:rPr>
          <w:color w:val="000000" w:themeColor="text1"/>
          <w:cs/>
        </w:rPr>
        <w:t xml:space="preserve"> </w:t>
      </w:r>
      <w:r w:rsidRPr="006F6CA6">
        <w:rPr>
          <w:color w:val="000000" w:themeColor="text1"/>
        </w:rPr>
        <w:t xml:space="preserve">from soil in year t can be generated from </w:t>
      </w:r>
      <w:r w:rsidRPr="006F6CA6">
        <w:rPr>
          <w:color w:val="000000" w:themeColor="text1"/>
          <w:cs/>
        </w:rPr>
        <w:t xml:space="preserve">3 </w:t>
      </w:r>
      <w:r w:rsidRPr="006F6CA6">
        <w:rPr>
          <w:color w:val="000000" w:themeColor="text1"/>
        </w:rPr>
        <w:t xml:space="preserve">types of project sites: </w:t>
      </w:r>
      <w:r w:rsidR="00C32CCB">
        <w:rPr>
          <w:color w:val="000000" w:themeColor="text1"/>
        </w:rPr>
        <w:t>d</w:t>
      </w:r>
      <w:r w:rsidRPr="006F6CA6">
        <w:rPr>
          <w:color w:val="000000" w:themeColor="text1"/>
        </w:rPr>
        <w:t>rained area and eroded areas</w:t>
      </w:r>
      <w:r w:rsidR="00C32CCB">
        <w:rPr>
          <w:color w:val="000000" w:themeColor="text1"/>
        </w:rPr>
        <w:t>.</w:t>
      </w:r>
      <w:r w:rsidRPr="006F6CA6">
        <w:rPr>
          <w:color w:val="000000" w:themeColor="text1"/>
        </w:rPr>
        <w:t xml:space="preserve"> The amount of CO</w:t>
      </w:r>
      <w:r w:rsidRPr="00BC4D45">
        <w:rPr>
          <w:color w:val="000000" w:themeColor="text1"/>
          <w:vertAlign w:val="subscript"/>
          <w:cs/>
        </w:rPr>
        <w:t>2</w:t>
      </w:r>
      <w:r w:rsidRPr="006F6CA6">
        <w:rPr>
          <w:color w:val="000000" w:themeColor="text1"/>
          <w:cs/>
        </w:rPr>
        <w:t xml:space="preserve"> </w:t>
      </w:r>
      <w:r w:rsidRPr="006F6CA6">
        <w:rPr>
          <w:color w:val="000000" w:themeColor="text1"/>
        </w:rPr>
        <w:t>emissions from the soil from the project can be calculated as follows</w:t>
      </w:r>
      <w:r w:rsidR="00C32CCB">
        <w:rPr>
          <w:color w:val="000000" w:themeColor="text1"/>
        </w:rPr>
        <w:t>:</w:t>
      </w:r>
    </w:p>
    <w:p w14:paraId="0514DF92" w14:textId="2F43DBEA" w:rsidR="00662849" w:rsidRPr="00885845" w:rsidRDefault="00D522A3" w:rsidP="009122FC">
      <w:pPr>
        <w:spacing w:before="120" w:after="120"/>
        <w:jc w:val="thaiDistribute"/>
        <w:rPr>
          <w:color w:val="000000" w:themeColor="text1"/>
          <w:u w:val="single"/>
        </w:rPr>
      </w:pPr>
      <w:r>
        <w:rPr>
          <w:color w:val="000000" w:themeColor="text1"/>
          <w:u w:val="single"/>
        </w:rPr>
        <w:t>Equation</w:t>
      </w:r>
      <w:r w:rsidR="0085395B" w:rsidRPr="00885845">
        <w:rPr>
          <w:color w:val="000000" w:themeColor="text1"/>
          <w:u w:val="single"/>
          <w:cs/>
        </w:rPr>
        <w:t xml:space="preserve"> </w:t>
      </w:r>
      <w:r w:rsidR="00214B7F" w:rsidRPr="00885845">
        <w:rPr>
          <w:color w:val="000000" w:themeColor="text1"/>
          <w:u w:val="single"/>
        </w:rPr>
        <w:t>9</w:t>
      </w:r>
    </w:p>
    <w:p w14:paraId="0CD1A468" w14:textId="77777777" w:rsidR="0099322B" w:rsidRPr="00885845" w:rsidRDefault="00000000" w:rsidP="0099322B">
      <w:pPr>
        <w:jc w:val="thaiDistribute"/>
        <w:rPr>
          <w:color w:val="000000" w:themeColor="text1"/>
        </w:rPr>
      </w:pPr>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CO</m:t>
            </m:r>
          </m:e>
          <m:sub>
            <m:r>
              <w:rPr>
                <w:rFonts w:ascii="Cambria Math" w:hAnsi="Cambria Math"/>
                <w:color w:val="000000" w:themeColor="text1"/>
                <w:sz w:val="24"/>
                <w:szCs w:val="24"/>
              </w:rPr>
              <m:t>2_BSL_SOIL,t</m:t>
            </m:r>
          </m:sub>
        </m:sSub>
        <m:r>
          <w:rPr>
            <w:rFonts w:ascii="Cambria Math" w:hAnsi="Cambria Math"/>
            <w:color w:val="000000" w:themeColor="text1"/>
            <w:sz w:val="24"/>
            <w:szCs w:val="24"/>
          </w:rPr>
          <m:t>=</m:t>
        </m:r>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CO</m:t>
            </m:r>
          </m:e>
          <m:sub>
            <m:r>
              <w:rPr>
                <w:rFonts w:ascii="Cambria Math" w:hAnsi="Cambria Math"/>
                <w:color w:val="000000" w:themeColor="text1"/>
                <w:sz w:val="24"/>
                <w:szCs w:val="24"/>
              </w:rPr>
              <m:t>2_BSL_SOIL_excav,t</m:t>
            </m:r>
          </m:sub>
        </m:sSub>
        <m:r>
          <w:rPr>
            <w:rFonts w:ascii="Cambria Math" w:hAnsi="Cambria Math"/>
            <w:color w:val="000000" w:themeColor="text1"/>
            <w:sz w:val="24"/>
            <w:szCs w:val="24"/>
          </w:rPr>
          <m:t>+</m:t>
        </m:r>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CO</m:t>
            </m:r>
          </m:e>
          <m:sub>
            <m:r>
              <w:rPr>
                <w:rFonts w:ascii="Cambria Math" w:hAnsi="Cambria Math"/>
                <w:color w:val="000000" w:themeColor="text1"/>
                <w:sz w:val="24"/>
                <w:szCs w:val="24"/>
              </w:rPr>
              <m:t>2_BSL_SOIL_drain,t</m:t>
            </m:r>
          </m:sub>
        </m:sSub>
        <m:r>
          <w:rPr>
            <w:rFonts w:ascii="Cambria Math" w:hAnsi="Cambria Math"/>
            <w:color w:val="000000" w:themeColor="text1"/>
            <w:sz w:val="24"/>
            <w:szCs w:val="24"/>
          </w:rPr>
          <m:t>+</m:t>
        </m:r>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CO</m:t>
            </m:r>
          </m:e>
          <m:sub>
            <m:r>
              <w:rPr>
                <w:rFonts w:ascii="Cambria Math" w:hAnsi="Cambria Math"/>
                <w:color w:val="000000" w:themeColor="text1"/>
                <w:sz w:val="24"/>
                <w:szCs w:val="24"/>
              </w:rPr>
              <m:t>2_BSL_SOIL_erode,t</m:t>
            </m:r>
          </m:sub>
        </m:sSub>
      </m:oMath>
      <w:r w:rsidR="0099322B" w:rsidRPr="00885845">
        <w:rPr>
          <w:i/>
          <w:color w:val="000000" w:themeColor="text1"/>
          <w:sz w:val="24"/>
          <w:szCs w:val="24"/>
        </w:rPr>
        <w:t xml:space="preserve"> </w:t>
      </w:r>
    </w:p>
    <w:p w14:paraId="619CDE61" w14:textId="790F9148" w:rsidR="0099322B" w:rsidRPr="00885845" w:rsidRDefault="006F6CA6" w:rsidP="009122FC">
      <w:pPr>
        <w:spacing w:before="120"/>
        <w:jc w:val="thaiDistribute"/>
        <w:rPr>
          <w:color w:val="000000" w:themeColor="text1"/>
        </w:rPr>
      </w:pPr>
      <w:proofErr w:type="gramStart"/>
      <w:r>
        <w:rPr>
          <w:rFonts w:hint="cs"/>
          <w:color w:val="000000" w:themeColor="text1"/>
        </w:rPr>
        <w:t>Where</w:t>
      </w:r>
      <w:proofErr w:type="gramEnd"/>
    </w:p>
    <w:tbl>
      <w:tblPr>
        <w:tblStyle w:val="TableGrid1"/>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5"/>
        <w:gridCol w:w="348"/>
        <w:gridCol w:w="6927"/>
      </w:tblGrid>
      <w:tr w:rsidR="00885845" w:rsidRPr="00885845" w14:paraId="50EB2EDA" w14:textId="77777777" w:rsidTr="000D62A9">
        <w:tc>
          <w:tcPr>
            <w:tcW w:w="2095" w:type="dxa"/>
          </w:tcPr>
          <w:p w14:paraId="5A0C1CB5" w14:textId="77777777" w:rsidR="0099322B" w:rsidRPr="00885845" w:rsidRDefault="00000000" w:rsidP="009963C2">
            <w:pPr>
              <w:spacing w:before="60"/>
              <w:jc w:val="center"/>
              <w:rPr>
                <w:color w:val="000000" w:themeColor="text1"/>
                <w:sz w:val="24"/>
                <w:szCs w:val="24"/>
              </w:rPr>
            </w:pPr>
            <m:oMathPara>
              <m:oMathParaPr>
                <m:jc m:val="right"/>
              </m:oMathParaPr>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CO</m:t>
                    </m:r>
                  </m:e>
                  <m:sub>
                    <m:r>
                      <w:rPr>
                        <w:rFonts w:ascii="Cambria Math" w:hAnsi="Cambria Math"/>
                        <w:color w:val="000000" w:themeColor="text1"/>
                        <w:sz w:val="24"/>
                        <w:szCs w:val="24"/>
                      </w:rPr>
                      <m:t>2_BSL_SOIL,t</m:t>
                    </m:r>
                  </m:sub>
                </m:sSub>
              </m:oMath>
            </m:oMathPara>
          </w:p>
        </w:tc>
        <w:tc>
          <w:tcPr>
            <w:tcW w:w="348" w:type="dxa"/>
          </w:tcPr>
          <w:p w14:paraId="1DB6340E" w14:textId="77777777" w:rsidR="0099322B" w:rsidRPr="00885845" w:rsidRDefault="0099322B" w:rsidP="009963C2">
            <w:pPr>
              <w:spacing w:before="60"/>
              <w:rPr>
                <w:color w:val="000000" w:themeColor="text1"/>
                <w:cs/>
              </w:rPr>
            </w:pPr>
            <w:r w:rsidRPr="00885845">
              <w:rPr>
                <w:rFonts w:hint="cs"/>
                <w:color w:val="000000" w:themeColor="text1"/>
                <w:cs/>
              </w:rPr>
              <w:t>=</w:t>
            </w:r>
          </w:p>
        </w:tc>
        <w:tc>
          <w:tcPr>
            <w:tcW w:w="6927" w:type="dxa"/>
          </w:tcPr>
          <w:p w14:paraId="71F7D0EE" w14:textId="65456779" w:rsidR="00D00313" w:rsidRPr="00885845" w:rsidRDefault="00833319" w:rsidP="009963C2">
            <w:pPr>
              <w:spacing w:before="60"/>
              <w:rPr>
                <w:color w:val="000000" w:themeColor="text1"/>
              </w:rPr>
            </w:pPr>
            <w:r>
              <w:rPr>
                <w:color w:val="000000" w:themeColor="text1"/>
              </w:rPr>
              <w:t>CO</w:t>
            </w:r>
            <w:r w:rsidRPr="001C0992">
              <w:rPr>
                <w:color w:val="000000" w:themeColor="text1"/>
                <w:vertAlign w:val="subscript"/>
              </w:rPr>
              <w:t>2</w:t>
            </w:r>
            <w:r w:rsidR="0099322B" w:rsidRPr="00885845">
              <w:rPr>
                <w:rFonts w:hint="cs"/>
                <w:color w:val="000000" w:themeColor="text1"/>
                <w:cs/>
              </w:rPr>
              <w:t xml:space="preserve"> </w:t>
            </w:r>
            <w:r>
              <w:rPr>
                <w:color w:val="000000" w:themeColor="text1"/>
              </w:rPr>
              <w:t xml:space="preserve">emission from soil in the baseline </w:t>
            </w:r>
            <w:r w:rsidR="008F436F">
              <w:rPr>
                <w:color w:val="000000" w:themeColor="text1"/>
              </w:rPr>
              <w:t xml:space="preserve">in </w:t>
            </w:r>
            <w:r>
              <w:rPr>
                <w:color w:val="000000" w:themeColor="text1"/>
              </w:rPr>
              <w:t xml:space="preserve">year </w:t>
            </w:r>
            <w:r w:rsidR="0099322B" w:rsidRPr="00885845">
              <w:rPr>
                <w:color w:val="000000" w:themeColor="text1"/>
              </w:rPr>
              <w:t xml:space="preserve">t </w:t>
            </w:r>
          </w:p>
          <w:p w14:paraId="4B171E1D" w14:textId="00A2090B" w:rsidR="0099322B" w:rsidRPr="00885845" w:rsidRDefault="0099322B" w:rsidP="009963C2">
            <w:pPr>
              <w:spacing w:before="60"/>
              <w:rPr>
                <w:color w:val="000000" w:themeColor="text1"/>
                <w:cs/>
              </w:rPr>
            </w:pPr>
            <w:r w:rsidRPr="00885845">
              <w:rPr>
                <w:color w:val="000000" w:themeColor="text1"/>
              </w:rPr>
              <w:t>(</w:t>
            </w:r>
            <w:r w:rsidR="001C0992">
              <w:rPr>
                <w:color w:val="000000" w:themeColor="text1"/>
              </w:rPr>
              <w:t>t</w:t>
            </w:r>
            <w:r w:rsidR="001C0992" w:rsidRPr="001C0992">
              <w:rPr>
                <w:color w:val="000000" w:themeColor="text1"/>
              </w:rPr>
              <w:t>CO</w:t>
            </w:r>
            <w:r w:rsidR="001C0992" w:rsidRPr="001C0992">
              <w:rPr>
                <w:color w:val="000000" w:themeColor="text1"/>
                <w:vertAlign w:val="subscript"/>
              </w:rPr>
              <w:t>2</w:t>
            </w:r>
            <w:r w:rsidR="001C0992" w:rsidRPr="001C0992">
              <w:rPr>
                <w:color w:val="000000" w:themeColor="text1"/>
              </w:rPr>
              <w:t>eq/rai/y</w:t>
            </w:r>
            <w:r w:rsidRPr="00885845">
              <w:rPr>
                <w:color w:val="000000" w:themeColor="text1"/>
                <w:cs/>
              </w:rPr>
              <w:t>)</w:t>
            </w:r>
            <w:r w:rsidRPr="00885845">
              <w:rPr>
                <w:color w:val="000000" w:themeColor="text1"/>
              </w:rPr>
              <w:t xml:space="preserve"> </w:t>
            </w:r>
          </w:p>
        </w:tc>
      </w:tr>
      <w:tr w:rsidR="00885845" w:rsidRPr="00885845" w14:paraId="35FE6DD0" w14:textId="77777777" w:rsidTr="000D62A9">
        <w:tc>
          <w:tcPr>
            <w:tcW w:w="2095" w:type="dxa"/>
          </w:tcPr>
          <w:p w14:paraId="697145BF" w14:textId="77777777" w:rsidR="00D353CD" w:rsidRPr="00885845" w:rsidRDefault="00000000" w:rsidP="009963C2">
            <w:pPr>
              <w:spacing w:before="60"/>
              <w:jc w:val="center"/>
              <w:rPr>
                <w:color w:val="000000" w:themeColor="text1"/>
                <w:sz w:val="24"/>
                <w:szCs w:val="24"/>
              </w:rPr>
            </w:pPr>
            <m:oMathPara>
              <m:oMathParaPr>
                <m:jc m:val="right"/>
              </m:oMathParaPr>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CO</m:t>
                    </m:r>
                  </m:e>
                  <m:sub>
                    <m:r>
                      <w:rPr>
                        <w:rFonts w:ascii="Cambria Math" w:hAnsi="Cambria Math"/>
                        <w:color w:val="000000" w:themeColor="text1"/>
                        <w:sz w:val="24"/>
                        <w:szCs w:val="24"/>
                      </w:rPr>
                      <m:t>2_BSL_SOIL_excav,t</m:t>
                    </m:r>
                  </m:sub>
                </m:sSub>
              </m:oMath>
            </m:oMathPara>
          </w:p>
        </w:tc>
        <w:tc>
          <w:tcPr>
            <w:tcW w:w="348" w:type="dxa"/>
          </w:tcPr>
          <w:p w14:paraId="398DA773" w14:textId="77777777" w:rsidR="00D353CD" w:rsidRPr="00885845" w:rsidRDefault="00D353CD" w:rsidP="009963C2">
            <w:pPr>
              <w:spacing w:before="60"/>
              <w:rPr>
                <w:color w:val="000000" w:themeColor="text1"/>
                <w:cs/>
              </w:rPr>
            </w:pPr>
            <w:r w:rsidRPr="00885845">
              <w:rPr>
                <w:rFonts w:hint="cs"/>
                <w:color w:val="000000" w:themeColor="text1"/>
                <w:cs/>
              </w:rPr>
              <w:t>=</w:t>
            </w:r>
          </w:p>
        </w:tc>
        <w:tc>
          <w:tcPr>
            <w:tcW w:w="6927" w:type="dxa"/>
          </w:tcPr>
          <w:p w14:paraId="478E37C5" w14:textId="23BD3AD9" w:rsidR="00D353CD" w:rsidRPr="00885845" w:rsidRDefault="00833319" w:rsidP="00833319">
            <w:pPr>
              <w:spacing w:before="60"/>
              <w:rPr>
                <w:color w:val="000000" w:themeColor="text1"/>
                <w:cs/>
              </w:rPr>
            </w:pPr>
            <w:r>
              <w:rPr>
                <w:color w:val="000000" w:themeColor="text1"/>
              </w:rPr>
              <w:t>CO</w:t>
            </w:r>
            <w:r w:rsidRPr="001C0992">
              <w:rPr>
                <w:color w:val="000000" w:themeColor="text1"/>
                <w:vertAlign w:val="subscript"/>
              </w:rPr>
              <w:t>2</w:t>
            </w:r>
            <w:r w:rsidR="00D353CD" w:rsidRPr="00885845">
              <w:rPr>
                <w:rFonts w:hint="cs"/>
                <w:color w:val="000000" w:themeColor="text1"/>
                <w:cs/>
              </w:rPr>
              <w:t xml:space="preserve"> </w:t>
            </w:r>
            <w:r>
              <w:rPr>
                <w:color w:val="000000" w:themeColor="text1"/>
              </w:rPr>
              <w:t xml:space="preserve">emission from soil in the baseline </w:t>
            </w:r>
            <w:r w:rsidR="008F436F">
              <w:rPr>
                <w:color w:val="000000" w:themeColor="text1"/>
              </w:rPr>
              <w:t xml:space="preserve">in </w:t>
            </w:r>
            <w:r>
              <w:rPr>
                <w:color w:val="000000" w:themeColor="text1"/>
              </w:rPr>
              <w:t xml:space="preserve">year </w:t>
            </w:r>
            <w:r w:rsidRPr="00885845">
              <w:rPr>
                <w:color w:val="000000" w:themeColor="text1"/>
              </w:rPr>
              <w:t>t</w:t>
            </w:r>
            <w:r>
              <w:rPr>
                <w:color w:val="000000" w:themeColor="text1"/>
              </w:rPr>
              <w:t xml:space="preserve"> from the </w:t>
            </w:r>
            <w:r w:rsidRPr="00833319">
              <w:rPr>
                <w:color w:val="000000" w:themeColor="text1"/>
              </w:rPr>
              <w:t>area with excavation</w:t>
            </w:r>
            <w:r>
              <w:rPr>
                <w:color w:val="000000" w:themeColor="text1"/>
              </w:rPr>
              <w:t xml:space="preserve"> (</w:t>
            </w:r>
            <w:r w:rsidR="001C0992" w:rsidRPr="001C0992">
              <w:rPr>
                <w:color w:val="000000" w:themeColor="text1"/>
              </w:rPr>
              <w:t>tCO</w:t>
            </w:r>
            <w:r w:rsidR="001C0992" w:rsidRPr="001C0992">
              <w:rPr>
                <w:color w:val="000000" w:themeColor="text1"/>
                <w:vertAlign w:val="subscript"/>
              </w:rPr>
              <w:t>2</w:t>
            </w:r>
            <w:r w:rsidR="001C0992" w:rsidRPr="001C0992">
              <w:rPr>
                <w:color w:val="000000" w:themeColor="text1"/>
              </w:rPr>
              <w:t>eq/rai/y</w:t>
            </w:r>
            <w:r w:rsidR="00D353CD" w:rsidRPr="00885845">
              <w:rPr>
                <w:color w:val="000000" w:themeColor="text1"/>
                <w:cs/>
              </w:rPr>
              <w:t>)</w:t>
            </w:r>
            <w:r w:rsidR="00D353CD" w:rsidRPr="00885845">
              <w:rPr>
                <w:color w:val="000000" w:themeColor="text1"/>
              </w:rPr>
              <w:t xml:space="preserve"> </w:t>
            </w:r>
          </w:p>
        </w:tc>
      </w:tr>
      <w:bookmarkStart w:id="19" w:name="_Hlk108126834"/>
      <w:tr w:rsidR="00885845" w:rsidRPr="00885845" w14:paraId="0115DA2E" w14:textId="77777777" w:rsidTr="000D62A9">
        <w:tc>
          <w:tcPr>
            <w:tcW w:w="2095" w:type="dxa"/>
          </w:tcPr>
          <w:p w14:paraId="7CC797F4" w14:textId="77777777" w:rsidR="00D353CD" w:rsidRPr="00885845" w:rsidRDefault="00000000" w:rsidP="009963C2">
            <w:pPr>
              <w:spacing w:before="60"/>
              <w:jc w:val="center"/>
              <w:rPr>
                <w:color w:val="000000" w:themeColor="text1"/>
                <w:sz w:val="24"/>
                <w:szCs w:val="24"/>
              </w:rPr>
            </w:pPr>
            <m:oMathPara>
              <m:oMathParaPr>
                <m:jc m:val="right"/>
              </m:oMathParaPr>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CO</m:t>
                    </m:r>
                  </m:e>
                  <m:sub>
                    <m:r>
                      <w:rPr>
                        <w:rFonts w:ascii="Cambria Math" w:hAnsi="Cambria Math"/>
                        <w:color w:val="000000" w:themeColor="text1"/>
                        <w:sz w:val="24"/>
                        <w:szCs w:val="24"/>
                      </w:rPr>
                      <m:t>2_BSL_SOIL_drain,t</m:t>
                    </m:r>
                  </m:sub>
                </m:sSub>
              </m:oMath>
            </m:oMathPara>
          </w:p>
        </w:tc>
        <w:tc>
          <w:tcPr>
            <w:tcW w:w="348" w:type="dxa"/>
          </w:tcPr>
          <w:p w14:paraId="101D7237" w14:textId="77777777" w:rsidR="00D353CD" w:rsidRPr="00885845" w:rsidRDefault="00D353CD" w:rsidP="009963C2">
            <w:pPr>
              <w:spacing w:before="60"/>
              <w:rPr>
                <w:color w:val="000000" w:themeColor="text1"/>
                <w:cs/>
              </w:rPr>
            </w:pPr>
            <w:r w:rsidRPr="00885845">
              <w:rPr>
                <w:rFonts w:hint="cs"/>
                <w:color w:val="000000" w:themeColor="text1"/>
                <w:cs/>
              </w:rPr>
              <w:t>=</w:t>
            </w:r>
          </w:p>
        </w:tc>
        <w:tc>
          <w:tcPr>
            <w:tcW w:w="6927" w:type="dxa"/>
          </w:tcPr>
          <w:p w14:paraId="54B36426" w14:textId="3D8D6417" w:rsidR="00D353CD" w:rsidRPr="00833319" w:rsidRDefault="00833319" w:rsidP="009963C2">
            <w:pPr>
              <w:spacing w:before="60"/>
              <w:rPr>
                <w:color w:val="000000" w:themeColor="text1"/>
                <w:cs/>
              </w:rPr>
            </w:pPr>
            <w:r>
              <w:rPr>
                <w:color w:val="000000" w:themeColor="text1"/>
              </w:rPr>
              <w:t>CO</w:t>
            </w:r>
            <w:r w:rsidRPr="001C0992">
              <w:rPr>
                <w:color w:val="000000" w:themeColor="text1"/>
                <w:vertAlign w:val="subscript"/>
              </w:rPr>
              <w:t>2</w:t>
            </w:r>
            <w:r w:rsidR="00D353CD" w:rsidRPr="00885845">
              <w:rPr>
                <w:rFonts w:hint="cs"/>
                <w:color w:val="000000" w:themeColor="text1"/>
                <w:cs/>
              </w:rPr>
              <w:t xml:space="preserve"> </w:t>
            </w:r>
            <w:r>
              <w:rPr>
                <w:color w:val="000000" w:themeColor="text1"/>
              </w:rPr>
              <w:t xml:space="preserve">emission from soil in the </w:t>
            </w:r>
            <w:r w:rsidR="00D522A3">
              <w:rPr>
                <w:color w:val="000000" w:themeColor="text1"/>
              </w:rPr>
              <w:t>baseline</w:t>
            </w:r>
            <w:r>
              <w:rPr>
                <w:color w:val="000000" w:themeColor="text1"/>
              </w:rPr>
              <w:t xml:space="preserve"> </w:t>
            </w:r>
            <w:r w:rsidR="008F436F">
              <w:rPr>
                <w:color w:val="000000" w:themeColor="text1"/>
              </w:rPr>
              <w:t xml:space="preserve">in </w:t>
            </w:r>
            <w:r>
              <w:rPr>
                <w:color w:val="000000" w:themeColor="text1"/>
              </w:rPr>
              <w:t xml:space="preserve">year t from the area with water drainage </w:t>
            </w:r>
            <w:r w:rsidR="00D353CD" w:rsidRPr="00885845">
              <w:rPr>
                <w:color w:val="000000" w:themeColor="text1"/>
              </w:rPr>
              <w:t>(</w:t>
            </w:r>
            <w:r w:rsidR="001C0992" w:rsidRPr="001C0992">
              <w:rPr>
                <w:color w:val="000000" w:themeColor="text1"/>
              </w:rPr>
              <w:t>tCO</w:t>
            </w:r>
            <w:r w:rsidR="001C0992" w:rsidRPr="001C0992">
              <w:rPr>
                <w:color w:val="000000" w:themeColor="text1"/>
                <w:vertAlign w:val="subscript"/>
              </w:rPr>
              <w:t>2</w:t>
            </w:r>
            <w:r w:rsidR="001C0992" w:rsidRPr="001C0992">
              <w:rPr>
                <w:color w:val="000000" w:themeColor="text1"/>
              </w:rPr>
              <w:t>eq/rai/y</w:t>
            </w:r>
            <w:r w:rsidR="00D353CD" w:rsidRPr="00885845">
              <w:rPr>
                <w:color w:val="000000" w:themeColor="text1"/>
                <w:cs/>
              </w:rPr>
              <w:t>)</w:t>
            </w:r>
          </w:p>
        </w:tc>
      </w:tr>
      <w:tr w:rsidR="00885845" w:rsidRPr="00885845" w14:paraId="18EB61DD" w14:textId="77777777" w:rsidTr="000D62A9">
        <w:tc>
          <w:tcPr>
            <w:tcW w:w="2095" w:type="dxa"/>
          </w:tcPr>
          <w:p w14:paraId="3E5FB80E" w14:textId="77777777" w:rsidR="00D353CD" w:rsidRPr="00885845" w:rsidRDefault="00000000" w:rsidP="009963C2">
            <w:pPr>
              <w:spacing w:before="60"/>
              <w:jc w:val="center"/>
              <w:rPr>
                <w:color w:val="000000" w:themeColor="text1"/>
                <w:sz w:val="24"/>
                <w:szCs w:val="24"/>
              </w:rPr>
            </w:pPr>
            <m:oMathPara>
              <m:oMathParaPr>
                <m:jc m:val="right"/>
              </m:oMathParaPr>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CO</m:t>
                    </m:r>
                  </m:e>
                  <m:sub>
                    <m:r>
                      <w:rPr>
                        <w:rFonts w:ascii="Cambria Math" w:hAnsi="Cambria Math"/>
                        <w:color w:val="000000" w:themeColor="text1"/>
                        <w:sz w:val="24"/>
                        <w:szCs w:val="24"/>
                      </w:rPr>
                      <m:t>2_BSL_SOIL_erode,t</m:t>
                    </m:r>
                  </m:sub>
                </m:sSub>
              </m:oMath>
            </m:oMathPara>
          </w:p>
        </w:tc>
        <w:tc>
          <w:tcPr>
            <w:tcW w:w="348" w:type="dxa"/>
          </w:tcPr>
          <w:p w14:paraId="7924C467" w14:textId="77777777" w:rsidR="00D353CD" w:rsidRPr="00885845" w:rsidRDefault="00D353CD" w:rsidP="009963C2">
            <w:pPr>
              <w:spacing w:before="60"/>
              <w:rPr>
                <w:color w:val="000000" w:themeColor="text1"/>
                <w:cs/>
              </w:rPr>
            </w:pPr>
            <w:r w:rsidRPr="00885845">
              <w:rPr>
                <w:color w:val="000000" w:themeColor="text1"/>
              </w:rPr>
              <w:t>=</w:t>
            </w:r>
          </w:p>
        </w:tc>
        <w:tc>
          <w:tcPr>
            <w:tcW w:w="6927" w:type="dxa"/>
          </w:tcPr>
          <w:p w14:paraId="2D25A9AF" w14:textId="2F39232A" w:rsidR="00D353CD" w:rsidRPr="00885845" w:rsidRDefault="00833319" w:rsidP="00833319">
            <w:pPr>
              <w:spacing w:before="60"/>
              <w:rPr>
                <w:color w:val="000000" w:themeColor="text1"/>
                <w:cs/>
              </w:rPr>
            </w:pPr>
            <w:r>
              <w:rPr>
                <w:color w:val="000000" w:themeColor="text1"/>
              </w:rPr>
              <w:t>CO</w:t>
            </w:r>
            <w:r w:rsidRPr="001C0992">
              <w:rPr>
                <w:color w:val="000000" w:themeColor="text1"/>
                <w:vertAlign w:val="subscript"/>
              </w:rPr>
              <w:t>2</w:t>
            </w:r>
            <w:r w:rsidR="008F436F">
              <w:rPr>
                <w:color w:val="000000" w:themeColor="text1"/>
              </w:rPr>
              <w:t xml:space="preserve"> emission</w:t>
            </w:r>
            <w:r w:rsidR="00D353CD" w:rsidRPr="00885845">
              <w:rPr>
                <w:rFonts w:hint="cs"/>
                <w:color w:val="000000" w:themeColor="text1"/>
                <w:cs/>
              </w:rPr>
              <w:t xml:space="preserve"> </w:t>
            </w:r>
            <w:r>
              <w:rPr>
                <w:color w:val="000000" w:themeColor="text1"/>
              </w:rPr>
              <w:t xml:space="preserve">from soil in the baseline </w:t>
            </w:r>
            <w:r w:rsidR="008F436F">
              <w:rPr>
                <w:color w:val="000000" w:themeColor="text1"/>
              </w:rPr>
              <w:t xml:space="preserve">in </w:t>
            </w:r>
            <w:r>
              <w:rPr>
                <w:color w:val="000000" w:themeColor="text1"/>
              </w:rPr>
              <w:t xml:space="preserve">year t from the area of with land erosion </w:t>
            </w:r>
            <w:r w:rsidR="00D353CD" w:rsidRPr="00885845">
              <w:rPr>
                <w:color w:val="000000" w:themeColor="text1"/>
              </w:rPr>
              <w:t>(</w:t>
            </w:r>
            <w:r w:rsidR="001C0992" w:rsidRPr="001C0992">
              <w:rPr>
                <w:color w:val="000000" w:themeColor="text1"/>
              </w:rPr>
              <w:t>tCO</w:t>
            </w:r>
            <w:r w:rsidR="001C0992" w:rsidRPr="001C0992">
              <w:rPr>
                <w:color w:val="000000" w:themeColor="text1"/>
                <w:vertAlign w:val="subscript"/>
              </w:rPr>
              <w:t>2</w:t>
            </w:r>
            <w:r w:rsidR="001C0992" w:rsidRPr="001C0992">
              <w:rPr>
                <w:color w:val="000000" w:themeColor="text1"/>
              </w:rPr>
              <w:t>eq/rai/y</w:t>
            </w:r>
            <w:r w:rsidR="00D353CD" w:rsidRPr="00885845">
              <w:rPr>
                <w:color w:val="000000" w:themeColor="text1"/>
                <w:cs/>
              </w:rPr>
              <w:t>)</w:t>
            </w:r>
          </w:p>
        </w:tc>
      </w:tr>
      <w:bookmarkEnd w:id="19"/>
      <w:tr w:rsidR="00885845" w:rsidRPr="00885845" w14:paraId="1D27093F" w14:textId="77777777" w:rsidTr="000D62A9">
        <w:tc>
          <w:tcPr>
            <w:tcW w:w="2095" w:type="dxa"/>
          </w:tcPr>
          <w:p w14:paraId="1916131C" w14:textId="77777777" w:rsidR="00D353CD" w:rsidRPr="00885845" w:rsidRDefault="00D353CD" w:rsidP="009963C2">
            <w:pPr>
              <w:spacing w:before="60"/>
              <w:jc w:val="center"/>
              <w:rPr>
                <w:iCs/>
                <w:color w:val="000000" w:themeColor="text1"/>
                <w:sz w:val="24"/>
                <w:szCs w:val="24"/>
              </w:rPr>
            </w:pPr>
            <m:oMathPara>
              <m:oMathParaPr>
                <m:jc m:val="right"/>
              </m:oMathParaPr>
              <m:oMath>
                <m:r>
                  <w:rPr>
                    <w:rFonts w:ascii="Cambria Math" w:hAnsi="Cambria Math" w:cs="Cambria Math" w:hint="cs"/>
                    <w:color w:val="000000" w:themeColor="text1"/>
                    <w:sz w:val="24"/>
                    <w:szCs w:val="24"/>
                    <w:cs/>
                  </w:rPr>
                  <m:t>t</m:t>
                </m:r>
              </m:oMath>
            </m:oMathPara>
          </w:p>
        </w:tc>
        <w:tc>
          <w:tcPr>
            <w:tcW w:w="348" w:type="dxa"/>
          </w:tcPr>
          <w:p w14:paraId="7EE7D902" w14:textId="77777777" w:rsidR="00D353CD" w:rsidRPr="00885845" w:rsidRDefault="00D353CD" w:rsidP="009963C2">
            <w:pPr>
              <w:spacing w:before="60"/>
              <w:rPr>
                <w:color w:val="000000" w:themeColor="text1"/>
              </w:rPr>
            </w:pPr>
            <w:r w:rsidRPr="00885845">
              <w:rPr>
                <w:rFonts w:hint="cs"/>
                <w:color w:val="000000" w:themeColor="text1"/>
                <w:cs/>
              </w:rPr>
              <w:t xml:space="preserve">= </w:t>
            </w:r>
          </w:p>
        </w:tc>
        <w:tc>
          <w:tcPr>
            <w:tcW w:w="6927" w:type="dxa"/>
          </w:tcPr>
          <w:p w14:paraId="1F7D18A4" w14:textId="29F0E03D" w:rsidR="00D353CD" w:rsidRPr="00885845" w:rsidRDefault="00D353CD" w:rsidP="009963C2">
            <w:pPr>
              <w:spacing w:before="60"/>
              <w:rPr>
                <w:color w:val="000000" w:themeColor="text1"/>
                <w:cs/>
              </w:rPr>
            </w:pPr>
            <w:r w:rsidRPr="00885845">
              <w:rPr>
                <w:rFonts w:hint="cs"/>
                <w:color w:val="000000" w:themeColor="text1"/>
                <w:cs/>
              </w:rPr>
              <w:t>1</w:t>
            </w:r>
            <w:r w:rsidRPr="00885845">
              <w:rPr>
                <w:rFonts w:hint="cs"/>
                <w:color w:val="000000" w:themeColor="text1"/>
              </w:rPr>
              <w:t>,</w:t>
            </w:r>
            <w:r w:rsidRPr="00885845">
              <w:rPr>
                <w:rFonts w:hint="cs"/>
                <w:color w:val="000000" w:themeColor="text1"/>
                <w:cs/>
              </w:rPr>
              <w:t xml:space="preserve"> 2</w:t>
            </w:r>
            <w:r w:rsidRPr="00885845">
              <w:rPr>
                <w:rFonts w:hint="cs"/>
                <w:color w:val="000000" w:themeColor="text1"/>
              </w:rPr>
              <w:t>,</w:t>
            </w:r>
            <w:r w:rsidRPr="00885845">
              <w:rPr>
                <w:rFonts w:hint="cs"/>
                <w:color w:val="000000" w:themeColor="text1"/>
                <w:cs/>
              </w:rPr>
              <w:t xml:space="preserve"> 3 …</w:t>
            </w:r>
            <w:r w:rsidRPr="00885845">
              <w:rPr>
                <w:rFonts w:hint="cs"/>
                <w:color w:val="000000" w:themeColor="text1"/>
              </w:rPr>
              <w:t xml:space="preserve"> </w:t>
            </w:r>
            <w:r w:rsidR="00833319">
              <w:rPr>
                <w:color w:val="000000" w:themeColor="text1"/>
              </w:rPr>
              <w:t xml:space="preserve">year since the project start date </w:t>
            </w:r>
          </w:p>
        </w:tc>
      </w:tr>
    </w:tbl>
    <w:p w14:paraId="6CE14164" w14:textId="77777777" w:rsidR="004969FC" w:rsidRDefault="004969FC" w:rsidP="009122FC">
      <w:pPr>
        <w:spacing w:after="120"/>
        <w:rPr>
          <w:color w:val="000000" w:themeColor="text1"/>
        </w:rPr>
      </w:pPr>
    </w:p>
    <w:p w14:paraId="077B5C3A" w14:textId="2AF0A471" w:rsidR="000D62A9" w:rsidRDefault="000D62A9" w:rsidP="001C0992">
      <w:pPr>
        <w:spacing w:after="120"/>
        <w:ind w:firstLine="720"/>
        <w:jc w:val="thaiDistribute"/>
        <w:rPr>
          <w:color w:val="000000" w:themeColor="text1"/>
          <w:u w:val="single"/>
        </w:rPr>
      </w:pPr>
      <w:r w:rsidRPr="000D62A9">
        <w:rPr>
          <w:color w:val="000000" w:themeColor="text1"/>
        </w:rPr>
        <w:lastRenderedPageBreak/>
        <w:t>Activities associated with excavation (such as filling or dredging for leveling) that result in the loss of carbon stored in water-saturated soils. (water-logged) to unsaturated soil (aerobic), depending on the type of soil. The baseline CO</w:t>
      </w:r>
      <w:r w:rsidRPr="001C0992">
        <w:rPr>
          <w:color w:val="000000" w:themeColor="text1"/>
          <w:vertAlign w:val="subscript"/>
          <w:cs/>
        </w:rPr>
        <w:t>2</w:t>
      </w:r>
      <w:r w:rsidRPr="000D62A9">
        <w:rPr>
          <w:color w:val="000000" w:themeColor="text1"/>
          <w:cs/>
        </w:rPr>
        <w:t xml:space="preserve"> </w:t>
      </w:r>
      <w:r w:rsidRPr="000D62A9">
        <w:rPr>
          <w:color w:val="000000" w:themeColor="text1"/>
        </w:rPr>
        <w:t>emissions from the area that was excavated in year t are calculated for the first year of excavation CO</w:t>
      </w:r>
      <w:r w:rsidRPr="001C0992">
        <w:rPr>
          <w:color w:val="000000" w:themeColor="text1"/>
          <w:vertAlign w:val="subscript"/>
          <w:cs/>
        </w:rPr>
        <w:t>2</w:t>
      </w:r>
      <w:r w:rsidRPr="000D62A9">
        <w:rPr>
          <w:color w:val="000000" w:themeColor="text1"/>
          <w:cs/>
        </w:rPr>
        <w:t xml:space="preserve"> </w:t>
      </w:r>
      <w:r w:rsidRPr="000D62A9">
        <w:rPr>
          <w:color w:val="000000" w:themeColor="text1"/>
        </w:rPr>
        <w:t>emissions only. The baseline emissions of CO</w:t>
      </w:r>
      <w:r w:rsidRPr="001C0992">
        <w:rPr>
          <w:color w:val="000000" w:themeColor="text1"/>
          <w:vertAlign w:val="subscript"/>
          <w:cs/>
        </w:rPr>
        <w:t xml:space="preserve">2 </w:t>
      </w:r>
      <w:r w:rsidRPr="000D62A9">
        <w:rPr>
          <w:color w:val="000000" w:themeColor="text1"/>
        </w:rPr>
        <w:t>from the soil from the excavated area can be calculated as follows:</w:t>
      </w:r>
    </w:p>
    <w:p w14:paraId="2A9A65FF" w14:textId="144DCB42" w:rsidR="00D00313" w:rsidRPr="00885845" w:rsidRDefault="00D522A3" w:rsidP="009122FC">
      <w:pPr>
        <w:spacing w:after="120"/>
        <w:rPr>
          <w:color w:val="000000" w:themeColor="text1"/>
          <w:u w:val="single"/>
        </w:rPr>
      </w:pPr>
      <w:r>
        <w:rPr>
          <w:color w:val="000000" w:themeColor="text1"/>
          <w:u w:val="single"/>
        </w:rPr>
        <w:t>Equation</w:t>
      </w:r>
      <w:r w:rsidR="00D00313" w:rsidRPr="00885845">
        <w:rPr>
          <w:color w:val="000000" w:themeColor="text1"/>
          <w:u w:val="single"/>
          <w:cs/>
        </w:rPr>
        <w:t xml:space="preserve"> </w:t>
      </w:r>
      <w:r w:rsidR="00214B7F" w:rsidRPr="00885845">
        <w:rPr>
          <w:color w:val="000000" w:themeColor="text1"/>
          <w:u w:val="single"/>
        </w:rPr>
        <w:t>10</w:t>
      </w:r>
    </w:p>
    <w:p w14:paraId="0047C287" w14:textId="77777777" w:rsidR="00662849" w:rsidRPr="00885845" w:rsidRDefault="00000000" w:rsidP="00FA6F7E">
      <w:pPr>
        <w:jc w:val="thaiDistribute"/>
        <w:rPr>
          <w:color w:val="000000" w:themeColor="text1"/>
          <w:sz w:val="24"/>
          <w:szCs w:val="24"/>
        </w:rPr>
      </w:pPr>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CO</m:t>
            </m:r>
          </m:e>
          <m:sub>
            <m:r>
              <w:rPr>
                <w:rFonts w:ascii="Cambria Math" w:hAnsi="Cambria Math"/>
                <w:color w:val="000000" w:themeColor="text1"/>
                <w:sz w:val="24"/>
                <w:szCs w:val="24"/>
              </w:rPr>
              <m:t>2_BSL_SOIL_excav,t</m:t>
            </m:r>
          </m:sub>
        </m:sSub>
        <m:r>
          <w:rPr>
            <w:rFonts w:ascii="Cambria Math" w:hAnsi="Cambria Math"/>
            <w:color w:val="000000" w:themeColor="text1"/>
            <w:sz w:val="24"/>
            <w:szCs w:val="24"/>
          </w:rPr>
          <m:t>=</m:t>
        </m:r>
        <m:nary>
          <m:naryPr>
            <m:chr m:val="∑"/>
            <m:limLoc m:val="subSup"/>
            <m:ctrlPr>
              <w:rPr>
                <w:rFonts w:ascii="Cambria Math" w:hAnsi="Cambria Math"/>
                <w:i/>
                <w:color w:val="000000" w:themeColor="text1"/>
                <w:sz w:val="24"/>
                <w:szCs w:val="24"/>
              </w:rPr>
            </m:ctrlPr>
          </m:naryPr>
          <m:sub>
            <m:r>
              <w:rPr>
                <w:rFonts w:ascii="Cambria Math" w:hAnsi="Cambria Math"/>
                <w:color w:val="000000" w:themeColor="text1"/>
                <w:sz w:val="24"/>
                <w:szCs w:val="24"/>
              </w:rPr>
              <m:t>i</m:t>
            </m:r>
          </m:sub>
          <m:sup>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M</m:t>
                </m:r>
              </m:e>
              <m:sub>
                <m:r>
                  <w:rPr>
                    <w:rFonts w:ascii="Cambria Math" w:hAnsi="Cambria Math"/>
                    <w:color w:val="000000" w:themeColor="text1"/>
                    <w:sz w:val="24"/>
                    <w:szCs w:val="24"/>
                  </w:rPr>
                  <m:t>bsl</m:t>
                </m:r>
              </m:sub>
            </m:sSub>
          </m:sup>
          <m:e>
            <m:d>
              <m:dPr>
                <m:ctrlPr>
                  <w:rPr>
                    <w:rFonts w:ascii="Cambria Math" w:hAnsi="Cambria Math"/>
                    <w:i/>
                    <w:color w:val="000000" w:themeColor="text1"/>
                    <w:sz w:val="24"/>
                    <w:szCs w:val="24"/>
                  </w:rPr>
                </m:ctrlPr>
              </m:dPr>
              <m:e>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A</m:t>
                    </m:r>
                  </m:e>
                  <m:sub>
                    <m:r>
                      <w:rPr>
                        <w:rFonts w:ascii="Cambria Math" w:hAnsi="Cambria Math"/>
                        <w:color w:val="000000" w:themeColor="text1"/>
                        <w:sz w:val="24"/>
                        <w:szCs w:val="24"/>
                      </w:rPr>
                      <m:t>excav_i,t</m:t>
                    </m:r>
                  </m:sub>
                </m:sSub>
                <m:r>
                  <w:rPr>
                    <w:rFonts w:ascii="Cambria Math" w:hAnsi="Cambria Math"/>
                    <w:color w:val="000000" w:themeColor="text1"/>
                    <w:sz w:val="24"/>
                    <w:szCs w:val="24"/>
                  </w:rPr>
                  <m:t>×</m:t>
                </m:r>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SO</m:t>
                    </m:r>
                  </m:e>
                  <m:sub>
                    <m:r>
                      <w:rPr>
                        <w:rFonts w:ascii="Cambria Math" w:hAnsi="Cambria Math"/>
                        <w:color w:val="000000" w:themeColor="text1"/>
                        <w:sz w:val="24"/>
                        <w:szCs w:val="24"/>
                      </w:rPr>
                      <m:t>before</m:t>
                    </m:r>
                  </m:sub>
                </m:sSub>
              </m:e>
            </m:d>
            <m:r>
              <m:rPr>
                <m:sty m:val="p"/>
              </m:rPr>
              <w:rPr>
                <w:rFonts w:ascii="Cambria Math" w:hAnsi="Cambria Math"/>
                <w:color w:val="000000" w:themeColor="text1"/>
                <w:sz w:val="24"/>
                <w:szCs w:val="24"/>
              </w:rPr>
              <m:t>×</m:t>
            </m:r>
            <m:r>
              <m:rPr>
                <m:sty m:val="p"/>
              </m:rPr>
              <w:rPr>
                <w:rFonts w:ascii="Cambria Math" w:hAnsi="Cambria Math" w:hint="cs"/>
                <w:color w:val="000000" w:themeColor="text1"/>
                <w:sz w:val="24"/>
                <w:szCs w:val="24"/>
                <w:cs/>
              </w:rPr>
              <m:t xml:space="preserve"> </m:t>
            </m:r>
            <m:f>
              <m:fPr>
                <m:ctrlPr>
                  <w:rPr>
                    <w:rFonts w:ascii="Cambria Math" w:hAnsi="Cambria Math"/>
                    <w:color w:val="000000" w:themeColor="text1"/>
                    <w:sz w:val="24"/>
                    <w:szCs w:val="24"/>
                  </w:rPr>
                </m:ctrlPr>
              </m:fPr>
              <m:num>
                <m:r>
                  <m:rPr>
                    <m:sty m:val="p"/>
                  </m:rPr>
                  <w:rPr>
                    <w:rFonts w:ascii="Cambria Math" w:hAnsi="Cambria Math"/>
                    <w:color w:val="000000" w:themeColor="text1"/>
                    <w:sz w:val="24"/>
                    <w:szCs w:val="24"/>
                  </w:rPr>
                  <m:t>44</m:t>
                </m:r>
              </m:num>
              <m:den>
                <m:r>
                  <m:rPr>
                    <m:sty m:val="p"/>
                  </m:rPr>
                  <w:rPr>
                    <w:rFonts w:ascii="Cambria Math" w:hAnsi="Cambria Math"/>
                    <w:color w:val="000000" w:themeColor="text1"/>
                    <w:sz w:val="24"/>
                    <w:szCs w:val="24"/>
                  </w:rPr>
                  <m:t>12</m:t>
                </m:r>
              </m:den>
            </m:f>
          </m:e>
        </m:nary>
      </m:oMath>
      <w:r w:rsidR="002624E4" w:rsidRPr="00885845">
        <w:rPr>
          <w:color w:val="000000" w:themeColor="text1"/>
          <w:sz w:val="24"/>
          <w:szCs w:val="24"/>
        </w:rPr>
        <w:tab/>
      </w:r>
      <w:r w:rsidR="002624E4" w:rsidRPr="00885845">
        <w:rPr>
          <w:color w:val="000000" w:themeColor="text1"/>
          <w:sz w:val="24"/>
          <w:szCs w:val="24"/>
        </w:rPr>
        <w:tab/>
      </w:r>
      <w:r w:rsidR="00F374FC" w:rsidRPr="00885845">
        <w:rPr>
          <w:color w:val="000000" w:themeColor="text1"/>
          <w:sz w:val="24"/>
          <w:szCs w:val="24"/>
        </w:rPr>
        <w:tab/>
      </w:r>
      <w:r w:rsidR="00F374FC" w:rsidRPr="00885845">
        <w:rPr>
          <w:color w:val="000000" w:themeColor="text1"/>
          <w:sz w:val="24"/>
          <w:szCs w:val="24"/>
        </w:rPr>
        <w:tab/>
      </w:r>
    </w:p>
    <w:p w14:paraId="5BFE752E" w14:textId="2E999265" w:rsidR="00F374FC" w:rsidRPr="00885845" w:rsidRDefault="006F6CA6" w:rsidP="00F374FC">
      <w:pPr>
        <w:spacing w:before="100" w:beforeAutospacing="1" w:after="100" w:afterAutospacing="1"/>
        <w:rPr>
          <w:color w:val="000000" w:themeColor="text1"/>
          <w:cs/>
        </w:rPr>
      </w:pPr>
      <w:proofErr w:type="gramStart"/>
      <w:r>
        <w:rPr>
          <w:rFonts w:hint="cs"/>
          <w:color w:val="000000" w:themeColor="text1"/>
        </w:rPr>
        <w:t>Where</w:t>
      </w:r>
      <w:proofErr w:type="gramEnd"/>
    </w:p>
    <w:tbl>
      <w:tblPr>
        <w:tblStyle w:val="TableGrid1"/>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5"/>
        <w:gridCol w:w="348"/>
        <w:gridCol w:w="6927"/>
      </w:tblGrid>
      <w:tr w:rsidR="00885845" w:rsidRPr="00885845" w14:paraId="7732BEA5" w14:textId="77777777" w:rsidTr="00383C05">
        <w:tc>
          <w:tcPr>
            <w:tcW w:w="2095" w:type="dxa"/>
          </w:tcPr>
          <w:p w14:paraId="4BE25222" w14:textId="77777777" w:rsidR="00F374FC" w:rsidRPr="00885845" w:rsidRDefault="00000000" w:rsidP="008947CD">
            <w:pPr>
              <w:spacing w:before="120"/>
              <w:jc w:val="center"/>
              <w:rPr>
                <w:color w:val="000000" w:themeColor="text1"/>
                <w:sz w:val="24"/>
                <w:szCs w:val="24"/>
              </w:rPr>
            </w:pPr>
            <m:oMathPara>
              <m:oMathParaPr>
                <m:jc m:val="right"/>
              </m:oMathParaPr>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CO</m:t>
                    </m:r>
                  </m:e>
                  <m:sub>
                    <m:r>
                      <w:rPr>
                        <w:rFonts w:ascii="Cambria Math" w:hAnsi="Cambria Math"/>
                        <w:color w:val="000000" w:themeColor="text1"/>
                        <w:sz w:val="24"/>
                        <w:szCs w:val="24"/>
                      </w:rPr>
                      <m:t>2_BSL_SOIL_excav,t</m:t>
                    </m:r>
                  </m:sub>
                </m:sSub>
              </m:oMath>
            </m:oMathPara>
          </w:p>
        </w:tc>
        <w:tc>
          <w:tcPr>
            <w:tcW w:w="348" w:type="dxa"/>
          </w:tcPr>
          <w:p w14:paraId="4475C435" w14:textId="77777777" w:rsidR="00F374FC" w:rsidRPr="00885845" w:rsidRDefault="00F374FC" w:rsidP="008947CD">
            <w:pPr>
              <w:spacing w:before="120"/>
              <w:rPr>
                <w:color w:val="000000" w:themeColor="text1"/>
                <w:cs/>
              </w:rPr>
            </w:pPr>
            <w:r w:rsidRPr="00885845">
              <w:rPr>
                <w:rFonts w:hint="cs"/>
                <w:color w:val="000000" w:themeColor="text1"/>
                <w:cs/>
              </w:rPr>
              <w:t>=</w:t>
            </w:r>
          </w:p>
        </w:tc>
        <w:tc>
          <w:tcPr>
            <w:tcW w:w="6972" w:type="dxa"/>
          </w:tcPr>
          <w:p w14:paraId="74F507A2" w14:textId="251D2073" w:rsidR="00F374FC" w:rsidRPr="00885845" w:rsidRDefault="004969FC" w:rsidP="008947CD">
            <w:pPr>
              <w:spacing w:before="120"/>
              <w:rPr>
                <w:color w:val="000000" w:themeColor="text1"/>
                <w:cs/>
              </w:rPr>
            </w:pPr>
            <w:r>
              <w:rPr>
                <w:color w:val="000000" w:themeColor="text1"/>
              </w:rPr>
              <w:t>CO</w:t>
            </w:r>
            <w:r w:rsidRPr="00F37FC4">
              <w:rPr>
                <w:color w:val="000000" w:themeColor="text1"/>
                <w:vertAlign w:val="subscript"/>
              </w:rPr>
              <w:t>2</w:t>
            </w:r>
            <w:r w:rsidRPr="00885845">
              <w:rPr>
                <w:rFonts w:hint="cs"/>
                <w:color w:val="000000" w:themeColor="text1"/>
                <w:cs/>
              </w:rPr>
              <w:t xml:space="preserve"> </w:t>
            </w:r>
            <w:r>
              <w:rPr>
                <w:color w:val="000000" w:themeColor="text1"/>
              </w:rPr>
              <w:t xml:space="preserve">emission from soil in the baseline </w:t>
            </w:r>
            <w:r w:rsidR="00DD6D38">
              <w:rPr>
                <w:color w:val="000000" w:themeColor="text1"/>
              </w:rPr>
              <w:t xml:space="preserve">in </w:t>
            </w:r>
            <w:r>
              <w:rPr>
                <w:color w:val="000000" w:themeColor="text1"/>
              </w:rPr>
              <w:t xml:space="preserve">year </w:t>
            </w:r>
            <w:r w:rsidRPr="00885845">
              <w:rPr>
                <w:color w:val="000000" w:themeColor="text1"/>
              </w:rPr>
              <w:t>t</w:t>
            </w:r>
            <w:r>
              <w:rPr>
                <w:color w:val="000000" w:themeColor="text1"/>
              </w:rPr>
              <w:t xml:space="preserve"> from the </w:t>
            </w:r>
            <w:r w:rsidRPr="00833319">
              <w:rPr>
                <w:color w:val="000000" w:themeColor="text1"/>
              </w:rPr>
              <w:t>area with excavation</w:t>
            </w:r>
            <w:r>
              <w:rPr>
                <w:color w:val="000000" w:themeColor="text1"/>
              </w:rPr>
              <w:t xml:space="preserve"> (</w:t>
            </w:r>
            <w:r w:rsidR="001C0992" w:rsidRPr="001C0992">
              <w:rPr>
                <w:color w:val="000000" w:themeColor="text1"/>
              </w:rPr>
              <w:t>tCO</w:t>
            </w:r>
            <w:r w:rsidR="001C0992" w:rsidRPr="00F37FC4">
              <w:rPr>
                <w:color w:val="000000" w:themeColor="text1"/>
                <w:vertAlign w:val="subscript"/>
              </w:rPr>
              <w:t>2</w:t>
            </w:r>
            <w:r w:rsidR="001C0992" w:rsidRPr="001C0992">
              <w:rPr>
                <w:color w:val="000000" w:themeColor="text1"/>
              </w:rPr>
              <w:t>eq/rai/y</w:t>
            </w:r>
            <w:r w:rsidRPr="00885845">
              <w:rPr>
                <w:color w:val="000000" w:themeColor="text1"/>
                <w:cs/>
              </w:rPr>
              <w:t>)</w:t>
            </w:r>
          </w:p>
        </w:tc>
      </w:tr>
      <w:bookmarkStart w:id="20" w:name="_Hlk108183089"/>
      <w:tr w:rsidR="00885845" w:rsidRPr="00885845" w14:paraId="35A4D352" w14:textId="77777777" w:rsidTr="00383C05">
        <w:tc>
          <w:tcPr>
            <w:tcW w:w="2095" w:type="dxa"/>
          </w:tcPr>
          <w:p w14:paraId="70C8B640" w14:textId="77777777" w:rsidR="00F374FC" w:rsidRPr="00885845" w:rsidRDefault="00000000" w:rsidP="008947CD">
            <w:pPr>
              <w:spacing w:before="120"/>
              <w:jc w:val="center"/>
              <w:rPr>
                <w:color w:val="000000" w:themeColor="text1"/>
                <w:sz w:val="24"/>
                <w:szCs w:val="24"/>
              </w:rPr>
            </w:pPr>
            <m:oMathPara>
              <m:oMathParaPr>
                <m:jc m:val="right"/>
              </m:oMathParaPr>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A</m:t>
                    </m:r>
                  </m:e>
                  <m:sub>
                    <m:r>
                      <w:rPr>
                        <w:rFonts w:ascii="Cambria Math" w:hAnsi="Cambria Math"/>
                        <w:color w:val="000000" w:themeColor="text1"/>
                        <w:sz w:val="24"/>
                        <w:szCs w:val="24"/>
                      </w:rPr>
                      <m:t>excav_i,t</m:t>
                    </m:r>
                  </m:sub>
                </m:sSub>
              </m:oMath>
            </m:oMathPara>
          </w:p>
        </w:tc>
        <w:tc>
          <w:tcPr>
            <w:tcW w:w="348" w:type="dxa"/>
          </w:tcPr>
          <w:p w14:paraId="5F04AE42" w14:textId="77777777" w:rsidR="00F374FC" w:rsidRPr="00885845" w:rsidRDefault="00F374FC" w:rsidP="008947CD">
            <w:pPr>
              <w:spacing w:before="120"/>
              <w:rPr>
                <w:color w:val="000000" w:themeColor="text1"/>
              </w:rPr>
            </w:pPr>
            <w:r w:rsidRPr="00885845">
              <w:rPr>
                <w:color w:val="000000" w:themeColor="text1"/>
              </w:rPr>
              <w:t>=</w:t>
            </w:r>
          </w:p>
        </w:tc>
        <w:tc>
          <w:tcPr>
            <w:tcW w:w="6972" w:type="dxa"/>
          </w:tcPr>
          <w:p w14:paraId="519E014D" w14:textId="29DBDDC6" w:rsidR="00F374FC" w:rsidRPr="00885845" w:rsidRDefault="004969FC" w:rsidP="008947CD">
            <w:pPr>
              <w:spacing w:before="120"/>
              <w:rPr>
                <w:color w:val="000000" w:themeColor="text1"/>
                <w:cs/>
              </w:rPr>
            </w:pPr>
            <w:r w:rsidRPr="004969FC">
              <w:rPr>
                <w:color w:val="000000" w:themeColor="text1"/>
              </w:rPr>
              <w:t>Size of land excavated in stratum i in year t (rai)</w:t>
            </w:r>
          </w:p>
        </w:tc>
      </w:tr>
      <w:bookmarkStart w:id="21" w:name="_Hlk108173832"/>
      <w:tr w:rsidR="00885845" w:rsidRPr="00885845" w14:paraId="1C9934A8" w14:textId="77777777" w:rsidTr="00383C05">
        <w:tc>
          <w:tcPr>
            <w:tcW w:w="2095" w:type="dxa"/>
          </w:tcPr>
          <w:p w14:paraId="0F4BBD4B" w14:textId="77777777" w:rsidR="00F374FC" w:rsidRPr="00885845" w:rsidRDefault="00000000" w:rsidP="008947CD">
            <w:pPr>
              <w:spacing w:before="120"/>
              <w:rPr>
                <w:color w:val="000000" w:themeColor="text1"/>
                <w:sz w:val="24"/>
                <w:szCs w:val="24"/>
              </w:rPr>
            </w:pPr>
            <m:oMathPara>
              <m:oMathParaPr>
                <m:jc m:val="right"/>
              </m:oMathParaPr>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SO</m:t>
                    </m:r>
                  </m:e>
                  <m:sub>
                    <m:r>
                      <w:rPr>
                        <w:rFonts w:ascii="Cambria Math" w:hAnsi="Cambria Math"/>
                        <w:color w:val="000000" w:themeColor="text1"/>
                        <w:sz w:val="24"/>
                        <w:szCs w:val="24"/>
                      </w:rPr>
                      <m:t>before</m:t>
                    </m:r>
                  </m:sub>
                </m:sSub>
              </m:oMath>
            </m:oMathPara>
            <w:bookmarkEnd w:id="21"/>
          </w:p>
        </w:tc>
        <w:tc>
          <w:tcPr>
            <w:tcW w:w="348" w:type="dxa"/>
          </w:tcPr>
          <w:p w14:paraId="67A9AB2E" w14:textId="77777777" w:rsidR="00F374FC" w:rsidRPr="00885845" w:rsidRDefault="00F374FC" w:rsidP="008947CD">
            <w:pPr>
              <w:spacing w:before="120"/>
              <w:rPr>
                <w:color w:val="000000" w:themeColor="text1"/>
                <w:cs/>
              </w:rPr>
            </w:pPr>
            <w:r w:rsidRPr="00885845">
              <w:rPr>
                <w:color w:val="000000" w:themeColor="text1"/>
              </w:rPr>
              <w:t>=</w:t>
            </w:r>
          </w:p>
        </w:tc>
        <w:tc>
          <w:tcPr>
            <w:tcW w:w="6972" w:type="dxa"/>
          </w:tcPr>
          <w:p w14:paraId="7318E1BE" w14:textId="6C27BE35" w:rsidR="00F374FC" w:rsidRPr="004969FC" w:rsidRDefault="004969FC" w:rsidP="008947CD">
            <w:pPr>
              <w:spacing w:before="120" w:after="100" w:afterAutospacing="1"/>
              <w:rPr>
                <w:color w:val="000000" w:themeColor="text1"/>
                <w:cs/>
              </w:rPr>
            </w:pPr>
            <w:r w:rsidRPr="004969FC">
              <w:rPr>
                <w:color w:val="000000" w:themeColor="text1"/>
              </w:rPr>
              <w:t>Soil carbon content before soil disturbance (</w:t>
            </w:r>
            <w:r w:rsidR="00F37FC4">
              <w:rPr>
                <w:color w:val="000000" w:themeColor="text1"/>
              </w:rPr>
              <w:t>tC/rai</w:t>
            </w:r>
            <w:r w:rsidRPr="004969FC">
              <w:rPr>
                <w:color w:val="000000" w:themeColor="text1"/>
              </w:rPr>
              <w:t xml:space="preserve">) using the standard values as in Table </w:t>
            </w:r>
            <w:r w:rsidRPr="004969FC">
              <w:rPr>
                <w:color w:val="000000" w:themeColor="text1"/>
                <w:cs/>
              </w:rPr>
              <w:t xml:space="preserve">2 </w:t>
            </w:r>
            <w:r w:rsidRPr="004969FC">
              <w:rPr>
                <w:color w:val="000000" w:themeColor="text1"/>
              </w:rPr>
              <w:t xml:space="preserve">at a depth of </w:t>
            </w:r>
            <w:r w:rsidRPr="004969FC">
              <w:rPr>
                <w:color w:val="000000" w:themeColor="text1"/>
                <w:cs/>
              </w:rPr>
              <w:t xml:space="preserve">1 </w:t>
            </w:r>
            <w:r w:rsidRPr="004969FC">
              <w:rPr>
                <w:color w:val="000000" w:themeColor="text1"/>
              </w:rPr>
              <w:t>meter, unless proven to be different.</w:t>
            </w:r>
          </w:p>
        </w:tc>
      </w:tr>
      <w:bookmarkEnd w:id="20"/>
      <w:tr w:rsidR="00885845" w:rsidRPr="00885845" w14:paraId="6DE1DFC7" w14:textId="77777777" w:rsidTr="00383C05">
        <w:tc>
          <w:tcPr>
            <w:tcW w:w="2095" w:type="dxa"/>
          </w:tcPr>
          <w:p w14:paraId="3C85C39C" w14:textId="77777777" w:rsidR="00F374FC" w:rsidRPr="00885845" w:rsidRDefault="00F374FC" w:rsidP="008947CD">
            <w:pPr>
              <w:spacing w:before="120"/>
              <w:rPr>
                <w:color w:val="000000" w:themeColor="text1"/>
                <w:sz w:val="24"/>
                <w:szCs w:val="24"/>
              </w:rPr>
            </w:pPr>
            <m:oMathPara>
              <m:oMathParaPr>
                <m:jc m:val="right"/>
              </m:oMathParaPr>
              <m:oMath>
                <m:r>
                  <w:rPr>
                    <w:rFonts w:ascii="Cambria Math" w:eastAsiaTheme="minorEastAsia" w:hAnsi="Cambria Math"/>
                    <w:color w:val="000000" w:themeColor="text1"/>
                    <w:sz w:val="24"/>
                    <w:szCs w:val="24"/>
                  </w:rPr>
                  <m:t>i</m:t>
                </m:r>
              </m:oMath>
            </m:oMathPara>
          </w:p>
        </w:tc>
        <w:tc>
          <w:tcPr>
            <w:tcW w:w="348" w:type="dxa"/>
          </w:tcPr>
          <w:p w14:paraId="72AE0273" w14:textId="77777777" w:rsidR="00F374FC" w:rsidRPr="00885845" w:rsidRDefault="00F374FC" w:rsidP="008947CD">
            <w:pPr>
              <w:spacing w:before="120"/>
              <w:rPr>
                <w:color w:val="000000" w:themeColor="text1"/>
              </w:rPr>
            </w:pPr>
            <w:r w:rsidRPr="00885845">
              <w:rPr>
                <w:color w:val="000000" w:themeColor="text1"/>
              </w:rPr>
              <w:t>=</w:t>
            </w:r>
          </w:p>
        </w:tc>
        <w:tc>
          <w:tcPr>
            <w:tcW w:w="6972" w:type="dxa"/>
          </w:tcPr>
          <w:p w14:paraId="18A0DA42" w14:textId="64441189" w:rsidR="00F374FC" w:rsidRPr="00885845" w:rsidRDefault="004969FC" w:rsidP="008947CD">
            <w:pPr>
              <w:spacing w:before="120"/>
              <w:rPr>
                <w:color w:val="000000" w:themeColor="text1"/>
                <w:cs/>
              </w:rPr>
            </w:pPr>
            <w:r>
              <w:rPr>
                <w:color w:val="000000" w:themeColor="text1"/>
              </w:rPr>
              <w:t>Stratum</w:t>
            </w:r>
            <w:r w:rsidR="00D00313" w:rsidRPr="00885845">
              <w:rPr>
                <w:color w:val="000000" w:themeColor="text1"/>
                <w:cs/>
              </w:rPr>
              <w:t xml:space="preserve"> 1</w:t>
            </w:r>
            <w:r w:rsidR="00D00313" w:rsidRPr="00885845">
              <w:rPr>
                <w:color w:val="000000" w:themeColor="text1"/>
              </w:rPr>
              <w:t xml:space="preserve">, 2, </w:t>
            </w:r>
            <w:proofErr w:type="gramStart"/>
            <w:r w:rsidR="00D00313" w:rsidRPr="00885845">
              <w:rPr>
                <w:rFonts w:hint="cs"/>
                <w:color w:val="000000" w:themeColor="text1"/>
                <w:cs/>
              </w:rPr>
              <w:t>3</w:t>
            </w:r>
            <w:r w:rsidR="00D00313" w:rsidRPr="00885845">
              <w:rPr>
                <w:color w:val="000000" w:themeColor="text1"/>
              </w:rPr>
              <w:t>,</w:t>
            </w:r>
            <w:r w:rsidR="00D00313" w:rsidRPr="00885845">
              <w:rPr>
                <w:rFonts w:hint="cs"/>
                <w:color w:val="000000" w:themeColor="text1"/>
                <w:cs/>
              </w:rPr>
              <w:t>...</w:t>
            </w:r>
            <w:proofErr w:type="gramEnd"/>
            <m:oMath>
              <m:r>
                <w:rPr>
                  <w:rFonts w:ascii="Cambria Math" w:hAnsi="Cambria Math"/>
                  <w:color w:val="000000" w:themeColor="text1"/>
                  <w:sz w:val="24"/>
                  <w:szCs w:val="24"/>
                </w:rPr>
                <m:t xml:space="preserve"> </m:t>
              </m:r>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M</m:t>
                  </m:r>
                </m:e>
                <m:sub>
                  <m:r>
                    <w:rPr>
                      <w:rFonts w:ascii="Cambria Math" w:hAnsi="Cambria Math"/>
                      <w:color w:val="000000" w:themeColor="text1"/>
                      <w:sz w:val="24"/>
                      <w:szCs w:val="24"/>
                    </w:rPr>
                    <m:t>BSL</m:t>
                  </m:r>
                </m:sub>
              </m:sSub>
            </m:oMath>
            <w:r w:rsidR="00D00313" w:rsidRPr="00885845">
              <w:rPr>
                <w:color w:val="000000" w:themeColor="text1"/>
              </w:rPr>
              <w:t xml:space="preserve"> </w:t>
            </w:r>
            <w:r w:rsidR="00D00313" w:rsidRPr="00885845">
              <w:rPr>
                <w:rFonts w:hint="cs"/>
                <w:color w:val="000000" w:themeColor="text1"/>
                <w:cs/>
              </w:rPr>
              <w:t xml:space="preserve"> </w:t>
            </w:r>
            <w:r>
              <w:rPr>
                <w:color w:val="000000" w:themeColor="text1"/>
              </w:rPr>
              <w:t xml:space="preserve">in </w:t>
            </w:r>
            <w:r w:rsidR="00D522A3">
              <w:rPr>
                <w:rFonts w:hint="cs"/>
                <w:color w:val="000000" w:themeColor="text1"/>
              </w:rPr>
              <w:t>baseline</w:t>
            </w:r>
          </w:p>
        </w:tc>
      </w:tr>
      <w:tr w:rsidR="00885845" w:rsidRPr="00885845" w14:paraId="2D72265D" w14:textId="77777777" w:rsidTr="00383C05">
        <w:tc>
          <w:tcPr>
            <w:tcW w:w="2095" w:type="dxa"/>
          </w:tcPr>
          <w:p w14:paraId="0D52D247" w14:textId="77777777" w:rsidR="00F374FC" w:rsidRPr="00885845" w:rsidRDefault="00F374FC" w:rsidP="008947CD">
            <w:pPr>
              <w:spacing w:before="120"/>
              <w:rPr>
                <w:rFonts w:ascii="Calibri" w:eastAsia="Calibri" w:hAnsi="Calibri" w:cs="Cordia New"/>
                <w:color w:val="000000" w:themeColor="text1"/>
                <w:sz w:val="24"/>
                <w:szCs w:val="24"/>
              </w:rPr>
            </w:pPr>
            <m:oMathPara>
              <m:oMathParaPr>
                <m:jc m:val="right"/>
              </m:oMathParaPr>
              <m:oMath>
                <m:r>
                  <w:rPr>
                    <w:rFonts w:ascii="Cambria Math" w:hAnsi="Cambria Math" w:cs="Cambria Math" w:hint="cs"/>
                    <w:color w:val="000000" w:themeColor="text1"/>
                    <w:sz w:val="24"/>
                    <w:szCs w:val="24"/>
                    <w:cs/>
                  </w:rPr>
                  <m:t>t</m:t>
                </m:r>
              </m:oMath>
            </m:oMathPara>
          </w:p>
        </w:tc>
        <w:tc>
          <w:tcPr>
            <w:tcW w:w="348" w:type="dxa"/>
          </w:tcPr>
          <w:p w14:paraId="3D59A05F" w14:textId="77777777" w:rsidR="00F374FC" w:rsidRPr="00885845" w:rsidRDefault="00F374FC" w:rsidP="008947CD">
            <w:pPr>
              <w:spacing w:before="120"/>
              <w:rPr>
                <w:color w:val="000000" w:themeColor="text1"/>
              </w:rPr>
            </w:pPr>
            <w:r w:rsidRPr="00885845">
              <w:rPr>
                <w:rFonts w:hint="cs"/>
                <w:color w:val="000000" w:themeColor="text1"/>
                <w:cs/>
              </w:rPr>
              <w:t xml:space="preserve">= </w:t>
            </w:r>
          </w:p>
        </w:tc>
        <w:tc>
          <w:tcPr>
            <w:tcW w:w="6972" w:type="dxa"/>
          </w:tcPr>
          <w:p w14:paraId="326A274B" w14:textId="44623AFD" w:rsidR="00F374FC" w:rsidRPr="00885845" w:rsidRDefault="00F374FC" w:rsidP="008947CD">
            <w:pPr>
              <w:spacing w:before="120"/>
              <w:rPr>
                <w:color w:val="000000" w:themeColor="text1"/>
                <w:cs/>
              </w:rPr>
            </w:pPr>
            <w:r w:rsidRPr="00885845">
              <w:rPr>
                <w:rFonts w:hint="cs"/>
                <w:color w:val="000000" w:themeColor="text1"/>
                <w:cs/>
              </w:rPr>
              <w:t>1</w:t>
            </w:r>
            <w:r w:rsidRPr="00885845">
              <w:rPr>
                <w:rFonts w:hint="cs"/>
                <w:color w:val="000000" w:themeColor="text1"/>
              </w:rPr>
              <w:t>,</w:t>
            </w:r>
            <w:r w:rsidRPr="00885845">
              <w:rPr>
                <w:rFonts w:hint="cs"/>
                <w:color w:val="000000" w:themeColor="text1"/>
                <w:cs/>
              </w:rPr>
              <w:t xml:space="preserve"> 2</w:t>
            </w:r>
            <w:r w:rsidRPr="00885845">
              <w:rPr>
                <w:rFonts w:hint="cs"/>
                <w:color w:val="000000" w:themeColor="text1"/>
              </w:rPr>
              <w:t>,</w:t>
            </w:r>
            <w:r w:rsidRPr="00885845">
              <w:rPr>
                <w:rFonts w:hint="cs"/>
                <w:color w:val="000000" w:themeColor="text1"/>
                <w:cs/>
              </w:rPr>
              <w:t xml:space="preserve"> 3 …</w:t>
            </w:r>
            <w:r w:rsidR="008D6CCA">
              <w:rPr>
                <w:color w:val="000000" w:themeColor="text1"/>
              </w:rPr>
              <w:t xml:space="preserve"> year since the project start date </w:t>
            </w:r>
          </w:p>
        </w:tc>
      </w:tr>
      <w:tr w:rsidR="00885845" w:rsidRPr="00885845" w14:paraId="7C7BD621" w14:textId="77777777" w:rsidTr="00383C05">
        <w:tc>
          <w:tcPr>
            <w:tcW w:w="2095" w:type="dxa"/>
          </w:tcPr>
          <w:p w14:paraId="0F368785" w14:textId="77777777" w:rsidR="00F374FC" w:rsidRPr="00885845" w:rsidRDefault="00000000" w:rsidP="008947CD">
            <w:pPr>
              <w:spacing w:before="120"/>
              <w:rPr>
                <w:color w:val="000000" w:themeColor="text1"/>
                <w:sz w:val="24"/>
                <w:szCs w:val="24"/>
              </w:rPr>
            </w:pPr>
            <m:oMathPara>
              <m:oMathParaPr>
                <m:jc m:val="right"/>
              </m:oMathParaPr>
              <m:oMath>
                <m:f>
                  <m:fPr>
                    <m:ctrlPr>
                      <w:rPr>
                        <w:rFonts w:ascii="Cambria Math" w:hAnsi="Cambria Math"/>
                        <w:iCs/>
                        <w:color w:val="000000" w:themeColor="text1"/>
                        <w:sz w:val="24"/>
                        <w:szCs w:val="24"/>
                      </w:rPr>
                    </m:ctrlPr>
                  </m:fPr>
                  <m:num>
                    <m:r>
                      <m:rPr>
                        <m:sty m:val="p"/>
                      </m:rPr>
                      <w:rPr>
                        <w:rFonts w:ascii="Cambria Math" w:hAnsi="Cambria Math"/>
                        <w:color w:val="000000" w:themeColor="text1"/>
                        <w:sz w:val="24"/>
                        <w:szCs w:val="24"/>
                      </w:rPr>
                      <m:t>44</m:t>
                    </m:r>
                  </m:num>
                  <m:den>
                    <m:r>
                      <m:rPr>
                        <m:sty m:val="p"/>
                      </m:rPr>
                      <w:rPr>
                        <w:rFonts w:ascii="Cambria Math" w:hAnsi="Cambria Math"/>
                        <w:color w:val="000000" w:themeColor="text1"/>
                        <w:sz w:val="24"/>
                        <w:szCs w:val="24"/>
                      </w:rPr>
                      <m:t>12</m:t>
                    </m:r>
                  </m:den>
                </m:f>
              </m:oMath>
            </m:oMathPara>
          </w:p>
        </w:tc>
        <w:tc>
          <w:tcPr>
            <w:tcW w:w="348" w:type="dxa"/>
          </w:tcPr>
          <w:p w14:paraId="39F9A29A" w14:textId="77777777" w:rsidR="00F374FC" w:rsidRPr="00885845" w:rsidRDefault="00F374FC" w:rsidP="008947CD">
            <w:pPr>
              <w:spacing w:before="120"/>
              <w:rPr>
                <w:color w:val="000000" w:themeColor="text1"/>
              </w:rPr>
            </w:pPr>
            <w:r w:rsidRPr="00885845">
              <w:rPr>
                <w:color w:val="000000" w:themeColor="text1"/>
              </w:rPr>
              <w:t>=</w:t>
            </w:r>
          </w:p>
        </w:tc>
        <w:tc>
          <w:tcPr>
            <w:tcW w:w="6972" w:type="dxa"/>
          </w:tcPr>
          <w:p w14:paraId="38DFCB02" w14:textId="34B5A264" w:rsidR="00F374FC" w:rsidRPr="00885845" w:rsidRDefault="008D6CCA" w:rsidP="008947CD">
            <w:pPr>
              <w:spacing w:before="120"/>
              <w:rPr>
                <w:color w:val="000000" w:themeColor="text1"/>
                <w:cs/>
              </w:rPr>
            </w:pPr>
            <w:r w:rsidRPr="008D6CCA">
              <w:rPr>
                <w:color w:val="000000" w:themeColor="text1"/>
              </w:rPr>
              <w:t>Molar mass ratio of carbon dioxide to carbon</w:t>
            </w:r>
          </w:p>
        </w:tc>
      </w:tr>
    </w:tbl>
    <w:p w14:paraId="6B0C75A9" w14:textId="77777777" w:rsidR="00FA6F7E" w:rsidRPr="00885845" w:rsidRDefault="00FA6F7E" w:rsidP="00FA6F7E">
      <w:pPr>
        <w:rPr>
          <w:color w:val="000000" w:themeColor="text1"/>
        </w:rPr>
      </w:pPr>
    </w:p>
    <w:tbl>
      <w:tblPr>
        <w:tblStyle w:val="TableGrid"/>
        <w:tblW w:w="0" w:type="auto"/>
        <w:tblInd w:w="108" w:type="dxa"/>
        <w:tblLook w:val="04A0" w:firstRow="1" w:lastRow="0" w:firstColumn="1" w:lastColumn="0" w:noHBand="0" w:noVBand="1"/>
      </w:tblPr>
      <w:tblGrid>
        <w:gridCol w:w="5082"/>
        <w:gridCol w:w="4160"/>
      </w:tblGrid>
      <w:tr w:rsidR="00885845" w:rsidRPr="00885845" w14:paraId="2FEFE155" w14:textId="77777777" w:rsidTr="00F00600">
        <w:trPr>
          <w:trHeight w:val="437"/>
        </w:trPr>
        <w:tc>
          <w:tcPr>
            <w:tcW w:w="9242" w:type="dxa"/>
            <w:gridSpan w:val="2"/>
            <w:shd w:val="clear" w:color="auto" w:fill="D9D9D9" w:themeFill="background1" w:themeFillShade="D9"/>
            <w:vAlign w:val="center"/>
          </w:tcPr>
          <w:p w14:paraId="580AC336" w14:textId="1B1917C9" w:rsidR="00BE0BC9" w:rsidRPr="00885845" w:rsidRDefault="007A7F4C" w:rsidP="00F00600">
            <w:pPr>
              <w:contextualSpacing/>
              <w:jc w:val="center"/>
              <w:rPr>
                <w:color w:val="000000" w:themeColor="text1"/>
                <w:sz w:val="24"/>
                <w:szCs w:val="24"/>
              </w:rPr>
            </w:pPr>
            <w:r>
              <w:rPr>
                <w:rFonts w:hint="cs"/>
                <w:b/>
                <w:bCs/>
                <w:color w:val="000000" w:themeColor="text1"/>
              </w:rPr>
              <w:t xml:space="preserve">Table </w:t>
            </w:r>
            <w:r w:rsidR="00BE0BC9" w:rsidRPr="00885845">
              <w:rPr>
                <w:b/>
                <w:bCs/>
                <w:color w:val="000000" w:themeColor="text1"/>
              </w:rPr>
              <w:t>2.</w:t>
            </w:r>
            <w:r w:rsidR="00BE0BC9" w:rsidRPr="00885845">
              <w:rPr>
                <w:color w:val="000000" w:themeColor="text1"/>
              </w:rPr>
              <w:t xml:space="preserve"> </w:t>
            </w:r>
            <w:r w:rsidR="006E19A8" w:rsidRPr="006E19A8">
              <w:rPr>
                <w:color w:val="000000" w:themeColor="text1"/>
              </w:rPr>
              <w:t>Standard values for carbon content in the soil before soil disturbance</w:t>
            </w:r>
          </w:p>
        </w:tc>
      </w:tr>
      <w:tr w:rsidR="00885845" w:rsidRPr="00885845" w14:paraId="15DE9135" w14:textId="77777777" w:rsidTr="00F00600">
        <w:trPr>
          <w:trHeight w:val="414"/>
        </w:trPr>
        <w:tc>
          <w:tcPr>
            <w:tcW w:w="5082" w:type="dxa"/>
            <w:shd w:val="clear" w:color="auto" w:fill="F2F2F2" w:themeFill="background1" w:themeFillShade="F2"/>
            <w:vAlign w:val="center"/>
          </w:tcPr>
          <w:p w14:paraId="20A4573E" w14:textId="44EB82DF" w:rsidR="00FA6F7E" w:rsidRPr="00885845" w:rsidRDefault="008D6CCA">
            <w:pPr>
              <w:pStyle w:val="ListParagraph"/>
              <w:ind w:left="0"/>
              <w:jc w:val="center"/>
              <w:rPr>
                <w:color w:val="000000" w:themeColor="text1"/>
                <w:lang w:bidi="th-TH"/>
              </w:rPr>
            </w:pPr>
            <w:r>
              <w:rPr>
                <w:rFonts w:hint="cs"/>
                <w:color w:val="000000" w:themeColor="text1"/>
                <w:lang w:bidi="th-TH"/>
              </w:rPr>
              <w:t>Characteristics of project area</w:t>
            </w:r>
          </w:p>
        </w:tc>
        <w:tc>
          <w:tcPr>
            <w:tcW w:w="4160" w:type="dxa"/>
            <w:shd w:val="clear" w:color="auto" w:fill="F2F2F2" w:themeFill="background1" w:themeFillShade="F2"/>
            <w:vAlign w:val="center"/>
          </w:tcPr>
          <w:p w14:paraId="5BB3A570" w14:textId="4FFBB3CD" w:rsidR="00FA6F7E" w:rsidRPr="00885845" w:rsidRDefault="00000000">
            <w:pPr>
              <w:pStyle w:val="ListParagraph"/>
              <w:ind w:left="0"/>
              <w:jc w:val="center"/>
              <w:rPr>
                <w:color w:val="000000" w:themeColor="text1"/>
                <w:sz w:val="24"/>
                <w:szCs w:val="24"/>
              </w:rPr>
            </w:pPr>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SO</m:t>
                  </m:r>
                </m:e>
                <m:sub>
                  <m:r>
                    <w:rPr>
                      <w:rFonts w:ascii="Cambria Math" w:hAnsi="Cambria Math"/>
                      <w:color w:val="000000" w:themeColor="text1"/>
                      <w:sz w:val="24"/>
                      <w:szCs w:val="24"/>
                    </w:rPr>
                    <m:t>before</m:t>
                  </m:r>
                </m:sub>
              </m:sSub>
              <m:r>
                <w:rPr>
                  <w:rFonts w:ascii="Cambria Math" w:hAnsi="Cambria Math"/>
                  <w:color w:val="000000" w:themeColor="text1"/>
                  <w:sz w:val="24"/>
                  <w:szCs w:val="24"/>
                </w:rPr>
                <m:t xml:space="preserve">  </m:t>
              </m:r>
            </m:oMath>
            <w:r w:rsidR="00FA6F7E" w:rsidRPr="00885845">
              <w:rPr>
                <w:color w:val="000000" w:themeColor="text1"/>
              </w:rPr>
              <w:t>(</w:t>
            </w:r>
            <w:r w:rsidR="00F37FC4">
              <w:rPr>
                <w:color w:val="000000" w:themeColor="text1"/>
              </w:rPr>
              <w:t>tC/rai</w:t>
            </w:r>
            <w:r w:rsidR="00FA6F7E" w:rsidRPr="00885845">
              <w:rPr>
                <w:color w:val="000000" w:themeColor="text1"/>
                <w:cs/>
              </w:rPr>
              <w:t>)</w:t>
            </w:r>
          </w:p>
        </w:tc>
      </w:tr>
      <w:tr w:rsidR="00885845" w:rsidRPr="00885845" w14:paraId="36D6A2BA" w14:textId="77777777" w:rsidTr="00BE0BC9">
        <w:tc>
          <w:tcPr>
            <w:tcW w:w="5082" w:type="dxa"/>
          </w:tcPr>
          <w:p w14:paraId="0E53D1CD" w14:textId="614D0852" w:rsidR="006E19A8" w:rsidRPr="006E19A8" w:rsidRDefault="006E19A8" w:rsidP="006E19A8">
            <w:pPr>
              <w:pStyle w:val="ListParagraph"/>
              <w:ind w:left="0"/>
              <w:rPr>
                <w:color w:val="000000" w:themeColor="text1"/>
                <w:lang w:bidi="th-TH"/>
              </w:rPr>
            </w:pPr>
            <w:r>
              <w:rPr>
                <w:color w:val="000000" w:themeColor="text1"/>
                <w:lang w:bidi="th-TH"/>
              </w:rPr>
              <w:t>M</w:t>
            </w:r>
            <w:r w:rsidRPr="006E19A8">
              <w:rPr>
                <w:color w:val="000000" w:themeColor="text1"/>
                <w:lang w:bidi="th-TH"/>
              </w:rPr>
              <w:t>angrove forest</w:t>
            </w:r>
          </w:p>
          <w:p w14:paraId="40A46A42" w14:textId="77777777" w:rsidR="006E19A8" w:rsidRPr="006E19A8" w:rsidRDefault="006E19A8" w:rsidP="006E19A8">
            <w:pPr>
              <w:pStyle w:val="ListParagraph"/>
              <w:ind w:left="0"/>
              <w:rPr>
                <w:color w:val="000000" w:themeColor="text1"/>
                <w:lang w:bidi="th-TH"/>
              </w:rPr>
            </w:pPr>
            <w:r w:rsidRPr="006E19A8">
              <w:rPr>
                <w:color w:val="000000" w:themeColor="text1"/>
                <w:lang w:bidi="th-TH"/>
              </w:rPr>
              <w:t xml:space="preserve">      organic soil</w:t>
            </w:r>
          </w:p>
          <w:p w14:paraId="7E8D3612" w14:textId="076C4BCB" w:rsidR="006E19A8" w:rsidRPr="006E19A8" w:rsidRDefault="006E19A8" w:rsidP="006E19A8">
            <w:pPr>
              <w:pStyle w:val="ListParagraph"/>
              <w:ind w:left="0"/>
              <w:rPr>
                <w:color w:val="000000" w:themeColor="text1"/>
                <w:lang w:bidi="th-TH"/>
              </w:rPr>
            </w:pPr>
            <w:r w:rsidRPr="006E19A8">
              <w:rPr>
                <w:color w:val="000000" w:themeColor="text1"/>
                <w:lang w:bidi="th-TH"/>
              </w:rPr>
              <w:t xml:space="preserve">      </w:t>
            </w:r>
            <w:r w:rsidR="004439DE">
              <w:rPr>
                <w:color w:val="000000" w:themeColor="text1"/>
                <w:lang w:bidi="th-TH"/>
              </w:rPr>
              <w:t>non-</w:t>
            </w:r>
            <w:r w:rsidR="00C32CCB">
              <w:rPr>
                <w:color w:val="000000" w:themeColor="text1"/>
                <w:lang w:bidi="th-TH"/>
              </w:rPr>
              <w:t xml:space="preserve">organic </w:t>
            </w:r>
            <w:r w:rsidR="00C32CCB" w:rsidRPr="006E19A8">
              <w:rPr>
                <w:color w:val="000000" w:themeColor="text1"/>
                <w:lang w:bidi="th-TH"/>
              </w:rPr>
              <w:t>soil</w:t>
            </w:r>
          </w:p>
          <w:p w14:paraId="174BFC7A" w14:textId="1AE81797" w:rsidR="00FA6F7E" w:rsidRPr="00885845" w:rsidRDefault="006E19A8" w:rsidP="006E19A8">
            <w:pPr>
              <w:pStyle w:val="ListParagraph"/>
              <w:ind w:left="0"/>
              <w:rPr>
                <w:color w:val="000000" w:themeColor="text1"/>
                <w:lang w:bidi="th-TH"/>
              </w:rPr>
            </w:pPr>
            <w:r w:rsidRPr="006E19A8">
              <w:rPr>
                <w:color w:val="000000" w:themeColor="text1"/>
                <w:lang w:bidi="th-TH"/>
              </w:rPr>
              <w:t xml:space="preserve">      organic soil combined with </w:t>
            </w:r>
            <w:r w:rsidR="004439DE">
              <w:rPr>
                <w:color w:val="000000" w:themeColor="text1"/>
                <w:lang w:bidi="th-TH"/>
              </w:rPr>
              <w:t>non-</w:t>
            </w:r>
            <w:r w:rsidR="00C32CCB">
              <w:rPr>
                <w:color w:val="000000" w:themeColor="text1"/>
                <w:lang w:bidi="th-TH"/>
              </w:rPr>
              <w:t xml:space="preserve">organic </w:t>
            </w:r>
            <w:r w:rsidR="00C32CCB" w:rsidRPr="006E19A8">
              <w:rPr>
                <w:color w:val="000000" w:themeColor="text1"/>
                <w:lang w:bidi="th-TH"/>
              </w:rPr>
              <w:t>soil</w:t>
            </w:r>
          </w:p>
        </w:tc>
        <w:tc>
          <w:tcPr>
            <w:tcW w:w="4160" w:type="dxa"/>
          </w:tcPr>
          <w:p w14:paraId="592192E2" w14:textId="77777777" w:rsidR="00FA6F7E" w:rsidRPr="00885845" w:rsidRDefault="00FA6F7E">
            <w:pPr>
              <w:pStyle w:val="ListParagraph"/>
              <w:ind w:left="0"/>
              <w:jc w:val="center"/>
              <w:rPr>
                <w:color w:val="000000" w:themeColor="text1"/>
              </w:rPr>
            </w:pPr>
          </w:p>
          <w:p w14:paraId="780CDBA3" w14:textId="77777777" w:rsidR="00FA6F7E" w:rsidRPr="00885845" w:rsidRDefault="00FA6F7E" w:rsidP="00F00600">
            <w:pPr>
              <w:contextualSpacing/>
              <w:jc w:val="center"/>
              <w:rPr>
                <w:color w:val="000000" w:themeColor="text1"/>
              </w:rPr>
            </w:pPr>
            <w:r w:rsidRPr="00885845">
              <w:rPr>
                <w:color w:val="000000" w:themeColor="text1"/>
                <w:cs/>
              </w:rPr>
              <w:t>75.36</w:t>
            </w:r>
          </w:p>
          <w:p w14:paraId="2052FFDE" w14:textId="77777777" w:rsidR="00FA6F7E" w:rsidRPr="00885845" w:rsidRDefault="00FA6F7E">
            <w:pPr>
              <w:pStyle w:val="ListParagraph"/>
              <w:ind w:left="0"/>
              <w:jc w:val="center"/>
              <w:rPr>
                <w:color w:val="000000" w:themeColor="text1"/>
                <w:lang w:bidi="th-TH"/>
              </w:rPr>
            </w:pPr>
            <w:r w:rsidRPr="00885845">
              <w:rPr>
                <w:color w:val="000000" w:themeColor="text1"/>
                <w:cs/>
                <w:lang w:bidi="th-TH"/>
              </w:rPr>
              <w:t>45.76</w:t>
            </w:r>
          </w:p>
          <w:p w14:paraId="2B2EA0AC" w14:textId="77777777" w:rsidR="00FA6F7E" w:rsidRPr="00885845" w:rsidRDefault="00FA6F7E">
            <w:pPr>
              <w:pStyle w:val="ListParagraph"/>
              <w:ind w:left="0"/>
              <w:jc w:val="center"/>
              <w:rPr>
                <w:color w:val="000000" w:themeColor="text1"/>
                <w:lang w:bidi="th-TH"/>
              </w:rPr>
            </w:pPr>
            <w:r w:rsidRPr="00885845">
              <w:rPr>
                <w:color w:val="000000" w:themeColor="text1"/>
                <w:cs/>
                <w:lang w:bidi="th-TH"/>
              </w:rPr>
              <w:t>61.76</w:t>
            </w:r>
          </w:p>
        </w:tc>
      </w:tr>
      <w:tr w:rsidR="00885845" w:rsidRPr="00885845" w14:paraId="00491522" w14:textId="77777777" w:rsidTr="00BE0BC9">
        <w:tc>
          <w:tcPr>
            <w:tcW w:w="5082" w:type="dxa"/>
          </w:tcPr>
          <w:p w14:paraId="632D94E8" w14:textId="6E1D8BA7" w:rsidR="00FA6F7E" w:rsidRPr="00885845" w:rsidRDefault="006E19A8">
            <w:pPr>
              <w:pStyle w:val="ListParagraph"/>
              <w:ind w:left="0"/>
              <w:rPr>
                <w:color w:val="000000" w:themeColor="text1"/>
                <w:lang w:bidi="th-TH"/>
              </w:rPr>
            </w:pPr>
            <w:r>
              <w:rPr>
                <w:color w:val="000000" w:themeColor="text1"/>
                <w:lang w:bidi="th-TH"/>
              </w:rPr>
              <w:t>S</w:t>
            </w:r>
            <w:r>
              <w:rPr>
                <w:rFonts w:hint="cs"/>
                <w:color w:val="000000" w:themeColor="text1"/>
                <w:lang w:bidi="th-TH"/>
              </w:rPr>
              <w:t>eagrass</w:t>
            </w:r>
          </w:p>
        </w:tc>
        <w:tc>
          <w:tcPr>
            <w:tcW w:w="4160" w:type="dxa"/>
          </w:tcPr>
          <w:p w14:paraId="66B6723A" w14:textId="77777777" w:rsidR="00FA6F7E" w:rsidRPr="00885845" w:rsidRDefault="00FA6F7E" w:rsidP="00F00600">
            <w:pPr>
              <w:pStyle w:val="ListParagraph"/>
              <w:ind w:left="0"/>
              <w:jc w:val="center"/>
              <w:rPr>
                <w:color w:val="000000" w:themeColor="text1"/>
              </w:rPr>
            </w:pPr>
            <w:r w:rsidRPr="00885845">
              <w:rPr>
                <w:color w:val="000000" w:themeColor="text1"/>
              </w:rPr>
              <w:t>17.28</w:t>
            </w:r>
          </w:p>
        </w:tc>
      </w:tr>
      <w:tr w:rsidR="00FA6F7E" w:rsidRPr="00885845" w14:paraId="6D09B9CD" w14:textId="77777777" w:rsidTr="00BE0BC9">
        <w:tc>
          <w:tcPr>
            <w:tcW w:w="9242" w:type="dxa"/>
            <w:gridSpan w:val="2"/>
          </w:tcPr>
          <w:p w14:paraId="0EBC68B6" w14:textId="768AB1DF" w:rsidR="00FA6F7E" w:rsidRPr="00F37FC4" w:rsidRDefault="008D6CCA">
            <w:pPr>
              <w:pStyle w:val="ListParagraph"/>
              <w:ind w:left="0"/>
              <w:rPr>
                <w:i/>
                <w:iCs/>
                <w:color w:val="000000" w:themeColor="text1"/>
                <w:lang w:bidi="th-TH"/>
              </w:rPr>
            </w:pPr>
            <w:r w:rsidRPr="00F37FC4">
              <w:rPr>
                <w:rFonts w:hint="cs"/>
                <w:i/>
                <w:iCs/>
                <w:color w:val="000000" w:themeColor="text1"/>
                <w:lang w:bidi="th-TH"/>
              </w:rPr>
              <w:t xml:space="preserve">Source: </w:t>
            </w:r>
            <w:r w:rsidR="00FA6F7E" w:rsidRPr="00F37FC4">
              <w:rPr>
                <w:i/>
                <w:iCs/>
                <w:color w:val="000000" w:themeColor="text1"/>
              </w:rPr>
              <w:t>IPCC, 2013</w:t>
            </w:r>
          </w:p>
        </w:tc>
      </w:tr>
    </w:tbl>
    <w:p w14:paraId="2929D1B6" w14:textId="77777777" w:rsidR="00FA6F7E" w:rsidRPr="00885845" w:rsidRDefault="00FA6F7E" w:rsidP="00FA6F7E">
      <w:pPr>
        <w:jc w:val="thaiDistribute"/>
        <w:rPr>
          <w:color w:val="000000" w:themeColor="text1"/>
        </w:rPr>
      </w:pPr>
    </w:p>
    <w:p w14:paraId="49AB17C8" w14:textId="5B173975" w:rsidR="002B70E8" w:rsidRDefault="002B70E8" w:rsidP="002B70E8">
      <w:pPr>
        <w:ind w:firstLine="720"/>
        <w:jc w:val="thaiDistribute"/>
        <w:rPr>
          <w:color w:val="000000" w:themeColor="text1"/>
          <w:u w:val="single"/>
        </w:rPr>
      </w:pPr>
      <w:r w:rsidRPr="002B70E8">
        <w:rPr>
          <w:color w:val="000000" w:themeColor="text1"/>
        </w:rPr>
        <w:t>Drainage may cause soil to dry out, depleting soil carbon. If there is full drainage (e</w:t>
      </w:r>
      <w:r>
        <w:rPr>
          <w:color w:val="000000" w:themeColor="text1"/>
        </w:rPr>
        <w:t>.g.,</w:t>
      </w:r>
      <w:r w:rsidRPr="002B70E8">
        <w:rPr>
          <w:color w:val="000000" w:themeColor="text1"/>
        </w:rPr>
        <w:t xml:space="preserve"> the water level is changed to be </w:t>
      </w:r>
      <w:r w:rsidRPr="002B70E8">
        <w:rPr>
          <w:color w:val="000000" w:themeColor="text1"/>
          <w:cs/>
        </w:rPr>
        <w:t xml:space="preserve">1 </w:t>
      </w:r>
      <w:r w:rsidRPr="002B70E8">
        <w:rPr>
          <w:color w:val="000000" w:themeColor="text1"/>
        </w:rPr>
        <w:t>meter below the soil surface)</w:t>
      </w:r>
      <w:r>
        <w:rPr>
          <w:color w:val="000000" w:themeColor="text1"/>
        </w:rPr>
        <w:t>, the assessment of CO</w:t>
      </w:r>
      <w:r w:rsidRPr="00F37FC4">
        <w:rPr>
          <w:color w:val="000000" w:themeColor="text1"/>
          <w:vertAlign w:val="subscript"/>
        </w:rPr>
        <w:t>2</w:t>
      </w:r>
      <w:r>
        <w:rPr>
          <w:color w:val="000000" w:themeColor="text1"/>
        </w:rPr>
        <w:t xml:space="preserve"> emissions amount of baseline from drained area in year t; </w:t>
      </w:r>
      <w:r w:rsidR="006F6CA6">
        <w:rPr>
          <w:color w:val="000000" w:themeColor="text1"/>
        </w:rPr>
        <w:t>Where</w:t>
      </w:r>
      <w:r w:rsidR="00CA4713" w:rsidRPr="00885845">
        <w:rPr>
          <w:color w:val="000000" w:themeColor="text1"/>
          <w:cs/>
        </w:rPr>
        <w:t xml:space="preserve"> </w:t>
      </w:r>
      <w:r w:rsidR="00CA4713" w:rsidRPr="00885845">
        <w:rPr>
          <w:color w:val="000000" w:themeColor="text1"/>
        </w:rPr>
        <w:t xml:space="preserve">t = </w:t>
      </w:r>
      <w:r>
        <w:rPr>
          <w:color w:val="000000" w:themeColor="text1"/>
        </w:rPr>
        <w:t xml:space="preserve">the project start year to </w:t>
      </w:r>
      <w:r w:rsidR="00CA4713" w:rsidRPr="00885845">
        <w:rPr>
          <w:color w:val="000000" w:themeColor="text1"/>
        </w:rPr>
        <w:t xml:space="preserve">t = </w:t>
      </w:r>
      <w:r>
        <w:rPr>
          <w:color w:val="000000" w:themeColor="text1"/>
        </w:rPr>
        <w:t>y</w:t>
      </w:r>
      <w:r w:rsidRPr="002B70E8">
        <w:rPr>
          <w:color w:val="000000" w:themeColor="text1"/>
        </w:rPr>
        <w:t xml:space="preserve">ear with </w:t>
      </w:r>
      <w:r w:rsidRPr="002B70E8">
        <w:rPr>
          <w:color w:val="000000" w:themeColor="text1"/>
        </w:rPr>
        <w:lastRenderedPageBreak/>
        <w:t xml:space="preserve">complete loss of organic carbon in the soil </w:t>
      </w:r>
      <w:r w:rsidR="00B31AC8" w:rsidRPr="00885845">
        <w:rPr>
          <w:color w:val="000000" w:themeColor="text1"/>
          <w:cs/>
        </w:rPr>
        <w:t>(</w:t>
      </w:r>
      <w:r>
        <w:rPr>
          <w:color w:val="000000" w:themeColor="text1"/>
        </w:rPr>
        <w:t>consider from</w:t>
      </w:r>
      <w:r w:rsidR="00565986" w:rsidRPr="00885845">
        <w:rPr>
          <w:color w:val="000000" w:themeColor="text1"/>
          <w:cs/>
        </w:rPr>
        <w:t xml:space="preserve"> </w:t>
      </w:r>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SO</m:t>
            </m:r>
          </m:e>
          <m:sub>
            <m:r>
              <w:rPr>
                <w:rFonts w:ascii="Cambria Math" w:hAnsi="Cambria Math"/>
                <w:color w:val="000000" w:themeColor="text1"/>
                <w:sz w:val="24"/>
                <w:szCs w:val="24"/>
              </w:rPr>
              <m:t>before</m:t>
            </m:r>
          </m:sub>
        </m:sSub>
        <m:r>
          <w:rPr>
            <w:rFonts w:ascii="Cambria Math" w:hAnsi="Cambria Math"/>
            <w:color w:val="000000" w:themeColor="text1"/>
            <w:sz w:val="24"/>
            <w:szCs w:val="24"/>
          </w:rPr>
          <m:t>/</m:t>
        </m:r>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EF</m:t>
            </m:r>
          </m:e>
          <m:sub>
            <m:r>
              <w:rPr>
                <w:rFonts w:ascii="Cambria Math" w:hAnsi="Cambria Math"/>
                <w:color w:val="000000" w:themeColor="text1"/>
                <w:sz w:val="24"/>
                <w:szCs w:val="24"/>
              </w:rPr>
              <m:t>drain</m:t>
            </m:r>
          </m:sub>
        </m:sSub>
        <m:r>
          <w:rPr>
            <w:rFonts w:ascii="Cambria Math" w:hAnsi="Cambria Math"/>
            <w:color w:val="000000" w:themeColor="text1"/>
            <w:sz w:val="24"/>
            <w:szCs w:val="24"/>
          </w:rPr>
          <m:t xml:space="preserve"> )</m:t>
        </m:r>
      </m:oMath>
      <w:r w:rsidR="00F527DD" w:rsidRPr="00885845">
        <w:rPr>
          <w:color w:val="000000" w:themeColor="text1"/>
          <w:sz w:val="24"/>
          <w:szCs w:val="24"/>
          <w:cs/>
        </w:rPr>
        <w:t xml:space="preserve"> </w:t>
      </w:r>
      <w:r w:rsidRPr="002B70E8">
        <w:rPr>
          <w:color w:val="000000" w:themeColor="text1"/>
        </w:rPr>
        <w:t>unless different values are proven to exist. The baseline soil CO</w:t>
      </w:r>
      <w:r w:rsidRPr="00F37FC4">
        <w:rPr>
          <w:color w:val="000000" w:themeColor="text1"/>
          <w:vertAlign w:val="subscript"/>
          <w:cs/>
        </w:rPr>
        <w:t>2</w:t>
      </w:r>
      <w:r w:rsidRPr="002B70E8">
        <w:rPr>
          <w:color w:val="000000" w:themeColor="text1"/>
          <w:cs/>
        </w:rPr>
        <w:t xml:space="preserve"> </w:t>
      </w:r>
      <w:r w:rsidRPr="002B70E8">
        <w:rPr>
          <w:color w:val="000000" w:themeColor="text1"/>
        </w:rPr>
        <w:t>emissions from the drained area can be calculated as follows:</w:t>
      </w:r>
    </w:p>
    <w:p w14:paraId="24AE985F" w14:textId="77777777" w:rsidR="002B70E8" w:rsidRDefault="002B70E8" w:rsidP="002B70E8">
      <w:pPr>
        <w:jc w:val="thaiDistribute"/>
        <w:rPr>
          <w:color w:val="000000" w:themeColor="text1"/>
          <w:u w:val="single"/>
        </w:rPr>
      </w:pPr>
    </w:p>
    <w:p w14:paraId="092596DC" w14:textId="43BC2A46" w:rsidR="00830845" w:rsidRPr="00885845" w:rsidRDefault="00D522A3" w:rsidP="002B70E8">
      <w:pPr>
        <w:jc w:val="thaiDistribute"/>
        <w:rPr>
          <w:color w:val="000000" w:themeColor="text1"/>
          <w:u w:val="single"/>
        </w:rPr>
      </w:pPr>
      <w:r>
        <w:rPr>
          <w:color w:val="000000" w:themeColor="text1"/>
          <w:u w:val="single"/>
        </w:rPr>
        <w:t>Equation</w:t>
      </w:r>
      <w:r w:rsidR="00830845" w:rsidRPr="00885845">
        <w:rPr>
          <w:color w:val="000000" w:themeColor="text1"/>
          <w:u w:val="single"/>
          <w:cs/>
        </w:rPr>
        <w:t xml:space="preserve"> </w:t>
      </w:r>
      <w:r w:rsidR="00214B7F" w:rsidRPr="00885845">
        <w:rPr>
          <w:color w:val="000000" w:themeColor="text1"/>
          <w:u w:val="single"/>
        </w:rPr>
        <w:t>11</w:t>
      </w:r>
    </w:p>
    <w:p w14:paraId="02191CAA" w14:textId="77777777" w:rsidR="00FA6F7E" w:rsidRPr="00885845" w:rsidRDefault="00FA6F7E" w:rsidP="00D353CD">
      <w:pPr>
        <w:ind w:firstLine="720"/>
        <w:jc w:val="thaiDistribute"/>
        <w:rPr>
          <w:color w:val="000000" w:themeColor="text1"/>
          <w:cs/>
        </w:rPr>
      </w:pPr>
    </w:p>
    <w:p w14:paraId="186D55B7" w14:textId="77777777" w:rsidR="00785840" w:rsidRPr="00885845" w:rsidRDefault="00000000" w:rsidP="00785840">
      <w:pPr>
        <w:jc w:val="thaiDistribute"/>
        <w:rPr>
          <w:color w:val="000000" w:themeColor="text1"/>
          <w:sz w:val="24"/>
          <w:szCs w:val="24"/>
        </w:rPr>
      </w:pPr>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CO</m:t>
            </m:r>
          </m:e>
          <m:sub>
            <m:r>
              <w:rPr>
                <w:rFonts w:ascii="Cambria Math" w:hAnsi="Cambria Math"/>
                <w:color w:val="000000" w:themeColor="text1"/>
                <w:sz w:val="24"/>
                <w:szCs w:val="24"/>
              </w:rPr>
              <m:t>2_BSL_SOIL_drain,t</m:t>
            </m:r>
          </m:sub>
        </m:sSub>
        <m:r>
          <w:rPr>
            <w:rFonts w:ascii="Cambria Math" w:hAnsi="Cambria Math"/>
            <w:color w:val="000000" w:themeColor="text1"/>
            <w:sz w:val="24"/>
            <w:szCs w:val="24"/>
          </w:rPr>
          <m:t>=</m:t>
        </m:r>
        <m:nary>
          <m:naryPr>
            <m:chr m:val="∑"/>
            <m:limLoc m:val="subSup"/>
            <m:ctrlPr>
              <w:rPr>
                <w:rFonts w:ascii="Cambria Math" w:hAnsi="Cambria Math"/>
                <w:i/>
                <w:color w:val="000000" w:themeColor="text1"/>
                <w:sz w:val="24"/>
                <w:szCs w:val="24"/>
              </w:rPr>
            </m:ctrlPr>
          </m:naryPr>
          <m:sub>
            <m:r>
              <w:rPr>
                <w:rFonts w:ascii="Cambria Math" w:hAnsi="Cambria Math"/>
                <w:color w:val="000000" w:themeColor="text1"/>
                <w:sz w:val="24"/>
                <w:szCs w:val="24"/>
              </w:rPr>
              <m:t>i</m:t>
            </m:r>
          </m:sub>
          <m:sup>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M</m:t>
                </m:r>
              </m:e>
              <m:sub>
                <m:r>
                  <w:rPr>
                    <w:rFonts w:ascii="Cambria Math" w:hAnsi="Cambria Math"/>
                    <w:color w:val="000000" w:themeColor="text1"/>
                    <w:sz w:val="24"/>
                    <w:szCs w:val="24"/>
                  </w:rPr>
                  <m:t>bsl</m:t>
                </m:r>
              </m:sub>
            </m:sSub>
          </m:sup>
          <m:e>
            <m:d>
              <m:dPr>
                <m:ctrlPr>
                  <w:rPr>
                    <w:rFonts w:ascii="Cambria Math" w:hAnsi="Cambria Math"/>
                    <w:i/>
                    <w:color w:val="000000" w:themeColor="text1"/>
                    <w:sz w:val="24"/>
                    <w:szCs w:val="24"/>
                  </w:rPr>
                </m:ctrlPr>
              </m:dPr>
              <m:e>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A</m:t>
                    </m:r>
                  </m:e>
                  <m:sub>
                    <m:r>
                      <w:rPr>
                        <w:rFonts w:ascii="Cambria Math" w:hAnsi="Cambria Math"/>
                        <w:color w:val="000000" w:themeColor="text1"/>
                        <w:sz w:val="24"/>
                        <w:szCs w:val="24"/>
                      </w:rPr>
                      <m:t>drain_i,t</m:t>
                    </m:r>
                  </m:sub>
                </m:sSub>
                <m:r>
                  <w:rPr>
                    <w:rFonts w:ascii="Cambria Math" w:hAnsi="Cambria Math"/>
                    <w:color w:val="000000" w:themeColor="text1"/>
                    <w:sz w:val="24"/>
                    <w:szCs w:val="24"/>
                  </w:rPr>
                  <m:t>×</m:t>
                </m:r>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EF</m:t>
                    </m:r>
                  </m:e>
                  <m:sub>
                    <m:r>
                      <w:rPr>
                        <w:rFonts w:ascii="Cambria Math" w:hAnsi="Cambria Math"/>
                        <w:color w:val="000000" w:themeColor="text1"/>
                        <w:sz w:val="24"/>
                        <w:szCs w:val="24"/>
                      </w:rPr>
                      <m:t>drain</m:t>
                    </m:r>
                  </m:sub>
                </m:sSub>
              </m:e>
            </m:d>
            <m:r>
              <m:rPr>
                <m:sty m:val="p"/>
              </m:rPr>
              <w:rPr>
                <w:rFonts w:ascii="Cambria Math" w:hAnsi="Cambria Math"/>
                <w:color w:val="000000" w:themeColor="text1"/>
                <w:sz w:val="24"/>
                <w:szCs w:val="24"/>
              </w:rPr>
              <m:t>×</m:t>
            </m:r>
            <m:r>
              <m:rPr>
                <m:sty m:val="p"/>
              </m:rPr>
              <w:rPr>
                <w:rFonts w:ascii="Cambria Math" w:hAnsi="Cambria Math" w:hint="cs"/>
                <w:color w:val="000000" w:themeColor="text1"/>
                <w:sz w:val="24"/>
                <w:szCs w:val="24"/>
                <w:cs/>
              </w:rPr>
              <m:t xml:space="preserve"> </m:t>
            </m:r>
            <m:f>
              <m:fPr>
                <m:ctrlPr>
                  <w:rPr>
                    <w:rFonts w:ascii="Cambria Math" w:hAnsi="Cambria Math"/>
                    <w:color w:val="000000" w:themeColor="text1"/>
                    <w:sz w:val="24"/>
                    <w:szCs w:val="24"/>
                  </w:rPr>
                </m:ctrlPr>
              </m:fPr>
              <m:num>
                <m:r>
                  <m:rPr>
                    <m:sty m:val="p"/>
                  </m:rPr>
                  <w:rPr>
                    <w:rFonts w:ascii="Cambria Math" w:hAnsi="Cambria Math"/>
                    <w:color w:val="000000" w:themeColor="text1"/>
                    <w:sz w:val="24"/>
                    <w:szCs w:val="24"/>
                  </w:rPr>
                  <m:t>44</m:t>
                </m:r>
              </m:num>
              <m:den>
                <m:r>
                  <m:rPr>
                    <m:sty m:val="p"/>
                  </m:rPr>
                  <w:rPr>
                    <w:rFonts w:ascii="Cambria Math" w:hAnsi="Cambria Math"/>
                    <w:color w:val="000000" w:themeColor="text1"/>
                    <w:sz w:val="24"/>
                    <w:szCs w:val="24"/>
                  </w:rPr>
                  <m:t>12</m:t>
                </m:r>
              </m:den>
            </m:f>
          </m:e>
        </m:nary>
      </m:oMath>
      <w:r w:rsidR="00FA6F7E" w:rsidRPr="00885845">
        <w:rPr>
          <w:color w:val="000000" w:themeColor="text1"/>
          <w:sz w:val="24"/>
          <w:szCs w:val="24"/>
        </w:rPr>
        <w:tab/>
      </w:r>
      <w:r w:rsidR="00785840" w:rsidRPr="00885845">
        <w:rPr>
          <w:color w:val="000000" w:themeColor="text1"/>
          <w:sz w:val="24"/>
          <w:szCs w:val="24"/>
        </w:rPr>
        <w:tab/>
      </w:r>
      <w:r w:rsidR="00785840" w:rsidRPr="00885845">
        <w:rPr>
          <w:color w:val="000000" w:themeColor="text1"/>
          <w:sz w:val="24"/>
          <w:szCs w:val="24"/>
        </w:rPr>
        <w:tab/>
      </w:r>
      <w:r w:rsidR="00785840" w:rsidRPr="00885845">
        <w:rPr>
          <w:color w:val="000000" w:themeColor="text1"/>
          <w:sz w:val="24"/>
          <w:szCs w:val="24"/>
        </w:rPr>
        <w:tab/>
      </w:r>
    </w:p>
    <w:p w14:paraId="357E0A8D" w14:textId="250431B8" w:rsidR="00785840" w:rsidRPr="00885845" w:rsidRDefault="006F6CA6" w:rsidP="00785840">
      <w:pPr>
        <w:spacing w:before="100" w:beforeAutospacing="1" w:after="100" w:afterAutospacing="1"/>
        <w:rPr>
          <w:color w:val="000000" w:themeColor="text1"/>
          <w:cs/>
        </w:rPr>
      </w:pPr>
      <w:proofErr w:type="gramStart"/>
      <w:r>
        <w:rPr>
          <w:rFonts w:hint="cs"/>
          <w:color w:val="000000" w:themeColor="text1"/>
        </w:rPr>
        <w:t>Where</w:t>
      </w:r>
      <w:proofErr w:type="gramEnd"/>
    </w:p>
    <w:tbl>
      <w:tblPr>
        <w:tblStyle w:val="TableGrid1"/>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5"/>
        <w:gridCol w:w="348"/>
        <w:gridCol w:w="6927"/>
      </w:tblGrid>
      <w:tr w:rsidR="00885845" w:rsidRPr="00885845" w14:paraId="54A58733" w14:textId="77777777" w:rsidTr="00383C05">
        <w:tc>
          <w:tcPr>
            <w:tcW w:w="2095" w:type="dxa"/>
          </w:tcPr>
          <w:p w14:paraId="3F678F20" w14:textId="77777777" w:rsidR="00785840" w:rsidRPr="00885845" w:rsidRDefault="00000000" w:rsidP="008947CD">
            <w:pPr>
              <w:spacing w:before="120"/>
              <w:jc w:val="center"/>
              <w:rPr>
                <w:color w:val="000000" w:themeColor="text1"/>
                <w:sz w:val="24"/>
                <w:szCs w:val="24"/>
              </w:rPr>
            </w:pPr>
            <m:oMathPara>
              <m:oMathParaPr>
                <m:jc m:val="right"/>
              </m:oMathParaPr>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CO</m:t>
                    </m:r>
                  </m:e>
                  <m:sub>
                    <m:r>
                      <w:rPr>
                        <w:rFonts w:ascii="Cambria Math" w:hAnsi="Cambria Math"/>
                        <w:color w:val="000000" w:themeColor="text1"/>
                        <w:sz w:val="24"/>
                        <w:szCs w:val="24"/>
                      </w:rPr>
                      <m:t>2_BSL_SOIL_drain,t</m:t>
                    </m:r>
                  </m:sub>
                </m:sSub>
              </m:oMath>
            </m:oMathPara>
          </w:p>
        </w:tc>
        <w:tc>
          <w:tcPr>
            <w:tcW w:w="348" w:type="dxa"/>
          </w:tcPr>
          <w:p w14:paraId="02EA988B" w14:textId="77777777" w:rsidR="00785840" w:rsidRPr="00885845" w:rsidRDefault="00785840" w:rsidP="008947CD">
            <w:pPr>
              <w:spacing w:before="120"/>
              <w:rPr>
                <w:color w:val="000000" w:themeColor="text1"/>
                <w:cs/>
              </w:rPr>
            </w:pPr>
            <w:r w:rsidRPr="00885845">
              <w:rPr>
                <w:rFonts w:hint="cs"/>
                <w:color w:val="000000" w:themeColor="text1"/>
                <w:cs/>
              </w:rPr>
              <w:t>=</w:t>
            </w:r>
          </w:p>
        </w:tc>
        <w:tc>
          <w:tcPr>
            <w:tcW w:w="6972" w:type="dxa"/>
          </w:tcPr>
          <w:p w14:paraId="7CEABEC5" w14:textId="6E97981F" w:rsidR="00785840" w:rsidRPr="00885845" w:rsidRDefault="002F597F" w:rsidP="008947CD">
            <w:pPr>
              <w:spacing w:before="120"/>
              <w:rPr>
                <w:color w:val="000000" w:themeColor="text1"/>
                <w:cs/>
              </w:rPr>
            </w:pPr>
            <w:r>
              <w:rPr>
                <w:color w:val="000000" w:themeColor="text1"/>
              </w:rPr>
              <w:t>CO</w:t>
            </w:r>
            <w:r w:rsidRPr="00F37FC4">
              <w:rPr>
                <w:color w:val="000000" w:themeColor="text1"/>
                <w:vertAlign w:val="subscript"/>
              </w:rPr>
              <w:t>2</w:t>
            </w:r>
            <w:r w:rsidRPr="00885845">
              <w:rPr>
                <w:rFonts w:hint="cs"/>
                <w:color w:val="000000" w:themeColor="text1"/>
                <w:cs/>
              </w:rPr>
              <w:t xml:space="preserve"> </w:t>
            </w:r>
            <w:r>
              <w:rPr>
                <w:color w:val="000000" w:themeColor="text1"/>
              </w:rPr>
              <w:t xml:space="preserve">emission from soil in the baseline </w:t>
            </w:r>
            <w:r w:rsidR="00DD6D38">
              <w:rPr>
                <w:color w:val="000000" w:themeColor="text1"/>
              </w:rPr>
              <w:t xml:space="preserve">in </w:t>
            </w:r>
            <w:r>
              <w:rPr>
                <w:color w:val="000000" w:themeColor="text1"/>
              </w:rPr>
              <w:t xml:space="preserve">year t from the area with water drainage </w:t>
            </w:r>
            <w:r w:rsidRPr="00885845">
              <w:rPr>
                <w:color w:val="000000" w:themeColor="text1"/>
              </w:rPr>
              <w:t>(</w:t>
            </w:r>
            <w:r w:rsidR="001C0992" w:rsidRPr="001C0992">
              <w:rPr>
                <w:color w:val="000000" w:themeColor="text1"/>
              </w:rPr>
              <w:t>tCO</w:t>
            </w:r>
            <w:r w:rsidR="001C0992" w:rsidRPr="00F37FC4">
              <w:rPr>
                <w:color w:val="000000" w:themeColor="text1"/>
                <w:vertAlign w:val="subscript"/>
              </w:rPr>
              <w:t>2</w:t>
            </w:r>
            <w:r w:rsidR="001C0992" w:rsidRPr="001C0992">
              <w:rPr>
                <w:color w:val="000000" w:themeColor="text1"/>
              </w:rPr>
              <w:t>eq/rai/y</w:t>
            </w:r>
            <w:r w:rsidRPr="00885845">
              <w:rPr>
                <w:color w:val="000000" w:themeColor="text1"/>
                <w:cs/>
              </w:rPr>
              <w:t>)</w:t>
            </w:r>
          </w:p>
        </w:tc>
      </w:tr>
      <w:bookmarkStart w:id="22" w:name="_Hlk108183106"/>
      <w:tr w:rsidR="00885845" w:rsidRPr="00885845" w14:paraId="0D54DA7A" w14:textId="77777777" w:rsidTr="00383C05">
        <w:tc>
          <w:tcPr>
            <w:tcW w:w="2095" w:type="dxa"/>
          </w:tcPr>
          <w:p w14:paraId="6D409534" w14:textId="77777777" w:rsidR="00785840" w:rsidRPr="00885845" w:rsidRDefault="00000000" w:rsidP="008947CD">
            <w:pPr>
              <w:spacing w:before="120"/>
              <w:jc w:val="center"/>
              <w:rPr>
                <w:color w:val="000000" w:themeColor="text1"/>
                <w:sz w:val="24"/>
                <w:szCs w:val="24"/>
              </w:rPr>
            </w:pPr>
            <m:oMathPara>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A</m:t>
                    </m:r>
                  </m:e>
                  <m:sub>
                    <m:r>
                      <w:rPr>
                        <w:rFonts w:ascii="Cambria Math" w:hAnsi="Cambria Math"/>
                        <w:color w:val="000000" w:themeColor="text1"/>
                        <w:sz w:val="24"/>
                        <w:szCs w:val="24"/>
                      </w:rPr>
                      <m:t>drain_i,t</m:t>
                    </m:r>
                  </m:sub>
                </m:sSub>
              </m:oMath>
            </m:oMathPara>
          </w:p>
        </w:tc>
        <w:tc>
          <w:tcPr>
            <w:tcW w:w="348" w:type="dxa"/>
          </w:tcPr>
          <w:p w14:paraId="61A8D863" w14:textId="77777777" w:rsidR="00785840" w:rsidRPr="00885845" w:rsidRDefault="00785840" w:rsidP="008947CD">
            <w:pPr>
              <w:spacing w:before="120"/>
              <w:rPr>
                <w:color w:val="000000" w:themeColor="text1"/>
              </w:rPr>
            </w:pPr>
            <w:r w:rsidRPr="00885845">
              <w:rPr>
                <w:color w:val="000000" w:themeColor="text1"/>
              </w:rPr>
              <w:t>=</w:t>
            </w:r>
          </w:p>
        </w:tc>
        <w:tc>
          <w:tcPr>
            <w:tcW w:w="6972" w:type="dxa"/>
          </w:tcPr>
          <w:p w14:paraId="25822868" w14:textId="2EC0727B" w:rsidR="00785840" w:rsidRPr="002F597F" w:rsidRDefault="002F597F" w:rsidP="008947CD">
            <w:pPr>
              <w:spacing w:before="120"/>
              <w:rPr>
                <w:color w:val="000000" w:themeColor="text1"/>
                <w:cs/>
              </w:rPr>
            </w:pPr>
            <w:r w:rsidRPr="002F597F">
              <w:rPr>
                <w:color w:val="000000" w:themeColor="text1"/>
              </w:rPr>
              <w:t xml:space="preserve">The size of the drained area in </w:t>
            </w:r>
            <w:r w:rsidR="00DD6D38">
              <w:rPr>
                <w:color w:val="000000" w:themeColor="text1"/>
              </w:rPr>
              <w:t>stratum</w:t>
            </w:r>
            <w:r w:rsidRPr="002F597F">
              <w:rPr>
                <w:color w:val="000000" w:themeColor="text1"/>
              </w:rPr>
              <w:t xml:space="preserve"> i in year t (rai)</w:t>
            </w:r>
          </w:p>
        </w:tc>
      </w:tr>
      <w:tr w:rsidR="00885845" w:rsidRPr="00885845" w14:paraId="448C4C99" w14:textId="77777777" w:rsidTr="00383C05">
        <w:tc>
          <w:tcPr>
            <w:tcW w:w="2095" w:type="dxa"/>
          </w:tcPr>
          <w:p w14:paraId="0B4E32BF" w14:textId="77777777" w:rsidR="00785840" w:rsidRPr="00885845" w:rsidRDefault="00000000" w:rsidP="008947CD">
            <w:pPr>
              <w:spacing w:before="120"/>
              <w:jc w:val="center"/>
              <w:rPr>
                <w:color w:val="000000" w:themeColor="text1"/>
                <w:sz w:val="24"/>
                <w:szCs w:val="24"/>
              </w:rPr>
            </w:pPr>
            <m:oMathPara>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EF</m:t>
                    </m:r>
                  </m:e>
                  <m:sub>
                    <m:r>
                      <w:rPr>
                        <w:rFonts w:ascii="Cambria Math" w:hAnsi="Cambria Math"/>
                        <w:color w:val="000000" w:themeColor="text1"/>
                        <w:sz w:val="24"/>
                        <w:szCs w:val="24"/>
                      </w:rPr>
                      <m:t>drain</m:t>
                    </m:r>
                  </m:sub>
                </m:sSub>
              </m:oMath>
            </m:oMathPara>
          </w:p>
        </w:tc>
        <w:tc>
          <w:tcPr>
            <w:tcW w:w="348" w:type="dxa"/>
          </w:tcPr>
          <w:p w14:paraId="51FD743F" w14:textId="77777777" w:rsidR="00785840" w:rsidRPr="00885845" w:rsidRDefault="00785840" w:rsidP="008947CD">
            <w:pPr>
              <w:spacing w:before="120"/>
              <w:rPr>
                <w:color w:val="000000" w:themeColor="text1"/>
                <w:cs/>
              </w:rPr>
            </w:pPr>
            <w:r w:rsidRPr="00885845">
              <w:rPr>
                <w:color w:val="000000" w:themeColor="text1"/>
              </w:rPr>
              <w:t>=</w:t>
            </w:r>
          </w:p>
        </w:tc>
        <w:tc>
          <w:tcPr>
            <w:tcW w:w="6972" w:type="dxa"/>
          </w:tcPr>
          <w:p w14:paraId="79128BBB" w14:textId="3CF2D383" w:rsidR="002F597F" w:rsidRDefault="00E60551" w:rsidP="002F597F">
            <w:pPr>
              <w:pStyle w:val="ListParagraph"/>
              <w:spacing w:before="120"/>
              <w:ind w:left="0"/>
              <w:rPr>
                <w:color w:val="000000" w:themeColor="text1"/>
                <w:lang w:bidi="th-TH"/>
              </w:rPr>
            </w:pPr>
            <w:r>
              <w:rPr>
                <w:color w:val="000000" w:themeColor="text1"/>
              </w:rPr>
              <w:t>CO</w:t>
            </w:r>
            <w:r w:rsidRPr="00F37FC4">
              <w:rPr>
                <w:color w:val="000000" w:themeColor="text1"/>
                <w:vertAlign w:val="subscript"/>
              </w:rPr>
              <w:t>2</w:t>
            </w:r>
            <w:r w:rsidRPr="00885845">
              <w:rPr>
                <w:rFonts w:hint="cs"/>
                <w:color w:val="000000" w:themeColor="text1"/>
                <w:cs/>
              </w:rPr>
              <w:t xml:space="preserve"> </w:t>
            </w:r>
            <w:r>
              <w:rPr>
                <w:color w:val="000000" w:themeColor="text1"/>
              </w:rPr>
              <w:t xml:space="preserve">emission from soil in </w:t>
            </w:r>
            <w:r w:rsidR="002F597F" w:rsidRPr="002F597F">
              <w:rPr>
                <w:color w:val="000000" w:themeColor="text1"/>
                <w:lang w:bidi="th-TH"/>
              </w:rPr>
              <w:t>drained areas (</w:t>
            </w:r>
            <w:r w:rsidR="00F37FC4">
              <w:rPr>
                <w:color w:val="000000" w:themeColor="text1"/>
              </w:rPr>
              <w:t>tC/rai/y</w:t>
            </w:r>
            <w:r w:rsidR="00F37FC4" w:rsidRPr="00885845">
              <w:rPr>
                <w:color w:val="000000" w:themeColor="text1"/>
                <w:cs/>
              </w:rPr>
              <w:t>)</w:t>
            </w:r>
            <w:r w:rsidR="002F597F" w:rsidRPr="002F597F">
              <w:rPr>
                <w:color w:val="000000" w:themeColor="text1"/>
                <w:lang w:bidi="th-TH"/>
              </w:rPr>
              <w:t xml:space="preserve"> with the following standard values applied (IPCC, </w:t>
            </w:r>
            <w:r w:rsidR="002F597F" w:rsidRPr="002F597F">
              <w:rPr>
                <w:color w:val="000000" w:themeColor="text1"/>
                <w:cs/>
                <w:lang w:bidi="th-TH"/>
              </w:rPr>
              <w:t>2013)</w:t>
            </w:r>
            <w:r w:rsidR="002F597F" w:rsidRPr="002F597F">
              <w:rPr>
                <w:color w:val="000000" w:themeColor="text1"/>
                <w:lang w:bidi="th-TH"/>
              </w:rPr>
              <w:t>, unless proven otherwise. different</w:t>
            </w:r>
          </w:p>
          <w:p w14:paraId="4B4C2DF7" w14:textId="35F27218" w:rsidR="00CB122D" w:rsidRPr="00885845" w:rsidRDefault="00000000" w:rsidP="002F597F">
            <w:pPr>
              <w:pStyle w:val="ListParagraph"/>
              <w:spacing w:before="120"/>
              <w:ind w:left="0"/>
              <w:rPr>
                <w:color w:val="000000" w:themeColor="text1"/>
              </w:rPr>
            </w:pPr>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EF</m:t>
                  </m:r>
                </m:e>
                <m:sub>
                  <m:r>
                    <w:rPr>
                      <w:rFonts w:ascii="Cambria Math" w:hAnsi="Cambria Math"/>
                      <w:color w:val="000000" w:themeColor="text1"/>
                      <w:sz w:val="24"/>
                      <w:szCs w:val="24"/>
                    </w:rPr>
                    <m:t>drain</m:t>
                  </m:r>
                </m:sub>
              </m:sSub>
              <m:r>
                <w:rPr>
                  <w:rFonts w:ascii="Cambria Math" w:hAnsi="Cambria Math"/>
                  <w:color w:val="000000" w:themeColor="text1"/>
                  <w:sz w:val="24"/>
                  <w:szCs w:val="24"/>
                </w:rPr>
                <m:t xml:space="preserve">= 1.264 </m:t>
              </m:r>
            </m:oMath>
            <w:r w:rsidR="00B71CAA" w:rsidRPr="00885845">
              <w:rPr>
                <w:rFonts w:hint="cs"/>
                <w:color w:val="000000" w:themeColor="text1"/>
                <w:sz w:val="24"/>
                <w:szCs w:val="24"/>
                <w:cs/>
                <w:lang w:bidi="th-TH"/>
              </w:rPr>
              <w:t xml:space="preserve"> </w:t>
            </w:r>
            <w:r w:rsidR="00CB122D" w:rsidRPr="00885845">
              <w:rPr>
                <w:color w:val="000000" w:themeColor="text1"/>
              </w:rPr>
              <w:t>(</w:t>
            </w:r>
            <w:r w:rsidR="00F37FC4">
              <w:rPr>
                <w:color w:val="000000" w:themeColor="text1"/>
              </w:rPr>
              <w:t>tC/rai/y</w:t>
            </w:r>
            <w:r w:rsidR="00CB122D" w:rsidRPr="00885845">
              <w:rPr>
                <w:color w:val="000000" w:themeColor="text1"/>
                <w:cs/>
              </w:rPr>
              <w:t>)</w:t>
            </w:r>
          </w:p>
        </w:tc>
      </w:tr>
      <w:bookmarkEnd w:id="22"/>
      <w:tr w:rsidR="00885845" w:rsidRPr="00885845" w14:paraId="68B8F060" w14:textId="77777777" w:rsidTr="00383C05">
        <w:tc>
          <w:tcPr>
            <w:tcW w:w="2095" w:type="dxa"/>
          </w:tcPr>
          <w:p w14:paraId="55636AB0" w14:textId="77777777" w:rsidR="00785840" w:rsidRPr="00885845" w:rsidRDefault="00785840" w:rsidP="008947CD">
            <w:pPr>
              <w:spacing w:before="120"/>
              <w:jc w:val="center"/>
              <w:rPr>
                <w:color w:val="000000" w:themeColor="text1"/>
                <w:sz w:val="24"/>
                <w:szCs w:val="24"/>
              </w:rPr>
            </w:pPr>
            <m:oMathPara>
              <m:oMath>
                <m:r>
                  <w:rPr>
                    <w:rFonts w:ascii="Cambria Math" w:eastAsiaTheme="minorEastAsia" w:hAnsi="Cambria Math"/>
                    <w:color w:val="000000" w:themeColor="text1"/>
                    <w:sz w:val="24"/>
                    <w:szCs w:val="24"/>
                  </w:rPr>
                  <m:t>i</m:t>
                </m:r>
              </m:oMath>
            </m:oMathPara>
          </w:p>
        </w:tc>
        <w:tc>
          <w:tcPr>
            <w:tcW w:w="348" w:type="dxa"/>
          </w:tcPr>
          <w:p w14:paraId="6200CB5C" w14:textId="77777777" w:rsidR="00785840" w:rsidRPr="00885845" w:rsidRDefault="00785840" w:rsidP="008947CD">
            <w:pPr>
              <w:spacing w:before="120"/>
              <w:rPr>
                <w:color w:val="000000" w:themeColor="text1"/>
              </w:rPr>
            </w:pPr>
            <w:r w:rsidRPr="00885845">
              <w:rPr>
                <w:color w:val="000000" w:themeColor="text1"/>
              </w:rPr>
              <w:t>=</w:t>
            </w:r>
          </w:p>
        </w:tc>
        <w:tc>
          <w:tcPr>
            <w:tcW w:w="6972" w:type="dxa"/>
          </w:tcPr>
          <w:p w14:paraId="53867810" w14:textId="152C3059" w:rsidR="00785840" w:rsidRPr="00885845" w:rsidRDefault="008D6CCA" w:rsidP="008947CD">
            <w:pPr>
              <w:spacing w:before="120"/>
              <w:rPr>
                <w:color w:val="000000" w:themeColor="text1"/>
                <w:cs/>
              </w:rPr>
            </w:pPr>
            <w:r>
              <w:rPr>
                <w:color w:val="000000" w:themeColor="text1"/>
              </w:rPr>
              <w:t xml:space="preserve">Stratum </w:t>
            </w:r>
            <w:r>
              <w:rPr>
                <w:color w:val="000000" w:themeColor="text1"/>
                <w:cs/>
              </w:rPr>
              <w:t>1</w:t>
            </w:r>
            <w:r>
              <w:rPr>
                <w:color w:val="000000" w:themeColor="text1"/>
              </w:rPr>
              <w:t xml:space="preserve">, </w:t>
            </w:r>
            <w:r>
              <w:rPr>
                <w:color w:val="000000" w:themeColor="text1"/>
                <w:cs/>
              </w:rPr>
              <w:t>2</w:t>
            </w:r>
            <w:r>
              <w:rPr>
                <w:color w:val="000000" w:themeColor="text1"/>
              </w:rPr>
              <w:t xml:space="preserve">, </w:t>
            </w:r>
            <w:proofErr w:type="gramStart"/>
            <w:r>
              <w:rPr>
                <w:color w:val="000000" w:themeColor="text1"/>
                <w:cs/>
              </w:rPr>
              <w:t>3</w:t>
            </w:r>
            <w:r w:rsidR="00310999" w:rsidRPr="00885845">
              <w:rPr>
                <w:color w:val="000000" w:themeColor="text1"/>
              </w:rPr>
              <w:t>,</w:t>
            </w:r>
            <w:r w:rsidR="00310999" w:rsidRPr="00885845">
              <w:rPr>
                <w:rFonts w:hint="cs"/>
                <w:color w:val="000000" w:themeColor="text1"/>
                <w:cs/>
              </w:rPr>
              <w:t>...</w:t>
            </w:r>
            <w:proofErr w:type="gramEnd"/>
            <m:oMath>
              <m:r>
                <w:rPr>
                  <w:rFonts w:ascii="Cambria Math" w:hAnsi="Cambria Math"/>
                  <w:color w:val="000000" w:themeColor="text1"/>
                  <w:sz w:val="24"/>
                  <w:szCs w:val="24"/>
                </w:rPr>
                <m:t xml:space="preserve"> </m:t>
              </m:r>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M</m:t>
                  </m:r>
                </m:e>
                <m:sub>
                  <m:r>
                    <w:rPr>
                      <w:rFonts w:ascii="Cambria Math" w:hAnsi="Cambria Math"/>
                      <w:color w:val="000000" w:themeColor="text1"/>
                      <w:sz w:val="24"/>
                      <w:szCs w:val="24"/>
                    </w:rPr>
                    <m:t>BSL</m:t>
                  </m:r>
                </m:sub>
              </m:sSub>
            </m:oMath>
            <w:r w:rsidR="00310999" w:rsidRPr="00885845">
              <w:rPr>
                <w:color w:val="000000" w:themeColor="text1"/>
              </w:rPr>
              <w:t xml:space="preserve"> </w:t>
            </w:r>
            <w:r w:rsidR="00310999" w:rsidRPr="00885845">
              <w:rPr>
                <w:rFonts w:hint="cs"/>
                <w:color w:val="000000" w:themeColor="text1"/>
                <w:cs/>
              </w:rPr>
              <w:t xml:space="preserve"> </w:t>
            </w:r>
            <w:r w:rsidR="002F597F">
              <w:rPr>
                <w:color w:val="000000" w:themeColor="text1"/>
              </w:rPr>
              <w:t xml:space="preserve">in </w:t>
            </w:r>
            <w:r w:rsidR="00D522A3">
              <w:rPr>
                <w:rFonts w:hint="cs"/>
                <w:color w:val="000000" w:themeColor="text1"/>
              </w:rPr>
              <w:t>baseline</w:t>
            </w:r>
          </w:p>
        </w:tc>
      </w:tr>
      <w:tr w:rsidR="00885845" w:rsidRPr="00885845" w14:paraId="79B62ECE" w14:textId="77777777" w:rsidTr="00383C05">
        <w:tc>
          <w:tcPr>
            <w:tcW w:w="2095" w:type="dxa"/>
          </w:tcPr>
          <w:p w14:paraId="19EA88AA" w14:textId="77777777" w:rsidR="00785840" w:rsidRPr="00885845" w:rsidRDefault="00785840" w:rsidP="008947CD">
            <w:pPr>
              <w:spacing w:before="120"/>
              <w:jc w:val="center"/>
              <w:rPr>
                <w:rFonts w:ascii="Calibri" w:eastAsia="Calibri" w:hAnsi="Calibri" w:cs="Cordia New"/>
                <w:color w:val="000000" w:themeColor="text1"/>
                <w:sz w:val="24"/>
                <w:szCs w:val="24"/>
              </w:rPr>
            </w:pPr>
            <m:oMathPara>
              <m:oMath>
                <m:r>
                  <w:rPr>
                    <w:rFonts w:ascii="Cambria Math" w:hAnsi="Cambria Math" w:cs="Cambria Math" w:hint="cs"/>
                    <w:color w:val="000000" w:themeColor="text1"/>
                    <w:sz w:val="24"/>
                    <w:szCs w:val="24"/>
                    <w:cs/>
                  </w:rPr>
                  <m:t>t</m:t>
                </m:r>
              </m:oMath>
            </m:oMathPara>
          </w:p>
        </w:tc>
        <w:tc>
          <w:tcPr>
            <w:tcW w:w="348" w:type="dxa"/>
          </w:tcPr>
          <w:p w14:paraId="5589A9EA" w14:textId="77777777" w:rsidR="00785840" w:rsidRPr="00885845" w:rsidRDefault="00785840" w:rsidP="008947CD">
            <w:pPr>
              <w:spacing w:before="120"/>
              <w:rPr>
                <w:color w:val="000000" w:themeColor="text1"/>
              </w:rPr>
            </w:pPr>
            <w:r w:rsidRPr="00885845">
              <w:rPr>
                <w:rFonts w:hint="cs"/>
                <w:color w:val="000000" w:themeColor="text1"/>
                <w:cs/>
              </w:rPr>
              <w:t xml:space="preserve">= </w:t>
            </w:r>
          </w:p>
        </w:tc>
        <w:tc>
          <w:tcPr>
            <w:tcW w:w="6972" w:type="dxa"/>
          </w:tcPr>
          <w:p w14:paraId="1D484CC7" w14:textId="6946D349" w:rsidR="00785840" w:rsidRPr="00885845" w:rsidRDefault="00785840" w:rsidP="008947CD">
            <w:pPr>
              <w:spacing w:before="120"/>
              <w:rPr>
                <w:color w:val="000000" w:themeColor="text1"/>
                <w:cs/>
              </w:rPr>
            </w:pPr>
            <w:r w:rsidRPr="00885845">
              <w:rPr>
                <w:rFonts w:hint="cs"/>
                <w:color w:val="000000" w:themeColor="text1"/>
                <w:cs/>
              </w:rPr>
              <w:t>1</w:t>
            </w:r>
            <w:r w:rsidRPr="00885845">
              <w:rPr>
                <w:rFonts w:hint="cs"/>
                <w:color w:val="000000" w:themeColor="text1"/>
              </w:rPr>
              <w:t>,</w:t>
            </w:r>
            <w:r w:rsidRPr="00885845">
              <w:rPr>
                <w:rFonts w:hint="cs"/>
                <w:color w:val="000000" w:themeColor="text1"/>
                <w:cs/>
              </w:rPr>
              <w:t xml:space="preserve"> 2</w:t>
            </w:r>
            <w:r w:rsidRPr="00885845">
              <w:rPr>
                <w:rFonts w:hint="cs"/>
                <w:color w:val="000000" w:themeColor="text1"/>
              </w:rPr>
              <w:t>,</w:t>
            </w:r>
            <w:r w:rsidRPr="00885845">
              <w:rPr>
                <w:rFonts w:hint="cs"/>
                <w:color w:val="000000" w:themeColor="text1"/>
                <w:cs/>
              </w:rPr>
              <w:t xml:space="preserve"> 3 …</w:t>
            </w:r>
            <w:r w:rsidRPr="00885845">
              <w:rPr>
                <w:rFonts w:hint="cs"/>
                <w:color w:val="000000" w:themeColor="text1"/>
              </w:rPr>
              <w:t xml:space="preserve"> </w:t>
            </w:r>
            <w:r w:rsidR="008D6CCA">
              <w:rPr>
                <w:rFonts w:hint="cs"/>
                <w:color w:val="000000" w:themeColor="text1"/>
              </w:rPr>
              <w:t>year since the project start date</w:t>
            </w:r>
          </w:p>
        </w:tc>
      </w:tr>
      <w:tr w:rsidR="00885845" w:rsidRPr="00885845" w14:paraId="5A0E85BC" w14:textId="77777777" w:rsidTr="00383C05">
        <w:tc>
          <w:tcPr>
            <w:tcW w:w="2095" w:type="dxa"/>
          </w:tcPr>
          <w:p w14:paraId="5D2E7DBC" w14:textId="77777777" w:rsidR="00785840" w:rsidRPr="00885845" w:rsidRDefault="00000000" w:rsidP="008947CD">
            <w:pPr>
              <w:spacing w:before="120"/>
              <w:jc w:val="center"/>
              <w:rPr>
                <w:color w:val="000000" w:themeColor="text1"/>
                <w:sz w:val="24"/>
                <w:szCs w:val="24"/>
              </w:rPr>
            </w:pPr>
            <m:oMathPara>
              <m:oMath>
                <m:f>
                  <m:fPr>
                    <m:ctrlPr>
                      <w:rPr>
                        <w:rFonts w:ascii="Cambria Math" w:hAnsi="Cambria Math"/>
                        <w:iCs/>
                        <w:color w:val="000000" w:themeColor="text1"/>
                        <w:sz w:val="24"/>
                        <w:szCs w:val="24"/>
                      </w:rPr>
                    </m:ctrlPr>
                  </m:fPr>
                  <m:num>
                    <m:r>
                      <m:rPr>
                        <m:sty m:val="p"/>
                      </m:rPr>
                      <w:rPr>
                        <w:rFonts w:ascii="Cambria Math" w:hAnsi="Cambria Math"/>
                        <w:color w:val="000000" w:themeColor="text1"/>
                        <w:sz w:val="24"/>
                        <w:szCs w:val="24"/>
                      </w:rPr>
                      <m:t>44</m:t>
                    </m:r>
                  </m:num>
                  <m:den>
                    <m:r>
                      <m:rPr>
                        <m:sty m:val="p"/>
                      </m:rPr>
                      <w:rPr>
                        <w:rFonts w:ascii="Cambria Math" w:hAnsi="Cambria Math"/>
                        <w:color w:val="000000" w:themeColor="text1"/>
                        <w:sz w:val="24"/>
                        <w:szCs w:val="24"/>
                      </w:rPr>
                      <m:t>12</m:t>
                    </m:r>
                  </m:den>
                </m:f>
              </m:oMath>
            </m:oMathPara>
          </w:p>
        </w:tc>
        <w:tc>
          <w:tcPr>
            <w:tcW w:w="348" w:type="dxa"/>
          </w:tcPr>
          <w:p w14:paraId="5B9A7A86" w14:textId="77777777" w:rsidR="00785840" w:rsidRPr="00885845" w:rsidRDefault="00785840" w:rsidP="008947CD">
            <w:pPr>
              <w:spacing w:before="120"/>
              <w:rPr>
                <w:color w:val="000000" w:themeColor="text1"/>
              </w:rPr>
            </w:pPr>
            <w:r w:rsidRPr="00885845">
              <w:rPr>
                <w:color w:val="000000" w:themeColor="text1"/>
              </w:rPr>
              <w:t>=</w:t>
            </w:r>
          </w:p>
        </w:tc>
        <w:tc>
          <w:tcPr>
            <w:tcW w:w="6972" w:type="dxa"/>
          </w:tcPr>
          <w:p w14:paraId="505B4FBA" w14:textId="5D83DD13" w:rsidR="00785840" w:rsidRPr="002F597F" w:rsidRDefault="002F597F" w:rsidP="008947CD">
            <w:pPr>
              <w:spacing w:before="120"/>
              <w:rPr>
                <w:color w:val="000000" w:themeColor="text1"/>
                <w:cs/>
              </w:rPr>
            </w:pPr>
            <w:r w:rsidRPr="002F597F">
              <w:rPr>
                <w:color w:val="000000" w:themeColor="text1"/>
              </w:rPr>
              <w:t>Molar mass ratio of carbon dioxide to carbon</w:t>
            </w:r>
          </w:p>
        </w:tc>
      </w:tr>
    </w:tbl>
    <w:p w14:paraId="7A2D5E1A" w14:textId="77777777" w:rsidR="00FA6F7E" w:rsidRPr="00885845" w:rsidRDefault="00FA6F7E" w:rsidP="00D353CD">
      <w:pPr>
        <w:ind w:firstLine="720"/>
        <w:jc w:val="thaiDistribute"/>
        <w:rPr>
          <w:color w:val="000000" w:themeColor="text1"/>
        </w:rPr>
      </w:pPr>
    </w:p>
    <w:p w14:paraId="032C5C10" w14:textId="200DC44D" w:rsidR="00D05C10" w:rsidRDefault="00D05C10" w:rsidP="00D05C10">
      <w:pPr>
        <w:spacing w:before="120"/>
        <w:ind w:firstLine="720"/>
        <w:rPr>
          <w:color w:val="000000" w:themeColor="text1"/>
        </w:rPr>
      </w:pPr>
      <w:r w:rsidRPr="00D05C10">
        <w:rPr>
          <w:color w:val="000000" w:themeColor="text1"/>
        </w:rPr>
        <w:t xml:space="preserve">Baseline </w:t>
      </w:r>
      <w:r>
        <w:rPr>
          <w:color w:val="000000" w:themeColor="text1"/>
        </w:rPr>
        <w:t>of</w:t>
      </w:r>
      <w:r w:rsidRPr="00D05C10">
        <w:rPr>
          <w:color w:val="000000" w:themeColor="text1"/>
        </w:rPr>
        <w:t xml:space="preserve"> CO</w:t>
      </w:r>
      <w:r w:rsidRPr="00F37FC4">
        <w:rPr>
          <w:color w:val="000000" w:themeColor="text1"/>
          <w:vertAlign w:val="subscript"/>
          <w:cs/>
        </w:rPr>
        <w:t>2</w:t>
      </w:r>
      <w:r w:rsidRPr="00D05C10">
        <w:rPr>
          <w:color w:val="000000" w:themeColor="text1"/>
          <w:cs/>
        </w:rPr>
        <w:t xml:space="preserve"> </w:t>
      </w:r>
      <w:r w:rsidRPr="00D05C10">
        <w:rPr>
          <w:color w:val="000000" w:themeColor="text1"/>
        </w:rPr>
        <w:t xml:space="preserve">emissions from eroded areas in year </w:t>
      </w:r>
      <w:r>
        <w:rPr>
          <w:color w:val="000000" w:themeColor="text1"/>
        </w:rPr>
        <w:t xml:space="preserve">t; </w:t>
      </w:r>
      <w:r w:rsidR="006F6CA6">
        <w:rPr>
          <w:color w:val="000000" w:themeColor="text1"/>
        </w:rPr>
        <w:t>Where</w:t>
      </w:r>
      <w:r w:rsidRPr="00D05C10">
        <w:rPr>
          <w:color w:val="000000" w:themeColor="text1"/>
        </w:rPr>
        <w:t xml:space="preserve"> year t = project start year to year t = </w:t>
      </w:r>
      <w:r w:rsidRPr="00D05C10">
        <w:rPr>
          <w:color w:val="000000" w:themeColor="text1"/>
          <w:cs/>
        </w:rPr>
        <w:t xml:space="preserve">5 – </w:t>
      </w:r>
      <w:r w:rsidRPr="00D05C10">
        <w:rPr>
          <w:color w:val="000000" w:themeColor="text1"/>
        </w:rPr>
        <w:t>erosion start year before project start</w:t>
      </w:r>
      <w:r>
        <w:rPr>
          <w:color w:val="000000" w:themeColor="text1"/>
        </w:rPr>
        <w:t xml:space="preserve">. </w:t>
      </w:r>
      <w:r w:rsidRPr="00D05C10">
        <w:rPr>
          <w:color w:val="000000" w:themeColor="text1"/>
        </w:rPr>
        <w:t>The baseline soil CO</w:t>
      </w:r>
      <w:r w:rsidRPr="00F37FC4">
        <w:rPr>
          <w:color w:val="000000" w:themeColor="text1"/>
          <w:vertAlign w:val="subscript"/>
          <w:cs/>
        </w:rPr>
        <w:t>2</w:t>
      </w:r>
      <w:r w:rsidRPr="00D05C10">
        <w:rPr>
          <w:color w:val="000000" w:themeColor="text1"/>
          <w:cs/>
        </w:rPr>
        <w:t xml:space="preserve"> </w:t>
      </w:r>
      <w:r w:rsidRPr="00D05C10">
        <w:rPr>
          <w:color w:val="000000" w:themeColor="text1"/>
        </w:rPr>
        <w:t>emissions from the eroded area can be calculated as follows:</w:t>
      </w:r>
    </w:p>
    <w:p w14:paraId="7E744642" w14:textId="218840D8" w:rsidR="00FA6F7E" w:rsidRPr="00885845" w:rsidRDefault="00D522A3" w:rsidP="00D05C10">
      <w:pPr>
        <w:spacing w:before="120"/>
        <w:rPr>
          <w:color w:val="000000" w:themeColor="text1"/>
          <w:u w:val="single"/>
        </w:rPr>
      </w:pPr>
      <w:r>
        <w:rPr>
          <w:color w:val="000000" w:themeColor="text1"/>
          <w:u w:val="single"/>
        </w:rPr>
        <w:t>Equation</w:t>
      </w:r>
      <w:r w:rsidR="00693354" w:rsidRPr="00885845">
        <w:rPr>
          <w:color w:val="000000" w:themeColor="text1"/>
          <w:u w:val="single"/>
        </w:rPr>
        <w:t xml:space="preserve"> </w:t>
      </w:r>
      <w:r w:rsidR="00214B7F" w:rsidRPr="00885845">
        <w:rPr>
          <w:color w:val="000000" w:themeColor="text1"/>
          <w:u w:val="single"/>
        </w:rPr>
        <w:t>12</w:t>
      </w:r>
    </w:p>
    <w:p w14:paraId="4DB84A03" w14:textId="77777777" w:rsidR="009A7641" w:rsidRPr="00885845" w:rsidRDefault="00000000" w:rsidP="00670CAB">
      <w:pPr>
        <w:spacing w:before="120"/>
        <w:jc w:val="thaiDistribute"/>
        <w:rPr>
          <w:color w:val="000000" w:themeColor="text1"/>
          <w:sz w:val="24"/>
          <w:szCs w:val="24"/>
        </w:rPr>
      </w:pPr>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CO</m:t>
            </m:r>
          </m:e>
          <m:sub>
            <m:r>
              <w:rPr>
                <w:rFonts w:ascii="Cambria Math" w:hAnsi="Cambria Math"/>
                <w:color w:val="000000" w:themeColor="text1"/>
                <w:sz w:val="24"/>
                <w:szCs w:val="24"/>
              </w:rPr>
              <m:t>2_BSL_SOIL_erode,t</m:t>
            </m:r>
          </m:sub>
        </m:sSub>
        <m:r>
          <w:rPr>
            <w:rFonts w:ascii="Cambria Math" w:hAnsi="Cambria Math"/>
            <w:color w:val="000000" w:themeColor="text1"/>
            <w:sz w:val="24"/>
            <w:szCs w:val="24"/>
          </w:rPr>
          <m:t>=</m:t>
        </m:r>
        <m:nary>
          <m:naryPr>
            <m:chr m:val="∑"/>
            <m:limLoc m:val="subSup"/>
            <m:ctrlPr>
              <w:rPr>
                <w:rFonts w:ascii="Cambria Math" w:hAnsi="Cambria Math"/>
                <w:i/>
                <w:color w:val="000000" w:themeColor="text1"/>
                <w:sz w:val="24"/>
                <w:szCs w:val="24"/>
              </w:rPr>
            </m:ctrlPr>
          </m:naryPr>
          <m:sub>
            <m:r>
              <w:rPr>
                <w:rFonts w:ascii="Cambria Math" w:hAnsi="Cambria Math"/>
                <w:color w:val="000000" w:themeColor="text1"/>
                <w:sz w:val="24"/>
                <w:szCs w:val="24"/>
              </w:rPr>
              <m:t>i</m:t>
            </m:r>
          </m:sub>
          <m:sup>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M</m:t>
                </m:r>
              </m:e>
              <m:sub>
                <m:r>
                  <w:rPr>
                    <w:rFonts w:ascii="Cambria Math" w:hAnsi="Cambria Math"/>
                    <w:color w:val="000000" w:themeColor="text1"/>
                    <w:sz w:val="24"/>
                    <w:szCs w:val="24"/>
                  </w:rPr>
                  <m:t>bsl</m:t>
                </m:r>
              </m:sub>
            </m:sSub>
          </m:sup>
          <m:e>
            <m:d>
              <m:dPr>
                <m:ctrlPr>
                  <w:rPr>
                    <w:rFonts w:ascii="Cambria Math" w:hAnsi="Cambria Math"/>
                    <w:i/>
                    <w:color w:val="000000" w:themeColor="text1"/>
                    <w:sz w:val="24"/>
                    <w:szCs w:val="24"/>
                  </w:rPr>
                </m:ctrlPr>
              </m:dPr>
              <m:e>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A</m:t>
                    </m:r>
                  </m:e>
                  <m:sub>
                    <m:r>
                      <w:rPr>
                        <w:rFonts w:ascii="Cambria Math" w:hAnsi="Cambria Math"/>
                        <w:color w:val="000000" w:themeColor="text1"/>
                        <w:sz w:val="24"/>
                        <w:szCs w:val="24"/>
                      </w:rPr>
                      <m:t>erode_i,t</m:t>
                    </m:r>
                  </m:sub>
                </m:sSub>
                <m:r>
                  <w:rPr>
                    <w:rFonts w:ascii="Cambria Math" w:hAnsi="Cambria Math"/>
                    <w:color w:val="000000" w:themeColor="text1"/>
                    <w:sz w:val="24"/>
                    <w:szCs w:val="24"/>
                  </w:rPr>
                  <m:t>×</m:t>
                </m:r>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SO</m:t>
                    </m:r>
                  </m:e>
                  <m:sub>
                    <m:r>
                      <w:rPr>
                        <w:rFonts w:ascii="Cambria Math" w:hAnsi="Cambria Math"/>
                        <w:color w:val="000000" w:themeColor="text1"/>
                        <w:sz w:val="24"/>
                        <w:szCs w:val="24"/>
                      </w:rPr>
                      <m:t>before</m:t>
                    </m:r>
                  </m:sub>
                </m:sSub>
                <m:r>
                  <w:rPr>
                    <w:rFonts w:ascii="Cambria Math" w:hAnsi="Cambria Math"/>
                    <w:color w:val="000000" w:themeColor="text1"/>
                    <w:sz w:val="24"/>
                    <w:szCs w:val="24"/>
                  </w:rPr>
                  <m:t>×</m:t>
                </m:r>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%C</m:t>
                    </m:r>
                  </m:e>
                  <m:sub>
                    <m:r>
                      <w:rPr>
                        <w:rFonts w:ascii="Cambria Math" w:hAnsi="Cambria Math"/>
                        <w:color w:val="000000" w:themeColor="text1"/>
                        <w:sz w:val="24"/>
                        <w:szCs w:val="24"/>
                      </w:rPr>
                      <m:t>BSL_EMITTED,i,t</m:t>
                    </m:r>
                  </m:sub>
                </m:sSub>
                <m:r>
                  <w:rPr>
                    <w:rFonts w:ascii="Cambria Math" w:hAnsi="Cambria Math"/>
                    <w:color w:val="000000" w:themeColor="text1"/>
                    <w:sz w:val="24"/>
                    <w:szCs w:val="24"/>
                  </w:rPr>
                  <m:t>/100</m:t>
                </m:r>
                <m:r>
                  <m:rPr>
                    <m:sty m:val="p"/>
                  </m:rPr>
                  <w:rPr>
                    <w:rFonts w:ascii="Cambria Math" w:hAnsi="Cambria Math"/>
                    <w:color w:val="000000" w:themeColor="text1"/>
                    <w:sz w:val="24"/>
                    <w:szCs w:val="24"/>
                  </w:rPr>
                  <m:t xml:space="preserve"> </m:t>
                </m:r>
              </m:e>
            </m:d>
          </m:e>
        </m:nary>
        <m:r>
          <w:rPr>
            <w:rFonts w:ascii="Cambria Math" w:hAnsi="Cambria Math"/>
            <w:color w:val="000000" w:themeColor="text1"/>
            <w:sz w:val="24"/>
            <w:szCs w:val="24"/>
          </w:rPr>
          <m:t>×</m:t>
        </m:r>
        <m:f>
          <m:fPr>
            <m:ctrlPr>
              <w:rPr>
                <w:rFonts w:ascii="Cambria Math" w:hAnsi="Cambria Math"/>
                <w:i/>
                <w:color w:val="000000" w:themeColor="text1"/>
                <w:sz w:val="24"/>
                <w:szCs w:val="24"/>
              </w:rPr>
            </m:ctrlPr>
          </m:fPr>
          <m:num>
            <m:r>
              <w:rPr>
                <w:rFonts w:ascii="Cambria Math" w:hAnsi="Cambria Math"/>
                <w:color w:val="000000" w:themeColor="text1"/>
                <w:sz w:val="24"/>
                <w:szCs w:val="24"/>
              </w:rPr>
              <m:t>44</m:t>
            </m:r>
          </m:num>
          <m:den>
            <m:r>
              <w:rPr>
                <w:rFonts w:ascii="Cambria Math" w:hAnsi="Cambria Math"/>
                <w:color w:val="000000" w:themeColor="text1"/>
                <w:sz w:val="24"/>
                <w:szCs w:val="24"/>
              </w:rPr>
              <m:t>12</m:t>
            </m:r>
          </m:den>
        </m:f>
      </m:oMath>
      <w:r w:rsidR="00FA6F7E" w:rsidRPr="00885845">
        <w:rPr>
          <w:color w:val="000000" w:themeColor="text1"/>
          <w:sz w:val="24"/>
          <w:szCs w:val="24"/>
        </w:rPr>
        <w:tab/>
      </w:r>
    </w:p>
    <w:p w14:paraId="31FC2EA1" w14:textId="4B307F62" w:rsidR="000C2167" w:rsidRPr="00885845" w:rsidRDefault="006F6CA6" w:rsidP="00670CAB">
      <w:pPr>
        <w:spacing w:before="120"/>
        <w:jc w:val="thaiDistribute"/>
        <w:rPr>
          <w:iCs/>
          <w:color w:val="000000" w:themeColor="text1"/>
          <w:sz w:val="24"/>
          <w:szCs w:val="24"/>
        </w:rPr>
      </w:pPr>
      <w:proofErr w:type="gramStart"/>
      <w:r>
        <w:rPr>
          <w:rFonts w:hint="cs"/>
          <w:color w:val="000000" w:themeColor="text1"/>
        </w:rPr>
        <w:t>Where</w:t>
      </w:r>
      <w:proofErr w:type="gramEnd"/>
    </w:p>
    <w:tbl>
      <w:tblPr>
        <w:tblStyle w:val="TableGrid1"/>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5"/>
        <w:gridCol w:w="348"/>
        <w:gridCol w:w="6927"/>
      </w:tblGrid>
      <w:tr w:rsidR="00885845" w:rsidRPr="00885845" w14:paraId="70550386" w14:textId="77777777" w:rsidTr="00565986">
        <w:tc>
          <w:tcPr>
            <w:tcW w:w="2095" w:type="dxa"/>
          </w:tcPr>
          <w:p w14:paraId="3295B2A7" w14:textId="77777777" w:rsidR="002A0308" w:rsidRPr="00885845" w:rsidRDefault="00000000" w:rsidP="00670CAB">
            <w:pPr>
              <w:spacing w:before="120"/>
              <w:jc w:val="center"/>
              <w:rPr>
                <w:color w:val="000000" w:themeColor="text1"/>
                <w:sz w:val="24"/>
                <w:szCs w:val="24"/>
              </w:rPr>
            </w:pPr>
            <m:oMathPara>
              <m:oMathParaPr>
                <m:jc m:val="right"/>
              </m:oMathParaPr>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CO</m:t>
                    </m:r>
                  </m:e>
                  <m:sub>
                    <m:r>
                      <w:rPr>
                        <w:rFonts w:ascii="Cambria Math" w:hAnsi="Cambria Math"/>
                        <w:color w:val="000000" w:themeColor="text1"/>
                        <w:sz w:val="24"/>
                        <w:szCs w:val="24"/>
                      </w:rPr>
                      <m:t>2_BSL_SOIL_erode,t</m:t>
                    </m:r>
                  </m:sub>
                </m:sSub>
              </m:oMath>
            </m:oMathPara>
          </w:p>
        </w:tc>
        <w:tc>
          <w:tcPr>
            <w:tcW w:w="348" w:type="dxa"/>
          </w:tcPr>
          <w:p w14:paraId="33F3742E" w14:textId="77777777" w:rsidR="002A0308" w:rsidRPr="00885845" w:rsidRDefault="002A0308" w:rsidP="00670CAB">
            <w:pPr>
              <w:spacing w:before="120"/>
              <w:rPr>
                <w:color w:val="000000" w:themeColor="text1"/>
                <w:cs/>
              </w:rPr>
            </w:pPr>
            <w:r w:rsidRPr="00885845">
              <w:rPr>
                <w:rFonts w:hint="cs"/>
                <w:color w:val="000000" w:themeColor="text1"/>
                <w:cs/>
              </w:rPr>
              <w:t>=</w:t>
            </w:r>
          </w:p>
        </w:tc>
        <w:tc>
          <w:tcPr>
            <w:tcW w:w="6982" w:type="dxa"/>
          </w:tcPr>
          <w:p w14:paraId="1DBCD571" w14:textId="3715F20C" w:rsidR="002A0308" w:rsidRPr="00885845" w:rsidRDefault="00D05C10" w:rsidP="00670CAB">
            <w:pPr>
              <w:spacing w:before="120"/>
              <w:rPr>
                <w:color w:val="000000" w:themeColor="text1"/>
                <w:cs/>
              </w:rPr>
            </w:pPr>
            <w:r>
              <w:rPr>
                <w:color w:val="000000" w:themeColor="text1"/>
              </w:rPr>
              <w:t>CO</w:t>
            </w:r>
            <w:r w:rsidRPr="00F37FC4">
              <w:rPr>
                <w:color w:val="000000" w:themeColor="text1"/>
                <w:vertAlign w:val="subscript"/>
              </w:rPr>
              <w:t>2</w:t>
            </w:r>
            <w:r w:rsidRPr="00885845">
              <w:rPr>
                <w:rFonts w:hint="cs"/>
                <w:color w:val="000000" w:themeColor="text1"/>
                <w:cs/>
              </w:rPr>
              <w:t xml:space="preserve"> </w:t>
            </w:r>
            <w:r w:rsidR="00E60551">
              <w:rPr>
                <w:color w:val="000000" w:themeColor="text1"/>
              </w:rPr>
              <w:t xml:space="preserve">emission </w:t>
            </w:r>
            <w:r>
              <w:rPr>
                <w:color w:val="000000" w:themeColor="text1"/>
              </w:rPr>
              <w:t xml:space="preserve">from soil in the baseline </w:t>
            </w:r>
            <w:r w:rsidR="00DD6D38">
              <w:rPr>
                <w:color w:val="000000" w:themeColor="text1"/>
              </w:rPr>
              <w:t xml:space="preserve">in </w:t>
            </w:r>
            <w:r>
              <w:rPr>
                <w:color w:val="000000" w:themeColor="text1"/>
              </w:rPr>
              <w:t xml:space="preserve">year t from the area of with land erosion </w:t>
            </w:r>
            <w:r w:rsidRPr="00885845">
              <w:rPr>
                <w:color w:val="000000" w:themeColor="text1"/>
              </w:rPr>
              <w:t>(</w:t>
            </w:r>
            <w:r w:rsidR="001C0992" w:rsidRPr="001C0992">
              <w:rPr>
                <w:color w:val="000000" w:themeColor="text1"/>
              </w:rPr>
              <w:t>tCO</w:t>
            </w:r>
            <w:r w:rsidR="001C0992" w:rsidRPr="00F37FC4">
              <w:rPr>
                <w:color w:val="000000" w:themeColor="text1"/>
                <w:vertAlign w:val="subscript"/>
              </w:rPr>
              <w:t>2</w:t>
            </w:r>
            <w:r w:rsidR="001C0992" w:rsidRPr="001C0992">
              <w:rPr>
                <w:color w:val="000000" w:themeColor="text1"/>
              </w:rPr>
              <w:t>eq/rai/y</w:t>
            </w:r>
            <w:r w:rsidRPr="00885845">
              <w:rPr>
                <w:color w:val="000000" w:themeColor="text1"/>
                <w:cs/>
              </w:rPr>
              <w:t>)</w:t>
            </w:r>
          </w:p>
        </w:tc>
      </w:tr>
      <w:bookmarkStart w:id="23" w:name="_Hlk108185911"/>
      <w:tr w:rsidR="00885845" w:rsidRPr="00885845" w14:paraId="431454B2" w14:textId="77777777" w:rsidTr="00565986">
        <w:tc>
          <w:tcPr>
            <w:tcW w:w="2095" w:type="dxa"/>
          </w:tcPr>
          <w:p w14:paraId="087523B8" w14:textId="77777777" w:rsidR="00BC45FC" w:rsidRPr="00885845" w:rsidRDefault="00000000" w:rsidP="00670CAB">
            <w:pPr>
              <w:spacing w:before="120"/>
              <w:jc w:val="center"/>
              <w:rPr>
                <w:color w:val="000000" w:themeColor="text1"/>
                <w:sz w:val="24"/>
                <w:szCs w:val="24"/>
              </w:rPr>
            </w:pPr>
            <m:oMathPara>
              <m:oMathParaPr>
                <m:jc m:val="right"/>
              </m:oMathParaPr>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A</m:t>
                    </m:r>
                  </m:e>
                  <m:sub>
                    <m:r>
                      <w:rPr>
                        <w:rFonts w:ascii="Cambria Math" w:hAnsi="Cambria Math"/>
                        <w:color w:val="000000" w:themeColor="text1"/>
                        <w:sz w:val="24"/>
                        <w:szCs w:val="24"/>
                      </w:rPr>
                      <m:t>erode_i,t</m:t>
                    </m:r>
                  </m:sub>
                </m:sSub>
              </m:oMath>
            </m:oMathPara>
          </w:p>
        </w:tc>
        <w:tc>
          <w:tcPr>
            <w:tcW w:w="348" w:type="dxa"/>
          </w:tcPr>
          <w:p w14:paraId="10E7FD06" w14:textId="77777777" w:rsidR="00BC45FC" w:rsidRPr="00885845" w:rsidRDefault="00BC45FC" w:rsidP="00670CAB">
            <w:pPr>
              <w:spacing w:before="120"/>
              <w:rPr>
                <w:color w:val="000000" w:themeColor="text1"/>
                <w:cs/>
              </w:rPr>
            </w:pPr>
            <w:r w:rsidRPr="00885845">
              <w:rPr>
                <w:color w:val="000000" w:themeColor="text1"/>
              </w:rPr>
              <w:t>=</w:t>
            </w:r>
          </w:p>
        </w:tc>
        <w:tc>
          <w:tcPr>
            <w:tcW w:w="6982" w:type="dxa"/>
          </w:tcPr>
          <w:p w14:paraId="2EE284FB" w14:textId="259576D5" w:rsidR="00BC45FC" w:rsidRPr="00885845" w:rsidRDefault="00D05C10" w:rsidP="00670CAB">
            <w:pPr>
              <w:spacing w:before="120"/>
              <w:rPr>
                <w:color w:val="000000" w:themeColor="text1"/>
                <w:cs/>
              </w:rPr>
            </w:pPr>
            <w:r w:rsidRPr="002F597F">
              <w:rPr>
                <w:color w:val="000000" w:themeColor="text1"/>
              </w:rPr>
              <w:t xml:space="preserve">The size of the </w:t>
            </w:r>
            <w:r>
              <w:rPr>
                <w:color w:val="000000" w:themeColor="text1"/>
              </w:rPr>
              <w:t>erod</w:t>
            </w:r>
            <w:r w:rsidRPr="002F597F">
              <w:rPr>
                <w:color w:val="000000" w:themeColor="text1"/>
              </w:rPr>
              <w:t xml:space="preserve">ed area in </w:t>
            </w:r>
            <w:r w:rsidR="00DD6D38">
              <w:rPr>
                <w:color w:val="000000" w:themeColor="text1"/>
              </w:rPr>
              <w:t>stratum</w:t>
            </w:r>
            <w:r w:rsidRPr="002F597F">
              <w:rPr>
                <w:color w:val="000000" w:themeColor="text1"/>
              </w:rPr>
              <w:t xml:space="preserve"> i in year t (rai)</w:t>
            </w:r>
          </w:p>
        </w:tc>
      </w:tr>
      <w:bookmarkEnd w:id="23"/>
      <w:tr w:rsidR="00885845" w:rsidRPr="00885845" w14:paraId="57974481" w14:textId="77777777" w:rsidTr="00565986">
        <w:tc>
          <w:tcPr>
            <w:tcW w:w="2095" w:type="dxa"/>
          </w:tcPr>
          <w:p w14:paraId="7E01FD63" w14:textId="77777777" w:rsidR="00BC45FC" w:rsidRPr="00885845" w:rsidRDefault="00000000" w:rsidP="00670CAB">
            <w:pPr>
              <w:spacing w:before="120"/>
              <w:jc w:val="center"/>
              <w:rPr>
                <w:color w:val="000000" w:themeColor="text1"/>
                <w:sz w:val="24"/>
                <w:szCs w:val="24"/>
              </w:rPr>
            </w:pPr>
            <m:oMathPara>
              <m:oMathParaPr>
                <m:jc m:val="right"/>
              </m:oMathParaPr>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SO</m:t>
                    </m:r>
                  </m:e>
                  <m:sub>
                    <m:r>
                      <w:rPr>
                        <w:rFonts w:ascii="Cambria Math" w:hAnsi="Cambria Math"/>
                        <w:color w:val="000000" w:themeColor="text1"/>
                        <w:sz w:val="24"/>
                        <w:szCs w:val="24"/>
                      </w:rPr>
                      <m:t>before</m:t>
                    </m:r>
                  </m:sub>
                </m:sSub>
              </m:oMath>
            </m:oMathPara>
          </w:p>
        </w:tc>
        <w:tc>
          <w:tcPr>
            <w:tcW w:w="348" w:type="dxa"/>
          </w:tcPr>
          <w:p w14:paraId="2D62BF2B" w14:textId="77777777" w:rsidR="00BC45FC" w:rsidRPr="00885845" w:rsidRDefault="00BC45FC" w:rsidP="00670CAB">
            <w:pPr>
              <w:spacing w:before="120"/>
              <w:rPr>
                <w:color w:val="000000" w:themeColor="text1"/>
                <w:cs/>
              </w:rPr>
            </w:pPr>
            <w:r w:rsidRPr="00885845">
              <w:rPr>
                <w:color w:val="000000" w:themeColor="text1"/>
              </w:rPr>
              <w:t>=</w:t>
            </w:r>
          </w:p>
        </w:tc>
        <w:tc>
          <w:tcPr>
            <w:tcW w:w="6982" w:type="dxa"/>
          </w:tcPr>
          <w:p w14:paraId="404CA65E" w14:textId="7F140748" w:rsidR="00BC45FC" w:rsidRPr="00D05C10" w:rsidRDefault="00DD0A39" w:rsidP="00670CAB">
            <w:pPr>
              <w:spacing w:before="120"/>
              <w:rPr>
                <w:color w:val="000000" w:themeColor="text1"/>
                <w:cs/>
              </w:rPr>
            </w:pPr>
            <w:r>
              <w:rPr>
                <w:color w:val="000000" w:themeColor="text1"/>
              </w:rPr>
              <w:t>Tonnes</w:t>
            </w:r>
            <w:r w:rsidR="00D05C10" w:rsidRPr="00D05C10">
              <w:rPr>
                <w:color w:val="000000" w:themeColor="text1"/>
              </w:rPr>
              <w:t xml:space="preserve"> of carbon per rai before soil disturbance, using the standard values as in Table </w:t>
            </w:r>
            <w:r w:rsidR="00D05C10" w:rsidRPr="00D05C10">
              <w:rPr>
                <w:color w:val="000000" w:themeColor="text1"/>
                <w:cs/>
              </w:rPr>
              <w:t>2</w:t>
            </w:r>
            <w:r w:rsidR="00D05C10" w:rsidRPr="00D05C10">
              <w:rPr>
                <w:color w:val="000000" w:themeColor="text1"/>
              </w:rPr>
              <w:t xml:space="preserve">, at a depth of </w:t>
            </w:r>
            <w:r w:rsidR="00D05C10" w:rsidRPr="00D05C10">
              <w:rPr>
                <w:color w:val="000000" w:themeColor="text1"/>
                <w:cs/>
              </w:rPr>
              <w:t xml:space="preserve">1 </w:t>
            </w:r>
            <w:r w:rsidR="00D05C10" w:rsidRPr="00D05C10">
              <w:rPr>
                <w:color w:val="000000" w:themeColor="text1"/>
              </w:rPr>
              <w:t>meter will be used, unless different values can be proven.</w:t>
            </w:r>
          </w:p>
        </w:tc>
      </w:tr>
      <w:bookmarkStart w:id="24" w:name="_Hlk108185917"/>
      <w:tr w:rsidR="00885845" w:rsidRPr="00885845" w14:paraId="3387E66D" w14:textId="77777777" w:rsidTr="00565986">
        <w:tc>
          <w:tcPr>
            <w:tcW w:w="2095" w:type="dxa"/>
          </w:tcPr>
          <w:p w14:paraId="612BF954" w14:textId="77777777" w:rsidR="00BC45FC" w:rsidRPr="00885845" w:rsidRDefault="00000000" w:rsidP="008947CD">
            <w:pPr>
              <w:spacing w:before="60"/>
              <w:jc w:val="center"/>
              <w:rPr>
                <w:rFonts w:ascii="Calibri" w:eastAsia="Calibri" w:hAnsi="Calibri" w:cs="Cordia New"/>
                <w:color w:val="000000" w:themeColor="text1"/>
                <w:sz w:val="24"/>
                <w:szCs w:val="24"/>
              </w:rPr>
            </w:pPr>
            <m:oMathPara>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%C</m:t>
                    </m:r>
                  </m:e>
                  <m:sub>
                    <m:r>
                      <w:rPr>
                        <w:rFonts w:ascii="Cambria Math" w:hAnsi="Cambria Math"/>
                        <w:color w:val="000000" w:themeColor="text1"/>
                        <w:sz w:val="24"/>
                        <w:szCs w:val="24"/>
                      </w:rPr>
                      <m:t>BSL_EMITTED,i,t</m:t>
                    </m:r>
                  </m:sub>
                </m:sSub>
              </m:oMath>
            </m:oMathPara>
          </w:p>
        </w:tc>
        <w:tc>
          <w:tcPr>
            <w:tcW w:w="348" w:type="dxa"/>
          </w:tcPr>
          <w:p w14:paraId="6F08FE01" w14:textId="77777777" w:rsidR="00BC45FC" w:rsidRPr="00885845" w:rsidRDefault="00BC45FC" w:rsidP="008947CD">
            <w:pPr>
              <w:spacing w:before="60"/>
              <w:rPr>
                <w:color w:val="000000" w:themeColor="text1"/>
              </w:rPr>
            </w:pPr>
            <w:r w:rsidRPr="00885845">
              <w:rPr>
                <w:rFonts w:hint="cs"/>
                <w:color w:val="000000" w:themeColor="text1"/>
                <w:cs/>
              </w:rPr>
              <w:t>=</w:t>
            </w:r>
          </w:p>
        </w:tc>
        <w:tc>
          <w:tcPr>
            <w:tcW w:w="6982" w:type="dxa"/>
          </w:tcPr>
          <w:p w14:paraId="47055B2F" w14:textId="797103B3" w:rsidR="00BC45FC" w:rsidRPr="00D05C10" w:rsidRDefault="00D05C10" w:rsidP="008947CD">
            <w:pPr>
              <w:spacing w:before="60"/>
              <w:rPr>
                <w:color w:val="000000" w:themeColor="text1"/>
                <w:cs/>
              </w:rPr>
            </w:pPr>
            <w:r w:rsidRPr="00D05C10">
              <w:rPr>
                <w:color w:val="000000" w:themeColor="text1"/>
              </w:rPr>
              <w:t xml:space="preserve">Soil organic carbon loss from baseline erosion in area i in year t (%) using standard values as Table </w:t>
            </w:r>
            <w:r w:rsidRPr="00D05C10">
              <w:rPr>
                <w:color w:val="000000" w:themeColor="text1"/>
                <w:cs/>
              </w:rPr>
              <w:t xml:space="preserve">3 </w:t>
            </w:r>
            <w:r w:rsidRPr="00D05C10">
              <w:rPr>
                <w:color w:val="000000" w:themeColor="text1"/>
              </w:rPr>
              <w:t>unless different values are proven.</w:t>
            </w:r>
          </w:p>
        </w:tc>
      </w:tr>
      <w:bookmarkEnd w:id="24"/>
      <w:tr w:rsidR="00885845" w:rsidRPr="00885845" w14:paraId="1EA10831" w14:textId="77777777" w:rsidTr="00565986">
        <w:tc>
          <w:tcPr>
            <w:tcW w:w="2095" w:type="dxa"/>
          </w:tcPr>
          <w:p w14:paraId="7F9FC0F4" w14:textId="77777777" w:rsidR="00BC45FC" w:rsidRPr="00885845" w:rsidRDefault="00BC45FC" w:rsidP="008947CD">
            <w:pPr>
              <w:spacing w:before="60"/>
              <w:jc w:val="center"/>
              <w:rPr>
                <w:color w:val="000000" w:themeColor="text1"/>
                <w:sz w:val="24"/>
                <w:szCs w:val="24"/>
              </w:rPr>
            </w:pPr>
            <m:oMathPara>
              <m:oMath>
                <m:r>
                  <w:rPr>
                    <w:rFonts w:ascii="Cambria Math" w:eastAsiaTheme="minorEastAsia" w:hAnsi="Cambria Math"/>
                    <w:color w:val="000000" w:themeColor="text1"/>
                    <w:sz w:val="24"/>
                    <w:szCs w:val="24"/>
                  </w:rPr>
                  <m:t>i</m:t>
                </m:r>
              </m:oMath>
            </m:oMathPara>
          </w:p>
        </w:tc>
        <w:tc>
          <w:tcPr>
            <w:tcW w:w="348" w:type="dxa"/>
          </w:tcPr>
          <w:p w14:paraId="2EBA5D48" w14:textId="77777777" w:rsidR="00BC45FC" w:rsidRPr="00885845" w:rsidRDefault="00BC45FC" w:rsidP="008947CD">
            <w:pPr>
              <w:spacing w:before="60"/>
              <w:rPr>
                <w:color w:val="000000" w:themeColor="text1"/>
              </w:rPr>
            </w:pPr>
            <w:r w:rsidRPr="00885845">
              <w:rPr>
                <w:color w:val="000000" w:themeColor="text1"/>
              </w:rPr>
              <w:t>=</w:t>
            </w:r>
          </w:p>
        </w:tc>
        <w:tc>
          <w:tcPr>
            <w:tcW w:w="6982" w:type="dxa"/>
          </w:tcPr>
          <w:p w14:paraId="3E996ABF" w14:textId="36050446" w:rsidR="00BC45FC" w:rsidRPr="00885845" w:rsidRDefault="008D6CCA" w:rsidP="008947CD">
            <w:pPr>
              <w:spacing w:before="60"/>
              <w:rPr>
                <w:color w:val="000000" w:themeColor="text1"/>
                <w:cs/>
              </w:rPr>
            </w:pPr>
            <w:r>
              <w:rPr>
                <w:color w:val="000000" w:themeColor="text1"/>
              </w:rPr>
              <w:t xml:space="preserve">Stratum </w:t>
            </w:r>
            <w:r>
              <w:rPr>
                <w:color w:val="000000" w:themeColor="text1"/>
                <w:cs/>
              </w:rPr>
              <w:t>1</w:t>
            </w:r>
            <w:r>
              <w:rPr>
                <w:color w:val="000000" w:themeColor="text1"/>
              </w:rPr>
              <w:t xml:space="preserve">, </w:t>
            </w:r>
            <w:r>
              <w:rPr>
                <w:color w:val="000000" w:themeColor="text1"/>
                <w:cs/>
              </w:rPr>
              <w:t>2</w:t>
            </w:r>
            <w:r>
              <w:rPr>
                <w:color w:val="000000" w:themeColor="text1"/>
              </w:rPr>
              <w:t xml:space="preserve">, </w:t>
            </w:r>
            <w:proofErr w:type="gramStart"/>
            <w:r>
              <w:rPr>
                <w:color w:val="000000" w:themeColor="text1"/>
                <w:cs/>
              </w:rPr>
              <w:t>3</w:t>
            </w:r>
            <w:r w:rsidR="00B71CAA" w:rsidRPr="00885845">
              <w:rPr>
                <w:color w:val="000000" w:themeColor="text1"/>
              </w:rPr>
              <w:t>,</w:t>
            </w:r>
            <w:r w:rsidR="00B71CAA" w:rsidRPr="00885845">
              <w:rPr>
                <w:rFonts w:hint="cs"/>
                <w:color w:val="000000" w:themeColor="text1"/>
                <w:cs/>
              </w:rPr>
              <w:t>...</w:t>
            </w:r>
            <w:proofErr w:type="gramEnd"/>
            <m:oMath>
              <m:r>
                <w:rPr>
                  <w:rFonts w:ascii="Cambria Math" w:hAnsi="Cambria Math"/>
                  <w:color w:val="000000" w:themeColor="text1"/>
                  <w:sz w:val="24"/>
                  <w:szCs w:val="24"/>
                </w:rPr>
                <m:t xml:space="preserve"> </m:t>
              </m:r>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M</m:t>
                  </m:r>
                </m:e>
                <m:sub>
                  <m:r>
                    <w:rPr>
                      <w:rFonts w:ascii="Cambria Math" w:hAnsi="Cambria Math"/>
                      <w:color w:val="000000" w:themeColor="text1"/>
                      <w:sz w:val="24"/>
                      <w:szCs w:val="24"/>
                    </w:rPr>
                    <m:t>BSL</m:t>
                  </m:r>
                </m:sub>
              </m:sSub>
            </m:oMath>
            <w:r w:rsidR="00B71CAA" w:rsidRPr="00885845">
              <w:rPr>
                <w:color w:val="000000" w:themeColor="text1"/>
              </w:rPr>
              <w:t xml:space="preserve"> </w:t>
            </w:r>
            <w:r w:rsidR="00B71CAA" w:rsidRPr="00885845">
              <w:rPr>
                <w:rFonts w:hint="cs"/>
                <w:color w:val="000000" w:themeColor="text1"/>
                <w:cs/>
              </w:rPr>
              <w:t xml:space="preserve"> </w:t>
            </w:r>
            <w:r w:rsidR="006E19A8">
              <w:rPr>
                <w:color w:val="000000" w:themeColor="text1"/>
              </w:rPr>
              <w:t xml:space="preserve">in </w:t>
            </w:r>
            <w:r w:rsidR="00D522A3">
              <w:rPr>
                <w:rFonts w:hint="cs"/>
                <w:color w:val="000000" w:themeColor="text1"/>
              </w:rPr>
              <w:t>baseline</w:t>
            </w:r>
          </w:p>
        </w:tc>
      </w:tr>
      <w:tr w:rsidR="00885845" w:rsidRPr="00885845" w14:paraId="55C749E2" w14:textId="77777777" w:rsidTr="00565986">
        <w:tc>
          <w:tcPr>
            <w:tcW w:w="2095" w:type="dxa"/>
          </w:tcPr>
          <w:p w14:paraId="22C3FB5F" w14:textId="77777777" w:rsidR="00BC45FC" w:rsidRPr="00885845" w:rsidRDefault="00BC45FC" w:rsidP="008947CD">
            <w:pPr>
              <w:spacing w:before="60"/>
              <w:jc w:val="center"/>
              <w:rPr>
                <w:color w:val="000000" w:themeColor="text1"/>
                <w:sz w:val="24"/>
                <w:szCs w:val="24"/>
              </w:rPr>
            </w:pPr>
            <m:oMathPara>
              <m:oMath>
                <m:r>
                  <w:rPr>
                    <w:rFonts w:ascii="Cambria Math" w:hAnsi="Cambria Math" w:cs="Cambria Math" w:hint="cs"/>
                    <w:color w:val="000000" w:themeColor="text1"/>
                    <w:sz w:val="24"/>
                    <w:szCs w:val="24"/>
                    <w:cs/>
                  </w:rPr>
                  <m:t>t</m:t>
                </m:r>
              </m:oMath>
            </m:oMathPara>
          </w:p>
        </w:tc>
        <w:tc>
          <w:tcPr>
            <w:tcW w:w="348" w:type="dxa"/>
          </w:tcPr>
          <w:p w14:paraId="538F2E7F" w14:textId="77777777" w:rsidR="00BC45FC" w:rsidRPr="00885845" w:rsidRDefault="00BC45FC" w:rsidP="008947CD">
            <w:pPr>
              <w:spacing w:before="60"/>
              <w:rPr>
                <w:color w:val="000000" w:themeColor="text1"/>
              </w:rPr>
            </w:pPr>
            <w:r w:rsidRPr="00885845">
              <w:rPr>
                <w:rFonts w:hint="cs"/>
                <w:color w:val="000000" w:themeColor="text1"/>
                <w:cs/>
              </w:rPr>
              <w:t xml:space="preserve">= </w:t>
            </w:r>
          </w:p>
        </w:tc>
        <w:tc>
          <w:tcPr>
            <w:tcW w:w="6982" w:type="dxa"/>
          </w:tcPr>
          <w:p w14:paraId="36F7A6D0" w14:textId="5FDD65E1" w:rsidR="00BC45FC" w:rsidRPr="00885845" w:rsidRDefault="00BC45FC" w:rsidP="008947CD">
            <w:pPr>
              <w:spacing w:before="60"/>
              <w:rPr>
                <w:color w:val="000000" w:themeColor="text1"/>
                <w:cs/>
              </w:rPr>
            </w:pPr>
            <w:r w:rsidRPr="00885845">
              <w:rPr>
                <w:rFonts w:hint="cs"/>
                <w:color w:val="000000" w:themeColor="text1"/>
                <w:cs/>
              </w:rPr>
              <w:t>1</w:t>
            </w:r>
            <w:r w:rsidRPr="00885845">
              <w:rPr>
                <w:rFonts w:hint="cs"/>
                <w:color w:val="000000" w:themeColor="text1"/>
              </w:rPr>
              <w:t>,</w:t>
            </w:r>
            <w:r w:rsidRPr="00885845">
              <w:rPr>
                <w:rFonts w:hint="cs"/>
                <w:color w:val="000000" w:themeColor="text1"/>
                <w:cs/>
              </w:rPr>
              <w:t xml:space="preserve"> 2</w:t>
            </w:r>
            <w:r w:rsidRPr="00885845">
              <w:rPr>
                <w:rFonts w:hint="cs"/>
                <w:color w:val="000000" w:themeColor="text1"/>
              </w:rPr>
              <w:t>,</w:t>
            </w:r>
            <w:r w:rsidRPr="00885845">
              <w:rPr>
                <w:rFonts w:hint="cs"/>
                <w:color w:val="000000" w:themeColor="text1"/>
                <w:cs/>
              </w:rPr>
              <w:t xml:space="preserve"> 3 …</w:t>
            </w:r>
            <w:r w:rsidRPr="00885845">
              <w:rPr>
                <w:rFonts w:hint="cs"/>
                <w:color w:val="000000" w:themeColor="text1"/>
              </w:rPr>
              <w:t xml:space="preserve"> </w:t>
            </w:r>
            <w:r w:rsidR="008D6CCA">
              <w:rPr>
                <w:rFonts w:hint="cs"/>
                <w:color w:val="000000" w:themeColor="text1"/>
              </w:rPr>
              <w:t>year since the project start date</w:t>
            </w:r>
          </w:p>
        </w:tc>
      </w:tr>
      <w:tr w:rsidR="00885845" w:rsidRPr="00885845" w14:paraId="5932FEED" w14:textId="77777777" w:rsidTr="00565986">
        <w:tc>
          <w:tcPr>
            <w:tcW w:w="2095" w:type="dxa"/>
          </w:tcPr>
          <w:p w14:paraId="596A5883" w14:textId="77777777" w:rsidR="00BC45FC" w:rsidRPr="00885845" w:rsidRDefault="00000000" w:rsidP="008947CD">
            <w:pPr>
              <w:spacing w:before="60"/>
              <w:jc w:val="center"/>
              <w:rPr>
                <w:color w:val="000000" w:themeColor="text1"/>
                <w:sz w:val="24"/>
                <w:szCs w:val="24"/>
                <w:cs/>
              </w:rPr>
            </w:pPr>
            <m:oMathPara>
              <m:oMath>
                <m:f>
                  <m:fPr>
                    <m:ctrlPr>
                      <w:rPr>
                        <w:rFonts w:ascii="Cambria Math" w:hAnsi="Cambria Math"/>
                        <w:iCs/>
                        <w:color w:val="000000" w:themeColor="text1"/>
                        <w:sz w:val="24"/>
                        <w:szCs w:val="24"/>
                      </w:rPr>
                    </m:ctrlPr>
                  </m:fPr>
                  <m:num>
                    <m:r>
                      <m:rPr>
                        <m:sty m:val="p"/>
                      </m:rPr>
                      <w:rPr>
                        <w:rFonts w:ascii="Cambria Math" w:hAnsi="Cambria Math"/>
                        <w:color w:val="000000" w:themeColor="text1"/>
                        <w:sz w:val="24"/>
                        <w:szCs w:val="24"/>
                      </w:rPr>
                      <m:t>44</m:t>
                    </m:r>
                  </m:num>
                  <m:den>
                    <m:r>
                      <m:rPr>
                        <m:sty m:val="p"/>
                      </m:rPr>
                      <w:rPr>
                        <w:rFonts w:ascii="Cambria Math" w:hAnsi="Cambria Math"/>
                        <w:color w:val="000000" w:themeColor="text1"/>
                        <w:sz w:val="24"/>
                        <w:szCs w:val="24"/>
                      </w:rPr>
                      <m:t>12</m:t>
                    </m:r>
                  </m:den>
                </m:f>
              </m:oMath>
            </m:oMathPara>
          </w:p>
        </w:tc>
        <w:tc>
          <w:tcPr>
            <w:tcW w:w="348" w:type="dxa"/>
          </w:tcPr>
          <w:p w14:paraId="5FD28BA1" w14:textId="77777777" w:rsidR="00BC45FC" w:rsidRPr="00885845" w:rsidRDefault="00BC45FC" w:rsidP="008947CD">
            <w:pPr>
              <w:spacing w:before="60"/>
              <w:rPr>
                <w:color w:val="000000" w:themeColor="text1"/>
                <w:cs/>
              </w:rPr>
            </w:pPr>
            <w:r w:rsidRPr="00885845">
              <w:rPr>
                <w:color w:val="000000" w:themeColor="text1"/>
              </w:rPr>
              <w:t>=</w:t>
            </w:r>
          </w:p>
        </w:tc>
        <w:tc>
          <w:tcPr>
            <w:tcW w:w="6982" w:type="dxa"/>
          </w:tcPr>
          <w:p w14:paraId="2B438ADD" w14:textId="01BCB4BB" w:rsidR="00BC45FC" w:rsidRPr="00D05C10" w:rsidRDefault="00D05C10" w:rsidP="008947CD">
            <w:pPr>
              <w:spacing w:before="60"/>
              <w:rPr>
                <w:color w:val="000000" w:themeColor="text1"/>
                <w:cs/>
              </w:rPr>
            </w:pPr>
            <w:r w:rsidRPr="00D05C10">
              <w:rPr>
                <w:color w:val="000000" w:themeColor="text1"/>
              </w:rPr>
              <w:t>Molar mass ratio of carbon dioxide to carbon</w:t>
            </w:r>
          </w:p>
        </w:tc>
      </w:tr>
    </w:tbl>
    <w:p w14:paraId="146A9E3F" w14:textId="77777777" w:rsidR="002A0308" w:rsidRPr="00885845" w:rsidRDefault="002A0308" w:rsidP="00BC45FC">
      <w:pPr>
        <w:rPr>
          <w:color w:val="000000" w:themeColor="text1"/>
          <w:sz w:val="22"/>
          <w:szCs w:val="22"/>
        </w:rPr>
      </w:pPr>
    </w:p>
    <w:tbl>
      <w:tblPr>
        <w:tblStyle w:val="TableGrid"/>
        <w:tblW w:w="9713" w:type="dxa"/>
        <w:tblInd w:w="108" w:type="dxa"/>
        <w:tblLook w:val="04A0" w:firstRow="1" w:lastRow="0" w:firstColumn="1" w:lastColumn="0" w:noHBand="0" w:noVBand="1"/>
      </w:tblPr>
      <w:tblGrid>
        <w:gridCol w:w="7290"/>
        <w:gridCol w:w="2414"/>
        <w:gridCol w:w="9"/>
      </w:tblGrid>
      <w:tr w:rsidR="00885845" w:rsidRPr="00885845" w14:paraId="5BC0049F" w14:textId="77777777" w:rsidTr="00F00600">
        <w:trPr>
          <w:gridAfter w:val="1"/>
          <w:wAfter w:w="9" w:type="dxa"/>
          <w:trHeight w:val="516"/>
        </w:trPr>
        <w:tc>
          <w:tcPr>
            <w:tcW w:w="9704" w:type="dxa"/>
            <w:gridSpan w:val="2"/>
            <w:shd w:val="clear" w:color="auto" w:fill="D9D9D9" w:themeFill="background1" w:themeFillShade="D9"/>
            <w:vAlign w:val="center"/>
          </w:tcPr>
          <w:p w14:paraId="594589B0" w14:textId="0B262FC0" w:rsidR="00693354" w:rsidRPr="00D05C10" w:rsidRDefault="007A7F4C" w:rsidP="00F00600">
            <w:pPr>
              <w:jc w:val="center"/>
              <w:rPr>
                <w:color w:val="000000" w:themeColor="text1"/>
                <w:sz w:val="24"/>
                <w:szCs w:val="24"/>
                <w:cs/>
              </w:rPr>
            </w:pPr>
            <w:r>
              <w:rPr>
                <w:rFonts w:hint="cs"/>
                <w:b/>
                <w:bCs/>
                <w:color w:val="000000" w:themeColor="text1"/>
              </w:rPr>
              <w:t xml:space="preserve">Table </w:t>
            </w:r>
            <w:r w:rsidR="00693354" w:rsidRPr="00885845">
              <w:rPr>
                <w:rFonts w:hint="cs"/>
                <w:b/>
                <w:bCs/>
                <w:color w:val="000000" w:themeColor="text1"/>
                <w:cs/>
              </w:rPr>
              <w:t>3</w:t>
            </w:r>
            <w:r w:rsidR="00693354" w:rsidRPr="00885845">
              <w:rPr>
                <w:color w:val="000000" w:themeColor="text1"/>
              </w:rPr>
              <w:t xml:space="preserve">. </w:t>
            </w:r>
            <w:r w:rsidR="00D05C10" w:rsidRPr="00D05C10">
              <w:rPr>
                <w:color w:val="000000" w:themeColor="text1"/>
              </w:rPr>
              <w:t>Standard value for loss of organic carbon in the soil from erosion (%)</w:t>
            </w:r>
          </w:p>
        </w:tc>
      </w:tr>
      <w:tr w:rsidR="00885845" w:rsidRPr="00885845" w14:paraId="733E1D60" w14:textId="77777777" w:rsidTr="00F00600">
        <w:trPr>
          <w:gridAfter w:val="1"/>
          <w:wAfter w:w="9" w:type="dxa"/>
          <w:trHeight w:val="411"/>
        </w:trPr>
        <w:tc>
          <w:tcPr>
            <w:tcW w:w="7290" w:type="dxa"/>
            <w:shd w:val="clear" w:color="auto" w:fill="F2F2F2" w:themeFill="background1" w:themeFillShade="F2"/>
            <w:vAlign w:val="center"/>
          </w:tcPr>
          <w:p w14:paraId="707E1FE0" w14:textId="71FC908F" w:rsidR="00700704" w:rsidRPr="00885845" w:rsidRDefault="008D6CCA" w:rsidP="00383C05">
            <w:pPr>
              <w:pStyle w:val="ListParagraph"/>
              <w:ind w:left="0"/>
              <w:jc w:val="center"/>
              <w:rPr>
                <w:color w:val="000000" w:themeColor="text1"/>
                <w:lang w:bidi="th-TH"/>
              </w:rPr>
            </w:pPr>
            <w:r>
              <w:rPr>
                <w:rFonts w:hint="cs"/>
                <w:color w:val="000000" w:themeColor="text1"/>
                <w:lang w:bidi="th-TH"/>
              </w:rPr>
              <w:t>Characteristics of project area</w:t>
            </w:r>
            <w:r w:rsidR="00DE6EEA" w:rsidRPr="00885845">
              <w:rPr>
                <w:rFonts w:hint="cs"/>
                <w:color w:val="000000" w:themeColor="text1"/>
                <w:cs/>
                <w:lang w:bidi="th-TH"/>
              </w:rPr>
              <w:t xml:space="preserve"> </w:t>
            </w:r>
            <w:r w:rsidR="00D05C10" w:rsidRPr="00D05C10">
              <w:rPr>
                <w:color w:val="000000" w:themeColor="text1"/>
                <w:lang w:bidi="th-TH"/>
              </w:rPr>
              <w:t xml:space="preserve">and carbon </w:t>
            </w:r>
            <w:r w:rsidR="00DD6D38">
              <w:rPr>
                <w:color w:val="000000" w:themeColor="text1"/>
                <w:lang w:bidi="th-TH"/>
              </w:rPr>
              <w:t>stocks</w:t>
            </w:r>
            <w:r w:rsidR="00D05C10" w:rsidRPr="00D05C10">
              <w:rPr>
                <w:color w:val="000000" w:themeColor="text1"/>
                <w:lang w:bidi="th-TH"/>
              </w:rPr>
              <w:t xml:space="preserve"> environment</w:t>
            </w:r>
          </w:p>
        </w:tc>
        <w:tc>
          <w:tcPr>
            <w:tcW w:w="2414" w:type="dxa"/>
            <w:shd w:val="clear" w:color="auto" w:fill="F2F2F2" w:themeFill="background1" w:themeFillShade="F2"/>
            <w:vAlign w:val="center"/>
          </w:tcPr>
          <w:p w14:paraId="3199C598" w14:textId="77777777" w:rsidR="00700704" w:rsidRPr="00885845" w:rsidRDefault="00000000" w:rsidP="00383C05">
            <w:pPr>
              <w:pStyle w:val="ListParagraph"/>
              <w:ind w:left="0"/>
              <w:jc w:val="center"/>
              <w:rPr>
                <w:color w:val="000000" w:themeColor="text1"/>
                <w:sz w:val="24"/>
                <w:szCs w:val="24"/>
              </w:rPr>
            </w:pPr>
            <m:oMathPara>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C%</m:t>
                    </m:r>
                  </m:e>
                  <m:sub>
                    <m:r>
                      <w:rPr>
                        <w:rFonts w:ascii="Cambria Math" w:hAnsi="Cambria Math"/>
                        <w:color w:val="000000" w:themeColor="text1"/>
                        <w:sz w:val="24"/>
                        <w:szCs w:val="24"/>
                      </w:rPr>
                      <m:t>BSL_EMITTED,i,t</m:t>
                    </m:r>
                  </m:sub>
                </m:sSub>
                <m:r>
                  <w:rPr>
                    <w:rFonts w:ascii="Cambria Math" w:hAnsi="Cambria Math"/>
                    <w:color w:val="000000" w:themeColor="text1"/>
                    <w:sz w:val="24"/>
                    <w:szCs w:val="24"/>
                  </w:rPr>
                  <m:t xml:space="preserve"> </m:t>
                </m:r>
              </m:oMath>
            </m:oMathPara>
          </w:p>
        </w:tc>
      </w:tr>
      <w:tr w:rsidR="00885845" w:rsidRPr="00885845" w14:paraId="5AC20E3A" w14:textId="77777777" w:rsidTr="00BD7535">
        <w:trPr>
          <w:gridAfter w:val="1"/>
          <w:wAfter w:w="9" w:type="dxa"/>
        </w:trPr>
        <w:tc>
          <w:tcPr>
            <w:tcW w:w="7290" w:type="dxa"/>
          </w:tcPr>
          <w:p w14:paraId="386DDF83" w14:textId="77777777" w:rsidR="00D05C10" w:rsidRDefault="00D05C10" w:rsidP="00D05C10">
            <w:pPr>
              <w:rPr>
                <w:color w:val="000000" w:themeColor="text1"/>
              </w:rPr>
            </w:pPr>
            <w:r w:rsidRPr="00D05C10">
              <w:rPr>
                <w:color w:val="000000" w:themeColor="text1"/>
              </w:rPr>
              <w:t>If the land is eroded and connected to the estuary</w:t>
            </w:r>
          </w:p>
          <w:p w14:paraId="7CE5C3F9" w14:textId="5854632F" w:rsidR="00BD7535" w:rsidRPr="00D05C10" w:rsidRDefault="00BD7535" w:rsidP="00D05C10">
            <w:pPr>
              <w:pStyle w:val="ListParagraph"/>
              <w:numPr>
                <w:ilvl w:val="0"/>
                <w:numId w:val="39"/>
              </w:numPr>
              <w:rPr>
                <w:color w:val="000000" w:themeColor="text1"/>
              </w:rPr>
            </w:pPr>
            <w:r w:rsidRPr="00D05C10">
              <w:rPr>
                <w:color w:val="000000" w:themeColor="text1"/>
              </w:rPr>
              <w:t xml:space="preserve">Normal Marine </w:t>
            </w:r>
            <w:r w:rsidR="00D05C10" w:rsidRPr="00D05C10">
              <w:rPr>
                <w:color w:val="000000" w:themeColor="text1"/>
              </w:rPr>
              <w:t>or</w:t>
            </w:r>
            <w:r w:rsidRPr="00D05C10">
              <w:rPr>
                <w:color w:val="000000" w:themeColor="text1"/>
                <w:cs/>
              </w:rPr>
              <w:t xml:space="preserve"> </w:t>
            </w:r>
            <w:r w:rsidRPr="00D05C10">
              <w:rPr>
                <w:color w:val="000000" w:themeColor="text1"/>
              </w:rPr>
              <w:t xml:space="preserve">Deltaic fluidized muds </w:t>
            </w:r>
          </w:p>
          <w:p w14:paraId="159C35AD" w14:textId="4519B662" w:rsidR="00BD7535" w:rsidRPr="00885845" w:rsidRDefault="00BD7535" w:rsidP="00F00600">
            <w:pPr>
              <w:pStyle w:val="ListParagraph"/>
              <w:numPr>
                <w:ilvl w:val="0"/>
                <w:numId w:val="36"/>
              </w:numPr>
              <w:ind w:left="714" w:hanging="357"/>
              <w:contextualSpacing w:val="0"/>
              <w:rPr>
                <w:color w:val="000000" w:themeColor="text1"/>
              </w:rPr>
            </w:pPr>
            <w:r w:rsidRPr="00885845">
              <w:rPr>
                <w:color w:val="000000" w:themeColor="text1"/>
              </w:rPr>
              <w:t xml:space="preserve">Normal Marine </w:t>
            </w:r>
            <w:r w:rsidR="00D05C10" w:rsidRPr="00D05C10">
              <w:rPr>
                <w:color w:val="000000" w:themeColor="text1"/>
              </w:rPr>
              <w:t xml:space="preserve">and sediment deposition rate </w:t>
            </w:r>
            <w:r w:rsidRPr="00885845">
              <w:rPr>
                <w:color w:val="000000" w:themeColor="text1"/>
                <w:cs/>
              </w:rPr>
              <w:t>(</w:t>
            </w:r>
            <w:r w:rsidRPr="00885845">
              <w:rPr>
                <w:color w:val="000000" w:themeColor="text1"/>
              </w:rPr>
              <w:t xml:space="preserve">sediment </w:t>
            </w:r>
            <w:r w:rsidRPr="00885845">
              <w:rPr>
                <w:rFonts w:hint="cs"/>
                <w:color w:val="000000" w:themeColor="text1"/>
                <w:cs/>
              </w:rPr>
              <w:t xml:space="preserve">  </w:t>
            </w:r>
            <w:r w:rsidR="00DE6EEA" w:rsidRPr="00885845">
              <w:rPr>
                <w:rFonts w:hint="cs"/>
                <w:color w:val="000000" w:themeColor="text1"/>
                <w:cs/>
                <w:lang w:bidi="th-TH"/>
              </w:rPr>
              <w:t xml:space="preserve"> </w:t>
            </w:r>
            <w:r w:rsidRPr="00885845">
              <w:rPr>
                <w:color w:val="000000" w:themeColor="text1"/>
              </w:rPr>
              <w:t xml:space="preserve">accumulation rate) </w:t>
            </w:r>
            <w:r w:rsidR="00D05C10" w:rsidRPr="00D05C10">
              <w:rPr>
                <w:color w:val="000000" w:themeColor="text1"/>
              </w:rPr>
              <w:t>less than 0.002 grams per square centimeter per year</w:t>
            </w:r>
          </w:p>
          <w:p w14:paraId="24C3D809" w14:textId="77777777" w:rsidR="00BD7535" w:rsidRPr="00885845" w:rsidRDefault="00BD7535" w:rsidP="00F00600">
            <w:pPr>
              <w:pStyle w:val="ListParagraph"/>
              <w:numPr>
                <w:ilvl w:val="0"/>
                <w:numId w:val="36"/>
              </w:numPr>
              <w:ind w:left="714" w:hanging="357"/>
              <w:contextualSpacing w:val="0"/>
              <w:rPr>
                <w:color w:val="000000" w:themeColor="text1"/>
              </w:rPr>
            </w:pPr>
            <w:r w:rsidRPr="00885845">
              <w:rPr>
                <w:color w:val="000000" w:themeColor="text1"/>
              </w:rPr>
              <w:t>O</w:t>
            </w:r>
            <w:r w:rsidRPr="00885845">
              <w:rPr>
                <w:color w:val="000000" w:themeColor="text1"/>
                <w:vertAlign w:val="subscript"/>
                <w:cs/>
              </w:rPr>
              <w:t>2</w:t>
            </w:r>
            <w:r w:rsidRPr="00885845">
              <w:rPr>
                <w:color w:val="000000" w:themeColor="text1"/>
              </w:rPr>
              <w:t xml:space="preserve"> depletion</w:t>
            </w:r>
            <w:r w:rsidRPr="00885845">
              <w:rPr>
                <w:rFonts w:hint="cs"/>
                <w:color w:val="000000" w:themeColor="text1"/>
                <w:cs/>
              </w:rPr>
              <w:t xml:space="preserve"> </w:t>
            </w:r>
          </w:p>
          <w:p w14:paraId="08438EDD" w14:textId="77777777" w:rsidR="00BD7535" w:rsidRPr="00885845" w:rsidRDefault="00BD7535" w:rsidP="00F00600">
            <w:pPr>
              <w:pStyle w:val="ListParagraph"/>
              <w:numPr>
                <w:ilvl w:val="0"/>
                <w:numId w:val="36"/>
              </w:numPr>
              <w:ind w:left="714" w:hanging="357"/>
              <w:contextualSpacing w:val="0"/>
              <w:rPr>
                <w:color w:val="000000" w:themeColor="text1"/>
              </w:rPr>
            </w:pPr>
            <w:r w:rsidRPr="00885845">
              <w:rPr>
                <w:color w:val="000000" w:themeColor="text1"/>
              </w:rPr>
              <w:t>Extreme accumulation rates</w:t>
            </w:r>
            <w:r w:rsidRPr="00885845">
              <w:rPr>
                <w:rFonts w:hint="cs"/>
                <w:color w:val="000000" w:themeColor="text1"/>
                <w:cs/>
              </w:rPr>
              <w:t xml:space="preserve"> </w:t>
            </w:r>
          </w:p>
          <w:p w14:paraId="3EB12356" w14:textId="77777777" w:rsidR="00D05C10" w:rsidRDefault="00D05C10" w:rsidP="00D05C10">
            <w:pPr>
              <w:contextualSpacing/>
              <w:rPr>
                <w:color w:val="000000" w:themeColor="text1"/>
              </w:rPr>
            </w:pPr>
            <w:r w:rsidRPr="00D05C10">
              <w:rPr>
                <w:color w:val="000000" w:themeColor="text1"/>
              </w:rPr>
              <w:t>In case the land is eroded and not connected to the estuary and the open sea</w:t>
            </w:r>
          </w:p>
          <w:p w14:paraId="0D12C1DE" w14:textId="23A42550" w:rsidR="00D05C10" w:rsidRDefault="00D05C10" w:rsidP="00D05C10">
            <w:pPr>
              <w:pStyle w:val="ListParagraph"/>
              <w:numPr>
                <w:ilvl w:val="0"/>
                <w:numId w:val="40"/>
              </w:numPr>
              <w:rPr>
                <w:color w:val="000000" w:themeColor="text1"/>
              </w:rPr>
            </w:pPr>
            <w:r w:rsidRPr="00D05C10">
              <w:rPr>
                <w:color w:val="000000" w:themeColor="text1"/>
              </w:rPr>
              <w:t>The baseline is more eroded than the project</w:t>
            </w:r>
          </w:p>
          <w:p w14:paraId="59DF56B4" w14:textId="32ED0F90" w:rsidR="00700704" w:rsidRPr="00885845" w:rsidRDefault="00FF1651" w:rsidP="00D05C10">
            <w:pPr>
              <w:pStyle w:val="ListParagraph"/>
              <w:numPr>
                <w:ilvl w:val="0"/>
                <w:numId w:val="40"/>
              </w:numPr>
              <w:rPr>
                <w:color w:val="000000" w:themeColor="text1"/>
              </w:rPr>
            </w:pPr>
            <w:r w:rsidRPr="00FF1651">
              <w:rPr>
                <w:color w:val="000000" w:themeColor="text1"/>
              </w:rPr>
              <w:t>The baseline is less eroded than the project</w:t>
            </w:r>
          </w:p>
        </w:tc>
        <w:tc>
          <w:tcPr>
            <w:tcW w:w="2414" w:type="dxa"/>
          </w:tcPr>
          <w:p w14:paraId="680E1A72" w14:textId="77777777" w:rsidR="00700704" w:rsidRPr="00885845" w:rsidRDefault="00700704">
            <w:pPr>
              <w:pStyle w:val="ListParagraph"/>
              <w:ind w:left="0"/>
              <w:jc w:val="center"/>
              <w:rPr>
                <w:color w:val="000000" w:themeColor="text1"/>
              </w:rPr>
            </w:pPr>
          </w:p>
          <w:p w14:paraId="00196634" w14:textId="77777777" w:rsidR="00BD7535" w:rsidRPr="00885845" w:rsidRDefault="00BD7535">
            <w:pPr>
              <w:pStyle w:val="ListParagraph"/>
              <w:ind w:left="0"/>
              <w:jc w:val="center"/>
              <w:rPr>
                <w:color w:val="000000" w:themeColor="text1"/>
                <w:lang w:bidi="th-TH"/>
              </w:rPr>
            </w:pPr>
            <w:r w:rsidRPr="00885845">
              <w:rPr>
                <w:color w:val="000000" w:themeColor="text1"/>
                <w:cs/>
                <w:lang w:bidi="th-TH"/>
              </w:rPr>
              <w:t>80%</w:t>
            </w:r>
          </w:p>
          <w:p w14:paraId="697283BF" w14:textId="77777777" w:rsidR="00700704" w:rsidRPr="00885845" w:rsidRDefault="00700704">
            <w:pPr>
              <w:pStyle w:val="ListParagraph"/>
              <w:ind w:left="0"/>
              <w:jc w:val="center"/>
              <w:rPr>
                <w:color w:val="000000" w:themeColor="text1"/>
                <w:sz w:val="48"/>
                <w:szCs w:val="48"/>
                <w:lang w:bidi="th-TH"/>
              </w:rPr>
            </w:pPr>
          </w:p>
          <w:p w14:paraId="693532B1" w14:textId="77777777" w:rsidR="00BD7535" w:rsidRPr="00885845" w:rsidRDefault="00BD7535">
            <w:pPr>
              <w:pStyle w:val="ListParagraph"/>
              <w:ind w:left="0"/>
              <w:jc w:val="center"/>
              <w:rPr>
                <w:color w:val="000000" w:themeColor="text1"/>
                <w:lang w:bidi="th-TH"/>
              </w:rPr>
            </w:pPr>
            <w:r w:rsidRPr="00885845">
              <w:rPr>
                <w:color w:val="000000" w:themeColor="text1"/>
                <w:cs/>
                <w:lang w:bidi="th-TH"/>
              </w:rPr>
              <w:t>98.5%</w:t>
            </w:r>
          </w:p>
          <w:p w14:paraId="32D42036" w14:textId="77777777" w:rsidR="00172873" w:rsidRPr="00885845" w:rsidRDefault="00172873" w:rsidP="00F00600">
            <w:pPr>
              <w:pStyle w:val="ListParagraph"/>
              <w:spacing w:before="120"/>
              <w:ind w:left="0"/>
              <w:jc w:val="center"/>
              <w:rPr>
                <w:color w:val="000000" w:themeColor="text1"/>
                <w:lang w:bidi="th-TH"/>
              </w:rPr>
            </w:pPr>
          </w:p>
          <w:p w14:paraId="38E6A4E4" w14:textId="6B744A38" w:rsidR="00BD7535" w:rsidRPr="00885845" w:rsidRDefault="00BD7535" w:rsidP="00F00600">
            <w:pPr>
              <w:pStyle w:val="ListParagraph"/>
              <w:spacing w:before="120"/>
              <w:ind w:left="0"/>
              <w:jc w:val="center"/>
              <w:rPr>
                <w:color w:val="000000" w:themeColor="text1"/>
                <w:lang w:bidi="th-TH"/>
              </w:rPr>
            </w:pPr>
            <w:r w:rsidRPr="00885845">
              <w:rPr>
                <w:color w:val="000000" w:themeColor="text1"/>
                <w:cs/>
                <w:lang w:bidi="th-TH"/>
              </w:rPr>
              <w:t>53%</w:t>
            </w:r>
          </w:p>
          <w:p w14:paraId="03508A96" w14:textId="77777777" w:rsidR="00BD7535" w:rsidRPr="00885845" w:rsidRDefault="00BD7535">
            <w:pPr>
              <w:pStyle w:val="ListParagraph"/>
              <w:ind w:left="0"/>
              <w:jc w:val="center"/>
              <w:rPr>
                <w:color w:val="000000" w:themeColor="text1"/>
                <w:lang w:bidi="th-TH"/>
              </w:rPr>
            </w:pPr>
            <w:r w:rsidRPr="00885845">
              <w:rPr>
                <w:color w:val="000000" w:themeColor="text1"/>
                <w:cs/>
                <w:lang w:bidi="th-TH"/>
              </w:rPr>
              <w:t>49%</w:t>
            </w:r>
          </w:p>
          <w:p w14:paraId="43E1421B" w14:textId="77777777" w:rsidR="00BD7535" w:rsidRPr="00885845" w:rsidRDefault="00BD7535">
            <w:pPr>
              <w:pStyle w:val="ListParagraph"/>
              <w:ind w:left="0"/>
              <w:jc w:val="center"/>
              <w:rPr>
                <w:color w:val="000000" w:themeColor="text1"/>
                <w:lang w:bidi="th-TH"/>
              </w:rPr>
            </w:pPr>
          </w:p>
          <w:p w14:paraId="33B1E6B2" w14:textId="77777777" w:rsidR="00BD7535" w:rsidRPr="00885845" w:rsidRDefault="00BD7535" w:rsidP="00F00600">
            <w:pPr>
              <w:contextualSpacing/>
              <w:jc w:val="center"/>
              <w:rPr>
                <w:color w:val="000000" w:themeColor="text1"/>
              </w:rPr>
            </w:pPr>
            <w:r w:rsidRPr="00885845">
              <w:rPr>
                <w:color w:val="000000" w:themeColor="text1"/>
                <w:cs/>
              </w:rPr>
              <w:t>0%</w:t>
            </w:r>
          </w:p>
          <w:p w14:paraId="4AEBFFD3" w14:textId="77777777" w:rsidR="00BD7535" w:rsidRPr="00885845" w:rsidRDefault="00BD7535">
            <w:pPr>
              <w:pStyle w:val="ListParagraph"/>
              <w:ind w:left="0"/>
              <w:jc w:val="center"/>
              <w:rPr>
                <w:color w:val="000000" w:themeColor="text1"/>
                <w:lang w:bidi="th-TH"/>
              </w:rPr>
            </w:pPr>
            <w:r w:rsidRPr="00885845">
              <w:rPr>
                <w:color w:val="000000" w:themeColor="text1"/>
                <w:cs/>
                <w:lang w:bidi="th-TH"/>
              </w:rPr>
              <w:t>100%</w:t>
            </w:r>
          </w:p>
        </w:tc>
      </w:tr>
      <w:tr w:rsidR="00700704" w:rsidRPr="00885845" w14:paraId="20DAF229" w14:textId="77777777" w:rsidTr="00BD7535">
        <w:tc>
          <w:tcPr>
            <w:tcW w:w="9713" w:type="dxa"/>
            <w:gridSpan w:val="3"/>
          </w:tcPr>
          <w:p w14:paraId="61A8B956" w14:textId="70443919" w:rsidR="00700704" w:rsidRPr="00F37FC4" w:rsidRDefault="00FF1651" w:rsidP="00383C05">
            <w:pPr>
              <w:pStyle w:val="ListParagraph"/>
              <w:ind w:left="0"/>
              <w:rPr>
                <w:i/>
                <w:iCs/>
                <w:color w:val="000000" w:themeColor="text1"/>
                <w:lang w:bidi="th-TH"/>
              </w:rPr>
            </w:pPr>
            <w:r w:rsidRPr="00F37FC4">
              <w:rPr>
                <w:i/>
                <w:iCs/>
                <w:color w:val="000000" w:themeColor="text1"/>
                <w:lang w:bidi="th-TH"/>
              </w:rPr>
              <w:t xml:space="preserve">Source: </w:t>
            </w:r>
            <w:r w:rsidR="00700704" w:rsidRPr="00F37FC4">
              <w:rPr>
                <w:i/>
                <w:iCs/>
                <w:color w:val="000000" w:themeColor="text1"/>
              </w:rPr>
              <w:t>Blair and Aller, 2012</w:t>
            </w:r>
          </w:p>
        </w:tc>
      </w:tr>
    </w:tbl>
    <w:p w14:paraId="0A88C12D" w14:textId="77777777" w:rsidR="000830AA" w:rsidRPr="00885845" w:rsidRDefault="000830AA" w:rsidP="00B368C7">
      <w:pPr>
        <w:jc w:val="thaiDistribute"/>
        <w:rPr>
          <w:color w:val="000000" w:themeColor="text1"/>
        </w:rPr>
      </w:pPr>
    </w:p>
    <w:p w14:paraId="3B678A41" w14:textId="24021CCA" w:rsidR="006D7749" w:rsidRPr="00885845" w:rsidRDefault="006D7749" w:rsidP="00820C71">
      <w:pPr>
        <w:pStyle w:val="Heading1"/>
      </w:pPr>
      <w:r w:rsidRPr="00885845">
        <w:rPr>
          <w:rFonts w:hint="cs"/>
          <w:cs/>
        </w:rPr>
        <w:t>5.2</w:t>
      </w:r>
      <w:r w:rsidRPr="00885845">
        <w:t>.1.2</w:t>
      </w:r>
      <w:r w:rsidRPr="00885845">
        <w:rPr>
          <w:rFonts w:hint="cs"/>
          <w:cs/>
        </w:rPr>
        <w:t xml:space="preserve"> </w:t>
      </w:r>
      <w:r w:rsidR="00DD6D38" w:rsidRPr="00833319">
        <w:t>Calculation</w:t>
      </w:r>
      <w:r w:rsidR="00DD6D38">
        <w:t xml:space="preserve"> </w:t>
      </w:r>
      <w:r w:rsidR="00DD6D38" w:rsidRPr="008F436F">
        <w:t>of the</w:t>
      </w:r>
      <w:r w:rsidR="00DD6D38">
        <w:rPr>
          <w:rFonts w:hint="cs"/>
          <w:cs/>
        </w:rPr>
        <w:t xml:space="preserve"> </w:t>
      </w:r>
      <w:r w:rsidR="00DD6D38">
        <w:t xml:space="preserve">baseline methane emission </w:t>
      </w:r>
      <w:r w:rsidR="00DD6D38" w:rsidRPr="008F436F">
        <w:t>from soil</w:t>
      </w:r>
      <w:r w:rsidR="00DD6D38" w:rsidRPr="00833319">
        <w:t xml:space="preserve"> </w:t>
      </w:r>
    </w:p>
    <w:p w14:paraId="682BE05A" w14:textId="139775F7" w:rsidR="00A64A4D" w:rsidRDefault="00A64A4D" w:rsidP="00F00600">
      <w:pPr>
        <w:ind w:firstLine="720"/>
        <w:jc w:val="thaiDistribute"/>
        <w:rPr>
          <w:color w:val="000000" w:themeColor="text1"/>
        </w:rPr>
      </w:pPr>
      <w:r>
        <w:rPr>
          <w:color w:val="000000" w:themeColor="text1"/>
        </w:rPr>
        <w:t>M</w:t>
      </w:r>
      <w:r w:rsidRPr="00A64A4D">
        <w:rPr>
          <w:color w:val="000000" w:themeColor="text1"/>
        </w:rPr>
        <w:t xml:space="preserve">angrove restoration and/or managing hydrological conditions </w:t>
      </w:r>
      <w:r w:rsidR="00DD6D38">
        <w:rPr>
          <w:color w:val="000000" w:themeColor="text1"/>
        </w:rPr>
        <w:t>t</w:t>
      </w:r>
      <w:r w:rsidRPr="00A64A4D">
        <w:rPr>
          <w:color w:val="000000" w:themeColor="text1"/>
        </w:rPr>
        <w:t>hat causes the transition from an oxygenated (aerobic) state to an anaerobic one. This leads to an increase in the release potential of CH</w:t>
      </w:r>
      <w:r w:rsidRPr="00F37FC4">
        <w:rPr>
          <w:color w:val="000000" w:themeColor="text1"/>
          <w:vertAlign w:val="subscript"/>
          <w:cs/>
        </w:rPr>
        <w:t>4</w:t>
      </w:r>
      <w:r w:rsidRPr="00A64A4D">
        <w:rPr>
          <w:color w:val="000000" w:themeColor="text1"/>
        </w:rPr>
        <w:t>, especially in low salinity environments. Therefore, the amount of CH</w:t>
      </w:r>
      <w:r w:rsidRPr="00F37FC4">
        <w:rPr>
          <w:color w:val="000000" w:themeColor="text1"/>
          <w:vertAlign w:val="subscript"/>
          <w:cs/>
        </w:rPr>
        <w:t>4</w:t>
      </w:r>
      <w:r w:rsidRPr="00A64A4D">
        <w:rPr>
          <w:color w:val="000000" w:themeColor="text1"/>
          <w:cs/>
        </w:rPr>
        <w:t xml:space="preserve"> </w:t>
      </w:r>
      <w:r w:rsidRPr="00A64A4D">
        <w:rPr>
          <w:color w:val="000000" w:themeColor="text1"/>
        </w:rPr>
        <w:t xml:space="preserve">gas emissions will increase </w:t>
      </w:r>
      <w:r w:rsidR="006F6CA6">
        <w:rPr>
          <w:color w:val="000000" w:themeColor="text1"/>
        </w:rPr>
        <w:t>Where</w:t>
      </w:r>
      <w:r w:rsidRPr="00A64A4D">
        <w:rPr>
          <w:color w:val="000000" w:themeColor="text1"/>
        </w:rPr>
        <w:t xml:space="preserve"> salinity decreases.</w:t>
      </w:r>
    </w:p>
    <w:p w14:paraId="78D99D34" w14:textId="49D9BB54" w:rsidR="00670CAB" w:rsidRPr="00885845" w:rsidRDefault="00A64A4D" w:rsidP="00A64A4D">
      <w:pPr>
        <w:spacing w:after="160" w:line="259" w:lineRule="auto"/>
        <w:ind w:firstLine="720"/>
        <w:jc w:val="thaiDistribute"/>
        <w:rPr>
          <w:color w:val="000000" w:themeColor="text1"/>
          <w:u w:val="single"/>
          <w:cs/>
        </w:rPr>
      </w:pPr>
      <w:r w:rsidRPr="00A64A4D">
        <w:rPr>
          <w:color w:val="000000" w:themeColor="text1"/>
        </w:rPr>
        <w:t>CH</w:t>
      </w:r>
      <w:r w:rsidRPr="00F37FC4">
        <w:rPr>
          <w:color w:val="000000" w:themeColor="text1"/>
          <w:vertAlign w:val="subscript"/>
          <w:cs/>
        </w:rPr>
        <w:t>4</w:t>
      </w:r>
      <w:r w:rsidRPr="00A64A4D">
        <w:rPr>
          <w:color w:val="000000" w:themeColor="text1"/>
          <w:cs/>
        </w:rPr>
        <w:t xml:space="preserve"> </w:t>
      </w:r>
      <w:r w:rsidRPr="00A64A4D">
        <w:rPr>
          <w:color w:val="000000" w:themeColor="text1"/>
        </w:rPr>
        <w:t>emissions can be ignored according to conservation rules for the baseline. If project proponents can demonstrate that the conditions for CH</w:t>
      </w:r>
      <w:r w:rsidRPr="00F37FC4">
        <w:rPr>
          <w:color w:val="000000" w:themeColor="text1"/>
          <w:vertAlign w:val="subscript"/>
          <w:cs/>
        </w:rPr>
        <w:t>4</w:t>
      </w:r>
      <w:r w:rsidRPr="00A64A4D">
        <w:rPr>
          <w:color w:val="000000" w:themeColor="text1"/>
          <w:cs/>
        </w:rPr>
        <w:t xml:space="preserve"> </w:t>
      </w:r>
      <w:r w:rsidRPr="00A64A4D">
        <w:rPr>
          <w:color w:val="000000" w:themeColor="text1"/>
        </w:rPr>
        <w:t xml:space="preserve">emissions in baseline and project </w:t>
      </w:r>
      <w:r w:rsidRPr="00A64A4D">
        <w:rPr>
          <w:color w:val="000000" w:themeColor="text1"/>
        </w:rPr>
        <w:lastRenderedPageBreak/>
        <w:t>implementation are not different or an insignificant decrease</w:t>
      </w:r>
      <w:r>
        <w:rPr>
          <w:color w:val="000000" w:themeColor="text1"/>
        </w:rPr>
        <w:t xml:space="preserve">.  </w:t>
      </w:r>
      <w:r w:rsidRPr="00A64A4D">
        <w:rPr>
          <w:color w:val="000000" w:themeColor="text1"/>
        </w:rPr>
        <w:t>The amount of CH</w:t>
      </w:r>
      <w:r w:rsidRPr="00F37FC4">
        <w:rPr>
          <w:color w:val="000000" w:themeColor="text1"/>
          <w:vertAlign w:val="subscript"/>
          <w:cs/>
        </w:rPr>
        <w:t>4</w:t>
      </w:r>
      <w:r w:rsidRPr="00A64A4D">
        <w:rPr>
          <w:color w:val="000000" w:themeColor="text1"/>
          <w:cs/>
        </w:rPr>
        <w:t xml:space="preserve"> </w:t>
      </w:r>
      <w:r w:rsidRPr="00A64A4D">
        <w:rPr>
          <w:color w:val="000000" w:themeColor="text1"/>
        </w:rPr>
        <w:t>released from the soil caused by changes in salinity in the area. can be calculated as follows</w:t>
      </w:r>
      <w:r w:rsidR="00B50DD8" w:rsidRPr="00B50DD8">
        <w:rPr>
          <w:color w:val="000000" w:themeColor="text1"/>
        </w:rPr>
        <w:t>:</w:t>
      </w:r>
      <w:r w:rsidR="00F37FC4">
        <w:rPr>
          <w:color w:val="000000" w:themeColor="text1"/>
        </w:rPr>
        <w:t xml:space="preserve"> </w:t>
      </w:r>
    </w:p>
    <w:p w14:paraId="3981C15A" w14:textId="48F845AB" w:rsidR="008D4342" w:rsidRPr="00885845" w:rsidRDefault="00D522A3" w:rsidP="00F00600">
      <w:pPr>
        <w:spacing w:before="120"/>
        <w:rPr>
          <w:color w:val="000000" w:themeColor="text1"/>
          <w:u w:val="single"/>
        </w:rPr>
      </w:pPr>
      <w:r>
        <w:rPr>
          <w:color w:val="000000" w:themeColor="text1"/>
          <w:u w:val="single"/>
        </w:rPr>
        <w:t>Equation</w:t>
      </w:r>
      <w:r w:rsidR="008D4342" w:rsidRPr="00885845">
        <w:rPr>
          <w:color w:val="000000" w:themeColor="text1"/>
          <w:u w:val="single"/>
          <w:cs/>
        </w:rPr>
        <w:t xml:space="preserve"> </w:t>
      </w:r>
      <w:r w:rsidR="00214B7F" w:rsidRPr="00885845">
        <w:rPr>
          <w:color w:val="000000" w:themeColor="text1"/>
          <w:u w:val="single"/>
        </w:rPr>
        <w:t>13</w:t>
      </w:r>
    </w:p>
    <w:p w14:paraId="41E37C73" w14:textId="77777777" w:rsidR="00797C8B" w:rsidRPr="00885845" w:rsidRDefault="00797C8B" w:rsidP="00797C8B">
      <w:pPr>
        <w:ind w:firstLine="720"/>
        <w:rPr>
          <w:color w:val="000000" w:themeColor="text1"/>
        </w:rPr>
      </w:pPr>
    </w:p>
    <w:p w14:paraId="4F2A310D" w14:textId="77777777" w:rsidR="00797C8B" w:rsidRPr="00885845" w:rsidRDefault="00000000" w:rsidP="00797C8B">
      <w:pPr>
        <w:jc w:val="thaiDistribute"/>
        <w:rPr>
          <w:color w:val="000000" w:themeColor="text1"/>
          <w:sz w:val="24"/>
          <w:szCs w:val="24"/>
        </w:rPr>
      </w:pPr>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CH</m:t>
            </m:r>
          </m:e>
          <m:sub>
            <m:r>
              <w:rPr>
                <w:rFonts w:ascii="Cambria Math" w:hAnsi="Cambria Math"/>
                <w:color w:val="000000" w:themeColor="text1"/>
                <w:sz w:val="24"/>
                <w:szCs w:val="24"/>
              </w:rPr>
              <m:t>4_BSL_SOIL,t</m:t>
            </m:r>
          </m:sub>
        </m:sSub>
        <m:r>
          <w:rPr>
            <w:rFonts w:ascii="Cambria Math" w:hAnsi="Cambria Math"/>
            <w:color w:val="000000" w:themeColor="text1"/>
            <w:sz w:val="24"/>
            <w:szCs w:val="24"/>
          </w:rPr>
          <m:t>=</m:t>
        </m:r>
        <m:nary>
          <m:naryPr>
            <m:chr m:val="∑"/>
            <m:limLoc m:val="subSup"/>
            <m:ctrlPr>
              <w:rPr>
                <w:rFonts w:ascii="Cambria Math" w:hAnsi="Cambria Math"/>
                <w:i/>
                <w:color w:val="000000" w:themeColor="text1"/>
                <w:sz w:val="24"/>
                <w:szCs w:val="24"/>
              </w:rPr>
            </m:ctrlPr>
          </m:naryPr>
          <m:sub>
            <m:r>
              <w:rPr>
                <w:rFonts w:ascii="Cambria Math" w:hAnsi="Cambria Math"/>
                <w:color w:val="000000" w:themeColor="text1"/>
                <w:sz w:val="24"/>
                <w:szCs w:val="24"/>
              </w:rPr>
              <m:t>i</m:t>
            </m:r>
          </m:sub>
          <m:sup>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M</m:t>
                </m:r>
              </m:e>
              <m:sub>
                <m:r>
                  <w:rPr>
                    <w:rFonts w:ascii="Cambria Math" w:hAnsi="Cambria Math"/>
                    <w:color w:val="000000" w:themeColor="text1"/>
                    <w:sz w:val="24"/>
                    <w:szCs w:val="24"/>
                  </w:rPr>
                  <m:t>bsl</m:t>
                </m:r>
              </m:sub>
            </m:sSub>
          </m:sup>
          <m:e>
            <m:d>
              <m:dPr>
                <m:ctrlPr>
                  <w:rPr>
                    <w:rFonts w:ascii="Cambria Math" w:hAnsi="Cambria Math"/>
                    <w:i/>
                    <w:color w:val="000000" w:themeColor="text1"/>
                    <w:sz w:val="24"/>
                    <w:szCs w:val="24"/>
                  </w:rPr>
                </m:ctrlPr>
              </m:dPr>
              <m:e>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A</m:t>
                    </m:r>
                  </m:e>
                  <m:sub>
                    <m:r>
                      <w:rPr>
                        <w:rFonts w:ascii="Cambria Math" w:hAnsi="Cambria Math"/>
                        <w:color w:val="000000" w:themeColor="text1"/>
                        <w:sz w:val="24"/>
                        <w:szCs w:val="24"/>
                      </w:rPr>
                      <m:t>i,t</m:t>
                    </m:r>
                  </m:sub>
                </m:sSub>
                <m:r>
                  <w:rPr>
                    <w:rFonts w:ascii="Cambria Math" w:hAnsi="Cambria Math"/>
                    <w:color w:val="000000" w:themeColor="text1"/>
                    <w:sz w:val="24"/>
                    <w:szCs w:val="24"/>
                  </w:rPr>
                  <m:t>×</m:t>
                </m:r>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EF</m:t>
                    </m:r>
                  </m:e>
                  <m:sub>
                    <m:r>
                      <w:rPr>
                        <w:rFonts w:ascii="Cambria Math" w:hAnsi="Cambria Math"/>
                        <w:color w:val="000000" w:themeColor="text1"/>
                        <w:sz w:val="24"/>
                        <w:szCs w:val="24"/>
                      </w:rPr>
                      <m:t>CH4</m:t>
                    </m:r>
                  </m:sub>
                </m:sSub>
              </m:e>
            </m:d>
          </m:e>
        </m:nary>
        <m:r>
          <w:rPr>
            <w:rFonts w:ascii="Cambria Math" w:hAnsi="Cambria Math"/>
            <w:color w:val="000000" w:themeColor="text1"/>
            <w:sz w:val="24"/>
            <w:szCs w:val="24"/>
          </w:rPr>
          <m:t xml:space="preserve"> </m:t>
        </m:r>
        <m:r>
          <m:rPr>
            <m:sty m:val="p"/>
          </m:rPr>
          <w:rPr>
            <w:rFonts w:ascii="Cambria Math" w:hAnsi="Cambria Math"/>
            <w:color w:val="000000" w:themeColor="text1"/>
            <w:sz w:val="24"/>
            <w:szCs w:val="24"/>
          </w:rPr>
          <m:t xml:space="preserve">× </m:t>
        </m:r>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GWP</m:t>
            </m:r>
          </m:e>
          <m:sub>
            <m:r>
              <m:rPr>
                <m:sty m:val="p"/>
              </m:rPr>
              <w:rPr>
                <w:rFonts w:ascii="Cambria Math" w:hAnsi="Cambria Math"/>
                <w:color w:val="000000" w:themeColor="text1"/>
                <w:sz w:val="24"/>
                <w:szCs w:val="24"/>
              </w:rPr>
              <m:t>CH4</m:t>
            </m:r>
          </m:sub>
        </m:sSub>
      </m:oMath>
      <w:r w:rsidR="00797C8B" w:rsidRPr="00885845">
        <w:rPr>
          <w:color w:val="000000" w:themeColor="text1"/>
          <w:sz w:val="24"/>
          <w:szCs w:val="24"/>
        </w:rPr>
        <w:tab/>
      </w:r>
      <w:r w:rsidR="00797C8B" w:rsidRPr="00885845">
        <w:rPr>
          <w:color w:val="000000" w:themeColor="text1"/>
          <w:sz w:val="24"/>
          <w:szCs w:val="24"/>
        </w:rPr>
        <w:tab/>
      </w:r>
      <w:r w:rsidR="00797C8B" w:rsidRPr="00885845">
        <w:rPr>
          <w:color w:val="000000" w:themeColor="text1"/>
          <w:sz w:val="24"/>
          <w:szCs w:val="24"/>
        </w:rPr>
        <w:tab/>
      </w:r>
      <w:r w:rsidR="00797C8B" w:rsidRPr="00885845">
        <w:rPr>
          <w:color w:val="000000" w:themeColor="text1"/>
          <w:sz w:val="24"/>
          <w:szCs w:val="24"/>
        </w:rPr>
        <w:tab/>
      </w:r>
      <w:r w:rsidR="004B63C7" w:rsidRPr="00885845">
        <w:rPr>
          <w:color w:val="000000" w:themeColor="text1"/>
          <w:sz w:val="24"/>
          <w:szCs w:val="24"/>
        </w:rPr>
        <w:tab/>
      </w:r>
      <w:r w:rsidR="00D22A98" w:rsidRPr="00885845">
        <w:rPr>
          <w:color w:val="000000" w:themeColor="text1"/>
          <w:sz w:val="24"/>
          <w:szCs w:val="24"/>
        </w:rPr>
        <w:tab/>
      </w:r>
    </w:p>
    <w:p w14:paraId="20A8A16E" w14:textId="77777777" w:rsidR="00797C8B" w:rsidRPr="00885845" w:rsidRDefault="00797C8B" w:rsidP="00797C8B">
      <w:pPr>
        <w:ind w:firstLine="720"/>
        <w:rPr>
          <w:color w:val="000000" w:themeColor="text1"/>
        </w:rPr>
      </w:pPr>
    </w:p>
    <w:tbl>
      <w:tblPr>
        <w:tblStyle w:val="TableGrid1"/>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0"/>
        <w:gridCol w:w="348"/>
        <w:gridCol w:w="6932"/>
      </w:tblGrid>
      <w:tr w:rsidR="00885845" w:rsidRPr="00885845" w14:paraId="51BB015F" w14:textId="77777777" w:rsidTr="00416A87">
        <w:tc>
          <w:tcPr>
            <w:tcW w:w="2090" w:type="dxa"/>
          </w:tcPr>
          <w:p w14:paraId="0045CD69" w14:textId="77777777" w:rsidR="004B63C7" w:rsidRPr="00885845" w:rsidRDefault="00000000" w:rsidP="00F00600">
            <w:pPr>
              <w:spacing w:before="60"/>
              <w:jc w:val="center"/>
              <w:rPr>
                <w:color w:val="000000" w:themeColor="text1"/>
                <w:sz w:val="24"/>
                <w:szCs w:val="24"/>
              </w:rPr>
            </w:pPr>
            <m:oMathPara>
              <m:oMathParaPr>
                <m:jc m:val="right"/>
              </m:oMathParaPr>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CH</m:t>
                    </m:r>
                  </m:e>
                  <m:sub>
                    <m:r>
                      <w:rPr>
                        <w:rFonts w:ascii="Cambria Math" w:hAnsi="Cambria Math"/>
                        <w:color w:val="000000" w:themeColor="text1"/>
                        <w:sz w:val="24"/>
                        <w:szCs w:val="24"/>
                      </w:rPr>
                      <m:t>4_BSL_SOIL,t</m:t>
                    </m:r>
                  </m:sub>
                </m:sSub>
              </m:oMath>
            </m:oMathPara>
          </w:p>
        </w:tc>
        <w:tc>
          <w:tcPr>
            <w:tcW w:w="348" w:type="dxa"/>
          </w:tcPr>
          <w:p w14:paraId="10E5DD76" w14:textId="77777777" w:rsidR="004B63C7" w:rsidRPr="00885845" w:rsidRDefault="004B63C7" w:rsidP="00F00600">
            <w:pPr>
              <w:spacing w:before="60"/>
              <w:rPr>
                <w:color w:val="000000" w:themeColor="text1"/>
                <w:cs/>
              </w:rPr>
            </w:pPr>
            <w:r w:rsidRPr="00885845">
              <w:rPr>
                <w:rFonts w:hint="cs"/>
                <w:color w:val="000000" w:themeColor="text1"/>
                <w:cs/>
              </w:rPr>
              <w:t>=</w:t>
            </w:r>
          </w:p>
        </w:tc>
        <w:tc>
          <w:tcPr>
            <w:tcW w:w="6932" w:type="dxa"/>
          </w:tcPr>
          <w:p w14:paraId="5D6DA0B4" w14:textId="38E10117" w:rsidR="004B63C7" w:rsidRPr="00B50DD8" w:rsidRDefault="00E60551" w:rsidP="00F00600">
            <w:pPr>
              <w:spacing w:before="60"/>
              <w:rPr>
                <w:color w:val="000000" w:themeColor="text1"/>
                <w:cs/>
              </w:rPr>
            </w:pPr>
            <w:r w:rsidRPr="000C31C9">
              <w:rPr>
                <w:color w:val="000000" w:themeColor="text1"/>
              </w:rPr>
              <w:t>CH</w:t>
            </w:r>
            <w:r w:rsidRPr="00F37FC4">
              <w:rPr>
                <w:color w:val="000000" w:themeColor="text1"/>
                <w:vertAlign w:val="subscript"/>
                <w:cs/>
              </w:rPr>
              <w:t>4</w:t>
            </w:r>
            <w:r w:rsidRPr="00885845">
              <w:rPr>
                <w:rFonts w:hint="cs"/>
                <w:color w:val="000000" w:themeColor="text1"/>
                <w:cs/>
              </w:rPr>
              <w:t xml:space="preserve"> </w:t>
            </w:r>
            <w:r>
              <w:rPr>
                <w:color w:val="000000" w:themeColor="text1"/>
              </w:rPr>
              <w:t xml:space="preserve">emission from soil in the baseline </w:t>
            </w:r>
            <w:r w:rsidR="00B50DD8" w:rsidRPr="00B50DD8">
              <w:rPr>
                <w:color w:val="000000" w:themeColor="text1"/>
              </w:rPr>
              <w:t>in year t (</w:t>
            </w:r>
            <w:r w:rsidR="0098486D" w:rsidRPr="0098486D">
              <w:rPr>
                <w:color w:val="000000" w:themeColor="text1"/>
              </w:rPr>
              <w:t>tCO</w:t>
            </w:r>
            <w:r w:rsidR="0098486D" w:rsidRPr="00F37FC4">
              <w:rPr>
                <w:color w:val="000000" w:themeColor="text1"/>
                <w:vertAlign w:val="subscript"/>
              </w:rPr>
              <w:t>2</w:t>
            </w:r>
            <w:r w:rsidR="0098486D" w:rsidRPr="0098486D">
              <w:rPr>
                <w:color w:val="000000" w:themeColor="text1"/>
              </w:rPr>
              <w:t>eq/y</w:t>
            </w:r>
            <w:r w:rsidR="00B50DD8" w:rsidRPr="00B50DD8">
              <w:rPr>
                <w:color w:val="000000" w:themeColor="text1"/>
              </w:rPr>
              <w:t>)</w:t>
            </w:r>
          </w:p>
        </w:tc>
      </w:tr>
      <w:bookmarkStart w:id="25" w:name="_Hlk108185931"/>
      <w:tr w:rsidR="00885845" w:rsidRPr="00885845" w14:paraId="629B7DF6" w14:textId="77777777" w:rsidTr="00416A87">
        <w:tc>
          <w:tcPr>
            <w:tcW w:w="2090" w:type="dxa"/>
          </w:tcPr>
          <w:p w14:paraId="0E307FB8" w14:textId="77777777" w:rsidR="004B63C7" w:rsidRPr="00885845" w:rsidRDefault="00000000" w:rsidP="00F00600">
            <w:pPr>
              <w:spacing w:before="60"/>
              <w:jc w:val="center"/>
              <w:rPr>
                <w:color w:val="000000" w:themeColor="text1"/>
                <w:sz w:val="24"/>
                <w:szCs w:val="24"/>
              </w:rPr>
            </w:pPr>
            <m:oMathPara>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A</m:t>
                    </m:r>
                  </m:e>
                  <m:sub>
                    <m:r>
                      <w:rPr>
                        <w:rFonts w:ascii="Cambria Math" w:hAnsi="Cambria Math"/>
                        <w:color w:val="000000" w:themeColor="text1"/>
                        <w:sz w:val="24"/>
                        <w:szCs w:val="24"/>
                      </w:rPr>
                      <m:t>i,t</m:t>
                    </m:r>
                  </m:sub>
                </m:sSub>
              </m:oMath>
            </m:oMathPara>
          </w:p>
        </w:tc>
        <w:tc>
          <w:tcPr>
            <w:tcW w:w="348" w:type="dxa"/>
          </w:tcPr>
          <w:p w14:paraId="75A06007" w14:textId="77777777" w:rsidR="004B63C7" w:rsidRPr="00885845" w:rsidRDefault="004B63C7" w:rsidP="00F00600">
            <w:pPr>
              <w:spacing w:before="60"/>
              <w:rPr>
                <w:color w:val="000000" w:themeColor="text1"/>
              </w:rPr>
            </w:pPr>
            <w:r w:rsidRPr="00885845">
              <w:rPr>
                <w:color w:val="000000" w:themeColor="text1"/>
              </w:rPr>
              <w:t>=</w:t>
            </w:r>
          </w:p>
        </w:tc>
        <w:tc>
          <w:tcPr>
            <w:tcW w:w="6932" w:type="dxa"/>
          </w:tcPr>
          <w:p w14:paraId="2490D080" w14:textId="790CA733" w:rsidR="004B63C7" w:rsidRPr="00885845" w:rsidRDefault="00B50DD8" w:rsidP="00F00600">
            <w:pPr>
              <w:spacing w:before="60"/>
              <w:rPr>
                <w:color w:val="000000" w:themeColor="text1"/>
                <w:cs/>
              </w:rPr>
            </w:pPr>
            <w:r>
              <w:rPr>
                <w:color w:val="000000" w:themeColor="text1"/>
              </w:rPr>
              <w:t xml:space="preserve">Size of stratum area </w:t>
            </w:r>
            <w:r w:rsidR="004B63C7" w:rsidRPr="00885845">
              <w:rPr>
                <w:color w:val="000000" w:themeColor="text1"/>
              </w:rPr>
              <w:t>i</w:t>
            </w:r>
            <w:r w:rsidR="004B63C7" w:rsidRPr="00885845">
              <w:rPr>
                <w:rFonts w:hint="cs"/>
                <w:color w:val="000000" w:themeColor="text1"/>
                <w:cs/>
              </w:rPr>
              <w:t xml:space="preserve"> </w:t>
            </w:r>
            <w:r>
              <w:rPr>
                <w:color w:val="000000" w:themeColor="text1"/>
              </w:rPr>
              <w:t>in year</w:t>
            </w:r>
            <w:r w:rsidR="004B63C7" w:rsidRPr="00885845">
              <w:rPr>
                <w:rFonts w:hint="cs"/>
                <w:color w:val="000000" w:themeColor="text1"/>
                <w:cs/>
              </w:rPr>
              <w:t xml:space="preserve"> </w:t>
            </w:r>
            <w:r w:rsidR="004B63C7" w:rsidRPr="00885845">
              <w:rPr>
                <w:color w:val="000000" w:themeColor="text1"/>
              </w:rPr>
              <w:t>t</w:t>
            </w:r>
            <w:r w:rsidR="004B63C7" w:rsidRPr="00885845">
              <w:rPr>
                <w:rFonts w:hint="cs"/>
                <w:color w:val="000000" w:themeColor="text1"/>
                <w:cs/>
              </w:rPr>
              <w:t xml:space="preserve"> </w:t>
            </w:r>
            <w:r w:rsidR="004B63C7" w:rsidRPr="00885845">
              <w:rPr>
                <w:color w:val="000000" w:themeColor="text1"/>
              </w:rPr>
              <w:t>(</w:t>
            </w:r>
            <w:r w:rsidR="00D522A3">
              <w:rPr>
                <w:rFonts w:hint="cs"/>
                <w:color w:val="000000" w:themeColor="text1"/>
              </w:rPr>
              <w:t>rai</w:t>
            </w:r>
            <w:r w:rsidR="004B63C7" w:rsidRPr="00885845">
              <w:rPr>
                <w:color w:val="000000" w:themeColor="text1"/>
              </w:rPr>
              <w:t>)</w:t>
            </w:r>
          </w:p>
        </w:tc>
      </w:tr>
      <w:tr w:rsidR="00885845" w:rsidRPr="00885845" w14:paraId="2ABCA283" w14:textId="77777777" w:rsidTr="00904673">
        <w:trPr>
          <w:trHeight w:val="3529"/>
        </w:trPr>
        <w:tc>
          <w:tcPr>
            <w:tcW w:w="2090" w:type="dxa"/>
          </w:tcPr>
          <w:p w14:paraId="023C40CE" w14:textId="77777777" w:rsidR="004B63C7" w:rsidRPr="00885845" w:rsidRDefault="00000000" w:rsidP="00F00600">
            <w:pPr>
              <w:spacing w:before="60"/>
              <w:jc w:val="center"/>
              <w:rPr>
                <w:color w:val="000000" w:themeColor="text1"/>
                <w:sz w:val="24"/>
                <w:szCs w:val="24"/>
              </w:rPr>
            </w:pPr>
            <m:oMathPara>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EF</m:t>
                    </m:r>
                  </m:e>
                  <m:sub>
                    <m:r>
                      <w:rPr>
                        <w:rFonts w:ascii="Cambria Math" w:hAnsi="Cambria Math"/>
                        <w:color w:val="000000" w:themeColor="text1"/>
                        <w:sz w:val="24"/>
                        <w:szCs w:val="24"/>
                      </w:rPr>
                      <m:t>CH4</m:t>
                    </m:r>
                  </m:sub>
                </m:sSub>
              </m:oMath>
            </m:oMathPara>
          </w:p>
        </w:tc>
        <w:tc>
          <w:tcPr>
            <w:tcW w:w="348" w:type="dxa"/>
          </w:tcPr>
          <w:p w14:paraId="5C8ECAAB" w14:textId="77777777" w:rsidR="004B63C7" w:rsidRPr="00885845" w:rsidRDefault="004B63C7" w:rsidP="00F00600">
            <w:pPr>
              <w:spacing w:before="60"/>
              <w:rPr>
                <w:color w:val="000000" w:themeColor="text1"/>
                <w:cs/>
              </w:rPr>
            </w:pPr>
            <w:r w:rsidRPr="00885845">
              <w:rPr>
                <w:color w:val="000000" w:themeColor="text1"/>
              </w:rPr>
              <w:t>=</w:t>
            </w:r>
          </w:p>
        </w:tc>
        <w:tc>
          <w:tcPr>
            <w:tcW w:w="6932" w:type="dxa"/>
          </w:tcPr>
          <w:p w14:paraId="47482A3C" w14:textId="2DD6642A" w:rsidR="000C31C9" w:rsidRDefault="00E60551" w:rsidP="00B47133">
            <w:pPr>
              <w:spacing w:before="60"/>
              <w:rPr>
                <w:color w:val="000000" w:themeColor="text1"/>
              </w:rPr>
            </w:pPr>
            <w:r w:rsidRPr="000C31C9">
              <w:rPr>
                <w:color w:val="000000" w:themeColor="text1"/>
              </w:rPr>
              <w:t>CH</w:t>
            </w:r>
            <w:r w:rsidRPr="00F37FC4">
              <w:rPr>
                <w:color w:val="000000" w:themeColor="text1"/>
                <w:vertAlign w:val="subscript"/>
                <w:cs/>
              </w:rPr>
              <w:t>4</w:t>
            </w:r>
            <w:r w:rsidRPr="00885845">
              <w:rPr>
                <w:rFonts w:hint="cs"/>
                <w:color w:val="000000" w:themeColor="text1"/>
                <w:cs/>
              </w:rPr>
              <w:t xml:space="preserve"> </w:t>
            </w:r>
            <w:r>
              <w:rPr>
                <w:color w:val="000000" w:themeColor="text1"/>
              </w:rPr>
              <w:t xml:space="preserve">emission from soil in the baseline </w:t>
            </w:r>
            <w:r w:rsidR="000C31C9" w:rsidRPr="000C31C9">
              <w:rPr>
                <w:color w:val="000000" w:themeColor="text1"/>
              </w:rPr>
              <w:t>(t</w:t>
            </w:r>
            <w:r w:rsidR="00F37FC4">
              <w:rPr>
                <w:color w:val="000000" w:themeColor="text1"/>
              </w:rPr>
              <w:t>CH</w:t>
            </w:r>
            <w:r w:rsidR="00F37FC4" w:rsidRPr="00F37FC4">
              <w:rPr>
                <w:color w:val="000000" w:themeColor="text1"/>
                <w:vertAlign w:val="subscript"/>
              </w:rPr>
              <w:t>4</w:t>
            </w:r>
            <w:r w:rsidR="00F37FC4">
              <w:rPr>
                <w:color w:val="000000" w:themeColor="text1"/>
              </w:rPr>
              <w:t>/rai/y</w:t>
            </w:r>
            <w:r w:rsidR="000C31C9" w:rsidRPr="000C31C9">
              <w:rPr>
                <w:color w:val="000000" w:themeColor="text1"/>
              </w:rPr>
              <w:t xml:space="preserve">) with the following standard values applied (IPCC, </w:t>
            </w:r>
            <w:r w:rsidR="000C31C9" w:rsidRPr="000C31C9">
              <w:rPr>
                <w:color w:val="000000" w:themeColor="text1"/>
                <w:cs/>
              </w:rPr>
              <w:t>2013)</w:t>
            </w:r>
            <w:r w:rsidR="000C31C9" w:rsidRPr="000C31C9">
              <w:rPr>
                <w:color w:val="000000" w:themeColor="text1"/>
              </w:rPr>
              <w:t>, unless different values are proven;</w:t>
            </w:r>
          </w:p>
          <w:p w14:paraId="60E1F0CB" w14:textId="77777777" w:rsidR="000C31C9" w:rsidRDefault="000C31C9" w:rsidP="00B47133">
            <w:pPr>
              <w:spacing w:before="60"/>
              <w:rPr>
                <w:color w:val="000000" w:themeColor="text1"/>
              </w:rPr>
            </w:pPr>
            <w:r>
              <w:rPr>
                <w:color w:val="000000" w:themeColor="text1"/>
              </w:rPr>
              <w:t>F</w:t>
            </w:r>
            <w:r w:rsidRPr="000C31C9">
              <w:rPr>
                <w:color w:val="000000" w:themeColor="text1"/>
              </w:rPr>
              <w:t xml:space="preserve">or areas with average salinity or lowest salinity </w:t>
            </w:r>
            <w:r w:rsidR="00B47133" w:rsidRPr="00885845">
              <w:rPr>
                <w:color w:val="000000" w:themeColor="text1"/>
              </w:rPr>
              <w:t>&gt; 18 ppt</w:t>
            </w:r>
          </w:p>
          <w:p w14:paraId="7CDEA3D7" w14:textId="030E911E" w:rsidR="00B47133" w:rsidRPr="00885845" w:rsidRDefault="00B47133" w:rsidP="00B47133">
            <w:pPr>
              <w:spacing w:before="60"/>
              <w:rPr>
                <w:color w:val="000000" w:themeColor="text1"/>
              </w:rPr>
            </w:pPr>
            <w:r w:rsidRPr="00885845">
              <w:rPr>
                <w:color w:val="000000" w:themeColor="text1"/>
              </w:rPr>
              <w:t xml:space="preserve"> </w:t>
            </w:r>
            <w:r w:rsidR="00822E19" w:rsidRPr="00885845">
              <w:rPr>
                <w:color w:val="000000" w:themeColor="text1"/>
              </w:rPr>
              <w:t xml:space="preserve">  </w:t>
            </w:r>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EF</m:t>
                  </m:r>
                </m:e>
                <m:sub>
                  <m:r>
                    <w:rPr>
                      <w:rFonts w:ascii="Cambria Math" w:hAnsi="Cambria Math"/>
                      <w:color w:val="000000" w:themeColor="text1"/>
                      <w:sz w:val="24"/>
                      <w:szCs w:val="24"/>
                    </w:rPr>
                    <m:t>CH4</m:t>
                  </m:r>
                </m:sub>
              </m:sSub>
              <m:r>
                <w:rPr>
                  <w:rFonts w:ascii="Cambria Math" w:hAnsi="Cambria Math"/>
                  <w:color w:val="000000" w:themeColor="text1"/>
                  <w:sz w:val="24"/>
                  <w:szCs w:val="24"/>
                </w:rPr>
                <m:t>=</m:t>
              </m:r>
              <m:r>
                <m:rPr>
                  <m:sty m:val="p"/>
                </m:rPr>
                <w:rPr>
                  <w:rFonts w:ascii="Cambria Math" w:hAnsi="Cambria Math"/>
                  <w:color w:val="000000" w:themeColor="text1"/>
                  <w:sz w:val="24"/>
                  <w:szCs w:val="24"/>
                </w:rPr>
                <m:t>0</m:t>
              </m:r>
            </m:oMath>
          </w:p>
          <w:p w14:paraId="04405AEE" w14:textId="3214A3E6" w:rsidR="004B63C7" w:rsidRPr="00885845" w:rsidRDefault="000C31C9" w:rsidP="00F00600">
            <w:pPr>
              <w:spacing w:before="60"/>
              <w:rPr>
                <w:color w:val="000000" w:themeColor="text1"/>
              </w:rPr>
            </w:pPr>
            <w:r>
              <w:rPr>
                <w:color w:val="000000" w:themeColor="text1"/>
              </w:rPr>
              <w:t>F</w:t>
            </w:r>
            <w:r w:rsidRPr="000C31C9">
              <w:rPr>
                <w:color w:val="000000" w:themeColor="text1"/>
              </w:rPr>
              <w:t xml:space="preserve">or areas with average salinity or lowest salinity </w:t>
            </w:r>
            <w:r w:rsidR="00B47133" w:rsidRPr="00885845">
              <w:rPr>
                <w:color w:val="000000" w:themeColor="text1"/>
              </w:rPr>
              <w:t>&lt; 18 ppt</w:t>
            </w:r>
          </w:p>
          <w:p w14:paraId="33ED1EA0" w14:textId="7CB4CEA0" w:rsidR="00904673" w:rsidRPr="000C31C9" w:rsidRDefault="00000000" w:rsidP="00904673">
            <w:pPr>
              <w:spacing w:before="60"/>
              <w:rPr>
                <w:color w:val="000000" w:themeColor="text1"/>
              </w:rPr>
            </w:pPr>
            <m:oMath>
              <m:sSub>
                <m:sSubPr>
                  <m:ctrlPr>
                    <w:rPr>
                      <w:rFonts w:ascii="Cambria Math" w:hAnsi="Cambria Math" w:hint="cs"/>
                      <w:i/>
                      <w:color w:val="000000" w:themeColor="text1"/>
                      <w:sz w:val="24"/>
                      <w:szCs w:val="24"/>
                    </w:rPr>
                  </m:ctrlPr>
                </m:sSubPr>
                <m:e>
                  <m:r>
                    <w:rPr>
                      <w:rFonts w:ascii="Cambria Math" w:hAnsi="Cambria Math" w:hint="cs"/>
                      <w:color w:val="000000" w:themeColor="text1"/>
                      <w:sz w:val="24"/>
                      <w:szCs w:val="24"/>
                    </w:rPr>
                    <m:t>EF</m:t>
                  </m:r>
                </m:e>
                <m:sub>
                  <m:r>
                    <w:rPr>
                      <w:rFonts w:ascii="Cambria Math" w:hAnsi="Cambria Math" w:hint="cs"/>
                      <w:color w:val="000000" w:themeColor="text1"/>
                      <w:sz w:val="24"/>
                      <w:szCs w:val="24"/>
                    </w:rPr>
                    <m:t>CH4</m:t>
                  </m:r>
                </m:sub>
              </m:sSub>
              <m:r>
                <w:rPr>
                  <w:rFonts w:ascii="Cambria Math" w:hAnsi="Cambria Math" w:hint="cs"/>
                  <w:color w:val="000000" w:themeColor="text1"/>
                  <w:sz w:val="24"/>
                  <w:szCs w:val="24"/>
                </w:rPr>
                <m:t>=</m:t>
              </m:r>
              <m:r>
                <m:rPr>
                  <m:sty m:val="p"/>
                </m:rPr>
                <w:rPr>
                  <w:rFonts w:ascii="Cambria Math" w:hAnsi="Cambria Math" w:hint="cs"/>
                  <w:color w:val="000000" w:themeColor="text1"/>
                  <w:sz w:val="24"/>
                  <w:szCs w:val="24"/>
                </w:rPr>
                <m:t xml:space="preserve">0.030992 </m:t>
              </m:r>
            </m:oMath>
            <w:r w:rsidR="00F37FC4">
              <w:rPr>
                <w:color w:val="000000" w:themeColor="text1"/>
              </w:rPr>
              <w:t xml:space="preserve"> </w:t>
            </w:r>
            <w:r w:rsidR="00F37FC4" w:rsidRPr="000C31C9">
              <w:rPr>
                <w:color w:val="000000" w:themeColor="text1"/>
              </w:rPr>
              <w:t>t</w:t>
            </w:r>
            <w:r w:rsidR="00F37FC4">
              <w:rPr>
                <w:color w:val="000000" w:themeColor="text1"/>
              </w:rPr>
              <w:t>CH</w:t>
            </w:r>
            <w:r w:rsidR="00F37FC4" w:rsidRPr="00F37FC4">
              <w:rPr>
                <w:color w:val="000000" w:themeColor="text1"/>
                <w:vertAlign w:val="subscript"/>
              </w:rPr>
              <w:t>4</w:t>
            </w:r>
            <w:r w:rsidR="00F37FC4">
              <w:rPr>
                <w:color w:val="000000" w:themeColor="text1"/>
              </w:rPr>
              <w:t>/rai/y</w:t>
            </w:r>
          </w:p>
        </w:tc>
      </w:tr>
      <w:tr w:rsidR="00885845" w:rsidRPr="00885845" w14:paraId="3AF32FEE" w14:textId="77777777" w:rsidTr="00416A87">
        <w:tc>
          <w:tcPr>
            <w:tcW w:w="2090" w:type="dxa"/>
          </w:tcPr>
          <w:p w14:paraId="21B352E2" w14:textId="77777777" w:rsidR="00416A87" w:rsidRPr="00885845" w:rsidRDefault="00000000" w:rsidP="00416A87">
            <w:pPr>
              <w:spacing w:before="60"/>
              <w:jc w:val="center"/>
              <w:rPr>
                <w:color w:val="000000" w:themeColor="text1"/>
                <w:sz w:val="24"/>
                <w:szCs w:val="24"/>
              </w:rPr>
            </w:pPr>
            <m:oMathPara>
              <m:oMath>
                <m:sSub>
                  <m:sSubPr>
                    <m:ctrlPr>
                      <w:rPr>
                        <w:rFonts w:ascii="Cambria Math" w:hAnsi="Cambria Math"/>
                        <w:color w:val="000000" w:themeColor="text1"/>
                        <w:sz w:val="22"/>
                        <w:szCs w:val="22"/>
                      </w:rPr>
                    </m:ctrlPr>
                  </m:sSubPr>
                  <m:e>
                    <m:r>
                      <w:rPr>
                        <w:rFonts w:ascii="Cambria Math" w:hAnsi="Cambria Math"/>
                        <w:color w:val="000000" w:themeColor="text1"/>
                        <w:sz w:val="22"/>
                        <w:szCs w:val="22"/>
                      </w:rPr>
                      <m:t>GWP</m:t>
                    </m:r>
                  </m:e>
                  <m:sub>
                    <m:r>
                      <w:rPr>
                        <w:rFonts w:ascii="Cambria Math" w:eastAsia="Cambria Math" w:hAnsi="Cambria Math" w:cs="Cambria Math"/>
                        <w:color w:val="000000" w:themeColor="text1"/>
                        <w:sz w:val="22"/>
                        <w:szCs w:val="22"/>
                      </w:rPr>
                      <m:t>CH4</m:t>
                    </m:r>
                  </m:sub>
                </m:sSub>
              </m:oMath>
            </m:oMathPara>
          </w:p>
        </w:tc>
        <w:tc>
          <w:tcPr>
            <w:tcW w:w="348" w:type="dxa"/>
          </w:tcPr>
          <w:p w14:paraId="777F7307" w14:textId="77777777" w:rsidR="00416A87" w:rsidRPr="00885845" w:rsidRDefault="00416A87" w:rsidP="00416A87">
            <w:pPr>
              <w:spacing w:before="60"/>
              <w:rPr>
                <w:color w:val="000000" w:themeColor="text1"/>
              </w:rPr>
            </w:pPr>
            <w:r w:rsidRPr="00885845">
              <w:rPr>
                <w:color w:val="000000" w:themeColor="text1"/>
              </w:rPr>
              <w:t>=</w:t>
            </w:r>
          </w:p>
        </w:tc>
        <w:tc>
          <w:tcPr>
            <w:tcW w:w="6932" w:type="dxa"/>
          </w:tcPr>
          <w:p w14:paraId="6F6CC5F5" w14:textId="2EF07C50" w:rsidR="00416A87" w:rsidRPr="00885845" w:rsidRDefault="000C31C9" w:rsidP="00416A87">
            <w:pPr>
              <w:spacing w:before="60"/>
              <w:rPr>
                <w:color w:val="000000" w:themeColor="text1"/>
                <w:cs/>
              </w:rPr>
            </w:pPr>
            <w:r w:rsidRPr="000C31C9">
              <w:rPr>
                <w:color w:val="000000" w:themeColor="text1"/>
                <w:spacing w:val="-4"/>
              </w:rPr>
              <w:t>The global warming potential of methane gas</w:t>
            </w:r>
          </w:p>
        </w:tc>
      </w:tr>
      <w:bookmarkEnd w:id="25"/>
      <w:tr w:rsidR="00885845" w:rsidRPr="00885845" w14:paraId="5BDB519D" w14:textId="77777777" w:rsidTr="00416A87">
        <w:tc>
          <w:tcPr>
            <w:tcW w:w="2090" w:type="dxa"/>
          </w:tcPr>
          <w:p w14:paraId="1E8294E8" w14:textId="77777777" w:rsidR="004B63C7" w:rsidRPr="00885845" w:rsidRDefault="004B63C7" w:rsidP="00F00600">
            <w:pPr>
              <w:spacing w:before="60"/>
              <w:jc w:val="center"/>
              <w:rPr>
                <w:color w:val="000000" w:themeColor="text1"/>
                <w:sz w:val="24"/>
                <w:szCs w:val="24"/>
              </w:rPr>
            </w:pPr>
            <m:oMathPara>
              <m:oMath>
                <m:r>
                  <w:rPr>
                    <w:rFonts w:ascii="Cambria Math" w:eastAsiaTheme="minorEastAsia" w:hAnsi="Cambria Math"/>
                    <w:color w:val="000000" w:themeColor="text1"/>
                    <w:sz w:val="24"/>
                    <w:szCs w:val="24"/>
                  </w:rPr>
                  <m:t>i</m:t>
                </m:r>
              </m:oMath>
            </m:oMathPara>
          </w:p>
        </w:tc>
        <w:tc>
          <w:tcPr>
            <w:tcW w:w="348" w:type="dxa"/>
          </w:tcPr>
          <w:p w14:paraId="12973AC9" w14:textId="77777777" w:rsidR="004B63C7" w:rsidRPr="00885845" w:rsidRDefault="004B63C7" w:rsidP="00F00600">
            <w:pPr>
              <w:spacing w:before="60"/>
              <w:rPr>
                <w:color w:val="000000" w:themeColor="text1"/>
              </w:rPr>
            </w:pPr>
            <w:r w:rsidRPr="00885845">
              <w:rPr>
                <w:color w:val="000000" w:themeColor="text1"/>
              </w:rPr>
              <w:t>=</w:t>
            </w:r>
          </w:p>
        </w:tc>
        <w:tc>
          <w:tcPr>
            <w:tcW w:w="6932" w:type="dxa"/>
          </w:tcPr>
          <w:p w14:paraId="4EB6F4D4" w14:textId="7768F913" w:rsidR="004B63C7" w:rsidRPr="00885845" w:rsidRDefault="008D6CCA" w:rsidP="00F00600">
            <w:pPr>
              <w:spacing w:before="60"/>
              <w:rPr>
                <w:color w:val="000000" w:themeColor="text1"/>
                <w:cs/>
              </w:rPr>
            </w:pPr>
            <w:r>
              <w:rPr>
                <w:color w:val="000000" w:themeColor="text1"/>
              </w:rPr>
              <w:t xml:space="preserve">Stratum </w:t>
            </w:r>
            <w:r>
              <w:rPr>
                <w:color w:val="000000" w:themeColor="text1"/>
                <w:cs/>
              </w:rPr>
              <w:t>1</w:t>
            </w:r>
            <w:r>
              <w:rPr>
                <w:color w:val="000000" w:themeColor="text1"/>
              </w:rPr>
              <w:t xml:space="preserve">, </w:t>
            </w:r>
            <w:r>
              <w:rPr>
                <w:color w:val="000000" w:themeColor="text1"/>
                <w:cs/>
              </w:rPr>
              <w:t>2</w:t>
            </w:r>
            <w:r>
              <w:rPr>
                <w:color w:val="000000" w:themeColor="text1"/>
              </w:rPr>
              <w:t xml:space="preserve">, </w:t>
            </w:r>
            <w:proofErr w:type="gramStart"/>
            <w:r>
              <w:rPr>
                <w:color w:val="000000" w:themeColor="text1"/>
                <w:cs/>
              </w:rPr>
              <w:t>3</w:t>
            </w:r>
            <w:r w:rsidR="008D4342" w:rsidRPr="00885845">
              <w:rPr>
                <w:color w:val="000000" w:themeColor="text1"/>
              </w:rPr>
              <w:t>,</w:t>
            </w:r>
            <w:r w:rsidR="008D4342" w:rsidRPr="00885845">
              <w:rPr>
                <w:rFonts w:hint="cs"/>
                <w:color w:val="000000" w:themeColor="text1"/>
                <w:cs/>
              </w:rPr>
              <w:t>...</w:t>
            </w:r>
            <w:proofErr w:type="gramEnd"/>
            <m:oMath>
              <m:r>
                <w:rPr>
                  <w:rFonts w:ascii="Cambria Math" w:hAnsi="Cambria Math"/>
                  <w:color w:val="000000" w:themeColor="text1"/>
                  <w:sz w:val="24"/>
                  <w:szCs w:val="24"/>
                </w:rPr>
                <m:t xml:space="preserve"> </m:t>
              </m:r>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M</m:t>
                  </m:r>
                </m:e>
                <m:sub>
                  <m:r>
                    <w:rPr>
                      <w:rFonts w:ascii="Cambria Math" w:hAnsi="Cambria Math"/>
                      <w:color w:val="000000" w:themeColor="text1"/>
                      <w:sz w:val="24"/>
                      <w:szCs w:val="24"/>
                    </w:rPr>
                    <m:t>BSL</m:t>
                  </m:r>
                </m:sub>
              </m:sSub>
            </m:oMath>
            <w:r w:rsidR="008D4342" w:rsidRPr="00885845">
              <w:rPr>
                <w:color w:val="000000" w:themeColor="text1"/>
              </w:rPr>
              <w:t xml:space="preserve"> </w:t>
            </w:r>
            <w:r w:rsidR="008D4342" w:rsidRPr="00885845">
              <w:rPr>
                <w:rFonts w:hint="cs"/>
                <w:color w:val="000000" w:themeColor="text1"/>
                <w:cs/>
              </w:rPr>
              <w:t xml:space="preserve"> </w:t>
            </w:r>
            <w:r w:rsidR="00B50DD8">
              <w:rPr>
                <w:color w:val="000000" w:themeColor="text1"/>
              </w:rPr>
              <w:t xml:space="preserve">in </w:t>
            </w:r>
            <w:r w:rsidR="00D522A3">
              <w:rPr>
                <w:rFonts w:hint="cs"/>
                <w:color w:val="000000" w:themeColor="text1"/>
              </w:rPr>
              <w:t>baseline</w:t>
            </w:r>
          </w:p>
        </w:tc>
      </w:tr>
      <w:tr w:rsidR="00885845" w:rsidRPr="00885845" w14:paraId="40E1BC2F" w14:textId="77777777" w:rsidTr="00416A87">
        <w:tc>
          <w:tcPr>
            <w:tcW w:w="2090" w:type="dxa"/>
          </w:tcPr>
          <w:p w14:paraId="07D6E3C2" w14:textId="77777777" w:rsidR="004B63C7" w:rsidRPr="00885845" w:rsidRDefault="004B63C7" w:rsidP="00F00600">
            <w:pPr>
              <w:spacing w:before="60"/>
              <w:jc w:val="center"/>
              <w:rPr>
                <w:rFonts w:ascii="Calibri" w:eastAsia="Calibri" w:hAnsi="Calibri" w:cs="Cordia New"/>
                <w:color w:val="000000" w:themeColor="text1"/>
                <w:sz w:val="24"/>
                <w:szCs w:val="24"/>
              </w:rPr>
            </w:pPr>
            <m:oMathPara>
              <m:oMath>
                <m:r>
                  <w:rPr>
                    <w:rFonts w:ascii="Cambria Math" w:hAnsi="Cambria Math" w:cs="Cambria Math" w:hint="cs"/>
                    <w:color w:val="000000" w:themeColor="text1"/>
                    <w:sz w:val="24"/>
                    <w:szCs w:val="24"/>
                    <w:cs/>
                  </w:rPr>
                  <m:t>t</m:t>
                </m:r>
              </m:oMath>
            </m:oMathPara>
          </w:p>
        </w:tc>
        <w:tc>
          <w:tcPr>
            <w:tcW w:w="348" w:type="dxa"/>
          </w:tcPr>
          <w:p w14:paraId="59EC3648" w14:textId="77777777" w:rsidR="004B63C7" w:rsidRPr="00885845" w:rsidRDefault="004B63C7" w:rsidP="00F00600">
            <w:pPr>
              <w:spacing w:before="60"/>
              <w:rPr>
                <w:color w:val="000000" w:themeColor="text1"/>
              </w:rPr>
            </w:pPr>
            <w:r w:rsidRPr="00885845">
              <w:rPr>
                <w:rFonts w:hint="cs"/>
                <w:color w:val="000000" w:themeColor="text1"/>
                <w:cs/>
              </w:rPr>
              <w:t xml:space="preserve">= </w:t>
            </w:r>
          </w:p>
        </w:tc>
        <w:tc>
          <w:tcPr>
            <w:tcW w:w="6932" w:type="dxa"/>
          </w:tcPr>
          <w:p w14:paraId="55EB59D2" w14:textId="77E7BA36" w:rsidR="004B63C7" w:rsidRPr="00885845" w:rsidRDefault="004B63C7" w:rsidP="00F00600">
            <w:pPr>
              <w:spacing w:before="60"/>
              <w:rPr>
                <w:color w:val="000000" w:themeColor="text1"/>
                <w:cs/>
              </w:rPr>
            </w:pPr>
            <w:r w:rsidRPr="00885845">
              <w:rPr>
                <w:rFonts w:hint="cs"/>
                <w:color w:val="000000" w:themeColor="text1"/>
                <w:cs/>
              </w:rPr>
              <w:t>1</w:t>
            </w:r>
            <w:r w:rsidRPr="00885845">
              <w:rPr>
                <w:rFonts w:hint="cs"/>
                <w:color w:val="000000" w:themeColor="text1"/>
              </w:rPr>
              <w:t>,</w:t>
            </w:r>
            <w:r w:rsidRPr="00885845">
              <w:rPr>
                <w:rFonts w:hint="cs"/>
                <w:color w:val="000000" w:themeColor="text1"/>
                <w:cs/>
              </w:rPr>
              <w:t xml:space="preserve"> 2</w:t>
            </w:r>
            <w:r w:rsidRPr="00885845">
              <w:rPr>
                <w:rFonts w:hint="cs"/>
                <w:color w:val="000000" w:themeColor="text1"/>
              </w:rPr>
              <w:t>,</w:t>
            </w:r>
            <w:r w:rsidRPr="00885845">
              <w:rPr>
                <w:rFonts w:hint="cs"/>
                <w:color w:val="000000" w:themeColor="text1"/>
                <w:cs/>
              </w:rPr>
              <w:t xml:space="preserve"> 3 …</w:t>
            </w:r>
            <w:r w:rsidRPr="00885845">
              <w:rPr>
                <w:rFonts w:hint="cs"/>
                <w:color w:val="000000" w:themeColor="text1"/>
              </w:rPr>
              <w:t xml:space="preserve"> </w:t>
            </w:r>
            <w:r w:rsidR="008D6CCA">
              <w:rPr>
                <w:rFonts w:hint="cs"/>
                <w:color w:val="000000" w:themeColor="text1"/>
              </w:rPr>
              <w:t>year since the project start date</w:t>
            </w:r>
          </w:p>
        </w:tc>
      </w:tr>
    </w:tbl>
    <w:p w14:paraId="2EFD2A52" w14:textId="4E26FCA6" w:rsidR="006D7749" w:rsidRPr="00885845" w:rsidRDefault="006D7749" w:rsidP="00820C71">
      <w:pPr>
        <w:pStyle w:val="Heading1"/>
      </w:pPr>
      <w:r w:rsidRPr="00885845">
        <w:rPr>
          <w:rFonts w:hint="cs"/>
          <w:cs/>
        </w:rPr>
        <w:t>5.2</w:t>
      </w:r>
      <w:r w:rsidRPr="00885845">
        <w:t>.1.3</w:t>
      </w:r>
      <w:r w:rsidRPr="00885845">
        <w:rPr>
          <w:rFonts w:hint="cs"/>
          <w:cs/>
        </w:rPr>
        <w:t xml:space="preserve"> </w:t>
      </w:r>
      <w:r w:rsidR="00E60551" w:rsidRPr="00833319">
        <w:t>Calculation</w:t>
      </w:r>
      <w:r w:rsidR="00E60551">
        <w:t xml:space="preserve"> </w:t>
      </w:r>
      <w:r w:rsidR="00E60551" w:rsidRPr="008F436F">
        <w:t>of the</w:t>
      </w:r>
      <w:r w:rsidR="00E60551">
        <w:rPr>
          <w:rFonts w:hint="cs"/>
          <w:cs/>
        </w:rPr>
        <w:t xml:space="preserve"> </w:t>
      </w:r>
      <w:r w:rsidR="00E60551">
        <w:t xml:space="preserve">baseline nitrous oxide emission </w:t>
      </w:r>
      <w:r w:rsidR="00E60551" w:rsidRPr="008F436F">
        <w:t>from soil</w:t>
      </w:r>
    </w:p>
    <w:p w14:paraId="420CC8BB" w14:textId="56E74096" w:rsidR="00904673" w:rsidRDefault="00E60551" w:rsidP="00F00600">
      <w:pPr>
        <w:spacing w:before="120"/>
        <w:jc w:val="thaiDistribute"/>
        <w:rPr>
          <w:color w:val="000000" w:themeColor="text1"/>
          <w:u w:val="single"/>
        </w:rPr>
      </w:pPr>
      <w:r>
        <w:t>Nitrous oxide (</w:t>
      </w:r>
      <w:r w:rsidRPr="00885845">
        <w:rPr>
          <w:color w:val="000000" w:themeColor="text1"/>
        </w:rPr>
        <w:t>N</w:t>
      </w:r>
      <w:r w:rsidRPr="00885845">
        <w:rPr>
          <w:color w:val="000000" w:themeColor="text1"/>
          <w:vertAlign w:val="subscript"/>
          <w:cs/>
        </w:rPr>
        <w:t>2</w:t>
      </w:r>
      <w:proofErr w:type="gramStart"/>
      <w:r w:rsidRPr="00885845">
        <w:rPr>
          <w:color w:val="000000" w:themeColor="text1"/>
        </w:rPr>
        <w:t>O</w:t>
      </w:r>
      <w:r w:rsidRPr="00904673" w:rsidDel="00E60551">
        <w:rPr>
          <w:color w:val="000000" w:themeColor="text1"/>
        </w:rPr>
        <w:t xml:space="preserve"> </w:t>
      </w:r>
      <w:r>
        <w:rPr>
          <w:color w:val="000000" w:themeColor="text1"/>
        </w:rPr>
        <w:t>)</w:t>
      </w:r>
      <w:proofErr w:type="gramEnd"/>
      <w:r w:rsidR="00904673" w:rsidRPr="00904673">
        <w:rPr>
          <w:color w:val="000000" w:themeColor="text1"/>
        </w:rPr>
        <w:t xml:space="preserve"> emissions can be ignored according to conservation rules for the baseline. If project proponents can demonstrate that the conditions for </w:t>
      </w:r>
      <w:r w:rsidRPr="00885845">
        <w:rPr>
          <w:color w:val="000000" w:themeColor="text1"/>
        </w:rPr>
        <w:t>N</w:t>
      </w:r>
      <w:r w:rsidRPr="00885845">
        <w:rPr>
          <w:color w:val="000000" w:themeColor="text1"/>
          <w:vertAlign w:val="subscript"/>
          <w:cs/>
        </w:rPr>
        <w:t>2</w:t>
      </w:r>
      <w:r w:rsidRPr="00885845">
        <w:rPr>
          <w:color w:val="000000" w:themeColor="text1"/>
        </w:rPr>
        <w:t>O</w:t>
      </w:r>
      <w:r w:rsidR="00904673" w:rsidRPr="00904673">
        <w:rPr>
          <w:color w:val="000000" w:themeColor="text1"/>
        </w:rPr>
        <w:t xml:space="preserve"> emissions in baseline and project implementation are not different. or an insignificant decrease</w:t>
      </w:r>
      <w:r w:rsidR="00904673">
        <w:rPr>
          <w:color w:val="000000" w:themeColor="text1"/>
        </w:rPr>
        <w:t>.</w:t>
      </w:r>
      <w:r w:rsidR="00904673" w:rsidRPr="00904673">
        <w:rPr>
          <w:color w:val="000000" w:themeColor="text1"/>
        </w:rPr>
        <w:t xml:space="preserve"> The change in the water level in the area results in the emission of greenhouse gas </w:t>
      </w:r>
      <w:r w:rsidRPr="00885845">
        <w:rPr>
          <w:color w:val="000000" w:themeColor="text1"/>
        </w:rPr>
        <w:t>N</w:t>
      </w:r>
      <w:r w:rsidRPr="00885845">
        <w:rPr>
          <w:color w:val="000000" w:themeColor="text1"/>
          <w:vertAlign w:val="subscript"/>
          <w:cs/>
        </w:rPr>
        <w:t>2</w:t>
      </w:r>
      <w:r w:rsidRPr="00885845">
        <w:rPr>
          <w:color w:val="000000" w:themeColor="text1"/>
        </w:rPr>
        <w:t>O</w:t>
      </w:r>
      <w:r w:rsidR="00904673" w:rsidRPr="00904673">
        <w:rPr>
          <w:color w:val="000000" w:themeColor="text1"/>
        </w:rPr>
        <w:t xml:space="preserve"> which can be calculated as follows</w:t>
      </w:r>
      <w:r w:rsidR="00904673">
        <w:rPr>
          <w:color w:val="000000" w:themeColor="text1"/>
        </w:rPr>
        <w:t>:</w:t>
      </w:r>
    </w:p>
    <w:p w14:paraId="35F86E54" w14:textId="2A9F7308" w:rsidR="008D4342" w:rsidRPr="00885845" w:rsidRDefault="00D522A3" w:rsidP="00F00600">
      <w:pPr>
        <w:spacing w:before="120"/>
        <w:jc w:val="thaiDistribute"/>
        <w:rPr>
          <w:color w:val="000000" w:themeColor="text1"/>
          <w:u w:val="single"/>
        </w:rPr>
      </w:pPr>
      <w:r>
        <w:rPr>
          <w:color w:val="000000" w:themeColor="text1"/>
          <w:u w:val="single"/>
        </w:rPr>
        <w:t>Equation</w:t>
      </w:r>
      <w:r w:rsidR="008D4342" w:rsidRPr="00885845">
        <w:rPr>
          <w:color w:val="000000" w:themeColor="text1"/>
          <w:u w:val="single"/>
          <w:cs/>
        </w:rPr>
        <w:t xml:space="preserve"> </w:t>
      </w:r>
      <w:r w:rsidR="00214B7F" w:rsidRPr="00885845">
        <w:rPr>
          <w:color w:val="000000" w:themeColor="text1"/>
          <w:u w:val="single"/>
        </w:rPr>
        <w:t>14</w:t>
      </w:r>
    </w:p>
    <w:p w14:paraId="16AD5B45" w14:textId="77777777" w:rsidR="00B368C7" w:rsidRPr="00885845" w:rsidRDefault="00B368C7" w:rsidP="00EE0895">
      <w:pPr>
        <w:ind w:left="7200" w:firstLine="720"/>
        <w:jc w:val="thaiDistribute"/>
        <w:rPr>
          <w:color w:val="000000" w:themeColor="text1"/>
        </w:rPr>
      </w:pPr>
    </w:p>
    <w:p w14:paraId="139315E0" w14:textId="77777777" w:rsidR="007D4C35" w:rsidRPr="00885845" w:rsidRDefault="00000000" w:rsidP="007D4C35">
      <w:pPr>
        <w:jc w:val="thaiDistribute"/>
        <w:rPr>
          <w:color w:val="000000" w:themeColor="text1"/>
          <w:sz w:val="24"/>
          <w:szCs w:val="24"/>
        </w:rPr>
      </w:pPr>
      <m:oMath>
        <m:sSub>
          <m:sSubPr>
            <m:ctrlPr>
              <w:rPr>
                <w:rFonts w:ascii="Cambria Math" w:hAnsi="Cambria Math"/>
                <w:i/>
                <w:color w:val="000000" w:themeColor="text1"/>
                <w:sz w:val="24"/>
                <w:szCs w:val="24"/>
              </w:rPr>
            </m:ctrlPr>
          </m:sSubPr>
          <m:e>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N</m:t>
                </m:r>
              </m:e>
              <m:sub>
                <m:r>
                  <w:rPr>
                    <w:rFonts w:ascii="Cambria Math" w:hAnsi="Cambria Math"/>
                    <w:color w:val="000000" w:themeColor="text1"/>
                    <w:sz w:val="24"/>
                    <w:szCs w:val="24"/>
                  </w:rPr>
                  <m:t>2</m:t>
                </m:r>
              </m:sub>
            </m:sSub>
            <m:r>
              <w:rPr>
                <w:rFonts w:ascii="Cambria Math" w:hAnsi="Cambria Math"/>
                <w:color w:val="000000" w:themeColor="text1"/>
                <w:sz w:val="24"/>
                <w:szCs w:val="24"/>
              </w:rPr>
              <m:t>O</m:t>
            </m:r>
          </m:e>
          <m:sub>
            <m:r>
              <w:rPr>
                <w:rFonts w:ascii="Cambria Math" w:hAnsi="Cambria Math"/>
                <w:color w:val="000000" w:themeColor="text1"/>
                <w:sz w:val="24"/>
                <w:szCs w:val="24"/>
              </w:rPr>
              <m:t>_BSL_SOIL,t</m:t>
            </m:r>
          </m:sub>
        </m:sSub>
        <m:r>
          <w:rPr>
            <w:rFonts w:ascii="Cambria Math" w:hAnsi="Cambria Math"/>
            <w:color w:val="000000" w:themeColor="text1"/>
            <w:sz w:val="24"/>
            <w:szCs w:val="24"/>
          </w:rPr>
          <m:t>=</m:t>
        </m:r>
        <m:nary>
          <m:naryPr>
            <m:chr m:val="∑"/>
            <m:limLoc m:val="subSup"/>
            <m:ctrlPr>
              <w:rPr>
                <w:rFonts w:ascii="Cambria Math" w:hAnsi="Cambria Math"/>
                <w:i/>
                <w:color w:val="000000" w:themeColor="text1"/>
                <w:sz w:val="24"/>
                <w:szCs w:val="24"/>
              </w:rPr>
            </m:ctrlPr>
          </m:naryPr>
          <m:sub>
            <m:r>
              <w:rPr>
                <w:rFonts w:ascii="Cambria Math" w:hAnsi="Cambria Math"/>
                <w:color w:val="000000" w:themeColor="text1"/>
                <w:sz w:val="24"/>
                <w:szCs w:val="24"/>
              </w:rPr>
              <m:t>i</m:t>
            </m:r>
          </m:sub>
          <m:sup>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M</m:t>
                </m:r>
              </m:e>
              <m:sub>
                <m:r>
                  <w:rPr>
                    <w:rFonts w:ascii="Cambria Math" w:hAnsi="Cambria Math"/>
                    <w:color w:val="000000" w:themeColor="text1"/>
                    <w:sz w:val="24"/>
                    <w:szCs w:val="24"/>
                  </w:rPr>
                  <m:t>bsl</m:t>
                </m:r>
              </m:sub>
            </m:sSub>
          </m:sup>
          <m:e>
            <m:d>
              <m:dPr>
                <m:ctrlPr>
                  <w:rPr>
                    <w:rFonts w:ascii="Cambria Math" w:hAnsi="Cambria Math"/>
                    <w:i/>
                    <w:color w:val="000000" w:themeColor="text1"/>
                    <w:sz w:val="24"/>
                    <w:szCs w:val="24"/>
                  </w:rPr>
                </m:ctrlPr>
              </m:dPr>
              <m:e>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A</m:t>
                    </m:r>
                  </m:e>
                  <m:sub>
                    <m:r>
                      <w:rPr>
                        <w:rFonts w:ascii="Cambria Math" w:hAnsi="Cambria Math"/>
                        <w:color w:val="000000" w:themeColor="text1"/>
                        <w:sz w:val="24"/>
                        <w:szCs w:val="24"/>
                      </w:rPr>
                      <m:t>i,t</m:t>
                    </m:r>
                  </m:sub>
                </m:sSub>
                <m:r>
                  <w:rPr>
                    <w:rFonts w:ascii="Cambria Math" w:hAnsi="Cambria Math"/>
                    <w:color w:val="000000" w:themeColor="text1"/>
                    <w:sz w:val="24"/>
                    <w:szCs w:val="24"/>
                  </w:rPr>
                  <m:t>×</m:t>
                </m:r>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EF</m:t>
                    </m:r>
                  </m:e>
                  <m:sub>
                    <m:r>
                      <w:rPr>
                        <w:rFonts w:ascii="Cambria Math" w:hAnsi="Cambria Math"/>
                        <w:color w:val="000000" w:themeColor="text1"/>
                        <w:sz w:val="24"/>
                        <w:szCs w:val="24"/>
                      </w:rPr>
                      <m:t>N2O</m:t>
                    </m:r>
                  </m:sub>
                </m:sSub>
              </m:e>
            </m:d>
          </m:e>
        </m:nary>
        <m:r>
          <w:rPr>
            <w:rFonts w:ascii="Cambria Math" w:hAnsi="Cambria Math"/>
            <w:color w:val="000000" w:themeColor="text1"/>
            <w:sz w:val="24"/>
            <w:szCs w:val="24"/>
          </w:rPr>
          <m:t xml:space="preserve"> x </m:t>
        </m:r>
        <m:sSub>
          <m:sSubPr>
            <m:ctrlPr>
              <w:rPr>
                <w:rFonts w:ascii="Cambria Math" w:hAnsi="Cambria Math"/>
                <w:color w:val="000000" w:themeColor="text1"/>
                <w:sz w:val="22"/>
                <w:szCs w:val="22"/>
              </w:rPr>
            </m:ctrlPr>
          </m:sSubPr>
          <m:e>
            <m:r>
              <w:rPr>
                <w:rFonts w:ascii="Cambria Math" w:hAnsi="Cambria Math"/>
                <w:color w:val="000000" w:themeColor="text1"/>
                <w:sz w:val="22"/>
                <w:szCs w:val="22"/>
              </w:rPr>
              <m:t>GWP</m:t>
            </m:r>
          </m:e>
          <m:sub>
            <m:r>
              <w:rPr>
                <w:rFonts w:ascii="Cambria Math" w:eastAsia="Cambria Math" w:hAnsi="Cambria Math" w:cs="Cambria Math"/>
                <w:color w:val="000000" w:themeColor="text1"/>
                <w:sz w:val="22"/>
                <w:szCs w:val="22"/>
              </w:rPr>
              <m:t>N2O</m:t>
            </m:r>
          </m:sub>
        </m:sSub>
      </m:oMath>
      <w:r w:rsidR="007D4C35" w:rsidRPr="00885845">
        <w:rPr>
          <w:color w:val="000000" w:themeColor="text1"/>
          <w:sz w:val="24"/>
          <w:szCs w:val="24"/>
        </w:rPr>
        <w:tab/>
      </w:r>
      <w:r w:rsidR="007D4C35" w:rsidRPr="00885845">
        <w:rPr>
          <w:color w:val="000000" w:themeColor="text1"/>
          <w:sz w:val="24"/>
          <w:szCs w:val="24"/>
        </w:rPr>
        <w:tab/>
      </w:r>
      <w:r w:rsidR="007D4C35" w:rsidRPr="00885845">
        <w:rPr>
          <w:color w:val="000000" w:themeColor="text1"/>
          <w:sz w:val="24"/>
          <w:szCs w:val="24"/>
        </w:rPr>
        <w:tab/>
      </w:r>
      <w:r w:rsidR="007D4C35" w:rsidRPr="00885845">
        <w:rPr>
          <w:color w:val="000000" w:themeColor="text1"/>
          <w:sz w:val="24"/>
          <w:szCs w:val="24"/>
        </w:rPr>
        <w:tab/>
      </w:r>
      <w:r w:rsidR="007D4C35" w:rsidRPr="00885845">
        <w:rPr>
          <w:color w:val="000000" w:themeColor="text1"/>
          <w:sz w:val="24"/>
          <w:szCs w:val="24"/>
        </w:rPr>
        <w:tab/>
      </w:r>
      <w:r w:rsidR="00D22A98" w:rsidRPr="00885845">
        <w:rPr>
          <w:color w:val="000000" w:themeColor="text1"/>
          <w:sz w:val="24"/>
          <w:szCs w:val="24"/>
        </w:rPr>
        <w:tab/>
      </w:r>
    </w:p>
    <w:p w14:paraId="0CBAE182" w14:textId="77777777" w:rsidR="007D4C35" w:rsidRPr="00885845" w:rsidRDefault="007D4C35" w:rsidP="007D4C35">
      <w:pPr>
        <w:ind w:firstLine="720"/>
        <w:rPr>
          <w:color w:val="000000" w:themeColor="text1"/>
        </w:rPr>
      </w:pPr>
    </w:p>
    <w:tbl>
      <w:tblPr>
        <w:tblStyle w:val="TableGrid1"/>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1"/>
        <w:gridCol w:w="348"/>
        <w:gridCol w:w="6931"/>
      </w:tblGrid>
      <w:tr w:rsidR="00885845" w:rsidRPr="00885845" w14:paraId="4F36C025" w14:textId="77777777" w:rsidTr="00416A87">
        <w:tc>
          <w:tcPr>
            <w:tcW w:w="2091" w:type="dxa"/>
          </w:tcPr>
          <w:p w14:paraId="7869F55D" w14:textId="77777777" w:rsidR="007D4C35" w:rsidRPr="00885845" w:rsidRDefault="00000000" w:rsidP="007D4C35">
            <w:pPr>
              <w:jc w:val="center"/>
              <w:rPr>
                <w:color w:val="000000" w:themeColor="text1"/>
                <w:sz w:val="24"/>
                <w:szCs w:val="24"/>
              </w:rPr>
            </w:pPr>
            <m:oMathPara>
              <m:oMathParaPr>
                <m:jc m:val="right"/>
              </m:oMathParaPr>
              <m:oMath>
                <m:sSub>
                  <m:sSubPr>
                    <m:ctrlPr>
                      <w:rPr>
                        <w:rFonts w:ascii="Cambria Math" w:hAnsi="Cambria Math"/>
                        <w:i/>
                        <w:color w:val="000000" w:themeColor="text1"/>
                        <w:sz w:val="24"/>
                        <w:szCs w:val="24"/>
                      </w:rPr>
                    </m:ctrlPr>
                  </m:sSubPr>
                  <m:e>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N</m:t>
                        </m:r>
                      </m:e>
                      <m:sub>
                        <m:r>
                          <w:rPr>
                            <w:rFonts w:ascii="Cambria Math" w:hAnsi="Cambria Math"/>
                            <w:color w:val="000000" w:themeColor="text1"/>
                            <w:sz w:val="24"/>
                            <w:szCs w:val="24"/>
                          </w:rPr>
                          <m:t>2</m:t>
                        </m:r>
                      </m:sub>
                    </m:sSub>
                    <m:r>
                      <w:rPr>
                        <w:rFonts w:ascii="Cambria Math" w:hAnsi="Cambria Math"/>
                        <w:color w:val="000000" w:themeColor="text1"/>
                        <w:sz w:val="24"/>
                        <w:szCs w:val="24"/>
                      </w:rPr>
                      <m:t>O</m:t>
                    </m:r>
                  </m:e>
                  <m:sub>
                    <m:r>
                      <w:rPr>
                        <w:rFonts w:ascii="Cambria Math" w:hAnsi="Cambria Math"/>
                        <w:color w:val="000000" w:themeColor="text1"/>
                        <w:sz w:val="24"/>
                        <w:szCs w:val="24"/>
                      </w:rPr>
                      <m:t>_BSL_SOIL,t</m:t>
                    </m:r>
                  </m:sub>
                </m:sSub>
              </m:oMath>
            </m:oMathPara>
          </w:p>
        </w:tc>
        <w:tc>
          <w:tcPr>
            <w:tcW w:w="348" w:type="dxa"/>
          </w:tcPr>
          <w:p w14:paraId="13F6F962" w14:textId="77777777" w:rsidR="007D4C35" w:rsidRPr="00885845" w:rsidRDefault="007D4C35" w:rsidP="007D4C35">
            <w:pPr>
              <w:rPr>
                <w:color w:val="000000" w:themeColor="text1"/>
                <w:cs/>
              </w:rPr>
            </w:pPr>
            <w:r w:rsidRPr="00885845">
              <w:rPr>
                <w:rFonts w:hint="cs"/>
                <w:color w:val="000000" w:themeColor="text1"/>
                <w:cs/>
              </w:rPr>
              <w:t>=</w:t>
            </w:r>
          </w:p>
        </w:tc>
        <w:tc>
          <w:tcPr>
            <w:tcW w:w="6931" w:type="dxa"/>
          </w:tcPr>
          <w:p w14:paraId="04C9DD2D" w14:textId="61D9A762" w:rsidR="007D4C35" w:rsidRPr="00885845" w:rsidRDefault="007D4C35" w:rsidP="007D4C35">
            <w:pPr>
              <w:rPr>
                <w:color w:val="000000" w:themeColor="text1"/>
                <w:cs/>
              </w:rPr>
            </w:pPr>
            <w:r w:rsidRPr="00885845">
              <w:rPr>
                <w:color w:val="000000" w:themeColor="text1"/>
              </w:rPr>
              <w:t>N</w:t>
            </w:r>
            <w:r w:rsidRPr="00885845">
              <w:rPr>
                <w:color w:val="000000" w:themeColor="text1"/>
                <w:vertAlign w:val="subscript"/>
              </w:rPr>
              <w:t>2</w:t>
            </w:r>
            <w:r w:rsidRPr="00885845">
              <w:rPr>
                <w:color w:val="000000" w:themeColor="text1"/>
              </w:rPr>
              <w:t xml:space="preserve">O </w:t>
            </w:r>
            <w:r w:rsidR="00904673">
              <w:rPr>
                <w:color w:val="000000" w:themeColor="text1"/>
              </w:rPr>
              <w:t xml:space="preserve">emission </w:t>
            </w:r>
            <w:r w:rsidR="00E60551">
              <w:rPr>
                <w:color w:val="000000" w:themeColor="text1"/>
              </w:rPr>
              <w:t xml:space="preserve">from soil in </w:t>
            </w:r>
            <w:r w:rsidR="00904673">
              <w:rPr>
                <w:color w:val="000000" w:themeColor="text1"/>
              </w:rPr>
              <w:t>baseline in year</w:t>
            </w:r>
            <w:r w:rsidRPr="00885845">
              <w:rPr>
                <w:color w:val="000000" w:themeColor="text1"/>
                <w:cs/>
              </w:rPr>
              <w:t xml:space="preserve"> </w:t>
            </w:r>
            <w:r w:rsidRPr="00885845">
              <w:rPr>
                <w:color w:val="000000" w:themeColor="text1"/>
              </w:rPr>
              <w:t>t (</w:t>
            </w:r>
            <w:r w:rsidR="0098486D" w:rsidRPr="0098486D">
              <w:rPr>
                <w:color w:val="000000" w:themeColor="text1"/>
              </w:rPr>
              <w:t>tCO</w:t>
            </w:r>
            <w:r w:rsidR="0098486D" w:rsidRPr="00F37FC4">
              <w:rPr>
                <w:color w:val="000000" w:themeColor="text1"/>
                <w:vertAlign w:val="subscript"/>
              </w:rPr>
              <w:t>2</w:t>
            </w:r>
            <w:r w:rsidR="0098486D" w:rsidRPr="0098486D">
              <w:rPr>
                <w:color w:val="000000" w:themeColor="text1"/>
              </w:rPr>
              <w:t>eq/y</w:t>
            </w:r>
            <w:r w:rsidRPr="00885845">
              <w:rPr>
                <w:color w:val="000000" w:themeColor="text1"/>
                <w:cs/>
              </w:rPr>
              <w:t>)</w:t>
            </w:r>
            <w:r w:rsidRPr="00885845">
              <w:rPr>
                <w:color w:val="000000" w:themeColor="text1"/>
              </w:rPr>
              <w:t xml:space="preserve"> </w:t>
            </w:r>
          </w:p>
        </w:tc>
      </w:tr>
      <w:bookmarkStart w:id="26" w:name="_Hlk108185937"/>
      <w:tr w:rsidR="00885845" w:rsidRPr="00885845" w14:paraId="33A98C27" w14:textId="77777777" w:rsidTr="00416A87">
        <w:tc>
          <w:tcPr>
            <w:tcW w:w="2091" w:type="dxa"/>
          </w:tcPr>
          <w:p w14:paraId="02761925" w14:textId="77777777" w:rsidR="007D4C35" w:rsidRPr="00885845" w:rsidRDefault="00000000" w:rsidP="00383C05">
            <w:pPr>
              <w:jc w:val="center"/>
              <w:rPr>
                <w:color w:val="000000" w:themeColor="text1"/>
                <w:sz w:val="24"/>
                <w:szCs w:val="24"/>
              </w:rPr>
            </w:pPr>
            <m:oMathPara>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A</m:t>
                    </m:r>
                  </m:e>
                  <m:sub>
                    <m:r>
                      <w:rPr>
                        <w:rFonts w:ascii="Cambria Math" w:hAnsi="Cambria Math"/>
                        <w:color w:val="000000" w:themeColor="text1"/>
                        <w:sz w:val="24"/>
                        <w:szCs w:val="24"/>
                      </w:rPr>
                      <m:t>i,t</m:t>
                    </m:r>
                  </m:sub>
                </m:sSub>
              </m:oMath>
            </m:oMathPara>
          </w:p>
        </w:tc>
        <w:tc>
          <w:tcPr>
            <w:tcW w:w="348" w:type="dxa"/>
          </w:tcPr>
          <w:p w14:paraId="07AF61C8" w14:textId="77777777" w:rsidR="007D4C35" w:rsidRPr="00885845" w:rsidRDefault="007D4C35" w:rsidP="00383C05">
            <w:pPr>
              <w:rPr>
                <w:color w:val="000000" w:themeColor="text1"/>
              </w:rPr>
            </w:pPr>
            <w:r w:rsidRPr="00885845">
              <w:rPr>
                <w:color w:val="000000" w:themeColor="text1"/>
              </w:rPr>
              <w:t>=</w:t>
            </w:r>
          </w:p>
        </w:tc>
        <w:tc>
          <w:tcPr>
            <w:tcW w:w="6931" w:type="dxa"/>
          </w:tcPr>
          <w:p w14:paraId="6E46F81E" w14:textId="191FBAF4" w:rsidR="007D4C35" w:rsidRPr="00885845" w:rsidRDefault="00904673" w:rsidP="00383C05">
            <w:pPr>
              <w:rPr>
                <w:color w:val="000000" w:themeColor="text1"/>
                <w:cs/>
              </w:rPr>
            </w:pPr>
            <w:r>
              <w:rPr>
                <w:color w:val="000000" w:themeColor="text1"/>
              </w:rPr>
              <w:t xml:space="preserve">The size of stratum </w:t>
            </w:r>
            <w:r w:rsidR="007D4C35" w:rsidRPr="00885845">
              <w:rPr>
                <w:color w:val="000000" w:themeColor="text1"/>
              </w:rPr>
              <w:t>i</w:t>
            </w:r>
            <w:r w:rsidR="007D4C35" w:rsidRPr="00885845">
              <w:rPr>
                <w:rFonts w:hint="cs"/>
                <w:color w:val="000000" w:themeColor="text1"/>
                <w:cs/>
              </w:rPr>
              <w:t xml:space="preserve"> </w:t>
            </w:r>
            <w:r>
              <w:rPr>
                <w:color w:val="000000" w:themeColor="text1"/>
              </w:rPr>
              <w:t>in year</w:t>
            </w:r>
            <w:r w:rsidR="007D4C35" w:rsidRPr="00885845">
              <w:rPr>
                <w:rFonts w:hint="cs"/>
                <w:color w:val="000000" w:themeColor="text1"/>
                <w:cs/>
              </w:rPr>
              <w:t xml:space="preserve"> </w:t>
            </w:r>
            <w:r w:rsidR="007D4C35" w:rsidRPr="00885845">
              <w:rPr>
                <w:color w:val="000000" w:themeColor="text1"/>
              </w:rPr>
              <w:t>t</w:t>
            </w:r>
            <w:r w:rsidR="007D4C35" w:rsidRPr="00885845">
              <w:rPr>
                <w:rFonts w:hint="cs"/>
                <w:color w:val="000000" w:themeColor="text1"/>
                <w:cs/>
              </w:rPr>
              <w:t xml:space="preserve"> </w:t>
            </w:r>
            <w:r w:rsidR="007D4C35" w:rsidRPr="00885845">
              <w:rPr>
                <w:color w:val="000000" w:themeColor="text1"/>
              </w:rPr>
              <w:t>(</w:t>
            </w:r>
            <w:r w:rsidR="00D522A3">
              <w:rPr>
                <w:rFonts w:hint="cs"/>
                <w:color w:val="000000" w:themeColor="text1"/>
              </w:rPr>
              <w:t>rai</w:t>
            </w:r>
            <w:r w:rsidR="007D4C35" w:rsidRPr="00885845">
              <w:rPr>
                <w:color w:val="000000" w:themeColor="text1"/>
              </w:rPr>
              <w:t>)</w:t>
            </w:r>
          </w:p>
        </w:tc>
      </w:tr>
      <w:tr w:rsidR="00885845" w:rsidRPr="00885845" w14:paraId="5354E441" w14:textId="77777777" w:rsidTr="00416A87">
        <w:tc>
          <w:tcPr>
            <w:tcW w:w="2091" w:type="dxa"/>
          </w:tcPr>
          <w:p w14:paraId="0A728911" w14:textId="77777777" w:rsidR="007D4C35" w:rsidRPr="00885845" w:rsidRDefault="00000000" w:rsidP="00383C05">
            <w:pPr>
              <w:jc w:val="center"/>
              <w:rPr>
                <w:color w:val="000000" w:themeColor="text1"/>
                <w:sz w:val="24"/>
                <w:szCs w:val="24"/>
              </w:rPr>
            </w:pPr>
            <m:oMathPara>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EF</m:t>
                    </m:r>
                  </m:e>
                  <m:sub>
                    <m:r>
                      <w:rPr>
                        <w:rFonts w:ascii="Cambria Math" w:hAnsi="Cambria Math"/>
                        <w:color w:val="000000" w:themeColor="text1"/>
                        <w:sz w:val="24"/>
                        <w:szCs w:val="24"/>
                      </w:rPr>
                      <m:t>N2O</m:t>
                    </m:r>
                  </m:sub>
                </m:sSub>
              </m:oMath>
            </m:oMathPara>
          </w:p>
        </w:tc>
        <w:tc>
          <w:tcPr>
            <w:tcW w:w="348" w:type="dxa"/>
          </w:tcPr>
          <w:p w14:paraId="6700FCEF" w14:textId="77777777" w:rsidR="007D4C35" w:rsidRPr="00885845" w:rsidRDefault="007D4C35" w:rsidP="00383C05">
            <w:pPr>
              <w:rPr>
                <w:color w:val="000000" w:themeColor="text1"/>
                <w:cs/>
              </w:rPr>
            </w:pPr>
            <w:r w:rsidRPr="00885845">
              <w:rPr>
                <w:color w:val="000000" w:themeColor="text1"/>
              </w:rPr>
              <w:t>=</w:t>
            </w:r>
          </w:p>
        </w:tc>
        <w:tc>
          <w:tcPr>
            <w:tcW w:w="6931" w:type="dxa"/>
          </w:tcPr>
          <w:p w14:paraId="2BF439A9" w14:textId="02D4C3E8" w:rsidR="00904673" w:rsidRPr="00885845" w:rsidRDefault="00E60551" w:rsidP="007D4C35">
            <w:pPr>
              <w:rPr>
                <w:color w:val="000000" w:themeColor="text1"/>
              </w:rPr>
            </w:pPr>
            <w:r w:rsidRPr="00885845">
              <w:rPr>
                <w:color w:val="000000" w:themeColor="text1"/>
              </w:rPr>
              <w:t>N</w:t>
            </w:r>
            <w:r w:rsidRPr="00885845">
              <w:rPr>
                <w:color w:val="000000" w:themeColor="text1"/>
                <w:vertAlign w:val="subscript"/>
              </w:rPr>
              <w:t>2</w:t>
            </w:r>
            <w:r w:rsidRPr="00885845">
              <w:rPr>
                <w:color w:val="000000" w:themeColor="text1"/>
              </w:rPr>
              <w:t xml:space="preserve">O </w:t>
            </w:r>
            <w:r>
              <w:rPr>
                <w:color w:val="000000" w:themeColor="text1"/>
              </w:rPr>
              <w:t xml:space="preserve">emission from soil in baseline </w:t>
            </w:r>
            <w:r w:rsidR="00904673" w:rsidRPr="00904673">
              <w:rPr>
                <w:color w:val="000000" w:themeColor="text1"/>
              </w:rPr>
              <w:t>(t</w:t>
            </w:r>
            <w:r w:rsidR="00F37FC4" w:rsidRPr="00885845">
              <w:rPr>
                <w:color w:val="000000" w:themeColor="text1"/>
              </w:rPr>
              <w:t>N</w:t>
            </w:r>
            <w:r w:rsidR="00F37FC4" w:rsidRPr="00885845">
              <w:rPr>
                <w:color w:val="000000" w:themeColor="text1"/>
                <w:vertAlign w:val="subscript"/>
              </w:rPr>
              <w:t>2</w:t>
            </w:r>
            <w:r w:rsidR="00F37FC4" w:rsidRPr="00885845">
              <w:rPr>
                <w:color w:val="000000" w:themeColor="text1"/>
              </w:rPr>
              <w:t>O</w:t>
            </w:r>
            <w:r w:rsidR="00F37FC4">
              <w:rPr>
                <w:color w:val="000000" w:themeColor="text1"/>
              </w:rPr>
              <w:t>/</w:t>
            </w:r>
            <w:r w:rsidR="00904673" w:rsidRPr="00904673">
              <w:rPr>
                <w:color w:val="000000" w:themeColor="text1"/>
              </w:rPr>
              <w:t>rai</w:t>
            </w:r>
            <w:r w:rsidR="00F37FC4">
              <w:rPr>
                <w:color w:val="000000" w:themeColor="text1"/>
              </w:rPr>
              <w:t xml:space="preserve">/y) </w:t>
            </w:r>
            <w:r w:rsidR="00904673" w:rsidRPr="00904673">
              <w:rPr>
                <w:color w:val="000000" w:themeColor="text1"/>
              </w:rPr>
              <w:t>using the standard values as in Table 4, unless different values are proven.</w:t>
            </w:r>
          </w:p>
        </w:tc>
      </w:tr>
      <w:tr w:rsidR="00885845" w:rsidRPr="00885845" w14:paraId="081DDCA6" w14:textId="77777777" w:rsidTr="00416A87">
        <w:tc>
          <w:tcPr>
            <w:tcW w:w="2091" w:type="dxa"/>
          </w:tcPr>
          <w:p w14:paraId="7AC585F9" w14:textId="77777777" w:rsidR="00416A87" w:rsidRPr="00885845" w:rsidRDefault="00000000" w:rsidP="00416A87">
            <w:pPr>
              <w:jc w:val="center"/>
              <w:rPr>
                <w:color w:val="000000" w:themeColor="text1"/>
                <w:sz w:val="24"/>
                <w:szCs w:val="24"/>
              </w:rPr>
            </w:pPr>
            <m:oMathPara>
              <m:oMath>
                <m:sSub>
                  <m:sSubPr>
                    <m:ctrlPr>
                      <w:rPr>
                        <w:rFonts w:ascii="Cambria Math" w:hAnsi="Cambria Math"/>
                        <w:color w:val="000000" w:themeColor="text1"/>
                        <w:sz w:val="22"/>
                        <w:szCs w:val="22"/>
                      </w:rPr>
                    </m:ctrlPr>
                  </m:sSubPr>
                  <m:e>
                    <m:r>
                      <w:rPr>
                        <w:rFonts w:ascii="Cambria Math" w:hAnsi="Cambria Math"/>
                        <w:color w:val="000000" w:themeColor="text1"/>
                        <w:sz w:val="22"/>
                        <w:szCs w:val="22"/>
                      </w:rPr>
                      <m:t>GWP</m:t>
                    </m:r>
                  </m:e>
                  <m:sub>
                    <m:r>
                      <w:rPr>
                        <w:rFonts w:ascii="Cambria Math" w:eastAsia="Cambria Math" w:hAnsi="Cambria Math" w:cs="Cambria Math"/>
                        <w:color w:val="000000" w:themeColor="text1"/>
                        <w:sz w:val="22"/>
                        <w:szCs w:val="22"/>
                      </w:rPr>
                      <m:t>N2O</m:t>
                    </m:r>
                  </m:sub>
                </m:sSub>
              </m:oMath>
            </m:oMathPara>
          </w:p>
        </w:tc>
        <w:tc>
          <w:tcPr>
            <w:tcW w:w="348" w:type="dxa"/>
          </w:tcPr>
          <w:p w14:paraId="06B1A509" w14:textId="77777777" w:rsidR="00416A87" w:rsidRPr="00885845" w:rsidRDefault="00416A87" w:rsidP="00416A87">
            <w:pPr>
              <w:rPr>
                <w:color w:val="000000" w:themeColor="text1"/>
              </w:rPr>
            </w:pPr>
            <w:r w:rsidRPr="00885845">
              <w:rPr>
                <w:color w:val="000000" w:themeColor="text1"/>
              </w:rPr>
              <w:t>=</w:t>
            </w:r>
          </w:p>
        </w:tc>
        <w:tc>
          <w:tcPr>
            <w:tcW w:w="6931" w:type="dxa"/>
          </w:tcPr>
          <w:p w14:paraId="6814FC3F" w14:textId="477E8FF5" w:rsidR="00416A87" w:rsidRPr="00904673" w:rsidRDefault="00904673" w:rsidP="00416A87">
            <w:pPr>
              <w:rPr>
                <w:color w:val="000000" w:themeColor="text1"/>
                <w:cs/>
              </w:rPr>
            </w:pPr>
            <w:r w:rsidRPr="00904673">
              <w:rPr>
                <w:color w:val="000000" w:themeColor="text1"/>
                <w:spacing w:val="-4"/>
              </w:rPr>
              <w:t>The global warming potential of nitrous oxide gas</w:t>
            </w:r>
          </w:p>
        </w:tc>
      </w:tr>
      <w:bookmarkEnd w:id="26"/>
      <w:tr w:rsidR="00885845" w:rsidRPr="00885845" w14:paraId="71F7E8B3" w14:textId="77777777" w:rsidTr="00416A87">
        <w:tc>
          <w:tcPr>
            <w:tcW w:w="2091" w:type="dxa"/>
          </w:tcPr>
          <w:p w14:paraId="7CA68506" w14:textId="77777777" w:rsidR="007D4C35" w:rsidRPr="00885845" w:rsidRDefault="007D4C35" w:rsidP="00383C05">
            <w:pPr>
              <w:jc w:val="center"/>
              <w:rPr>
                <w:color w:val="000000" w:themeColor="text1"/>
                <w:sz w:val="24"/>
                <w:szCs w:val="24"/>
              </w:rPr>
            </w:pPr>
            <m:oMathPara>
              <m:oMath>
                <m:r>
                  <w:rPr>
                    <w:rFonts w:ascii="Cambria Math" w:eastAsiaTheme="minorEastAsia" w:hAnsi="Cambria Math"/>
                    <w:color w:val="000000" w:themeColor="text1"/>
                    <w:sz w:val="24"/>
                    <w:szCs w:val="24"/>
                  </w:rPr>
                  <m:t>i</m:t>
                </m:r>
              </m:oMath>
            </m:oMathPara>
          </w:p>
        </w:tc>
        <w:tc>
          <w:tcPr>
            <w:tcW w:w="348" w:type="dxa"/>
          </w:tcPr>
          <w:p w14:paraId="1B4A2447" w14:textId="77777777" w:rsidR="007D4C35" w:rsidRPr="00885845" w:rsidRDefault="007D4C35" w:rsidP="00383C05">
            <w:pPr>
              <w:rPr>
                <w:color w:val="000000" w:themeColor="text1"/>
              </w:rPr>
            </w:pPr>
            <w:r w:rsidRPr="00885845">
              <w:rPr>
                <w:color w:val="000000" w:themeColor="text1"/>
              </w:rPr>
              <w:t>=</w:t>
            </w:r>
          </w:p>
        </w:tc>
        <w:tc>
          <w:tcPr>
            <w:tcW w:w="6931" w:type="dxa"/>
          </w:tcPr>
          <w:p w14:paraId="065E7D41" w14:textId="27097AB2" w:rsidR="007D4C35" w:rsidRPr="00885845" w:rsidRDefault="008D6CCA" w:rsidP="00383C05">
            <w:pPr>
              <w:rPr>
                <w:color w:val="000000" w:themeColor="text1"/>
                <w:cs/>
              </w:rPr>
            </w:pPr>
            <w:r>
              <w:rPr>
                <w:rFonts w:hint="cs"/>
                <w:color w:val="000000" w:themeColor="text1"/>
              </w:rPr>
              <w:t xml:space="preserve">Stratum </w:t>
            </w:r>
            <w:r>
              <w:rPr>
                <w:rFonts w:hint="cs"/>
                <w:color w:val="000000" w:themeColor="text1"/>
                <w:cs/>
              </w:rPr>
              <w:t>1</w:t>
            </w:r>
            <w:r>
              <w:rPr>
                <w:rFonts w:hint="cs"/>
                <w:color w:val="000000" w:themeColor="text1"/>
              </w:rPr>
              <w:t xml:space="preserve">, </w:t>
            </w:r>
            <w:r>
              <w:rPr>
                <w:rFonts w:hint="cs"/>
                <w:color w:val="000000" w:themeColor="text1"/>
                <w:cs/>
              </w:rPr>
              <w:t>2</w:t>
            </w:r>
            <w:r>
              <w:rPr>
                <w:rFonts w:hint="cs"/>
                <w:color w:val="000000" w:themeColor="text1"/>
              </w:rPr>
              <w:t xml:space="preserve">, </w:t>
            </w:r>
            <w:r>
              <w:rPr>
                <w:rFonts w:hint="cs"/>
                <w:color w:val="000000" w:themeColor="text1"/>
                <w:cs/>
              </w:rPr>
              <w:t>3</w:t>
            </w:r>
            <w:r w:rsidR="007D4C35" w:rsidRPr="00885845">
              <w:rPr>
                <w:color w:val="000000" w:themeColor="text1"/>
                <w:cs/>
              </w:rPr>
              <w:t xml:space="preserve"> …</w:t>
            </w:r>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M</m:t>
                  </m:r>
                </m:e>
                <m:sub>
                  <m:r>
                    <w:rPr>
                      <w:rFonts w:ascii="Cambria Math" w:hAnsi="Cambria Math"/>
                      <w:color w:val="000000" w:themeColor="text1"/>
                      <w:sz w:val="24"/>
                      <w:szCs w:val="24"/>
                    </w:rPr>
                    <m:t>BSL</m:t>
                  </m:r>
                </m:sub>
              </m:sSub>
            </m:oMath>
            <w:r w:rsidR="007D4C35" w:rsidRPr="00885845">
              <w:rPr>
                <w:color w:val="000000" w:themeColor="text1"/>
                <w:sz w:val="28"/>
                <w:szCs w:val="28"/>
              </w:rPr>
              <w:t xml:space="preserve"> </w:t>
            </w:r>
            <w:r w:rsidR="00904673">
              <w:rPr>
                <w:color w:val="000000" w:themeColor="text1"/>
              </w:rPr>
              <w:t xml:space="preserve">in </w:t>
            </w:r>
            <w:r w:rsidR="00D522A3">
              <w:rPr>
                <w:rFonts w:hint="cs"/>
                <w:color w:val="000000" w:themeColor="text1"/>
              </w:rPr>
              <w:t>baseline</w:t>
            </w:r>
          </w:p>
        </w:tc>
      </w:tr>
      <w:tr w:rsidR="00885845" w:rsidRPr="00885845" w14:paraId="55971352" w14:textId="77777777" w:rsidTr="00416A87">
        <w:tc>
          <w:tcPr>
            <w:tcW w:w="2091" w:type="dxa"/>
          </w:tcPr>
          <w:p w14:paraId="4EA6FCCF" w14:textId="77777777" w:rsidR="007D4C35" w:rsidRPr="00885845" w:rsidRDefault="007D4C35" w:rsidP="00383C05">
            <w:pPr>
              <w:jc w:val="center"/>
              <w:rPr>
                <w:rFonts w:ascii="Calibri" w:eastAsia="Calibri" w:hAnsi="Calibri" w:cs="Cordia New"/>
                <w:color w:val="000000" w:themeColor="text1"/>
                <w:sz w:val="24"/>
                <w:szCs w:val="24"/>
              </w:rPr>
            </w:pPr>
            <m:oMathPara>
              <m:oMath>
                <m:r>
                  <w:rPr>
                    <w:rFonts w:ascii="Cambria Math" w:hAnsi="Cambria Math" w:cs="Cambria Math" w:hint="cs"/>
                    <w:color w:val="000000" w:themeColor="text1"/>
                    <w:sz w:val="24"/>
                    <w:szCs w:val="24"/>
                    <w:cs/>
                  </w:rPr>
                  <m:t>t</m:t>
                </m:r>
              </m:oMath>
            </m:oMathPara>
          </w:p>
        </w:tc>
        <w:tc>
          <w:tcPr>
            <w:tcW w:w="348" w:type="dxa"/>
          </w:tcPr>
          <w:p w14:paraId="773D6CAF" w14:textId="77777777" w:rsidR="007D4C35" w:rsidRPr="00885845" w:rsidRDefault="007D4C35" w:rsidP="00383C05">
            <w:pPr>
              <w:rPr>
                <w:color w:val="000000" w:themeColor="text1"/>
              </w:rPr>
            </w:pPr>
            <w:r w:rsidRPr="00885845">
              <w:rPr>
                <w:rFonts w:hint="cs"/>
                <w:color w:val="000000" w:themeColor="text1"/>
                <w:cs/>
              </w:rPr>
              <w:t xml:space="preserve">= </w:t>
            </w:r>
          </w:p>
        </w:tc>
        <w:tc>
          <w:tcPr>
            <w:tcW w:w="6931" w:type="dxa"/>
          </w:tcPr>
          <w:p w14:paraId="0A7F6D77" w14:textId="1066475A" w:rsidR="007D4C35" w:rsidRPr="00885845" w:rsidRDefault="007D4C35" w:rsidP="00383C05">
            <w:pPr>
              <w:rPr>
                <w:color w:val="000000" w:themeColor="text1"/>
                <w:cs/>
              </w:rPr>
            </w:pPr>
            <w:r w:rsidRPr="00885845">
              <w:rPr>
                <w:rFonts w:hint="cs"/>
                <w:color w:val="000000" w:themeColor="text1"/>
                <w:cs/>
              </w:rPr>
              <w:t>1</w:t>
            </w:r>
            <w:r w:rsidRPr="00885845">
              <w:rPr>
                <w:rFonts w:hint="cs"/>
                <w:color w:val="000000" w:themeColor="text1"/>
              </w:rPr>
              <w:t>,</w:t>
            </w:r>
            <w:r w:rsidRPr="00885845">
              <w:rPr>
                <w:rFonts w:hint="cs"/>
                <w:color w:val="000000" w:themeColor="text1"/>
                <w:cs/>
              </w:rPr>
              <w:t xml:space="preserve"> 2</w:t>
            </w:r>
            <w:r w:rsidRPr="00885845">
              <w:rPr>
                <w:rFonts w:hint="cs"/>
                <w:color w:val="000000" w:themeColor="text1"/>
              </w:rPr>
              <w:t>,</w:t>
            </w:r>
            <w:r w:rsidRPr="00885845">
              <w:rPr>
                <w:rFonts w:hint="cs"/>
                <w:color w:val="000000" w:themeColor="text1"/>
                <w:cs/>
              </w:rPr>
              <w:t xml:space="preserve"> 3 …</w:t>
            </w:r>
            <w:r w:rsidRPr="00885845">
              <w:rPr>
                <w:rFonts w:hint="cs"/>
                <w:color w:val="000000" w:themeColor="text1"/>
              </w:rPr>
              <w:t xml:space="preserve"> </w:t>
            </w:r>
            <w:r w:rsidR="008D6CCA">
              <w:rPr>
                <w:rFonts w:hint="cs"/>
                <w:color w:val="000000" w:themeColor="text1"/>
              </w:rPr>
              <w:t>year since the project start date</w:t>
            </w:r>
          </w:p>
        </w:tc>
      </w:tr>
    </w:tbl>
    <w:p w14:paraId="179C39FC" w14:textId="77777777" w:rsidR="005F7928" w:rsidRPr="00885845" w:rsidRDefault="005F7928" w:rsidP="005F7928">
      <w:pPr>
        <w:rPr>
          <w:color w:val="000000" w:themeColor="text1"/>
        </w:rPr>
      </w:pPr>
    </w:p>
    <w:tbl>
      <w:tblPr>
        <w:tblStyle w:val="TableGrid"/>
        <w:tblW w:w="9385" w:type="dxa"/>
        <w:tblInd w:w="108" w:type="dxa"/>
        <w:tblLook w:val="04A0" w:firstRow="1" w:lastRow="0" w:firstColumn="1" w:lastColumn="0" w:noHBand="0" w:noVBand="1"/>
      </w:tblPr>
      <w:tblGrid>
        <w:gridCol w:w="5557"/>
        <w:gridCol w:w="3828"/>
      </w:tblGrid>
      <w:tr w:rsidR="00885845" w:rsidRPr="00885845" w14:paraId="5FC51F9E" w14:textId="77777777" w:rsidTr="00F00600">
        <w:trPr>
          <w:trHeight w:val="459"/>
        </w:trPr>
        <w:tc>
          <w:tcPr>
            <w:tcW w:w="9385" w:type="dxa"/>
            <w:gridSpan w:val="2"/>
            <w:shd w:val="clear" w:color="auto" w:fill="D9D9D9" w:themeFill="background1" w:themeFillShade="D9"/>
            <w:vAlign w:val="center"/>
          </w:tcPr>
          <w:p w14:paraId="5F692534" w14:textId="4D34B8B6" w:rsidR="002A183F" w:rsidRPr="00885845" w:rsidRDefault="007A7F4C" w:rsidP="00F00600">
            <w:pPr>
              <w:jc w:val="center"/>
              <w:rPr>
                <w:color w:val="000000" w:themeColor="text1"/>
                <w:sz w:val="24"/>
                <w:szCs w:val="24"/>
              </w:rPr>
            </w:pPr>
            <w:r>
              <w:rPr>
                <w:rFonts w:hint="cs"/>
                <w:b/>
                <w:bCs/>
                <w:color w:val="000000" w:themeColor="text1"/>
              </w:rPr>
              <w:t xml:space="preserve">Table </w:t>
            </w:r>
            <w:r w:rsidR="002A183F" w:rsidRPr="00885845">
              <w:rPr>
                <w:rFonts w:hint="cs"/>
                <w:b/>
                <w:bCs/>
                <w:color w:val="000000" w:themeColor="text1"/>
                <w:cs/>
              </w:rPr>
              <w:t>4</w:t>
            </w:r>
            <w:r w:rsidR="002A183F" w:rsidRPr="00885845">
              <w:rPr>
                <w:rFonts w:hint="cs"/>
                <w:color w:val="000000" w:themeColor="text1"/>
                <w:cs/>
              </w:rPr>
              <w:t>.</w:t>
            </w:r>
            <w:r w:rsidR="002A183F" w:rsidRPr="00885845">
              <w:rPr>
                <w:color w:val="000000" w:themeColor="text1"/>
              </w:rPr>
              <w:t xml:space="preserve"> </w:t>
            </w:r>
            <w:r w:rsidR="00904673" w:rsidRPr="00904673">
              <w:rPr>
                <w:color w:val="000000" w:themeColor="text1"/>
              </w:rPr>
              <w:t>Standard value for N</w:t>
            </w:r>
            <w:r w:rsidR="00904673" w:rsidRPr="00904673">
              <w:rPr>
                <w:color w:val="000000" w:themeColor="text1"/>
                <w:cs/>
              </w:rPr>
              <w:t>2</w:t>
            </w:r>
            <w:r w:rsidR="00904673" w:rsidRPr="00904673">
              <w:rPr>
                <w:color w:val="000000" w:themeColor="text1"/>
              </w:rPr>
              <w:t>O emissions from soil</w:t>
            </w:r>
          </w:p>
        </w:tc>
      </w:tr>
      <w:tr w:rsidR="00885845" w:rsidRPr="00885845" w14:paraId="23C85613" w14:textId="77777777" w:rsidTr="00F00600">
        <w:trPr>
          <w:trHeight w:val="409"/>
        </w:trPr>
        <w:tc>
          <w:tcPr>
            <w:tcW w:w="5557" w:type="dxa"/>
            <w:shd w:val="clear" w:color="auto" w:fill="F2F2F2" w:themeFill="background1" w:themeFillShade="F2"/>
            <w:vAlign w:val="center"/>
          </w:tcPr>
          <w:p w14:paraId="285AE789" w14:textId="355A6D87" w:rsidR="005F7928" w:rsidRPr="00885845" w:rsidRDefault="008D6CCA" w:rsidP="00383C05">
            <w:pPr>
              <w:pStyle w:val="ListParagraph"/>
              <w:ind w:left="0"/>
              <w:jc w:val="center"/>
              <w:rPr>
                <w:color w:val="000000" w:themeColor="text1"/>
                <w:lang w:bidi="th-TH"/>
              </w:rPr>
            </w:pPr>
            <w:r>
              <w:rPr>
                <w:rFonts w:hint="cs"/>
                <w:color w:val="000000" w:themeColor="text1"/>
                <w:lang w:bidi="th-TH"/>
              </w:rPr>
              <w:t>Characteristics of project area</w:t>
            </w:r>
          </w:p>
        </w:tc>
        <w:tc>
          <w:tcPr>
            <w:tcW w:w="3828" w:type="dxa"/>
            <w:shd w:val="clear" w:color="auto" w:fill="F2F2F2" w:themeFill="background1" w:themeFillShade="F2"/>
            <w:vAlign w:val="center"/>
          </w:tcPr>
          <w:p w14:paraId="0E7B1B05" w14:textId="7675F7E6" w:rsidR="005F7928" w:rsidRPr="00904673" w:rsidRDefault="00000000" w:rsidP="00904673">
            <w:pPr>
              <w:pStyle w:val="ListParagraph"/>
              <w:ind w:left="0"/>
              <w:jc w:val="center"/>
              <w:rPr>
                <w:color w:val="000000" w:themeColor="text1"/>
                <w:sz w:val="24"/>
                <w:szCs w:val="24"/>
                <w:lang w:bidi="th-TH"/>
              </w:rPr>
            </w:pPr>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EF</m:t>
                  </m:r>
                </m:e>
                <m:sub>
                  <m:r>
                    <w:rPr>
                      <w:rFonts w:ascii="Cambria Math" w:hAnsi="Cambria Math"/>
                      <w:color w:val="000000" w:themeColor="text1"/>
                      <w:sz w:val="24"/>
                      <w:szCs w:val="24"/>
                    </w:rPr>
                    <m:t>N2O</m:t>
                  </m:r>
                </m:sub>
              </m:sSub>
            </m:oMath>
            <w:r w:rsidR="00FB04EC" w:rsidRPr="00885845">
              <w:rPr>
                <w:rFonts w:hint="cs"/>
                <w:color w:val="000000" w:themeColor="text1"/>
                <w:sz w:val="24"/>
                <w:szCs w:val="24"/>
                <w:cs/>
                <w:lang w:bidi="th-TH"/>
              </w:rPr>
              <w:t xml:space="preserve"> </w:t>
            </w:r>
            <w:r w:rsidR="00904673">
              <w:rPr>
                <w:color w:val="000000" w:themeColor="text1"/>
                <w:sz w:val="24"/>
                <w:szCs w:val="24"/>
                <w:lang w:bidi="th-TH"/>
              </w:rPr>
              <w:t xml:space="preserve"> </w:t>
            </w:r>
            <w:r w:rsidR="00F37FC4">
              <w:rPr>
                <w:color w:val="000000" w:themeColor="text1"/>
                <w:sz w:val="24"/>
                <w:szCs w:val="24"/>
                <w:lang w:bidi="th-TH"/>
              </w:rPr>
              <w:t>(</w:t>
            </w:r>
            <w:r w:rsidR="00F37FC4" w:rsidRPr="00904673">
              <w:rPr>
                <w:color w:val="000000" w:themeColor="text1"/>
              </w:rPr>
              <w:t>t</w:t>
            </w:r>
            <w:r w:rsidR="00F37FC4" w:rsidRPr="00885845">
              <w:rPr>
                <w:color w:val="000000" w:themeColor="text1"/>
              </w:rPr>
              <w:t>N</w:t>
            </w:r>
            <w:r w:rsidR="00F37FC4" w:rsidRPr="00885845">
              <w:rPr>
                <w:color w:val="000000" w:themeColor="text1"/>
                <w:vertAlign w:val="subscript"/>
              </w:rPr>
              <w:t>2</w:t>
            </w:r>
            <w:r w:rsidR="00F37FC4" w:rsidRPr="00885845">
              <w:rPr>
                <w:color w:val="000000" w:themeColor="text1"/>
              </w:rPr>
              <w:t>O</w:t>
            </w:r>
            <w:r w:rsidR="00F37FC4">
              <w:rPr>
                <w:color w:val="000000" w:themeColor="text1"/>
              </w:rPr>
              <w:t>/</w:t>
            </w:r>
            <w:r w:rsidR="00F37FC4" w:rsidRPr="00904673">
              <w:rPr>
                <w:color w:val="000000" w:themeColor="text1"/>
              </w:rPr>
              <w:t>rai</w:t>
            </w:r>
            <w:r w:rsidR="00F37FC4">
              <w:rPr>
                <w:color w:val="000000" w:themeColor="text1"/>
              </w:rPr>
              <w:t>/y)</w:t>
            </w:r>
          </w:p>
        </w:tc>
      </w:tr>
      <w:tr w:rsidR="00885845" w:rsidRPr="00885845" w14:paraId="4D672FCF" w14:textId="77777777" w:rsidTr="00F00600">
        <w:tc>
          <w:tcPr>
            <w:tcW w:w="5557" w:type="dxa"/>
          </w:tcPr>
          <w:p w14:paraId="479C3A17" w14:textId="07BBF47D" w:rsidR="00904673" w:rsidRPr="00904673" w:rsidRDefault="00904673" w:rsidP="00904673">
            <w:pPr>
              <w:rPr>
                <w:color w:val="000000" w:themeColor="text1"/>
              </w:rPr>
            </w:pPr>
            <w:r>
              <w:rPr>
                <w:color w:val="000000" w:themeColor="text1"/>
              </w:rPr>
              <w:t>M</w:t>
            </w:r>
            <w:r w:rsidRPr="00904673">
              <w:rPr>
                <w:color w:val="000000" w:themeColor="text1"/>
              </w:rPr>
              <w:t>angrove forest</w:t>
            </w:r>
          </w:p>
          <w:p w14:paraId="4F6D6191" w14:textId="77777777" w:rsidR="00904673" w:rsidRPr="00904673" w:rsidRDefault="00904673" w:rsidP="00904673">
            <w:pPr>
              <w:pStyle w:val="ListParagraph"/>
              <w:ind w:left="0"/>
              <w:rPr>
                <w:color w:val="000000" w:themeColor="text1"/>
                <w:lang w:bidi="th-TH"/>
              </w:rPr>
            </w:pPr>
            <w:r w:rsidRPr="00904673">
              <w:rPr>
                <w:color w:val="000000" w:themeColor="text1"/>
                <w:lang w:bidi="th-TH"/>
              </w:rPr>
              <w:t xml:space="preserve">      Average salinity or minimum salinity &gt;</w:t>
            </w:r>
            <w:r w:rsidRPr="00904673">
              <w:rPr>
                <w:color w:val="000000" w:themeColor="text1"/>
                <w:cs/>
                <w:lang w:bidi="th-TH"/>
              </w:rPr>
              <w:t>18</w:t>
            </w:r>
            <w:r w:rsidRPr="00904673">
              <w:rPr>
                <w:color w:val="000000" w:themeColor="text1"/>
                <w:lang w:bidi="th-TH"/>
              </w:rPr>
              <w:t xml:space="preserve"> ppt</w:t>
            </w:r>
          </w:p>
          <w:p w14:paraId="3244D004" w14:textId="77777777" w:rsidR="00904673" w:rsidRPr="00904673" w:rsidRDefault="00904673" w:rsidP="00904673">
            <w:pPr>
              <w:pStyle w:val="ListParagraph"/>
              <w:ind w:left="0"/>
              <w:rPr>
                <w:color w:val="000000" w:themeColor="text1"/>
                <w:lang w:bidi="th-TH"/>
              </w:rPr>
            </w:pPr>
            <w:r w:rsidRPr="00904673">
              <w:rPr>
                <w:color w:val="000000" w:themeColor="text1"/>
                <w:lang w:bidi="th-TH"/>
              </w:rPr>
              <w:t xml:space="preserve">      Average salinity or minimum salinity between </w:t>
            </w:r>
            <w:r w:rsidRPr="00904673">
              <w:rPr>
                <w:color w:val="000000" w:themeColor="text1"/>
                <w:cs/>
                <w:lang w:bidi="th-TH"/>
              </w:rPr>
              <w:t>5</w:t>
            </w:r>
            <w:r w:rsidRPr="00904673">
              <w:rPr>
                <w:color w:val="000000" w:themeColor="text1"/>
                <w:lang w:bidi="th-TH"/>
              </w:rPr>
              <w:t xml:space="preserve"> and </w:t>
            </w:r>
            <w:r w:rsidRPr="00904673">
              <w:rPr>
                <w:color w:val="000000" w:themeColor="text1"/>
                <w:cs/>
                <w:lang w:bidi="th-TH"/>
              </w:rPr>
              <w:t>18</w:t>
            </w:r>
            <w:r w:rsidRPr="00904673">
              <w:rPr>
                <w:color w:val="000000" w:themeColor="text1"/>
                <w:lang w:bidi="th-TH"/>
              </w:rPr>
              <w:t xml:space="preserve"> ppt.</w:t>
            </w:r>
          </w:p>
          <w:p w14:paraId="363CB458" w14:textId="14ED0937" w:rsidR="00FB04EC" w:rsidRPr="00885845" w:rsidRDefault="00904673" w:rsidP="00904673">
            <w:pPr>
              <w:pStyle w:val="ListParagraph"/>
              <w:ind w:left="0"/>
              <w:rPr>
                <w:color w:val="000000" w:themeColor="text1"/>
                <w:lang w:bidi="th-TH"/>
              </w:rPr>
            </w:pPr>
            <w:r w:rsidRPr="00904673">
              <w:rPr>
                <w:color w:val="000000" w:themeColor="text1"/>
                <w:lang w:bidi="th-TH"/>
              </w:rPr>
              <w:t xml:space="preserve">      Average salinity or minimum salinity &lt; </w:t>
            </w:r>
            <w:r w:rsidRPr="00904673">
              <w:rPr>
                <w:color w:val="000000" w:themeColor="text1"/>
                <w:cs/>
                <w:lang w:bidi="th-TH"/>
              </w:rPr>
              <w:t xml:space="preserve">5 </w:t>
            </w:r>
            <w:r w:rsidRPr="00904673">
              <w:rPr>
                <w:color w:val="000000" w:themeColor="text1"/>
                <w:lang w:bidi="th-TH"/>
              </w:rPr>
              <w:t>ppt</w:t>
            </w:r>
          </w:p>
        </w:tc>
        <w:tc>
          <w:tcPr>
            <w:tcW w:w="3828" w:type="dxa"/>
          </w:tcPr>
          <w:p w14:paraId="51DF67BD" w14:textId="77777777" w:rsidR="005F7928" w:rsidRPr="00885845" w:rsidRDefault="005F7928" w:rsidP="00FB04EC">
            <w:pPr>
              <w:pStyle w:val="ListParagraph"/>
              <w:ind w:left="0"/>
              <w:jc w:val="center"/>
              <w:rPr>
                <w:color w:val="000000" w:themeColor="text1"/>
              </w:rPr>
            </w:pPr>
          </w:p>
          <w:p w14:paraId="029B9A5A" w14:textId="77777777" w:rsidR="00FB04EC" w:rsidRPr="00885845" w:rsidRDefault="00FB04EC" w:rsidP="00FB04EC">
            <w:pPr>
              <w:jc w:val="center"/>
              <w:rPr>
                <w:color w:val="000000" w:themeColor="text1"/>
              </w:rPr>
            </w:pPr>
            <w:r w:rsidRPr="00885845">
              <w:rPr>
                <w:color w:val="000000" w:themeColor="text1"/>
                <w:cs/>
              </w:rPr>
              <w:t>0.00007792</w:t>
            </w:r>
            <w:r w:rsidRPr="00885845">
              <w:rPr>
                <w:rFonts w:hint="cs"/>
                <w:color w:val="000000" w:themeColor="text1"/>
                <w:cs/>
              </w:rPr>
              <w:t xml:space="preserve"> </w:t>
            </w:r>
          </w:p>
          <w:p w14:paraId="267D1642" w14:textId="77777777" w:rsidR="00FB04EC" w:rsidRPr="00885845" w:rsidRDefault="00FB04EC" w:rsidP="00FB04EC">
            <w:pPr>
              <w:jc w:val="center"/>
              <w:rPr>
                <w:color w:val="000000" w:themeColor="text1"/>
              </w:rPr>
            </w:pPr>
            <w:r w:rsidRPr="00885845">
              <w:rPr>
                <w:color w:val="000000" w:themeColor="text1"/>
                <w:cs/>
              </w:rPr>
              <w:t>0.00012064</w:t>
            </w:r>
            <w:r w:rsidRPr="00885845">
              <w:rPr>
                <w:rFonts w:hint="cs"/>
                <w:color w:val="000000" w:themeColor="text1"/>
                <w:cs/>
              </w:rPr>
              <w:t xml:space="preserve"> </w:t>
            </w:r>
          </w:p>
          <w:p w14:paraId="27CBB839" w14:textId="77777777" w:rsidR="00FB04EC" w:rsidRPr="00885845" w:rsidRDefault="00FB04EC" w:rsidP="00FB04EC">
            <w:pPr>
              <w:pStyle w:val="ListParagraph"/>
              <w:ind w:left="0"/>
              <w:jc w:val="center"/>
              <w:rPr>
                <w:color w:val="000000" w:themeColor="text1"/>
                <w:lang w:bidi="th-TH"/>
              </w:rPr>
            </w:pPr>
            <w:r w:rsidRPr="00885845">
              <w:rPr>
                <w:color w:val="000000" w:themeColor="text1"/>
                <w:cs/>
                <w:lang w:bidi="th-TH"/>
              </w:rPr>
              <w:t>0.00013824</w:t>
            </w:r>
            <w:r w:rsidRPr="00885845">
              <w:rPr>
                <w:rFonts w:hint="cs"/>
                <w:color w:val="000000" w:themeColor="text1"/>
                <w:cs/>
                <w:lang w:bidi="th-TH"/>
              </w:rPr>
              <w:t xml:space="preserve"> </w:t>
            </w:r>
          </w:p>
        </w:tc>
      </w:tr>
      <w:tr w:rsidR="00885845" w:rsidRPr="00885845" w14:paraId="0C3BADC5" w14:textId="77777777" w:rsidTr="00F00600">
        <w:tc>
          <w:tcPr>
            <w:tcW w:w="5557" w:type="dxa"/>
          </w:tcPr>
          <w:p w14:paraId="6188BBD9" w14:textId="77777777" w:rsidR="00904673" w:rsidRDefault="00904673" w:rsidP="00904673">
            <w:pPr>
              <w:pStyle w:val="ListParagraph"/>
              <w:ind w:left="0"/>
              <w:rPr>
                <w:color w:val="000000" w:themeColor="text1"/>
                <w:lang w:bidi="th-TH"/>
              </w:rPr>
            </w:pPr>
            <w:r>
              <w:rPr>
                <w:color w:val="000000" w:themeColor="text1"/>
                <w:lang w:bidi="th-TH"/>
              </w:rPr>
              <w:t>S</w:t>
            </w:r>
            <w:r w:rsidR="006E19A8">
              <w:rPr>
                <w:rFonts w:hint="cs"/>
                <w:color w:val="000000" w:themeColor="text1"/>
                <w:lang w:bidi="th-TH"/>
              </w:rPr>
              <w:t>eagrass</w:t>
            </w:r>
          </w:p>
          <w:p w14:paraId="76C940C6" w14:textId="47D56B78" w:rsidR="00904673" w:rsidRPr="00904673" w:rsidRDefault="00904673" w:rsidP="00904673">
            <w:pPr>
              <w:pStyle w:val="ListParagraph"/>
              <w:ind w:left="0" w:firstLine="491"/>
              <w:rPr>
                <w:color w:val="000000" w:themeColor="text1"/>
                <w:lang w:bidi="th-TH"/>
              </w:rPr>
            </w:pPr>
            <w:r w:rsidRPr="00904673">
              <w:rPr>
                <w:color w:val="000000" w:themeColor="text1"/>
                <w:lang w:bidi="th-TH"/>
              </w:rPr>
              <w:t>Average salinity or minimum salinity &gt;</w:t>
            </w:r>
            <w:r w:rsidRPr="00904673">
              <w:rPr>
                <w:color w:val="000000" w:themeColor="text1"/>
                <w:cs/>
                <w:lang w:bidi="th-TH"/>
              </w:rPr>
              <w:t>18</w:t>
            </w:r>
            <w:r w:rsidRPr="00904673">
              <w:rPr>
                <w:color w:val="000000" w:themeColor="text1"/>
                <w:lang w:bidi="th-TH"/>
              </w:rPr>
              <w:t xml:space="preserve"> ppt</w:t>
            </w:r>
          </w:p>
          <w:p w14:paraId="21C6E6E4" w14:textId="4F0A9267" w:rsidR="00904673" w:rsidRPr="00904673" w:rsidRDefault="00904673" w:rsidP="00904673">
            <w:pPr>
              <w:ind w:firstLine="491"/>
              <w:rPr>
                <w:color w:val="000000" w:themeColor="text1"/>
              </w:rPr>
            </w:pPr>
            <w:r w:rsidRPr="00904673">
              <w:rPr>
                <w:color w:val="000000" w:themeColor="text1"/>
              </w:rPr>
              <w:t xml:space="preserve">Average salinity or minimum salinity between </w:t>
            </w:r>
            <w:r w:rsidRPr="00904673">
              <w:rPr>
                <w:color w:val="000000" w:themeColor="text1"/>
                <w:cs/>
              </w:rPr>
              <w:t>5</w:t>
            </w:r>
            <w:r w:rsidRPr="00904673">
              <w:rPr>
                <w:color w:val="000000" w:themeColor="text1"/>
              </w:rPr>
              <w:t xml:space="preserve"> and </w:t>
            </w:r>
            <w:r w:rsidRPr="00904673">
              <w:rPr>
                <w:color w:val="000000" w:themeColor="text1"/>
                <w:cs/>
              </w:rPr>
              <w:t>18</w:t>
            </w:r>
            <w:r w:rsidRPr="00904673">
              <w:rPr>
                <w:color w:val="000000" w:themeColor="text1"/>
              </w:rPr>
              <w:t xml:space="preserve"> ppt.</w:t>
            </w:r>
          </w:p>
          <w:p w14:paraId="6BAA0C44" w14:textId="66946F26" w:rsidR="005F7928" w:rsidRPr="00885845" w:rsidRDefault="00904673" w:rsidP="00904673">
            <w:pPr>
              <w:pStyle w:val="ListParagraph"/>
              <w:ind w:left="0"/>
              <w:rPr>
                <w:color w:val="000000" w:themeColor="text1"/>
                <w:lang w:bidi="th-TH"/>
              </w:rPr>
            </w:pPr>
            <w:r w:rsidRPr="00904673">
              <w:rPr>
                <w:color w:val="000000" w:themeColor="text1"/>
                <w:lang w:bidi="th-TH"/>
              </w:rPr>
              <w:t xml:space="preserve">      Average salinity or minimum salinity &lt; </w:t>
            </w:r>
            <w:r w:rsidRPr="00904673">
              <w:rPr>
                <w:color w:val="000000" w:themeColor="text1"/>
                <w:cs/>
                <w:lang w:bidi="th-TH"/>
              </w:rPr>
              <w:t xml:space="preserve">5 </w:t>
            </w:r>
            <w:r w:rsidRPr="00904673">
              <w:rPr>
                <w:color w:val="000000" w:themeColor="text1"/>
                <w:lang w:bidi="th-TH"/>
              </w:rPr>
              <w:t>ppt</w:t>
            </w:r>
          </w:p>
        </w:tc>
        <w:tc>
          <w:tcPr>
            <w:tcW w:w="3828" w:type="dxa"/>
          </w:tcPr>
          <w:p w14:paraId="75A56FFB" w14:textId="77777777" w:rsidR="005F7928" w:rsidRPr="00885845" w:rsidRDefault="005F7928" w:rsidP="00383C05">
            <w:pPr>
              <w:pStyle w:val="ListParagraph"/>
              <w:ind w:left="0"/>
              <w:jc w:val="center"/>
              <w:rPr>
                <w:color w:val="000000" w:themeColor="text1"/>
              </w:rPr>
            </w:pPr>
          </w:p>
          <w:p w14:paraId="66C5E3F2" w14:textId="77777777" w:rsidR="005F7928" w:rsidRPr="00885845" w:rsidRDefault="00FB04EC" w:rsidP="00383C05">
            <w:pPr>
              <w:pStyle w:val="ListParagraph"/>
              <w:spacing w:before="240"/>
              <w:ind w:left="0"/>
              <w:jc w:val="center"/>
              <w:rPr>
                <w:color w:val="000000" w:themeColor="text1"/>
              </w:rPr>
            </w:pPr>
            <w:r w:rsidRPr="00885845">
              <w:rPr>
                <w:color w:val="000000" w:themeColor="text1"/>
              </w:rPr>
              <w:t>0.00002512</w:t>
            </w:r>
            <w:r w:rsidRPr="00885845">
              <w:rPr>
                <w:rFonts w:hint="cs"/>
                <w:color w:val="000000" w:themeColor="text1"/>
                <w:cs/>
                <w:lang w:bidi="th-TH"/>
              </w:rPr>
              <w:t xml:space="preserve"> </w:t>
            </w:r>
          </w:p>
          <w:p w14:paraId="50C6AD2E" w14:textId="77777777" w:rsidR="00FB04EC" w:rsidRPr="00885845" w:rsidRDefault="00FB04EC" w:rsidP="00383C05">
            <w:pPr>
              <w:pStyle w:val="ListParagraph"/>
              <w:spacing w:before="240"/>
              <w:ind w:left="0"/>
              <w:jc w:val="center"/>
              <w:rPr>
                <w:color w:val="000000" w:themeColor="text1"/>
              </w:rPr>
            </w:pPr>
            <w:r w:rsidRPr="00885845">
              <w:rPr>
                <w:color w:val="000000" w:themeColor="text1"/>
              </w:rPr>
              <w:t>0.0000528</w:t>
            </w:r>
            <w:r w:rsidRPr="00885845">
              <w:rPr>
                <w:rFonts w:hint="cs"/>
                <w:color w:val="000000" w:themeColor="text1"/>
                <w:cs/>
                <w:lang w:bidi="th-TH"/>
              </w:rPr>
              <w:t xml:space="preserve"> </w:t>
            </w:r>
          </w:p>
          <w:p w14:paraId="70EE979F" w14:textId="77777777" w:rsidR="00FB04EC" w:rsidRPr="00885845" w:rsidRDefault="00FB04EC" w:rsidP="00383C05">
            <w:pPr>
              <w:pStyle w:val="ListParagraph"/>
              <w:spacing w:before="240"/>
              <w:ind w:left="0"/>
              <w:jc w:val="center"/>
              <w:rPr>
                <w:color w:val="000000" w:themeColor="text1"/>
              </w:rPr>
            </w:pPr>
            <w:r w:rsidRPr="00885845">
              <w:rPr>
                <w:color w:val="000000" w:themeColor="text1"/>
              </w:rPr>
              <w:t>0.0000848</w:t>
            </w:r>
            <w:r w:rsidRPr="00885845">
              <w:rPr>
                <w:rFonts w:hint="cs"/>
                <w:color w:val="000000" w:themeColor="text1"/>
                <w:cs/>
                <w:lang w:bidi="th-TH"/>
              </w:rPr>
              <w:t xml:space="preserve"> </w:t>
            </w:r>
          </w:p>
        </w:tc>
      </w:tr>
      <w:tr w:rsidR="005F7928" w:rsidRPr="00885845" w14:paraId="79C2896D" w14:textId="77777777" w:rsidTr="00F00600">
        <w:tc>
          <w:tcPr>
            <w:tcW w:w="9385" w:type="dxa"/>
            <w:gridSpan w:val="2"/>
          </w:tcPr>
          <w:p w14:paraId="68860D8B" w14:textId="6A9927E4" w:rsidR="005F7928" w:rsidRPr="00F37FC4" w:rsidRDefault="00904673" w:rsidP="00383C05">
            <w:pPr>
              <w:pStyle w:val="ListParagraph"/>
              <w:ind w:left="0"/>
              <w:rPr>
                <w:i/>
                <w:iCs/>
                <w:color w:val="000000" w:themeColor="text1"/>
                <w:lang w:bidi="th-TH"/>
              </w:rPr>
            </w:pPr>
            <w:r w:rsidRPr="00F37FC4">
              <w:rPr>
                <w:i/>
                <w:iCs/>
                <w:color w:val="000000" w:themeColor="text1"/>
                <w:lang w:bidi="th-TH"/>
              </w:rPr>
              <w:t>Source:</w:t>
            </w:r>
            <w:r w:rsidR="00FB04EC" w:rsidRPr="00F37FC4">
              <w:rPr>
                <w:i/>
                <w:iCs/>
                <w:color w:val="000000" w:themeColor="text1"/>
              </w:rPr>
              <w:t xml:space="preserve"> Smith et al., 1983</w:t>
            </w:r>
          </w:p>
        </w:tc>
      </w:tr>
    </w:tbl>
    <w:p w14:paraId="371F0512" w14:textId="77777777" w:rsidR="005F7928" w:rsidRPr="00885845" w:rsidRDefault="005F7928" w:rsidP="005F7928">
      <w:pPr>
        <w:rPr>
          <w:color w:val="000000" w:themeColor="text1"/>
        </w:rPr>
      </w:pPr>
    </w:p>
    <w:p w14:paraId="283BDC69" w14:textId="3BA2D8D1" w:rsidR="006D7749" w:rsidRPr="00885845" w:rsidRDefault="006D7749" w:rsidP="00820C71">
      <w:pPr>
        <w:pStyle w:val="Heading1"/>
      </w:pPr>
      <w:r w:rsidRPr="00885845">
        <w:rPr>
          <w:rFonts w:hint="cs"/>
          <w:cs/>
        </w:rPr>
        <w:t>5.2</w:t>
      </w:r>
      <w:r w:rsidRPr="00885845">
        <w:t>.</w:t>
      </w:r>
      <w:r w:rsidR="00F73D02" w:rsidRPr="00885845">
        <w:t>2</w:t>
      </w:r>
      <w:r w:rsidRPr="00885845">
        <w:rPr>
          <w:rFonts w:hint="cs"/>
          <w:cs/>
        </w:rPr>
        <w:t xml:space="preserve"> </w:t>
      </w:r>
      <w:r w:rsidR="00CB62BF" w:rsidRPr="00CB62BF">
        <w:t xml:space="preserve">Calculation of greenhouse gas emissions from fossil fuel use </w:t>
      </w:r>
      <w:r w:rsidR="00CB62BF">
        <w:rPr>
          <w:rFonts w:hint="cs"/>
          <w:cs/>
        </w:rPr>
        <w:t xml:space="preserve"> </w:t>
      </w:r>
    </w:p>
    <w:p w14:paraId="41A34F7F" w14:textId="1AB214A0" w:rsidR="004D0CC3" w:rsidRPr="004D0CC3" w:rsidRDefault="004D0CC3" w:rsidP="00F37FC4">
      <w:pPr>
        <w:ind w:firstLine="851"/>
        <w:jc w:val="thaiDistribute"/>
        <w:rPr>
          <w:color w:val="000000" w:themeColor="text1"/>
        </w:rPr>
      </w:pPr>
      <w:r w:rsidRPr="004D0CC3">
        <w:rPr>
          <w:color w:val="000000" w:themeColor="text1"/>
        </w:rPr>
        <w:t xml:space="preserve">Greenhouse gas emissions from the combustion of fossil fuels from the use of machines in various </w:t>
      </w:r>
      <w:r w:rsidR="00BC4D45" w:rsidRPr="004D0CC3">
        <w:rPr>
          <w:color w:val="000000" w:themeColor="text1"/>
        </w:rPr>
        <w:t>activities</w:t>
      </w:r>
      <w:r w:rsidR="00E60551">
        <w:rPr>
          <w:color w:val="000000" w:themeColor="text1"/>
        </w:rPr>
        <w:t xml:space="preserve"> r</w:t>
      </w:r>
      <w:r w:rsidRPr="004D0CC3">
        <w:rPr>
          <w:color w:val="000000" w:themeColor="text1"/>
        </w:rPr>
        <w:t>elated to planting and planting forest management, such as preparing or managing land by using machinery, etc. For small projects, GHG emissions from fossil fuel consumption from project activities do not have to be calculated.</w:t>
      </w:r>
    </w:p>
    <w:p w14:paraId="60EF6AEA" w14:textId="6262FE25" w:rsidR="004D0CC3" w:rsidRDefault="004D0CC3" w:rsidP="004D0CC3">
      <w:pPr>
        <w:ind w:firstLine="851"/>
        <w:rPr>
          <w:color w:val="000000" w:themeColor="text1"/>
        </w:rPr>
      </w:pPr>
      <w:r>
        <w:rPr>
          <w:color w:val="000000" w:themeColor="text1"/>
        </w:rPr>
        <w:t>For the following activities, they are not required to</w:t>
      </w:r>
      <w:r w:rsidRPr="004D0CC3">
        <w:rPr>
          <w:color w:val="000000" w:themeColor="text1"/>
        </w:rPr>
        <w:t xml:space="preserve"> assess the amount of greenhouse gas emissions, including</w:t>
      </w:r>
    </w:p>
    <w:p w14:paraId="6F04C7FC" w14:textId="04286F7F" w:rsidR="004D0CC3" w:rsidRPr="004D0CC3" w:rsidRDefault="004D0CC3" w:rsidP="004D0CC3">
      <w:pPr>
        <w:ind w:firstLine="720"/>
        <w:jc w:val="thaiDistribute"/>
        <w:rPr>
          <w:color w:val="000000" w:themeColor="text1"/>
        </w:rPr>
      </w:pPr>
      <w:r w:rsidRPr="004D0CC3">
        <w:rPr>
          <w:color w:val="000000" w:themeColor="text1"/>
        </w:rPr>
        <w:t>1) Cutting herbaceous plants and shrubs.</w:t>
      </w:r>
    </w:p>
    <w:p w14:paraId="25790922" w14:textId="3CCE0BD3" w:rsidR="004D0CC3" w:rsidRPr="004D0CC3" w:rsidRDefault="004D0CC3" w:rsidP="004D0CC3">
      <w:pPr>
        <w:ind w:firstLine="720"/>
        <w:jc w:val="thaiDistribute"/>
        <w:rPr>
          <w:color w:val="000000" w:themeColor="text1"/>
        </w:rPr>
      </w:pPr>
      <w:r w:rsidRPr="004D0CC3">
        <w:rPr>
          <w:color w:val="000000" w:themeColor="text1"/>
        </w:rPr>
        <w:t xml:space="preserve">2) </w:t>
      </w:r>
      <w:r w:rsidR="00E60551">
        <w:rPr>
          <w:color w:val="000000" w:themeColor="text1"/>
        </w:rPr>
        <w:t>D</w:t>
      </w:r>
      <w:r w:rsidRPr="004D0CC3">
        <w:rPr>
          <w:color w:val="000000" w:themeColor="text1"/>
        </w:rPr>
        <w:t>egradation of plant remains and roots</w:t>
      </w:r>
    </w:p>
    <w:p w14:paraId="55F50624" w14:textId="43764ACD" w:rsidR="004D0CC3" w:rsidRDefault="004D0CC3" w:rsidP="004D0CC3">
      <w:pPr>
        <w:ind w:firstLine="720"/>
        <w:jc w:val="thaiDistribute"/>
        <w:rPr>
          <w:color w:val="000000" w:themeColor="text1"/>
        </w:rPr>
      </w:pPr>
      <w:r w:rsidRPr="004D0CC3">
        <w:rPr>
          <w:color w:val="000000" w:themeColor="text1"/>
        </w:rPr>
        <w:t>3)  in the project area and transportation resulting from project activities.</w:t>
      </w:r>
    </w:p>
    <w:p w14:paraId="4B4D2D69" w14:textId="2F0A0550" w:rsidR="004D0CC3" w:rsidRDefault="004D0CC3" w:rsidP="004D0CC3">
      <w:pPr>
        <w:ind w:firstLine="720"/>
        <w:jc w:val="thaiDistribute"/>
        <w:rPr>
          <w:color w:val="000000" w:themeColor="text1"/>
        </w:rPr>
      </w:pPr>
      <w:r>
        <w:rPr>
          <w:color w:val="000000" w:themeColor="text1"/>
        </w:rPr>
        <w:t>T</w:t>
      </w:r>
      <w:r w:rsidRPr="004D0CC3">
        <w:rPr>
          <w:color w:val="000000" w:themeColor="text1"/>
        </w:rPr>
        <w:t>he amount of greenhouse gas emissions from such activities</w:t>
      </w:r>
      <w:r>
        <w:rPr>
          <w:color w:val="000000" w:themeColor="text1"/>
        </w:rPr>
        <w:t xml:space="preserve"> are</w:t>
      </w:r>
      <w:r w:rsidRPr="004D0CC3">
        <w:rPr>
          <w:color w:val="000000" w:themeColor="text1"/>
        </w:rPr>
        <w:t xml:space="preserve"> considered </w:t>
      </w:r>
      <w:r>
        <w:rPr>
          <w:color w:val="000000" w:themeColor="text1"/>
        </w:rPr>
        <w:t>having in</w:t>
      </w:r>
      <w:r w:rsidRPr="004D0CC3">
        <w:rPr>
          <w:color w:val="000000" w:themeColor="text1"/>
        </w:rPr>
        <w:t>significant effect on the amount of GHG captured from project activities</w:t>
      </w:r>
      <w:r>
        <w:rPr>
          <w:color w:val="000000" w:themeColor="text1"/>
        </w:rPr>
        <w:t xml:space="preserve">.  Therefore, </w:t>
      </w:r>
      <w:r w:rsidRPr="004D0CC3">
        <w:rPr>
          <w:color w:val="000000" w:themeColor="text1"/>
        </w:rPr>
        <w:t>the amount of greenhouse gas emissions from such activities</w:t>
      </w:r>
      <w:r>
        <w:rPr>
          <w:color w:val="000000" w:themeColor="text1"/>
        </w:rPr>
        <w:t xml:space="preserve"> are set to</w:t>
      </w:r>
      <w:r w:rsidRPr="004D0CC3">
        <w:rPr>
          <w:color w:val="000000" w:themeColor="text1"/>
        </w:rPr>
        <w:t xml:space="preserve"> zero.</w:t>
      </w:r>
    </w:p>
    <w:p w14:paraId="4F8C77F4" w14:textId="26E0E593" w:rsidR="004D0CC3" w:rsidRDefault="004D0CC3" w:rsidP="00F00600">
      <w:pPr>
        <w:spacing w:before="120"/>
        <w:jc w:val="thaiDistribute"/>
        <w:rPr>
          <w:color w:val="000000" w:themeColor="text1"/>
          <w:u w:val="single"/>
        </w:rPr>
      </w:pPr>
      <w:r w:rsidRPr="004D0CC3">
        <w:rPr>
          <w:color w:val="000000" w:themeColor="text1"/>
        </w:rPr>
        <w:lastRenderedPageBreak/>
        <w:t>The amount of greenhouse gas emissions from baseline fossil fuel use may be ignored by conservation rules</w:t>
      </w:r>
      <w:r>
        <w:rPr>
          <w:color w:val="000000" w:themeColor="text1"/>
        </w:rPr>
        <w:t xml:space="preserve">, </w:t>
      </w:r>
      <w:r w:rsidRPr="004D0CC3">
        <w:rPr>
          <w:color w:val="000000" w:themeColor="text1"/>
        </w:rPr>
        <w:t>and can be calculated as follows:</w:t>
      </w:r>
    </w:p>
    <w:p w14:paraId="1D854282" w14:textId="1961948C" w:rsidR="00632280" w:rsidRPr="00885845" w:rsidRDefault="00D522A3" w:rsidP="00F00600">
      <w:pPr>
        <w:spacing w:before="120"/>
        <w:jc w:val="thaiDistribute"/>
        <w:rPr>
          <w:color w:val="000000" w:themeColor="text1"/>
          <w:u w:val="single"/>
        </w:rPr>
      </w:pPr>
      <w:r>
        <w:rPr>
          <w:color w:val="000000" w:themeColor="text1"/>
          <w:u w:val="single"/>
        </w:rPr>
        <w:t>Equation</w:t>
      </w:r>
      <w:r w:rsidR="00632280" w:rsidRPr="00885845">
        <w:rPr>
          <w:color w:val="000000" w:themeColor="text1"/>
          <w:u w:val="single"/>
          <w:cs/>
        </w:rPr>
        <w:t xml:space="preserve"> </w:t>
      </w:r>
      <w:r w:rsidR="00214B7F" w:rsidRPr="00885845">
        <w:rPr>
          <w:color w:val="000000" w:themeColor="text1"/>
          <w:u w:val="single"/>
        </w:rPr>
        <w:t>15</w:t>
      </w:r>
    </w:p>
    <w:p w14:paraId="1C552542" w14:textId="77777777" w:rsidR="00F86BC6" w:rsidRPr="00885845" w:rsidRDefault="00000000" w:rsidP="003762CA">
      <w:pPr>
        <w:spacing w:before="120"/>
        <w:rPr>
          <w:color w:val="000000" w:themeColor="text1"/>
        </w:rPr>
      </w:pPr>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GHG</m:t>
            </m:r>
          </m:e>
          <m:sub>
            <m:r>
              <w:rPr>
                <w:rFonts w:ascii="Cambria Math" w:hAnsi="Cambria Math"/>
                <w:color w:val="000000" w:themeColor="text1"/>
                <w:sz w:val="24"/>
                <w:szCs w:val="24"/>
              </w:rPr>
              <m:t>BSL_FUEL,t</m:t>
            </m:r>
          </m:sub>
        </m:sSub>
        <m:r>
          <w:rPr>
            <w:rFonts w:ascii="Cambria Math" w:hAnsi="Cambria Math" w:hint="cs"/>
            <w:color w:val="000000" w:themeColor="text1"/>
            <w:sz w:val="24"/>
            <w:szCs w:val="24"/>
            <w:cs/>
          </w:rPr>
          <m:t xml:space="preserve">= </m:t>
        </m:r>
        <m:nary>
          <m:naryPr>
            <m:chr m:val="∑"/>
            <m:limLoc m:val="undOvr"/>
            <m:subHide m:val="1"/>
            <m:supHide m:val="1"/>
            <m:ctrlPr>
              <w:rPr>
                <w:rFonts w:ascii="Cambria Math" w:hAnsi="Cambria Math"/>
                <w:i/>
                <w:color w:val="000000" w:themeColor="text1"/>
                <w:sz w:val="24"/>
                <w:szCs w:val="24"/>
              </w:rPr>
            </m:ctrlPr>
          </m:naryPr>
          <m:sub/>
          <m:sup/>
          <m:e>
            <m:d>
              <m:dPr>
                <m:ctrlPr>
                  <w:rPr>
                    <w:rFonts w:ascii="Cambria Math" w:hAnsi="Cambria Math"/>
                    <w:i/>
                    <w:color w:val="000000" w:themeColor="text1"/>
                    <w:sz w:val="24"/>
                    <w:szCs w:val="24"/>
                  </w:rPr>
                </m:ctrlPr>
              </m:dPr>
              <m:e>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FC</m:t>
                    </m:r>
                  </m:e>
                  <m:sub>
                    <m:r>
                      <w:rPr>
                        <w:rFonts w:ascii="Cambria Math" w:hAnsi="Cambria Math"/>
                        <w:color w:val="000000" w:themeColor="text1"/>
                        <w:sz w:val="24"/>
                        <w:szCs w:val="24"/>
                      </w:rPr>
                      <m:t>i</m:t>
                    </m:r>
                  </m:sub>
                </m:sSub>
                <m:r>
                  <w:rPr>
                    <w:rFonts w:ascii="Cambria Math" w:hAnsi="Cambria Math" w:hint="cs"/>
                    <w:color w:val="000000" w:themeColor="text1"/>
                    <w:sz w:val="24"/>
                    <w:szCs w:val="24"/>
                    <w:cs/>
                  </w:rPr>
                  <m:t xml:space="preserve"> </m:t>
                </m:r>
                <m:r>
                  <w:rPr>
                    <w:rFonts w:ascii="Cambria Math" w:hAnsi="Cambria Math"/>
                    <w:color w:val="000000" w:themeColor="text1"/>
                    <w:sz w:val="24"/>
                    <w:szCs w:val="24"/>
                  </w:rPr>
                  <m:t>×</m:t>
                </m:r>
                <m:r>
                  <w:rPr>
                    <w:rFonts w:ascii="Cambria Math" w:hAnsi="Cambria Math" w:hint="cs"/>
                    <w:color w:val="000000" w:themeColor="text1"/>
                    <w:sz w:val="24"/>
                    <w:szCs w:val="24"/>
                    <w:cs/>
                  </w:rPr>
                  <m:t xml:space="preserve"> </m:t>
                </m:r>
                <m:d>
                  <m:dPr>
                    <m:ctrlPr>
                      <w:rPr>
                        <w:rFonts w:ascii="Cambria Math" w:hAnsi="Cambria Math"/>
                        <w:i/>
                        <w:color w:val="000000" w:themeColor="text1"/>
                        <w:sz w:val="24"/>
                        <w:szCs w:val="24"/>
                      </w:rPr>
                    </m:ctrlPr>
                  </m:dPr>
                  <m:e>
                    <m:sSub>
                      <m:sSubPr>
                        <m:ctrlPr>
                          <w:rPr>
                            <w:rFonts w:ascii="Cambria Math" w:hAnsi="Cambria Math"/>
                            <w:i/>
                            <w:color w:val="000000" w:themeColor="text1"/>
                            <w:sz w:val="24"/>
                            <w:szCs w:val="24"/>
                          </w:rPr>
                        </m:ctrlPr>
                      </m:sSubPr>
                      <m:e>
                        <m:r>
                          <w:rPr>
                            <w:rFonts w:ascii="Cambria Math" w:hAnsi="Cambria Math" w:cs="Cambria Math" w:hint="cs"/>
                            <w:color w:val="000000" w:themeColor="text1"/>
                            <w:sz w:val="24"/>
                            <w:szCs w:val="24"/>
                            <w:cs/>
                          </w:rPr>
                          <m:t>NCV</m:t>
                        </m:r>
                      </m:e>
                      <m:sub>
                        <m:r>
                          <w:rPr>
                            <w:rFonts w:ascii="Cambria Math" w:hAnsi="Cambria Math" w:cs="Cambria Math" w:hint="cs"/>
                            <w:color w:val="000000" w:themeColor="text1"/>
                            <w:sz w:val="24"/>
                            <w:szCs w:val="24"/>
                            <w:cs/>
                          </w:rPr>
                          <m:t>i</m:t>
                        </m:r>
                      </m:sub>
                    </m:sSub>
                    <m:r>
                      <w:rPr>
                        <w:rFonts w:ascii="Cambria Math" w:hAnsi="Cambria Math"/>
                        <w:color w:val="000000" w:themeColor="text1"/>
                        <w:sz w:val="24"/>
                        <w:szCs w:val="24"/>
                      </w:rPr>
                      <m:t>×</m:t>
                    </m:r>
                    <m:r>
                      <w:rPr>
                        <w:rFonts w:ascii="Cambria Math" w:hAnsi="Cambria Math" w:hint="cs"/>
                        <w:color w:val="000000" w:themeColor="text1"/>
                        <w:sz w:val="24"/>
                        <w:szCs w:val="24"/>
                        <w:cs/>
                      </w:rPr>
                      <m:t xml:space="preserve"> </m:t>
                    </m:r>
                    <m:sSup>
                      <m:sSupPr>
                        <m:ctrlPr>
                          <w:rPr>
                            <w:rFonts w:ascii="Cambria Math" w:hAnsi="Cambria Math"/>
                            <w:i/>
                            <w:color w:val="000000" w:themeColor="text1"/>
                            <w:sz w:val="24"/>
                            <w:szCs w:val="24"/>
                          </w:rPr>
                        </m:ctrlPr>
                      </m:sSupPr>
                      <m:e>
                        <m:r>
                          <w:rPr>
                            <w:rFonts w:ascii="Cambria Math" w:hAnsi="Cambria Math"/>
                            <w:color w:val="000000" w:themeColor="text1"/>
                            <w:sz w:val="24"/>
                            <w:szCs w:val="24"/>
                          </w:rPr>
                          <m:t>10</m:t>
                        </m:r>
                      </m:e>
                      <m:sup>
                        <m:r>
                          <w:rPr>
                            <w:rFonts w:ascii="Cambria Math" w:hAnsi="Cambria Math" w:hint="cs"/>
                            <w:color w:val="000000" w:themeColor="text1"/>
                            <w:sz w:val="24"/>
                            <w:szCs w:val="24"/>
                            <w:cs/>
                          </w:rPr>
                          <m:t>-</m:t>
                        </m:r>
                        <m:r>
                          <w:rPr>
                            <w:rFonts w:ascii="Cambria Math" w:hAnsi="Cambria Math"/>
                            <w:color w:val="000000" w:themeColor="text1"/>
                            <w:sz w:val="24"/>
                            <w:szCs w:val="24"/>
                          </w:rPr>
                          <m:t>6</m:t>
                        </m:r>
                      </m:sup>
                    </m:sSup>
                  </m:e>
                </m:d>
                <m:r>
                  <w:rPr>
                    <w:rFonts w:ascii="Cambria Math" w:hAnsi="Cambria Math"/>
                    <w:color w:val="000000" w:themeColor="text1"/>
                    <w:sz w:val="24"/>
                    <w:szCs w:val="24"/>
                  </w:rPr>
                  <m:t>×</m:t>
                </m:r>
                <m:sSub>
                  <m:sSubPr>
                    <m:ctrlPr>
                      <w:rPr>
                        <w:rFonts w:ascii="Cambria Math" w:hAnsi="Cambria Math"/>
                        <w:i/>
                        <w:color w:val="000000" w:themeColor="text1"/>
                        <w:sz w:val="24"/>
                        <w:szCs w:val="24"/>
                      </w:rPr>
                    </m:ctrlPr>
                  </m:sSubPr>
                  <m:e>
                    <m:r>
                      <w:rPr>
                        <w:rFonts w:ascii="Cambria Math" w:hAnsi="Cambria Math" w:cs="Cambria Math" w:hint="cs"/>
                        <w:color w:val="000000" w:themeColor="text1"/>
                        <w:sz w:val="24"/>
                        <w:szCs w:val="24"/>
                        <w:cs/>
                      </w:rPr>
                      <m:t>EF</m:t>
                    </m:r>
                  </m:e>
                  <m:sub>
                    <m:sSub>
                      <m:sSubPr>
                        <m:ctrlPr>
                          <w:rPr>
                            <w:rFonts w:ascii="Cambria Math" w:hAnsi="Cambria Math"/>
                            <w:i/>
                            <w:color w:val="000000" w:themeColor="text1"/>
                            <w:sz w:val="24"/>
                            <w:szCs w:val="24"/>
                          </w:rPr>
                        </m:ctrlPr>
                      </m:sSubPr>
                      <m:e>
                        <m:r>
                          <w:rPr>
                            <w:rFonts w:ascii="Cambria Math" w:hAnsi="Cambria Math" w:cs="Cambria Math" w:hint="cs"/>
                            <w:color w:val="000000" w:themeColor="text1"/>
                            <w:sz w:val="24"/>
                            <w:szCs w:val="24"/>
                            <w:cs/>
                          </w:rPr>
                          <m:t>CO</m:t>
                        </m:r>
                        <m:r>
                          <w:rPr>
                            <w:rFonts w:ascii="Cambria Math" w:hAnsi="Cambria Math"/>
                            <w:color w:val="000000" w:themeColor="text1"/>
                            <w:sz w:val="24"/>
                            <w:szCs w:val="24"/>
                          </w:rPr>
                          <m:t>2</m:t>
                        </m:r>
                      </m:e>
                      <m:sub>
                        <m:r>
                          <w:rPr>
                            <w:rFonts w:ascii="Cambria Math" w:hAnsi="Cambria Math" w:cs="Cambria Math" w:hint="cs"/>
                            <w:color w:val="000000" w:themeColor="text1"/>
                            <w:sz w:val="24"/>
                            <w:szCs w:val="24"/>
                            <w:cs/>
                          </w:rPr>
                          <m:t>i</m:t>
                        </m:r>
                      </m:sub>
                    </m:sSub>
                  </m:sub>
                </m:sSub>
              </m:e>
            </m:d>
            <m:r>
              <w:rPr>
                <w:rFonts w:ascii="Cambria Math" w:hAnsi="Cambria Math"/>
                <w:color w:val="000000" w:themeColor="text1"/>
                <w:sz w:val="24"/>
                <w:szCs w:val="24"/>
              </w:rPr>
              <m:t>×</m:t>
            </m:r>
            <m:r>
              <w:rPr>
                <w:rFonts w:ascii="Cambria Math" w:hAnsi="Cambria Math" w:hint="cs"/>
                <w:color w:val="000000" w:themeColor="text1"/>
                <w:sz w:val="24"/>
                <w:szCs w:val="24"/>
                <w:cs/>
              </w:rPr>
              <m:t xml:space="preserve"> </m:t>
            </m:r>
            <m:sSup>
              <m:sSupPr>
                <m:ctrlPr>
                  <w:rPr>
                    <w:rFonts w:ascii="Cambria Math" w:hAnsi="Cambria Math"/>
                    <w:i/>
                    <w:color w:val="000000" w:themeColor="text1"/>
                    <w:sz w:val="24"/>
                    <w:szCs w:val="24"/>
                  </w:rPr>
                </m:ctrlPr>
              </m:sSupPr>
              <m:e>
                <m:r>
                  <w:rPr>
                    <w:rFonts w:ascii="Cambria Math" w:hAnsi="Cambria Math"/>
                    <w:color w:val="000000" w:themeColor="text1"/>
                    <w:sz w:val="24"/>
                    <w:szCs w:val="24"/>
                  </w:rPr>
                  <m:t>10</m:t>
                </m:r>
              </m:e>
              <m:sup>
                <m:r>
                  <w:rPr>
                    <w:rFonts w:ascii="Cambria Math" w:hAnsi="Cambria Math" w:hint="cs"/>
                    <w:color w:val="000000" w:themeColor="text1"/>
                    <w:sz w:val="24"/>
                    <w:szCs w:val="24"/>
                    <w:cs/>
                  </w:rPr>
                  <m:t>-</m:t>
                </m:r>
                <m:r>
                  <w:rPr>
                    <w:rFonts w:ascii="Cambria Math" w:hAnsi="Cambria Math"/>
                    <w:color w:val="000000" w:themeColor="text1"/>
                    <w:sz w:val="24"/>
                    <w:szCs w:val="24"/>
                  </w:rPr>
                  <m:t>3</m:t>
                </m:r>
              </m:sup>
            </m:sSup>
          </m:e>
        </m:nary>
      </m:oMath>
      <w:r w:rsidR="009A0C5D" w:rsidRPr="00885845">
        <w:rPr>
          <w:color w:val="000000" w:themeColor="text1"/>
          <w:sz w:val="24"/>
          <w:szCs w:val="24"/>
        </w:rPr>
        <w:tab/>
      </w:r>
      <w:r w:rsidR="009A0C5D" w:rsidRPr="00885845">
        <w:rPr>
          <w:color w:val="000000" w:themeColor="text1"/>
          <w:sz w:val="24"/>
          <w:szCs w:val="24"/>
        </w:rPr>
        <w:tab/>
      </w:r>
      <w:r w:rsidR="009A0C5D" w:rsidRPr="00885845">
        <w:rPr>
          <w:color w:val="000000" w:themeColor="text1"/>
          <w:sz w:val="24"/>
          <w:szCs w:val="24"/>
        </w:rPr>
        <w:tab/>
      </w:r>
      <w:r w:rsidR="00A535C8" w:rsidRPr="00885845">
        <w:rPr>
          <w:color w:val="000000" w:themeColor="text1"/>
          <w:sz w:val="24"/>
          <w:szCs w:val="24"/>
        </w:rPr>
        <w:t xml:space="preserve"> </w:t>
      </w:r>
    </w:p>
    <w:p w14:paraId="09831904" w14:textId="77777777" w:rsidR="009A0C5D" w:rsidRPr="00885845" w:rsidRDefault="009A0C5D" w:rsidP="009A0C5D">
      <w:pPr>
        <w:rPr>
          <w:color w:val="000000" w:themeColor="text1"/>
          <w:sz w:val="24"/>
          <w:szCs w:val="24"/>
        </w:rPr>
      </w:pPr>
    </w:p>
    <w:p w14:paraId="05635F3C" w14:textId="47A8855A" w:rsidR="00F86BC6" w:rsidRPr="00885845" w:rsidRDefault="006F6CA6" w:rsidP="00F86BC6">
      <w:pPr>
        <w:ind w:firstLine="720"/>
        <w:jc w:val="thaiDistribute"/>
        <w:rPr>
          <w:color w:val="000000" w:themeColor="text1"/>
        </w:rPr>
      </w:pPr>
      <w:proofErr w:type="gramStart"/>
      <w:r>
        <w:rPr>
          <w:rFonts w:hint="cs"/>
          <w:color w:val="000000" w:themeColor="text1"/>
        </w:rPr>
        <w:t>Where</w:t>
      </w:r>
      <w:proofErr w:type="gramEnd"/>
    </w:p>
    <w:tbl>
      <w:tblPr>
        <w:tblW w:w="0" w:type="auto"/>
        <w:tblLook w:val="04A0" w:firstRow="1" w:lastRow="0" w:firstColumn="1" w:lastColumn="0" w:noHBand="0" w:noVBand="1"/>
      </w:tblPr>
      <w:tblGrid>
        <w:gridCol w:w="1917"/>
        <w:gridCol w:w="422"/>
        <w:gridCol w:w="6687"/>
      </w:tblGrid>
      <w:tr w:rsidR="00885845" w:rsidRPr="00885845" w14:paraId="18FFBAB9" w14:textId="77777777" w:rsidTr="0095718F">
        <w:tc>
          <w:tcPr>
            <w:tcW w:w="1917" w:type="dxa"/>
            <w:hideMark/>
          </w:tcPr>
          <w:p w14:paraId="50493DCA" w14:textId="77777777" w:rsidR="00F86BC6" w:rsidRPr="00885845" w:rsidRDefault="00000000" w:rsidP="009A0C5D">
            <w:pPr>
              <w:jc w:val="right"/>
              <w:rPr>
                <w:i/>
                <w:iCs/>
                <w:color w:val="000000" w:themeColor="text1"/>
              </w:rPr>
            </w:pPr>
            <m:oMathPara>
              <m:oMathParaPr>
                <m:jc m:val="right"/>
              </m:oMathParaPr>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GHG</m:t>
                    </m:r>
                  </m:e>
                  <m:sub>
                    <m:r>
                      <w:rPr>
                        <w:rFonts w:ascii="Cambria Math" w:hAnsi="Cambria Math"/>
                        <w:color w:val="000000" w:themeColor="text1"/>
                        <w:sz w:val="24"/>
                        <w:szCs w:val="24"/>
                      </w:rPr>
                      <m:t>BSL_FUEL,t</m:t>
                    </m:r>
                  </m:sub>
                </m:sSub>
              </m:oMath>
            </m:oMathPara>
          </w:p>
        </w:tc>
        <w:tc>
          <w:tcPr>
            <w:tcW w:w="422" w:type="dxa"/>
            <w:hideMark/>
          </w:tcPr>
          <w:p w14:paraId="24D442AE" w14:textId="77777777" w:rsidR="00F86BC6" w:rsidRPr="00885845" w:rsidRDefault="00F86BC6" w:rsidP="009A0C5D">
            <w:pPr>
              <w:rPr>
                <w:color w:val="000000" w:themeColor="text1"/>
              </w:rPr>
            </w:pPr>
            <w:r w:rsidRPr="00885845">
              <w:rPr>
                <w:rFonts w:hint="cs"/>
                <w:color w:val="000000" w:themeColor="text1"/>
                <w:cs/>
              </w:rPr>
              <w:t>=</w:t>
            </w:r>
          </w:p>
        </w:tc>
        <w:tc>
          <w:tcPr>
            <w:tcW w:w="6687" w:type="dxa"/>
            <w:hideMark/>
          </w:tcPr>
          <w:p w14:paraId="7E0ECDF2" w14:textId="2C552EAA" w:rsidR="00F86BC6" w:rsidRPr="00885845" w:rsidRDefault="00215955" w:rsidP="009A0C5D">
            <w:pPr>
              <w:tabs>
                <w:tab w:val="left" w:pos="1456"/>
                <w:tab w:val="left" w:pos="2436"/>
                <w:tab w:val="left" w:pos="2674"/>
              </w:tabs>
              <w:rPr>
                <w:color w:val="000000" w:themeColor="text1"/>
              </w:rPr>
            </w:pPr>
            <w:r w:rsidRPr="00AB26F4">
              <w:t xml:space="preserve">GHG emission from </w:t>
            </w:r>
            <w:r w:rsidR="004D0CC3" w:rsidRPr="004D0CC3">
              <w:rPr>
                <w:color w:val="000000" w:themeColor="text1"/>
              </w:rPr>
              <w:t>fossil fuel use in</w:t>
            </w:r>
            <w:r>
              <w:rPr>
                <w:color w:val="000000" w:themeColor="text1"/>
              </w:rPr>
              <w:t xml:space="preserve"> the baseline in</w:t>
            </w:r>
            <w:r w:rsidR="004D0CC3" w:rsidRPr="004D0CC3">
              <w:rPr>
                <w:color w:val="000000" w:themeColor="text1"/>
              </w:rPr>
              <w:t xml:space="preserve"> year t</w:t>
            </w:r>
            <w:r w:rsidR="004D0CC3" w:rsidRPr="004D0CC3">
              <w:rPr>
                <w:rFonts w:hint="cs"/>
                <w:color w:val="000000" w:themeColor="text1"/>
              </w:rPr>
              <w:t xml:space="preserve"> </w:t>
            </w:r>
            <w:r w:rsidR="00F86BC6" w:rsidRPr="00885845">
              <w:rPr>
                <w:rFonts w:hint="cs"/>
                <w:color w:val="000000" w:themeColor="text1"/>
                <w:cs/>
              </w:rPr>
              <w:t>(</w:t>
            </w:r>
            <w:r w:rsidR="0098486D" w:rsidRPr="0098486D">
              <w:rPr>
                <w:rFonts w:hint="cs"/>
                <w:color w:val="000000" w:themeColor="text1"/>
              </w:rPr>
              <w:t>tCO</w:t>
            </w:r>
            <w:r w:rsidR="0098486D" w:rsidRPr="00F37FC4">
              <w:rPr>
                <w:rFonts w:hint="cs"/>
                <w:color w:val="000000" w:themeColor="text1"/>
                <w:vertAlign w:val="subscript"/>
              </w:rPr>
              <w:t>2</w:t>
            </w:r>
            <w:r w:rsidR="0098486D" w:rsidRPr="0098486D">
              <w:rPr>
                <w:rFonts w:hint="cs"/>
                <w:color w:val="000000" w:themeColor="text1"/>
              </w:rPr>
              <w:t>eq/y</w:t>
            </w:r>
            <w:r w:rsidR="00F86BC6" w:rsidRPr="00885845">
              <w:rPr>
                <w:rFonts w:hint="cs"/>
                <w:color w:val="000000" w:themeColor="text1"/>
                <w:cs/>
              </w:rPr>
              <w:t>)</w:t>
            </w:r>
          </w:p>
        </w:tc>
      </w:tr>
      <w:bookmarkStart w:id="27" w:name="_Hlk108185955"/>
      <w:tr w:rsidR="00885845" w:rsidRPr="00885845" w14:paraId="20262A96" w14:textId="77777777" w:rsidTr="0095718F">
        <w:tc>
          <w:tcPr>
            <w:tcW w:w="1917" w:type="dxa"/>
            <w:hideMark/>
          </w:tcPr>
          <w:p w14:paraId="25AAFDC9" w14:textId="77777777" w:rsidR="00F86BC6" w:rsidRPr="00885845" w:rsidRDefault="00000000" w:rsidP="009A0C5D">
            <w:pPr>
              <w:jc w:val="right"/>
              <w:rPr>
                <w:iCs/>
                <w:color w:val="000000" w:themeColor="text1"/>
                <w:cs/>
              </w:rPr>
            </w:pPr>
            <m:oMathPara>
              <m:oMathParaPr>
                <m:jc m:val="right"/>
              </m:oMathParaPr>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FC</m:t>
                    </m:r>
                  </m:e>
                  <m:sub>
                    <m:r>
                      <w:rPr>
                        <w:rFonts w:ascii="Cambria Math" w:hAnsi="Cambria Math"/>
                        <w:color w:val="000000" w:themeColor="text1"/>
                        <w:sz w:val="24"/>
                        <w:szCs w:val="24"/>
                      </w:rPr>
                      <m:t>i</m:t>
                    </m:r>
                  </m:sub>
                </m:sSub>
              </m:oMath>
            </m:oMathPara>
          </w:p>
        </w:tc>
        <w:tc>
          <w:tcPr>
            <w:tcW w:w="422" w:type="dxa"/>
            <w:hideMark/>
          </w:tcPr>
          <w:p w14:paraId="2BD6D2CD" w14:textId="77777777" w:rsidR="00F86BC6" w:rsidRPr="00885845" w:rsidRDefault="00F86BC6" w:rsidP="009A0C5D">
            <w:pPr>
              <w:rPr>
                <w:color w:val="000000" w:themeColor="text1"/>
              </w:rPr>
            </w:pPr>
            <w:r w:rsidRPr="00885845">
              <w:rPr>
                <w:rFonts w:hint="cs"/>
                <w:color w:val="000000" w:themeColor="text1"/>
                <w:cs/>
              </w:rPr>
              <w:t>=</w:t>
            </w:r>
          </w:p>
        </w:tc>
        <w:tc>
          <w:tcPr>
            <w:tcW w:w="6687" w:type="dxa"/>
            <w:hideMark/>
          </w:tcPr>
          <w:p w14:paraId="6B61C096" w14:textId="739D7657" w:rsidR="00F86BC6" w:rsidRPr="004D0CC3" w:rsidRDefault="00E60551" w:rsidP="009A0C5D">
            <w:pPr>
              <w:tabs>
                <w:tab w:val="left" w:pos="1456"/>
                <w:tab w:val="left" w:pos="2436"/>
                <w:tab w:val="left" w:pos="2674"/>
              </w:tabs>
              <w:rPr>
                <w:iCs/>
                <w:color w:val="000000" w:themeColor="text1"/>
              </w:rPr>
            </w:pPr>
            <w:r w:rsidRPr="00AB26F4">
              <w:rPr>
                <w:iCs/>
              </w:rPr>
              <w:t xml:space="preserve">Quantity of fossil fuel use type </w:t>
            </w:r>
            <w:r w:rsidRPr="00AB26F4">
              <w:rPr>
                <w:i/>
              </w:rPr>
              <w:t>i</w:t>
            </w:r>
            <w:r w:rsidRPr="004D0CC3" w:rsidDel="00E60551">
              <w:rPr>
                <w:iCs/>
                <w:color w:val="000000" w:themeColor="text1"/>
              </w:rPr>
              <w:t xml:space="preserve"> </w:t>
            </w:r>
            <w:r w:rsidR="004D0CC3" w:rsidRPr="004D0CC3">
              <w:rPr>
                <w:iCs/>
                <w:color w:val="000000" w:themeColor="text1"/>
              </w:rPr>
              <w:t xml:space="preserve">for </w:t>
            </w:r>
            <w:r>
              <w:rPr>
                <w:iCs/>
                <w:color w:val="000000" w:themeColor="text1"/>
              </w:rPr>
              <w:t>the operation project</w:t>
            </w:r>
            <w:r w:rsidR="004D0CC3" w:rsidRPr="004D0CC3">
              <w:rPr>
                <w:iCs/>
                <w:color w:val="000000" w:themeColor="text1"/>
              </w:rPr>
              <w:t xml:space="preserve"> i (units)</w:t>
            </w:r>
          </w:p>
        </w:tc>
      </w:tr>
      <w:tr w:rsidR="00885845" w:rsidRPr="00885845" w14:paraId="5984868F" w14:textId="77777777" w:rsidTr="0095718F">
        <w:tc>
          <w:tcPr>
            <w:tcW w:w="1917" w:type="dxa"/>
            <w:hideMark/>
          </w:tcPr>
          <w:p w14:paraId="733C8C23" w14:textId="77777777" w:rsidR="00F86BC6" w:rsidRPr="00885845" w:rsidRDefault="00000000" w:rsidP="009A0C5D">
            <w:pPr>
              <w:jc w:val="right"/>
              <w:rPr>
                <w:i/>
                <w:iCs/>
                <w:color w:val="000000" w:themeColor="text1"/>
                <w:cs/>
              </w:rPr>
            </w:pPr>
            <m:oMathPara>
              <m:oMathParaPr>
                <m:jc m:val="right"/>
              </m:oMathParaPr>
              <m:oMath>
                <m:sSub>
                  <m:sSubPr>
                    <m:ctrlPr>
                      <w:rPr>
                        <w:rFonts w:ascii="Cambria Math" w:hAnsi="Cambria Math"/>
                        <w:i/>
                        <w:color w:val="000000" w:themeColor="text1"/>
                        <w:sz w:val="24"/>
                        <w:szCs w:val="24"/>
                      </w:rPr>
                    </m:ctrlPr>
                  </m:sSubPr>
                  <m:e>
                    <m:r>
                      <w:rPr>
                        <w:rFonts w:ascii="Cambria Math" w:hAnsi="Cambria Math" w:cs="Cambria Math" w:hint="cs"/>
                        <w:color w:val="000000" w:themeColor="text1"/>
                        <w:sz w:val="24"/>
                        <w:szCs w:val="24"/>
                        <w:cs/>
                      </w:rPr>
                      <m:t>NCV</m:t>
                    </m:r>
                  </m:e>
                  <m:sub>
                    <m:r>
                      <w:rPr>
                        <w:rFonts w:ascii="Cambria Math" w:hAnsi="Cambria Math" w:cs="Cambria Math" w:hint="cs"/>
                        <w:color w:val="000000" w:themeColor="text1"/>
                        <w:sz w:val="24"/>
                        <w:szCs w:val="24"/>
                        <w:cs/>
                      </w:rPr>
                      <m:t>i</m:t>
                    </m:r>
                  </m:sub>
                </m:sSub>
              </m:oMath>
            </m:oMathPara>
          </w:p>
        </w:tc>
        <w:tc>
          <w:tcPr>
            <w:tcW w:w="422" w:type="dxa"/>
            <w:hideMark/>
          </w:tcPr>
          <w:p w14:paraId="74D91E23" w14:textId="77777777" w:rsidR="00F86BC6" w:rsidRPr="00885845" w:rsidRDefault="00F86BC6" w:rsidP="009A0C5D">
            <w:pPr>
              <w:rPr>
                <w:color w:val="000000" w:themeColor="text1"/>
              </w:rPr>
            </w:pPr>
            <w:r w:rsidRPr="00885845">
              <w:rPr>
                <w:rFonts w:hint="cs"/>
                <w:color w:val="000000" w:themeColor="text1"/>
                <w:cs/>
              </w:rPr>
              <w:t>=</w:t>
            </w:r>
          </w:p>
        </w:tc>
        <w:tc>
          <w:tcPr>
            <w:tcW w:w="6687" w:type="dxa"/>
            <w:hideMark/>
          </w:tcPr>
          <w:p w14:paraId="4442EF2C" w14:textId="77777777" w:rsidR="004D0CC3" w:rsidRPr="004D0CC3" w:rsidRDefault="004D0CC3" w:rsidP="004D0CC3">
            <w:pPr>
              <w:tabs>
                <w:tab w:val="left" w:pos="1456"/>
                <w:tab w:val="left" w:pos="2436"/>
                <w:tab w:val="left" w:pos="2674"/>
              </w:tabs>
              <w:rPr>
                <w:iCs/>
                <w:color w:val="000000" w:themeColor="text1"/>
              </w:rPr>
            </w:pPr>
            <w:r w:rsidRPr="004D0CC3">
              <w:rPr>
                <w:iCs/>
                <w:color w:val="000000" w:themeColor="text1"/>
              </w:rPr>
              <w:t>Net Calorific Value of type i fuel consumption</w:t>
            </w:r>
          </w:p>
          <w:p w14:paraId="0F58B781" w14:textId="18BC8A19" w:rsidR="00F86BC6" w:rsidRPr="00885845" w:rsidRDefault="004D0CC3" w:rsidP="004D0CC3">
            <w:pPr>
              <w:tabs>
                <w:tab w:val="left" w:pos="1456"/>
                <w:tab w:val="left" w:pos="2436"/>
                <w:tab w:val="left" w:pos="2674"/>
              </w:tabs>
              <w:rPr>
                <w:color w:val="000000" w:themeColor="text1"/>
              </w:rPr>
            </w:pPr>
            <w:r w:rsidRPr="004D0CC3">
              <w:rPr>
                <w:iCs/>
                <w:color w:val="000000" w:themeColor="text1"/>
                <w:cs/>
              </w:rPr>
              <w:t>(</w:t>
            </w:r>
            <w:r w:rsidR="00F37FC4">
              <w:rPr>
                <w:iCs/>
                <w:color w:val="000000" w:themeColor="text1"/>
              </w:rPr>
              <w:t>MJ/units</w:t>
            </w:r>
            <w:r w:rsidRPr="004D0CC3">
              <w:rPr>
                <w:iCs/>
                <w:color w:val="000000" w:themeColor="text1"/>
              </w:rPr>
              <w:t>)</w:t>
            </w:r>
          </w:p>
        </w:tc>
      </w:tr>
      <w:tr w:rsidR="00885845" w:rsidRPr="00885845" w14:paraId="12CCADAD" w14:textId="77777777" w:rsidTr="0095718F">
        <w:tc>
          <w:tcPr>
            <w:tcW w:w="1917" w:type="dxa"/>
            <w:hideMark/>
          </w:tcPr>
          <w:p w14:paraId="4C2B0CB7" w14:textId="77777777" w:rsidR="00F86BC6" w:rsidRPr="00885845" w:rsidRDefault="00000000" w:rsidP="009A0C5D">
            <w:pPr>
              <w:jc w:val="right"/>
              <w:rPr>
                <w:color w:val="000000" w:themeColor="text1"/>
                <w:cs/>
              </w:rPr>
            </w:pPr>
            <m:oMath>
              <m:sSub>
                <m:sSubPr>
                  <m:ctrlPr>
                    <w:rPr>
                      <w:rFonts w:ascii="Cambria Math" w:hAnsi="Cambria Math"/>
                      <w:i/>
                      <w:color w:val="000000" w:themeColor="text1"/>
                      <w:sz w:val="24"/>
                      <w:szCs w:val="24"/>
                    </w:rPr>
                  </m:ctrlPr>
                </m:sSubPr>
                <m:e>
                  <m:r>
                    <w:rPr>
                      <w:rFonts w:ascii="Cambria Math" w:hAnsi="Cambria Math" w:cs="Cambria Math" w:hint="cs"/>
                      <w:color w:val="000000" w:themeColor="text1"/>
                      <w:sz w:val="24"/>
                      <w:szCs w:val="24"/>
                      <w:cs/>
                    </w:rPr>
                    <m:t>EF</m:t>
                  </m:r>
                </m:e>
                <m:sub>
                  <m:sSub>
                    <m:sSubPr>
                      <m:ctrlPr>
                        <w:rPr>
                          <w:rFonts w:ascii="Cambria Math" w:hAnsi="Cambria Math"/>
                          <w:i/>
                          <w:color w:val="000000" w:themeColor="text1"/>
                          <w:sz w:val="24"/>
                          <w:szCs w:val="24"/>
                        </w:rPr>
                      </m:ctrlPr>
                    </m:sSubPr>
                    <m:e>
                      <m:r>
                        <w:rPr>
                          <w:rFonts w:ascii="Cambria Math" w:hAnsi="Cambria Math" w:cs="Cambria Math" w:hint="cs"/>
                          <w:color w:val="000000" w:themeColor="text1"/>
                          <w:sz w:val="24"/>
                          <w:szCs w:val="24"/>
                          <w:cs/>
                        </w:rPr>
                        <m:t>CO</m:t>
                      </m:r>
                      <m:r>
                        <w:rPr>
                          <w:rFonts w:ascii="Cambria Math" w:hAnsi="Cambria Math"/>
                          <w:color w:val="000000" w:themeColor="text1"/>
                          <w:sz w:val="24"/>
                          <w:szCs w:val="24"/>
                        </w:rPr>
                        <m:t>2</m:t>
                      </m:r>
                    </m:e>
                    <m:sub>
                      <m:r>
                        <w:rPr>
                          <w:rFonts w:ascii="Cambria Math" w:hAnsi="Cambria Math" w:cs="Cambria Math" w:hint="cs"/>
                          <w:color w:val="000000" w:themeColor="text1"/>
                          <w:sz w:val="24"/>
                          <w:szCs w:val="24"/>
                          <w:cs/>
                        </w:rPr>
                        <m:t>i</m:t>
                      </m:r>
                    </m:sub>
                  </m:sSub>
                </m:sub>
              </m:sSub>
            </m:oMath>
            <w:r w:rsidR="00F86BC6" w:rsidRPr="00885845">
              <w:rPr>
                <w:rFonts w:hint="cs"/>
                <w:iCs/>
                <w:color w:val="000000" w:themeColor="text1"/>
                <w:cs/>
              </w:rPr>
              <w:t xml:space="preserve">    </w:t>
            </w:r>
          </w:p>
        </w:tc>
        <w:tc>
          <w:tcPr>
            <w:tcW w:w="422" w:type="dxa"/>
            <w:hideMark/>
          </w:tcPr>
          <w:p w14:paraId="2A93B07C" w14:textId="77777777" w:rsidR="00F86BC6" w:rsidRPr="00885845" w:rsidRDefault="00F86BC6" w:rsidP="009A0C5D">
            <w:pPr>
              <w:rPr>
                <w:color w:val="000000" w:themeColor="text1"/>
              </w:rPr>
            </w:pPr>
            <w:r w:rsidRPr="00885845">
              <w:rPr>
                <w:rFonts w:hint="cs"/>
                <w:color w:val="000000" w:themeColor="text1"/>
                <w:cs/>
              </w:rPr>
              <w:t>=</w:t>
            </w:r>
          </w:p>
        </w:tc>
        <w:tc>
          <w:tcPr>
            <w:tcW w:w="6687" w:type="dxa"/>
            <w:hideMark/>
          </w:tcPr>
          <w:p w14:paraId="61BFB697" w14:textId="68E01FE8" w:rsidR="00D93458" w:rsidRPr="00885845" w:rsidRDefault="00215955" w:rsidP="004D0CC3">
            <w:pPr>
              <w:tabs>
                <w:tab w:val="left" w:pos="2410"/>
              </w:tabs>
              <w:rPr>
                <w:color w:val="000000" w:themeColor="text1"/>
              </w:rPr>
            </w:pPr>
            <w:r w:rsidRPr="00AB26F4">
              <w:t>GHG emission from fossil fuel burning type</w:t>
            </w:r>
            <w:r w:rsidRPr="00AB26F4">
              <w:rPr>
                <w:cs/>
              </w:rPr>
              <w:t xml:space="preserve"> </w:t>
            </w:r>
            <m:oMath>
              <m:r>
                <w:rPr>
                  <w:rFonts w:ascii="Cambria Math" w:hAnsi="Cambria Math" w:cs="Cambria Math" w:hint="cs"/>
                  <w:sz w:val="22"/>
                  <w:szCs w:val="22"/>
                  <w:cs/>
                </w:rPr>
                <m:t>i</m:t>
              </m:r>
            </m:oMath>
            <w:r w:rsidRPr="00AB26F4">
              <w:t xml:space="preserve"> </w:t>
            </w:r>
            <w:r w:rsidR="004D0CC3" w:rsidRPr="004D0CC3">
              <w:rPr>
                <w:color w:val="000000" w:themeColor="text1"/>
                <w:cs/>
              </w:rPr>
              <w:t>(</w:t>
            </w:r>
            <w:r w:rsidR="00F37FC4">
              <w:rPr>
                <w:color w:val="000000" w:themeColor="text1"/>
              </w:rPr>
              <w:t>kgCO</w:t>
            </w:r>
            <w:r w:rsidR="00F37FC4" w:rsidRPr="00F37FC4">
              <w:rPr>
                <w:color w:val="000000" w:themeColor="text1"/>
                <w:vertAlign w:val="subscript"/>
              </w:rPr>
              <w:t>2</w:t>
            </w:r>
            <w:r w:rsidR="00F37FC4">
              <w:rPr>
                <w:color w:val="000000" w:themeColor="text1"/>
              </w:rPr>
              <w:t>/TJ</w:t>
            </w:r>
            <w:r w:rsidR="004D0CC3" w:rsidRPr="004D0CC3">
              <w:rPr>
                <w:color w:val="000000" w:themeColor="text1"/>
              </w:rPr>
              <w:t>)</w:t>
            </w:r>
          </w:p>
        </w:tc>
      </w:tr>
    </w:tbl>
    <w:p w14:paraId="3DD3D25A" w14:textId="5756ACE5" w:rsidR="009C6FBD" w:rsidRDefault="009C6FBD" w:rsidP="009C6FBD">
      <w:pPr>
        <w:spacing w:before="100" w:beforeAutospacing="1" w:after="100" w:afterAutospacing="1"/>
        <w:ind w:firstLine="720"/>
        <w:jc w:val="thaiDistribute"/>
        <w:rPr>
          <w:color w:val="000000" w:themeColor="text1"/>
        </w:rPr>
      </w:pPr>
      <w:bookmarkStart w:id="28" w:name="_Hlk110842315"/>
      <w:bookmarkEnd w:id="27"/>
      <w:r w:rsidRPr="009C6FBD">
        <w:rPr>
          <w:color w:val="000000" w:themeColor="text1"/>
        </w:rPr>
        <w:t xml:space="preserve">Developers will need to forecast changes in the area over a </w:t>
      </w:r>
      <w:r w:rsidRPr="009C6FBD">
        <w:rPr>
          <w:color w:val="000000" w:themeColor="text1"/>
          <w:cs/>
        </w:rPr>
        <w:t>100-</w:t>
      </w:r>
      <w:r w:rsidRPr="009C6FBD">
        <w:rPr>
          <w:color w:val="000000" w:themeColor="text1"/>
        </w:rPr>
        <w:t xml:space="preserve">year period, which may affect baseline emissions of greenhouse gases, such as sea level rise, according to the </w:t>
      </w:r>
      <w:r>
        <w:rPr>
          <w:color w:val="000000" w:themeColor="text1"/>
        </w:rPr>
        <w:t xml:space="preserve">calculation </w:t>
      </w:r>
      <w:r w:rsidRPr="009C6FBD">
        <w:rPr>
          <w:color w:val="000000" w:themeColor="text1"/>
        </w:rPr>
        <w:t>tool</w:t>
      </w:r>
      <w:r>
        <w:rPr>
          <w:color w:val="000000" w:themeColor="text1"/>
        </w:rPr>
        <w:t xml:space="preserve"> </w:t>
      </w:r>
      <w:r w:rsidR="00A548D0" w:rsidRPr="00A548D0">
        <w:rPr>
          <w:i/>
          <w:iCs/>
          <w:color w:val="000000" w:themeColor="text1"/>
        </w:rPr>
        <w:t>T-VER-P-TOOL-01</w:t>
      </w:r>
      <w:r w:rsidR="00632280" w:rsidRPr="00885845">
        <w:rPr>
          <w:i/>
          <w:iCs/>
          <w:color w:val="000000" w:themeColor="text1"/>
        </w:rPr>
        <w:t>-10</w:t>
      </w:r>
      <w:r w:rsidR="008A74D3" w:rsidRPr="00885845">
        <w:rPr>
          <w:i/>
          <w:iCs/>
          <w:color w:val="000000" w:themeColor="text1"/>
        </w:rPr>
        <w:t xml:space="preserve"> Methods for Stratification of the Project Area in Mangrove and Seagrass</w:t>
      </w:r>
      <w:r w:rsidR="008A74D3" w:rsidRPr="00885845">
        <w:rPr>
          <w:color w:val="000000" w:themeColor="text1"/>
        </w:rPr>
        <w:t xml:space="preserve"> </w:t>
      </w:r>
      <w:r>
        <w:rPr>
          <w:color w:val="000000" w:themeColor="text1"/>
        </w:rPr>
        <w:t xml:space="preserve">and other factors </w:t>
      </w:r>
      <w:bookmarkEnd w:id="15"/>
      <w:bookmarkEnd w:id="28"/>
      <w:r>
        <w:rPr>
          <w:color w:val="000000" w:themeColor="text1"/>
        </w:rPr>
        <w:t>t</w:t>
      </w:r>
      <w:r w:rsidRPr="009C6FBD">
        <w:rPr>
          <w:color w:val="000000" w:themeColor="text1"/>
        </w:rPr>
        <w:t xml:space="preserve">hat may cause changes in the area, such as assessing the trend of land use and land development in the future. </w:t>
      </w:r>
      <w:r>
        <w:rPr>
          <w:color w:val="000000" w:themeColor="text1"/>
        </w:rPr>
        <w:t>This includes</w:t>
      </w:r>
      <w:r w:rsidRPr="009C6FBD">
        <w:rPr>
          <w:color w:val="000000" w:themeColor="text1"/>
        </w:rPr>
        <w:t xml:space="preserve"> the change of the surrounding area that may affect changes in the hydrology of the project site (e.g. water barriers or sediment loads), invasion of exotic plants, the entry of any other vegetation from neighboring areas or from human activities (e.g. gardening) and climate change</w:t>
      </w:r>
      <w:r>
        <w:rPr>
          <w:color w:val="000000" w:themeColor="text1"/>
        </w:rPr>
        <w:t>.  S</w:t>
      </w:r>
      <w:r w:rsidRPr="009C6FBD">
        <w:rPr>
          <w:color w:val="000000" w:themeColor="text1"/>
        </w:rPr>
        <w:t xml:space="preserve">uch factors </w:t>
      </w:r>
      <w:r>
        <w:rPr>
          <w:color w:val="000000" w:themeColor="text1"/>
        </w:rPr>
        <w:t>m</w:t>
      </w:r>
      <w:r w:rsidRPr="009C6FBD">
        <w:rPr>
          <w:color w:val="000000" w:themeColor="text1"/>
        </w:rPr>
        <w:t xml:space="preserve">ay affect greenhouse gas emissions of the area in the future within </w:t>
      </w:r>
      <w:r w:rsidRPr="009C6FBD">
        <w:rPr>
          <w:color w:val="000000" w:themeColor="text1"/>
          <w:cs/>
        </w:rPr>
        <w:t xml:space="preserve">100 </w:t>
      </w:r>
      <w:r w:rsidRPr="009C6FBD">
        <w:rPr>
          <w:color w:val="000000" w:themeColor="text1"/>
        </w:rPr>
        <w:t xml:space="preserve">years of the project area. You can use historical data of at least </w:t>
      </w:r>
      <w:r w:rsidRPr="009C6FBD">
        <w:rPr>
          <w:color w:val="000000" w:themeColor="text1"/>
          <w:cs/>
        </w:rPr>
        <w:t xml:space="preserve">20 </w:t>
      </w:r>
      <w:r w:rsidRPr="009C6FBD">
        <w:rPr>
          <w:color w:val="000000" w:themeColor="text1"/>
        </w:rPr>
        <w:t>years prior to the start of the project from the two nearest stations. It is information for making predictions.</w:t>
      </w:r>
    </w:p>
    <w:p w14:paraId="090ABCE1" w14:textId="0C8CD012" w:rsidR="008B5FBB" w:rsidRPr="009C6FBD" w:rsidRDefault="00AD27B5" w:rsidP="009C6FBD">
      <w:pPr>
        <w:spacing w:before="100" w:beforeAutospacing="1" w:after="100" w:afterAutospacing="1"/>
        <w:ind w:firstLine="720"/>
        <w:jc w:val="thaiDistribute"/>
        <w:rPr>
          <w:b/>
          <w:bCs/>
          <w:color w:val="000000" w:themeColor="text1"/>
        </w:rPr>
      </w:pPr>
      <w:r w:rsidRPr="009C6FBD">
        <w:rPr>
          <w:rFonts w:hint="cs"/>
          <w:b/>
          <w:bCs/>
          <w:color w:val="000000" w:themeColor="text1"/>
          <w:cs/>
        </w:rPr>
        <w:t xml:space="preserve">6. </w:t>
      </w:r>
      <w:bookmarkStart w:id="29" w:name="_Hlk100314784"/>
      <w:r w:rsidR="009C6FBD" w:rsidRPr="009C6FBD">
        <w:rPr>
          <w:b/>
          <w:bCs/>
          <w:color w:val="000000" w:themeColor="text1"/>
        </w:rPr>
        <w:t xml:space="preserve">Calculation of net GHG </w:t>
      </w:r>
      <w:r w:rsidR="00215955">
        <w:rPr>
          <w:b/>
          <w:bCs/>
          <w:color w:val="000000" w:themeColor="text1"/>
        </w:rPr>
        <w:t>removal</w:t>
      </w:r>
      <w:r w:rsidR="009C6FBD" w:rsidRPr="009C6FBD">
        <w:rPr>
          <w:b/>
          <w:bCs/>
          <w:color w:val="000000" w:themeColor="text1"/>
        </w:rPr>
        <w:t xml:space="preserve"> from project operations </w:t>
      </w:r>
    </w:p>
    <w:p w14:paraId="09F2F241" w14:textId="7289CBBD" w:rsidR="009C6FBD" w:rsidRDefault="009C6FBD" w:rsidP="00D22A98">
      <w:pPr>
        <w:ind w:firstLine="720"/>
        <w:jc w:val="thaiDistribute"/>
        <w:rPr>
          <w:color w:val="000000" w:themeColor="text1"/>
          <w:spacing w:val="-4"/>
        </w:rPr>
      </w:pPr>
      <w:r>
        <w:rPr>
          <w:color w:val="000000" w:themeColor="text1"/>
          <w:spacing w:val="-4"/>
        </w:rPr>
        <w:t>C</w:t>
      </w:r>
      <w:r w:rsidRPr="009C6FBD">
        <w:rPr>
          <w:color w:val="000000" w:themeColor="text1"/>
          <w:spacing w:val="-4"/>
        </w:rPr>
        <w:t xml:space="preserve">alculation of net GHG </w:t>
      </w:r>
      <w:r w:rsidR="00E17816">
        <w:rPr>
          <w:color w:val="000000" w:themeColor="text1"/>
          <w:spacing w:val="-4"/>
        </w:rPr>
        <w:t xml:space="preserve">removal </w:t>
      </w:r>
      <w:r w:rsidR="00E17816" w:rsidRPr="009C6FBD">
        <w:rPr>
          <w:color w:val="000000" w:themeColor="text1"/>
          <w:spacing w:val="-4"/>
        </w:rPr>
        <w:t>from</w:t>
      </w:r>
      <w:r w:rsidRPr="009C6FBD">
        <w:rPr>
          <w:color w:val="000000" w:themeColor="text1"/>
          <w:spacing w:val="-4"/>
        </w:rPr>
        <w:t xml:space="preserve"> project operations can be calculated as follows</w:t>
      </w:r>
      <w:r>
        <w:rPr>
          <w:color w:val="000000" w:themeColor="text1"/>
          <w:spacing w:val="-4"/>
        </w:rPr>
        <w:t>:</w:t>
      </w:r>
    </w:p>
    <w:p w14:paraId="2B0A53C3" w14:textId="4CFDB693" w:rsidR="00632280" w:rsidRPr="00885845" w:rsidRDefault="00D522A3" w:rsidP="00F00600">
      <w:pPr>
        <w:spacing w:before="120"/>
        <w:jc w:val="thaiDistribute"/>
        <w:rPr>
          <w:color w:val="000000" w:themeColor="text1"/>
          <w:spacing w:val="-4"/>
          <w:u w:val="single"/>
        </w:rPr>
      </w:pPr>
      <w:r>
        <w:rPr>
          <w:i/>
          <w:color w:val="000000" w:themeColor="text1"/>
          <w:u w:val="single"/>
        </w:rPr>
        <w:t>Equation</w:t>
      </w:r>
      <w:r w:rsidR="00632280" w:rsidRPr="00885845">
        <w:rPr>
          <w:i/>
          <w:color w:val="000000" w:themeColor="text1"/>
          <w:u w:val="single"/>
          <w:cs/>
        </w:rPr>
        <w:t xml:space="preserve"> </w:t>
      </w:r>
      <w:r w:rsidR="00214B7F" w:rsidRPr="00885845">
        <w:rPr>
          <w:iCs/>
          <w:color w:val="000000" w:themeColor="text1"/>
          <w:u w:val="single"/>
        </w:rPr>
        <w:t>16</w:t>
      </w:r>
    </w:p>
    <w:bookmarkStart w:id="30" w:name="_Hlk108137181"/>
    <w:p w14:paraId="463C38C8" w14:textId="77777777" w:rsidR="00D22A98" w:rsidRPr="00885845" w:rsidRDefault="00000000" w:rsidP="00D22A98">
      <w:pPr>
        <w:spacing w:before="100" w:beforeAutospacing="1" w:after="100" w:afterAutospacing="1"/>
        <w:rPr>
          <w:color w:val="000000" w:themeColor="text1"/>
          <w:sz w:val="24"/>
          <w:szCs w:val="24"/>
        </w:rPr>
      </w:pPr>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GHG</m:t>
            </m:r>
          </m:e>
          <m:sub>
            <m:r>
              <w:rPr>
                <w:rFonts w:ascii="Cambria Math" w:hAnsi="Cambria Math"/>
                <w:color w:val="000000" w:themeColor="text1"/>
                <w:sz w:val="24"/>
                <w:szCs w:val="24"/>
              </w:rPr>
              <m:t>PROJ_MSR,t</m:t>
            </m:r>
          </m:sub>
        </m:sSub>
        <w:bookmarkEnd w:id="30"/>
        <m:r>
          <w:rPr>
            <w:rFonts w:ascii="Cambria Math" w:hAnsi="Cambria Math"/>
            <w:color w:val="000000" w:themeColor="text1"/>
            <w:sz w:val="24"/>
            <w:szCs w:val="24"/>
          </w:rPr>
          <m:t>=</m:t>
        </m:r>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∆C</m:t>
            </m:r>
          </m:e>
          <m:sub>
            <m:r>
              <w:rPr>
                <w:rFonts w:ascii="Cambria Math" w:hAnsi="Cambria Math"/>
                <w:color w:val="000000" w:themeColor="text1"/>
                <w:sz w:val="24"/>
                <w:szCs w:val="24"/>
              </w:rPr>
              <m:t>PROJ,t</m:t>
            </m:r>
          </m:sub>
        </m:sSub>
        <m:r>
          <w:rPr>
            <w:rFonts w:ascii="Cambria Math" w:hAnsi="Cambria Math"/>
            <w:color w:val="000000" w:themeColor="text1"/>
            <w:sz w:val="24"/>
            <w:szCs w:val="24"/>
          </w:rPr>
          <m:t>-</m:t>
        </m:r>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GHG</m:t>
            </m:r>
          </m:e>
          <m:sub>
            <m:r>
              <w:rPr>
                <w:rFonts w:ascii="Cambria Math" w:hAnsi="Cambria Math"/>
                <w:color w:val="000000" w:themeColor="text1"/>
                <w:sz w:val="24"/>
                <w:szCs w:val="24"/>
              </w:rPr>
              <m:t>PROJ,t</m:t>
            </m:r>
          </m:sub>
        </m:sSub>
      </m:oMath>
      <w:r w:rsidR="00D22A98" w:rsidRPr="00885845">
        <w:rPr>
          <w:color w:val="000000" w:themeColor="text1"/>
          <w:sz w:val="24"/>
          <w:szCs w:val="24"/>
          <w:cs/>
        </w:rPr>
        <w:tab/>
      </w:r>
      <w:r w:rsidR="00D22A98" w:rsidRPr="00885845">
        <w:rPr>
          <w:color w:val="000000" w:themeColor="text1"/>
          <w:sz w:val="24"/>
          <w:szCs w:val="24"/>
          <w:cs/>
        </w:rPr>
        <w:tab/>
      </w:r>
      <w:r w:rsidR="00D22A98" w:rsidRPr="00885845">
        <w:rPr>
          <w:color w:val="000000" w:themeColor="text1"/>
          <w:sz w:val="24"/>
          <w:szCs w:val="24"/>
          <w:cs/>
        </w:rPr>
        <w:tab/>
      </w:r>
      <w:r w:rsidR="00D22A98" w:rsidRPr="00885845">
        <w:rPr>
          <w:color w:val="000000" w:themeColor="text1"/>
          <w:sz w:val="24"/>
          <w:szCs w:val="24"/>
          <w:cs/>
        </w:rPr>
        <w:tab/>
      </w:r>
      <w:r w:rsidR="00D22A98" w:rsidRPr="00885845">
        <w:rPr>
          <w:color w:val="000000" w:themeColor="text1"/>
          <w:sz w:val="24"/>
          <w:szCs w:val="24"/>
          <w:cs/>
        </w:rPr>
        <w:tab/>
      </w:r>
      <w:r w:rsidR="00D22A98" w:rsidRPr="00885845">
        <w:rPr>
          <w:color w:val="000000" w:themeColor="text1"/>
          <w:sz w:val="24"/>
          <w:szCs w:val="24"/>
          <w:cs/>
        </w:rPr>
        <w:tab/>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2"/>
        <w:gridCol w:w="422"/>
        <w:gridCol w:w="6682"/>
      </w:tblGrid>
      <w:tr w:rsidR="00885845" w:rsidRPr="00885845" w14:paraId="3FEA4F53" w14:textId="77777777" w:rsidTr="00383C05">
        <w:tc>
          <w:tcPr>
            <w:tcW w:w="1912" w:type="dxa"/>
          </w:tcPr>
          <w:p w14:paraId="0F5B1B70" w14:textId="77777777" w:rsidR="00D22A98" w:rsidRPr="00885845" w:rsidRDefault="00000000" w:rsidP="00383C05">
            <w:pPr>
              <w:spacing w:before="120"/>
              <w:rPr>
                <w:color w:val="000000" w:themeColor="text1"/>
              </w:rPr>
            </w:pPr>
            <m:oMathPara>
              <m:oMathParaPr>
                <m:jc m:val="right"/>
              </m:oMathParaPr>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GHG</m:t>
                    </m:r>
                  </m:e>
                  <m:sub>
                    <m:r>
                      <w:rPr>
                        <w:rFonts w:ascii="Cambria Math" w:hAnsi="Cambria Math"/>
                        <w:color w:val="000000" w:themeColor="text1"/>
                        <w:sz w:val="24"/>
                        <w:szCs w:val="24"/>
                      </w:rPr>
                      <m:t>PROJ_MSR,t</m:t>
                    </m:r>
                  </m:sub>
                </m:sSub>
              </m:oMath>
            </m:oMathPara>
          </w:p>
        </w:tc>
        <w:tc>
          <w:tcPr>
            <w:tcW w:w="422" w:type="dxa"/>
          </w:tcPr>
          <w:p w14:paraId="353855CE" w14:textId="77777777" w:rsidR="00D22A98" w:rsidRPr="00885845" w:rsidRDefault="00D22A98" w:rsidP="00383C05">
            <w:pPr>
              <w:spacing w:before="120"/>
              <w:rPr>
                <w:color w:val="000000" w:themeColor="text1"/>
              </w:rPr>
            </w:pPr>
            <w:r w:rsidRPr="00885845">
              <w:rPr>
                <w:color w:val="000000" w:themeColor="text1"/>
              </w:rPr>
              <w:t>=</w:t>
            </w:r>
          </w:p>
        </w:tc>
        <w:tc>
          <w:tcPr>
            <w:tcW w:w="6682" w:type="dxa"/>
          </w:tcPr>
          <w:p w14:paraId="11725BE7" w14:textId="2437E6D4" w:rsidR="000E57F6" w:rsidRPr="000E57F6" w:rsidRDefault="000E57F6" w:rsidP="000E57F6">
            <w:pPr>
              <w:spacing w:before="120"/>
              <w:rPr>
                <w:color w:val="000000" w:themeColor="text1"/>
              </w:rPr>
            </w:pPr>
            <w:r w:rsidRPr="000E57F6">
              <w:rPr>
                <w:color w:val="000000" w:themeColor="text1"/>
              </w:rPr>
              <w:t xml:space="preserve">GHG </w:t>
            </w:r>
            <w:r w:rsidR="00215955">
              <w:rPr>
                <w:color w:val="000000" w:themeColor="text1"/>
              </w:rPr>
              <w:t>removal in the</w:t>
            </w:r>
            <w:r w:rsidRPr="000E57F6">
              <w:rPr>
                <w:color w:val="000000" w:themeColor="text1"/>
              </w:rPr>
              <w:t xml:space="preserve"> project</w:t>
            </w:r>
            <w:r w:rsidR="00215955">
              <w:rPr>
                <w:color w:val="000000" w:themeColor="text1"/>
              </w:rPr>
              <w:t xml:space="preserve"> activities</w:t>
            </w:r>
            <w:r w:rsidRPr="000E57F6">
              <w:rPr>
                <w:color w:val="000000" w:themeColor="text1"/>
              </w:rPr>
              <w:t xml:space="preserve"> in year t</w:t>
            </w:r>
          </w:p>
          <w:p w14:paraId="4D408991" w14:textId="127DCEF5" w:rsidR="00D22A98" w:rsidRPr="000E57F6" w:rsidRDefault="000E57F6" w:rsidP="000E57F6">
            <w:pPr>
              <w:rPr>
                <w:color w:val="000000" w:themeColor="text1"/>
              </w:rPr>
            </w:pPr>
            <w:r w:rsidRPr="000E57F6">
              <w:rPr>
                <w:color w:val="000000" w:themeColor="text1"/>
                <w:cs/>
              </w:rPr>
              <w:t>(</w:t>
            </w:r>
            <w:r w:rsidR="00AD12CD" w:rsidRPr="00AD12CD">
              <w:rPr>
                <w:color w:val="000000" w:themeColor="text1"/>
              </w:rPr>
              <w:t>tCO</w:t>
            </w:r>
            <w:r w:rsidR="0011265A" w:rsidRPr="0011265A">
              <w:rPr>
                <w:color w:val="000000" w:themeColor="text1"/>
                <w:vertAlign w:val="subscript"/>
              </w:rPr>
              <w:t>2</w:t>
            </w:r>
            <w:r w:rsidR="00AD12CD" w:rsidRPr="00AD12CD">
              <w:rPr>
                <w:color w:val="000000" w:themeColor="text1"/>
              </w:rPr>
              <w:t>eq</w:t>
            </w:r>
            <w:r w:rsidRPr="000E57F6">
              <w:rPr>
                <w:color w:val="000000" w:themeColor="text1"/>
              </w:rPr>
              <w:t>)</w:t>
            </w:r>
          </w:p>
        </w:tc>
      </w:tr>
      <w:tr w:rsidR="00885845" w:rsidRPr="00885845" w14:paraId="65B91547" w14:textId="77777777" w:rsidTr="00383C05">
        <w:tc>
          <w:tcPr>
            <w:tcW w:w="1912" w:type="dxa"/>
          </w:tcPr>
          <w:p w14:paraId="1AF20037" w14:textId="77777777" w:rsidR="00D22A98" w:rsidRPr="00885845" w:rsidRDefault="00000000" w:rsidP="00383C05">
            <w:pPr>
              <w:spacing w:before="120"/>
              <w:rPr>
                <w:b/>
                <w:bCs/>
                <w:color w:val="000000" w:themeColor="text1"/>
              </w:rPr>
            </w:pPr>
            <m:oMathPara>
              <m:oMathParaPr>
                <m:jc m:val="right"/>
              </m:oMathParaPr>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∆C</m:t>
                    </m:r>
                  </m:e>
                  <m:sub>
                    <m:r>
                      <w:rPr>
                        <w:rFonts w:ascii="Cambria Math" w:hAnsi="Cambria Math"/>
                        <w:color w:val="000000" w:themeColor="text1"/>
                        <w:sz w:val="24"/>
                        <w:szCs w:val="24"/>
                      </w:rPr>
                      <m:t>PROJ,t</m:t>
                    </m:r>
                  </m:sub>
                </m:sSub>
              </m:oMath>
            </m:oMathPara>
          </w:p>
        </w:tc>
        <w:tc>
          <w:tcPr>
            <w:tcW w:w="422" w:type="dxa"/>
          </w:tcPr>
          <w:p w14:paraId="50FF0862" w14:textId="77777777" w:rsidR="00D22A98" w:rsidRPr="00885845" w:rsidRDefault="00D22A98" w:rsidP="00383C05">
            <w:pPr>
              <w:spacing w:before="120"/>
              <w:rPr>
                <w:b/>
                <w:bCs/>
                <w:color w:val="000000" w:themeColor="text1"/>
              </w:rPr>
            </w:pPr>
            <w:r w:rsidRPr="00885845">
              <w:rPr>
                <w:color w:val="000000" w:themeColor="text1"/>
                <w:cs/>
              </w:rPr>
              <w:t>=</w:t>
            </w:r>
          </w:p>
        </w:tc>
        <w:tc>
          <w:tcPr>
            <w:tcW w:w="6682" w:type="dxa"/>
          </w:tcPr>
          <w:p w14:paraId="62F17F9A" w14:textId="3D632D21" w:rsidR="004F69CC" w:rsidRPr="000E57F6" w:rsidRDefault="00215955" w:rsidP="00F00600">
            <w:pPr>
              <w:spacing w:before="120"/>
              <w:rPr>
                <w:b/>
                <w:bCs/>
                <w:color w:val="000000" w:themeColor="text1"/>
                <w:cs/>
              </w:rPr>
            </w:pPr>
            <w:r>
              <w:rPr>
                <w:color w:val="000000" w:themeColor="text1"/>
              </w:rPr>
              <w:t>C</w:t>
            </w:r>
            <w:r w:rsidR="000E57F6" w:rsidRPr="000E57F6">
              <w:rPr>
                <w:color w:val="000000" w:themeColor="text1"/>
              </w:rPr>
              <w:t xml:space="preserve">hange in carbon </w:t>
            </w:r>
            <w:r>
              <w:rPr>
                <w:color w:val="000000" w:themeColor="text1"/>
              </w:rPr>
              <w:t xml:space="preserve">stock in the </w:t>
            </w:r>
            <w:r w:rsidR="000E57F6" w:rsidRPr="000E57F6">
              <w:rPr>
                <w:color w:val="000000" w:themeColor="text1"/>
              </w:rPr>
              <w:t xml:space="preserve">project from selected carbon </w:t>
            </w:r>
            <w:r>
              <w:rPr>
                <w:color w:val="000000" w:themeColor="text1"/>
              </w:rPr>
              <w:t>pools</w:t>
            </w:r>
            <w:r w:rsidRPr="000E57F6">
              <w:rPr>
                <w:color w:val="000000" w:themeColor="text1"/>
              </w:rPr>
              <w:t xml:space="preserve"> </w:t>
            </w:r>
            <w:r w:rsidR="000E57F6" w:rsidRPr="000E57F6">
              <w:rPr>
                <w:color w:val="000000" w:themeColor="text1"/>
              </w:rPr>
              <w:t>in year t (tCO</w:t>
            </w:r>
            <w:r w:rsidR="0011265A" w:rsidRPr="0011265A">
              <w:rPr>
                <w:color w:val="000000" w:themeColor="text1"/>
                <w:vertAlign w:val="subscript"/>
                <w:cs/>
              </w:rPr>
              <w:t>2</w:t>
            </w:r>
            <w:r w:rsidR="000E57F6" w:rsidRPr="000E57F6">
              <w:rPr>
                <w:color w:val="000000" w:themeColor="text1"/>
              </w:rPr>
              <w:t>eq)</w:t>
            </w:r>
          </w:p>
        </w:tc>
      </w:tr>
      <w:tr w:rsidR="00D22A98" w:rsidRPr="00885845" w14:paraId="057E5BF0" w14:textId="77777777" w:rsidTr="00383C05">
        <w:trPr>
          <w:trHeight w:val="876"/>
        </w:trPr>
        <w:tc>
          <w:tcPr>
            <w:tcW w:w="1912" w:type="dxa"/>
          </w:tcPr>
          <w:p w14:paraId="087238EF" w14:textId="77777777" w:rsidR="00D22A98" w:rsidRPr="00885845" w:rsidRDefault="00000000" w:rsidP="00383C05">
            <w:pPr>
              <w:spacing w:before="120"/>
              <w:jc w:val="right"/>
              <w:rPr>
                <w:color w:val="000000" w:themeColor="text1"/>
              </w:rPr>
            </w:pPr>
            <m:oMathPara>
              <m:oMathParaPr>
                <m:jc m:val="right"/>
              </m:oMathParaPr>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GHG</m:t>
                    </m:r>
                  </m:e>
                  <m:sub>
                    <m:r>
                      <w:rPr>
                        <w:rFonts w:ascii="Cambria Math" w:hAnsi="Cambria Math"/>
                        <w:color w:val="000000" w:themeColor="text1"/>
                        <w:sz w:val="24"/>
                        <w:szCs w:val="24"/>
                      </w:rPr>
                      <m:t>PROJ,t</m:t>
                    </m:r>
                  </m:sub>
                </m:sSub>
              </m:oMath>
            </m:oMathPara>
          </w:p>
        </w:tc>
        <w:tc>
          <w:tcPr>
            <w:tcW w:w="422" w:type="dxa"/>
          </w:tcPr>
          <w:p w14:paraId="20FEF122" w14:textId="77777777" w:rsidR="00D22A98" w:rsidRPr="00885845" w:rsidRDefault="00D22A98" w:rsidP="00383C05">
            <w:pPr>
              <w:spacing w:before="120"/>
              <w:rPr>
                <w:color w:val="000000" w:themeColor="text1"/>
              </w:rPr>
            </w:pPr>
            <w:r w:rsidRPr="00885845">
              <w:rPr>
                <w:color w:val="000000" w:themeColor="text1"/>
                <w:cs/>
              </w:rPr>
              <w:t>=</w:t>
            </w:r>
          </w:p>
        </w:tc>
        <w:tc>
          <w:tcPr>
            <w:tcW w:w="6682" w:type="dxa"/>
          </w:tcPr>
          <w:p w14:paraId="6F7563B0" w14:textId="5B311511" w:rsidR="00D22A98" w:rsidRPr="00885845" w:rsidRDefault="00215955" w:rsidP="000E57F6">
            <w:pPr>
              <w:spacing w:before="120"/>
              <w:rPr>
                <w:color w:val="000000" w:themeColor="text1"/>
              </w:rPr>
            </w:pPr>
            <w:r>
              <w:rPr>
                <w:color w:val="000000" w:themeColor="text1"/>
              </w:rPr>
              <w:t>Additional</w:t>
            </w:r>
            <w:r w:rsidR="000E57F6" w:rsidRPr="000E57F6">
              <w:rPr>
                <w:color w:val="000000" w:themeColor="text1"/>
              </w:rPr>
              <w:t xml:space="preserve"> greenhouse gas emissions from project</w:t>
            </w:r>
            <w:r>
              <w:rPr>
                <w:color w:val="000000" w:themeColor="text1"/>
              </w:rPr>
              <w:t xml:space="preserve"> activities</w:t>
            </w:r>
            <w:r w:rsidR="000E57F6" w:rsidRPr="000E57F6">
              <w:rPr>
                <w:color w:val="000000" w:themeColor="text1"/>
              </w:rPr>
              <w:t xml:space="preserve"> in year t</w:t>
            </w:r>
            <w:r w:rsidR="000E57F6">
              <w:rPr>
                <w:rFonts w:hint="cs"/>
                <w:color w:val="000000" w:themeColor="text1"/>
                <w:cs/>
              </w:rPr>
              <w:t xml:space="preserve"> </w:t>
            </w:r>
            <w:r w:rsidR="000E57F6" w:rsidRPr="000E57F6">
              <w:rPr>
                <w:color w:val="000000" w:themeColor="text1"/>
                <w:cs/>
              </w:rPr>
              <w:t>(</w:t>
            </w:r>
            <w:r w:rsidR="00AD12CD" w:rsidRPr="00AD12CD">
              <w:rPr>
                <w:color w:val="000000" w:themeColor="text1"/>
              </w:rPr>
              <w:t>tCO</w:t>
            </w:r>
            <w:r w:rsidR="0011265A" w:rsidRPr="0011265A">
              <w:rPr>
                <w:color w:val="000000" w:themeColor="text1"/>
                <w:vertAlign w:val="subscript"/>
              </w:rPr>
              <w:t>2</w:t>
            </w:r>
            <w:r w:rsidR="00AD12CD" w:rsidRPr="00AD12CD">
              <w:rPr>
                <w:color w:val="000000" w:themeColor="text1"/>
              </w:rPr>
              <w:t>eq</w:t>
            </w:r>
            <w:r w:rsidR="000E57F6" w:rsidRPr="000E57F6">
              <w:rPr>
                <w:color w:val="000000" w:themeColor="text1"/>
              </w:rPr>
              <w:t>)</w:t>
            </w:r>
          </w:p>
        </w:tc>
      </w:tr>
    </w:tbl>
    <w:p w14:paraId="5B99C98C" w14:textId="77777777" w:rsidR="00D22A98" w:rsidRPr="00885845" w:rsidRDefault="00D22A98" w:rsidP="00D22A98">
      <w:pPr>
        <w:rPr>
          <w:color w:val="000000" w:themeColor="text1"/>
        </w:rPr>
      </w:pPr>
    </w:p>
    <w:p w14:paraId="69BF862B" w14:textId="0A88E3DA" w:rsidR="00AF22CE" w:rsidRDefault="006B11CB" w:rsidP="008B5FBB">
      <w:pPr>
        <w:ind w:firstLine="720"/>
        <w:jc w:val="thaiDistribute"/>
        <w:rPr>
          <w:color w:val="000000" w:themeColor="text1"/>
        </w:rPr>
      </w:pPr>
      <w:r w:rsidRPr="006B11CB">
        <w:rPr>
          <w:color w:val="000000" w:themeColor="text1"/>
          <w:spacing w:val="-4"/>
        </w:rPr>
        <w:t xml:space="preserve">The amount of change in carbon </w:t>
      </w:r>
      <w:r w:rsidR="00215955">
        <w:rPr>
          <w:color w:val="000000" w:themeColor="text1"/>
          <w:spacing w:val="-4"/>
        </w:rPr>
        <w:t>stock</w:t>
      </w:r>
      <w:r w:rsidRPr="006B11CB">
        <w:rPr>
          <w:color w:val="000000" w:themeColor="text1"/>
          <w:spacing w:val="-4"/>
        </w:rPr>
        <w:t xml:space="preserve"> from project </w:t>
      </w:r>
      <w:r w:rsidR="00215955">
        <w:rPr>
          <w:color w:val="000000" w:themeColor="text1"/>
          <w:spacing w:val="-4"/>
        </w:rPr>
        <w:t>activities</w:t>
      </w:r>
      <w:r w:rsidRPr="006B11CB">
        <w:rPr>
          <w:color w:val="000000" w:themeColor="text1"/>
          <w:spacing w:val="-4"/>
        </w:rPr>
        <w:t xml:space="preserve"> is determined by the </w:t>
      </w:r>
      <w:r w:rsidR="00215955">
        <w:rPr>
          <w:color w:val="000000" w:themeColor="text1"/>
          <w:spacing w:val="-4"/>
        </w:rPr>
        <w:t xml:space="preserve">tree </w:t>
      </w:r>
      <w:r w:rsidRPr="006B11CB">
        <w:rPr>
          <w:color w:val="000000" w:themeColor="text1"/>
          <w:spacing w:val="-4"/>
        </w:rPr>
        <w:t xml:space="preserve">biomass. In the case of mangrove forests, </w:t>
      </w:r>
      <w:r w:rsidR="00215955">
        <w:rPr>
          <w:color w:val="000000" w:themeColor="text1"/>
          <w:spacing w:val="-4"/>
        </w:rPr>
        <w:t xml:space="preserve">tree </w:t>
      </w:r>
      <w:r w:rsidRPr="006B11CB">
        <w:rPr>
          <w:color w:val="000000" w:themeColor="text1"/>
          <w:spacing w:val="-4"/>
        </w:rPr>
        <w:t xml:space="preserve">biomass is mainly considered for the biomass in the </w:t>
      </w:r>
      <w:r>
        <w:rPr>
          <w:color w:val="000000" w:themeColor="text1"/>
          <w:spacing w:val="-4"/>
        </w:rPr>
        <w:t>sapling.  T</w:t>
      </w:r>
      <w:r w:rsidRPr="006B11CB">
        <w:rPr>
          <w:color w:val="000000" w:themeColor="text1"/>
          <w:spacing w:val="-4"/>
        </w:rPr>
        <w:t xml:space="preserve">he biomass in </w:t>
      </w:r>
      <w:r w:rsidR="00215955">
        <w:rPr>
          <w:color w:val="000000" w:themeColor="text1"/>
          <w:spacing w:val="-4"/>
        </w:rPr>
        <w:t>dead wood</w:t>
      </w:r>
      <w:r w:rsidRPr="006B11CB">
        <w:rPr>
          <w:color w:val="000000" w:themeColor="text1"/>
          <w:spacing w:val="-4"/>
        </w:rPr>
        <w:t xml:space="preserve"> is optional. In the case of seagrass, seagrass biomass is considered optional. and consider the</w:t>
      </w:r>
      <w:r w:rsidR="00215955">
        <w:rPr>
          <w:color w:val="000000" w:themeColor="text1"/>
          <w:spacing w:val="-4"/>
        </w:rPr>
        <w:t xml:space="preserve"> </w:t>
      </w:r>
      <w:r w:rsidRPr="006B11CB">
        <w:rPr>
          <w:color w:val="000000" w:themeColor="text1"/>
          <w:spacing w:val="-4"/>
        </w:rPr>
        <w:t xml:space="preserve">change in soil carbon as optional. It can be calculated by following Equation </w:t>
      </w:r>
      <w:r w:rsidRPr="006B11CB">
        <w:rPr>
          <w:color w:val="000000" w:themeColor="text1"/>
          <w:spacing w:val="-4"/>
          <w:cs/>
        </w:rPr>
        <w:t xml:space="preserve">2 </w:t>
      </w:r>
      <w:r w:rsidRPr="006B11CB">
        <w:rPr>
          <w:color w:val="000000" w:themeColor="text1"/>
          <w:spacing w:val="-4"/>
        </w:rPr>
        <w:t xml:space="preserve">to </w:t>
      </w:r>
      <w:r w:rsidRPr="006B11CB">
        <w:rPr>
          <w:color w:val="000000" w:themeColor="text1"/>
          <w:spacing w:val="-4"/>
          <w:cs/>
        </w:rPr>
        <w:t>6</w:t>
      </w:r>
      <w:r w:rsidRPr="006B11CB">
        <w:rPr>
          <w:color w:val="000000" w:themeColor="text1"/>
          <w:spacing w:val="-4"/>
        </w:rPr>
        <w:t>, replacing the BSL subscript with PROJ.</w:t>
      </w:r>
    </w:p>
    <w:p w14:paraId="65871FE3" w14:textId="77777777" w:rsidR="006B11CB" w:rsidRPr="006B11CB" w:rsidRDefault="006B11CB" w:rsidP="008B5FBB">
      <w:pPr>
        <w:ind w:firstLine="720"/>
        <w:jc w:val="thaiDistribute"/>
        <w:rPr>
          <w:color w:val="000000" w:themeColor="text1"/>
        </w:rPr>
      </w:pPr>
    </w:p>
    <w:p w14:paraId="2B01FE89" w14:textId="5C3EFF8C" w:rsidR="00985C15" w:rsidRDefault="007707C1" w:rsidP="006B11CB">
      <w:pPr>
        <w:ind w:firstLine="720"/>
        <w:jc w:val="thaiDistribute"/>
        <w:rPr>
          <w:color w:val="000000" w:themeColor="text1"/>
          <w:u w:val="single"/>
        </w:rPr>
      </w:pPr>
      <w:r>
        <w:rPr>
          <w:color w:val="000000" w:themeColor="text1"/>
        </w:rPr>
        <w:t>Regarding the n</w:t>
      </w:r>
      <w:r w:rsidR="006B11CB" w:rsidRPr="006B11CB">
        <w:rPr>
          <w:color w:val="000000" w:themeColor="text1"/>
        </w:rPr>
        <w:t>et greenhouse gas emissions from project implementation</w:t>
      </w:r>
      <w:r>
        <w:rPr>
          <w:color w:val="000000" w:themeColor="text1"/>
        </w:rPr>
        <w:t xml:space="preserve">, </w:t>
      </w:r>
      <w:r w:rsidR="006B11CB" w:rsidRPr="006B11CB">
        <w:rPr>
          <w:color w:val="000000" w:themeColor="text1"/>
        </w:rPr>
        <w:t xml:space="preserve">the </w:t>
      </w:r>
      <w:r>
        <w:rPr>
          <w:color w:val="000000" w:themeColor="text1"/>
        </w:rPr>
        <w:t xml:space="preserve">GHG emission from </w:t>
      </w:r>
      <w:r w:rsidR="006B11CB" w:rsidRPr="006B11CB">
        <w:rPr>
          <w:color w:val="000000" w:themeColor="text1"/>
        </w:rPr>
        <w:t>soil will be considered in case of changes in salinity or water level</w:t>
      </w:r>
      <w:r>
        <w:rPr>
          <w:color w:val="000000" w:themeColor="text1"/>
          <w:spacing w:val="-4"/>
        </w:rPr>
        <w:t>, f</w:t>
      </w:r>
      <w:r w:rsidR="006B11CB" w:rsidRPr="006B11CB">
        <w:rPr>
          <w:color w:val="000000" w:themeColor="text1"/>
          <w:spacing w:val="-4"/>
        </w:rPr>
        <w:t>ossil fuel combustion in case of mechanized earthmoving in large-scale projects</w:t>
      </w:r>
      <w:r>
        <w:rPr>
          <w:color w:val="000000" w:themeColor="text1"/>
          <w:spacing w:val="-4"/>
        </w:rPr>
        <w:t xml:space="preserve">, including the </w:t>
      </w:r>
      <w:r w:rsidR="006B11CB" w:rsidRPr="006B11CB">
        <w:rPr>
          <w:color w:val="000000" w:themeColor="text1"/>
          <w:spacing w:val="-4"/>
        </w:rPr>
        <w:t>greenhouse gas emissions from the combustion of biomass</w:t>
      </w:r>
      <w:r>
        <w:rPr>
          <w:color w:val="000000" w:themeColor="text1"/>
          <w:spacing w:val="-4"/>
        </w:rPr>
        <w:t xml:space="preserve">.  The </w:t>
      </w:r>
      <w:r w:rsidR="006B11CB" w:rsidRPr="006B11CB">
        <w:rPr>
          <w:color w:val="000000" w:themeColor="text1"/>
          <w:spacing w:val="-4"/>
        </w:rPr>
        <w:t>net greenhouse gas emissions</w:t>
      </w:r>
      <w:r>
        <w:rPr>
          <w:color w:val="000000" w:themeColor="text1"/>
          <w:spacing w:val="-4"/>
        </w:rPr>
        <w:t xml:space="preserve"> from project implementation can be calculated</w:t>
      </w:r>
      <w:r w:rsidR="006B11CB" w:rsidRPr="006B11CB">
        <w:rPr>
          <w:color w:val="000000" w:themeColor="text1"/>
          <w:spacing w:val="-4"/>
        </w:rPr>
        <w:t xml:space="preserve"> as follows</w:t>
      </w:r>
      <w:r w:rsidR="006B11CB" w:rsidRPr="006B11CB">
        <w:rPr>
          <w:color w:val="000000" w:themeColor="text1"/>
        </w:rPr>
        <w:t>:</w:t>
      </w:r>
    </w:p>
    <w:p w14:paraId="39FAA2B7" w14:textId="6AA730A4" w:rsidR="003E7B21" w:rsidRPr="00885845" w:rsidRDefault="00D522A3" w:rsidP="00F00600">
      <w:pPr>
        <w:spacing w:before="120"/>
        <w:jc w:val="thaiDistribute"/>
        <w:rPr>
          <w:color w:val="000000" w:themeColor="text1"/>
          <w:u w:val="single"/>
        </w:rPr>
      </w:pPr>
      <w:r>
        <w:rPr>
          <w:color w:val="000000" w:themeColor="text1"/>
          <w:u w:val="single"/>
        </w:rPr>
        <w:t>Equation</w:t>
      </w:r>
      <w:r w:rsidR="003E7B21" w:rsidRPr="00885845">
        <w:rPr>
          <w:color w:val="000000" w:themeColor="text1"/>
          <w:u w:val="single"/>
          <w:cs/>
        </w:rPr>
        <w:t xml:space="preserve"> </w:t>
      </w:r>
      <w:r w:rsidR="00214B7F" w:rsidRPr="00885845">
        <w:rPr>
          <w:color w:val="000000" w:themeColor="text1"/>
          <w:u w:val="single"/>
        </w:rPr>
        <w:t>17</w:t>
      </w:r>
    </w:p>
    <w:p w14:paraId="5F4117A0" w14:textId="77777777" w:rsidR="008B5FBB" w:rsidRPr="00885845" w:rsidRDefault="00000000" w:rsidP="008B5FBB">
      <w:pPr>
        <w:spacing w:before="100" w:beforeAutospacing="1" w:after="100" w:afterAutospacing="1"/>
        <w:rPr>
          <w:i/>
          <w:color w:val="000000" w:themeColor="text1"/>
          <w:sz w:val="24"/>
          <w:szCs w:val="24"/>
        </w:rPr>
      </w:pPr>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GHG</m:t>
            </m:r>
          </m:e>
          <m:sub>
            <m:r>
              <w:rPr>
                <w:rFonts w:ascii="Cambria Math" w:hAnsi="Cambria Math"/>
                <w:color w:val="000000" w:themeColor="text1"/>
                <w:sz w:val="24"/>
                <w:szCs w:val="24"/>
              </w:rPr>
              <m:t>PROJ,t</m:t>
            </m:r>
          </m:sub>
        </m:sSub>
        <m:r>
          <w:rPr>
            <w:rFonts w:ascii="Cambria Math" w:hAnsi="Cambria Math"/>
            <w:color w:val="000000" w:themeColor="text1"/>
            <w:sz w:val="24"/>
            <w:szCs w:val="24"/>
          </w:rPr>
          <m:t>=</m:t>
        </m:r>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GHG</m:t>
            </m:r>
          </m:e>
          <m:sub>
            <m:r>
              <w:rPr>
                <w:rFonts w:ascii="Cambria Math" w:hAnsi="Cambria Math"/>
                <w:color w:val="000000" w:themeColor="text1"/>
                <w:sz w:val="24"/>
                <w:szCs w:val="24"/>
              </w:rPr>
              <m:t>PROJ_SOIL,t</m:t>
            </m:r>
          </m:sub>
        </m:sSub>
        <m:r>
          <w:rPr>
            <w:rFonts w:ascii="Cambria Math" w:hAnsi="Cambria Math"/>
            <w:color w:val="000000" w:themeColor="text1"/>
            <w:sz w:val="24"/>
            <w:szCs w:val="24"/>
          </w:rPr>
          <m:t>+</m:t>
        </m:r>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GHG</m:t>
            </m:r>
          </m:e>
          <m:sub>
            <m:r>
              <w:rPr>
                <w:rFonts w:ascii="Cambria Math" w:hAnsi="Cambria Math"/>
                <w:color w:val="000000" w:themeColor="text1"/>
                <w:sz w:val="24"/>
                <w:szCs w:val="24"/>
              </w:rPr>
              <m:t>PROJ_FUEL,t</m:t>
            </m:r>
          </m:sub>
        </m:sSub>
        <m:r>
          <w:rPr>
            <w:rFonts w:ascii="Cambria Math" w:hAnsi="Cambria Math"/>
            <w:color w:val="000000" w:themeColor="text1"/>
            <w:sz w:val="24"/>
            <w:szCs w:val="24"/>
          </w:rPr>
          <m:t>+</m:t>
        </m:r>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GHG</m:t>
            </m:r>
          </m:e>
          <m:sub>
            <m:r>
              <w:rPr>
                <w:rFonts w:ascii="Cambria Math" w:hAnsi="Cambria Math"/>
                <w:color w:val="000000" w:themeColor="text1"/>
                <w:sz w:val="24"/>
                <w:szCs w:val="24"/>
              </w:rPr>
              <m:t>PROJ_BURN,t</m:t>
            </m:r>
          </m:sub>
        </m:sSub>
      </m:oMath>
      <w:r w:rsidR="00887F82" w:rsidRPr="00885845">
        <w:rPr>
          <w:i/>
          <w:color w:val="000000" w:themeColor="text1"/>
          <w:sz w:val="24"/>
          <w:szCs w:val="24"/>
          <w:cs/>
        </w:rPr>
        <w:tab/>
      </w:r>
      <w:r w:rsidR="00887F82" w:rsidRPr="00885845">
        <w:rPr>
          <w:i/>
          <w:color w:val="000000" w:themeColor="text1"/>
          <w:sz w:val="24"/>
          <w:szCs w:val="24"/>
          <w:cs/>
        </w:rPr>
        <w:tab/>
      </w:r>
      <w:r w:rsidR="00887F82" w:rsidRPr="00885845">
        <w:rPr>
          <w:i/>
          <w:color w:val="000000" w:themeColor="text1"/>
          <w:sz w:val="24"/>
          <w:szCs w:val="24"/>
          <w:cs/>
        </w:rPr>
        <w:tab/>
      </w:r>
    </w:p>
    <w:tbl>
      <w:tblPr>
        <w:tblStyle w:val="TableGrid1"/>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89"/>
        <w:gridCol w:w="348"/>
        <w:gridCol w:w="6728"/>
      </w:tblGrid>
      <w:tr w:rsidR="00885845" w:rsidRPr="00885845" w14:paraId="7ADF18D6" w14:textId="77777777" w:rsidTr="008148CB">
        <w:tc>
          <w:tcPr>
            <w:tcW w:w="2289" w:type="dxa"/>
            <w:hideMark/>
          </w:tcPr>
          <w:p w14:paraId="5F344A76" w14:textId="77777777" w:rsidR="004D48D2" w:rsidRPr="00885845" w:rsidRDefault="00000000" w:rsidP="006E3AA2">
            <w:pPr>
              <w:spacing w:before="60"/>
              <w:jc w:val="center"/>
              <w:rPr>
                <w:color w:val="000000" w:themeColor="text1"/>
                <w:sz w:val="24"/>
                <w:szCs w:val="24"/>
              </w:rPr>
            </w:pPr>
            <m:oMathPara>
              <m:oMathParaPr>
                <m:jc m:val="right"/>
              </m:oMathParaPr>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GHG</m:t>
                    </m:r>
                  </m:e>
                  <m:sub>
                    <m:r>
                      <w:rPr>
                        <w:rFonts w:ascii="Cambria Math" w:hAnsi="Cambria Math"/>
                        <w:color w:val="000000" w:themeColor="text1"/>
                        <w:sz w:val="24"/>
                        <w:szCs w:val="24"/>
                      </w:rPr>
                      <m:t>PROJ,t</m:t>
                    </m:r>
                  </m:sub>
                </m:sSub>
              </m:oMath>
            </m:oMathPara>
          </w:p>
        </w:tc>
        <w:tc>
          <w:tcPr>
            <w:tcW w:w="348" w:type="dxa"/>
            <w:hideMark/>
          </w:tcPr>
          <w:p w14:paraId="74197BF0" w14:textId="77777777" w:rsidR="004D48D2" w:rsidRPr="00885845" w:rsidRDefault="004D48D2" w:rsidP="006E3AA2">
            <w:pPr>
              <w:spacing w:before="60"/>
              <w:rPr>
                <w:color w:val="000000" w:themeColor="text1"/>
              </w:rPr>
            </w:pPr>
            <w:r w:rsidRPr="00885845">
              <w:rPr>
                <w:rFonts w:hint="cs"/>
                <w:color w:val="000000" w:themeColor="text1"/>
              </w:rPr>
              <w:t>=</w:t>
            </w:r>
          </w:p>
        </w:tc>
        <w:tc>
          <w:tcPr>
            <w:tcW w:w="6728" w:type="dxa"/>
            <w:hideMark/>
          </w:tcPr>
          <w:p w14:paraId="10B495AF" w14:textId="0BB86CF6" w:rsidR="004D48D2" w:rsidRPr="00885845" w:rsidRDefault="0016209C" w:rsidP="006E3AA2">
            <w:pPr>
              <w:spacing w:before="60"/>
              <w:rPr>
                <w:color w:val="000000" w:themeColor="text1"/>
              </w:rPr>
            </w:pPr>
            <w:r w:rsidRPr="0016209C">
              <w:rPr>
                <w:color w:val="000000" w:themeColor="text1"/>
              </w:rPr>
              <w:t xml:space="preserve">Net </w:t>
            </w:r>
            <w:r w:rsidR="001F3EE8" w:rsidRPr="00AB26F4">
              <w:t>GHG</w:t>
            </w:r>
            <w:r w:rsidR="001F3EE8" w:rsidRPr="0016209C" w:rsidDel="001F3EE8">
              <w:rPr>
                <w:color w:val="000000" w:themeColor="text1"/>
              </w:rPr>
              <w:t xml:space="preserve"> </w:t>
            </w:r>
            <w:r w:rsidR="001F3EE8">
              <w:rPr>
                <w:color w:val="000000" w:themeColor="text1"/>
              </w:rPr>
              <w:t xml:space="preserve">emission </w:t>
            </w:r>
            <w:r w:rsidRPr="0016209C">
              <w:rPr>
                <w:color w:val="000000" w:themeColor="text1"/>
              </w:rPr>
              <w:t>from project operations in year t</w:t>
            </w:r>
            <w:r w:rsidRPr="0016209C">
              <w:rPr>
                <w:rFonts w:hint="cs"/>
                <w:color w:val="000000" w:themeColor="text1"/>
              </w:rPr>
              <w:t xml:space="preserve"> </w:t>
            </w:r>
            <w:r w:rsidR="005071C3" w:rsidRPr="00885845">
              <w:rPr>
                <w:rFonts w:hint="cs"/>
                <w:color w:val="000000" w:themeColor="text1"/>
                <w:cs/>
              </w:rPr>
              <w:t>(</w:t>
            </w:r>
            <w:r w:rsidR="005071C3" w:rsidRPr="005071C3">
              <w:rPr>
                <w:rFonts w:hint="cs"/>
                <w:color w:val="000000" w:themeColor="text1"/>
              </w:rPr>
              <w:t>tCO</w:t>
            </w:r>
            <w:r w:rsidR="005071C3" w:rsidRPr="005071C3">
              <w:rPr>
                <w:rFonts w:hint="cs"/>
                <w:color w:val="000000" w:themeColor="text1"/>
                <w:vertAlign w:val="subscript"/>
              </w:rPr>
              <w:t>2</w:t>
            </w:r>
            <w:r w:rsidR="005071C3" w:rsidRPr="005071C3">
              <w:rPr>
                <w:rFonts w:hint="cs"/>
                <w:color w:val="000000" w:themeColor="text1"/>
              </w:rPr>
              <w:t>eq/y</w:t>
            </w:r>
            <w:r w:rsidR="005071C3" w:rsidRPr="00885845">
              <w:rPr>
                <w:rFonts w:hint="cs"/>
                <w:color w:val="000000" w:themeColor="text1"/>
                <w:cs/>
              </w:rPr>
              <w:t>)</w:t>
            </w:r>
          </w:p>
        </w:tc>
      </w:tr>
      <w:tr w:rsidR="00885845" w:rsidRPr="00885845" w14:paraId="0621C5FA" w14:textId="77777777" w:rsidTr="008148CB">
        <w:tc>
          <w:tcPr>
            <w:tcW w:w="2289" w:type="dxa"/>
            <w:hideMark/>
          </w:tcPr>
          <w:p w14:paraId="5BC8C7C5" w14:textId="77777777" w:rsidR="004D48D2" w:rsidRPr="00885845" w:rsidRDefault="00000000" w:rsidP="006E3AA2">
            <w:pPr>
              <w:spacing w:before="60"/>
              <w:jc w:val="center"/>
              <w:rPr>
                <w:color w:val="000000" w:themeColor="text1"/>
                <w:sz w:val="24"/>
                <w:szCs w:val="24"/>
                <w:cs/>
              </w:rPr>
            </w:pPr>
            <m:oMathPara>
              <m:oMathParaPr>
                <m:jc m:val="right"/>
              </m:oMathParaPr>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GHG</m:t>
                    </m:r>
                  </m:e>
                  <m:sub>
                    <m:r>
                      <w:rPr>
                        <w:rFonts w:ascii="Cambria Math" w:hAnsi="Cambria Math"/>
                        <w:color w:val="000000" w:themeColor="text1"/>
                        <w:sz w:val="24"/>
                        <w:szCs w:val="24"/>
                      </w:rPr>
                      <m:t>PROJ_SOIL,t</m:t>
                    </m:r>
                  </m:sub>
                </m:sSub>
              </m:oMath>
            </m:oMathPara>
          </w:p>
        </w:tc>
        <w:tc>
          <w:tcPr>
            <w:tcW w:w="348" w:type="dxa"/>
            <w:hideMark/>
          </w:tcPr>
          <w:p w14:paraId="40A4BE7D" w14:textId="77777777" w:rsidR="004D48D2" w:rsidRPr="00885845" w:rsidRDefault="004D48D2" w:rsidP="006E3AA2">
            <w:pPr>
              <w:spacing w:before="60"/>
              <w:rPr>
                <w:color w:val="000000" w:themeColor="text1"/>
              </w:rPr>
            </w:pPr>
            <w:r w:rsidRPr="00885845">
              <w:rPr>
                <w:rFonts w:hint="cs"/>
                <w:color w:val="000000" w:themeColor="text1"/>
                <w:cs/>
              </w:rPr>
              <w:t>=</w:t>
            </w:r>
          </w:p>
        </w:tc>
        <w:tc>
          <w:tcPr>
            <w:tcW w:w="6728" w:type="dxa"/>
            <w:hideMark/>
          </w:tcPr>
          <w:p w14:paraId="463BFB3A" w14:textId="12913025" w:rsidR="004D48D2" w:rsidRPr="0016209C" w:rsidRDefault="001F3EE8" w:rsidP="0016209C">
            <w:pPr>
              <w:spacing w:before="60"/>
              <w:rPr>
                <w:color w:val="000000" w:themeColor="text1"/>
              </w:rPr>
            </w:pPr>
            <w:r>
              <w:rPr>
                <w:color w:val="000000" w:themeColor="text1"/>
              </w:rPr>
              <w:t xml:space="preserve">Net GHG </w:t>
            </w:r>
            <w:r w:rsidR="0016209C" w:rsidRPr="0016209C">
              <w:rPr>
                <w:color w:val="000000" w:themeColor="text1"/>
              </w:rPr>
              <w:t>emissions from the soil from project implementation in year t</w:t>
            </w:r>
            <w:r w:rsidR="0016209C" w:rsidRPr="0016209C">
              <w:rPr>
                <w:rFonts w:hint="cs"/>
                <w:color w:val="000000" w:themeColor="text1"/>
              </w:rPr>
              <w:t xml:space="preserve"> </w:t>
            </w:r>
            <w:r w:rsidR="004D48D2" w:rsidRPr="00885845">
              <w:rPr>
                <w:rFonts w:hint="cs"/>
                <w:color w:val="000000" w:themeColor="text1"/>
                <w:cs/>
              </w:rPr>
              <w:t>(</w:t>
            </w:r>
            <w:r w:rsidR="0011265A" w:rsidRPr="005071C3">
              <w:rPr>
                <w:rFonts w:hint="cs"/>
                <w:color w:val="000000" w:themeColor="text1"/>
              </w:rPr>
              <w:t>tCO</w:t>
            </w:r>
            <w:r w:rsidR="0011265A" w:rsidRPr="005071C3">
              <w:rPr>
                <w:rFonts w:hint="cs"/>
                <w:color w:val="000000" w:themeColor="text1"/>
                <w:vertAlign w:val="subscript"/>
              </w:rPr>
              <w:t>2</w:t>
            </w:r>
            <w:r w:rsidR="0011265A" w:rsidRPr="005071C3">
              <w:rPr>
                <w:rFonts w:hint="cs"/>
                <w:color w:val="000000" w:themeColor="text1"/>
              </w:rPr>
              <w:t>eq/y</w:t>
            </w:r>
            <w:r w:rsidR="004D48D2" w:rsidRPr="00885845">
              <w:rPr>
                <w:rFonts w:hint="cs"/>
                <w:color w:val="000000" w:themeColor="text1"/>
                <w:cs/>
              </w:rPr>
              <w:t xml:space="preserve">) </w:t>
            </w:r>
            <w:r w:rsidR="0016209C">
              <w:rPr>
                <w:color w:val="000000" w:themeColor="text1"/>
              </w:rPr>
              <w:t xml:space="preserve">can be calculated by using the </w:t>
            </w:r>
            <w:r w:rsidR="00D522A3">
              <w:rPr>
                <w:i/>
                <w:iCs/>
                <w:color w:val="000000" w:themeColor="text1"/>
              </w:rPr>
              <w:t>Equation</w:t>
            </w:r>
            <w:r w:rsidR="006B7B9B" w:rsidRPr="00885845">
              <w:rPr>
                <w:i/>
                <w:iCs/>
                <w:color w:val="000000" w:themeColor="text1"/>
                <w:cs/>
              </w:rPr>
              <w:t xml:space="preserve"> </w:t>
            </w:r>
            <w:r w:rsidR="002E7447" w:rsidRPr="00885845">
              <w:rPr>
                <w:rFonts w:hint="cs"/>
                <w:i/>
                <w:iCs/>
                <w:color w:val="000000" w:themeColor="text1"/>
                <w:cs/>
              </w:rPr>
              <w:t>8</w:t>
            </w:r>
            <w:r w:rsidR="00887F82" w:rsidRPr="00885845">
              <w:rPr>
                <w:i/>
                <w:iCs/>
                <w:color w:val="000000" w:themeColor="text1"/>
                <w:cs/>
              </w:rPr>
              <w:t xml:space="preserve"> </w:t>
            </w:r>
            <w:r w:rsidR="0016209C">
              <w:rPr>
                <w:i/>
                <w:iCs/>
                <w:color w:val="000000" w:themeColor="text1"/>
              </w:rPr>
              <w:t>to</w:t>
            </w:r>
            <w:r w:rsidR="00887F82" w:rsidRPr="00885845">
              <w:rPr>
                <w:i/>
                <w:iCs/>
                <w:color w:val="000000" w:themeColor="text1"/>
                <w:cs/>
              </w:rPr>
              <w:t xml:space="preserve"> </w:t>
            </w:r>
            <w:r w:rsidR="0016209C" w:rsidRPr="00885845">
              <w:rPr>
                <w:rFonts w:hint="cs"/>
                <w:i/>
                <w:iCs/>
                <w:color w:val="000000" w:themeColor="text1"/>
                <w:cs/>
              </w:rPr>
              <w:t>14</w:t>
            </w:r>
            <w:r w:rsidR="0016209C" w:rsidRPr="00885845">
              <w:rPr>
                <w:i/>
                <w:iCs/>
                <w:color w:val="000000" w:themeColor="text1"/>
              </w:rPr>
              <w:t xml:space="preserve"> by</w:t>
            </w:r>
            <w:r w:rsidR="0016209C" w:rsidRPr="0016209C">
              <w:rPr>
                <w:i/>
                <w:iCs/>
                <w:color w:val="000000" w:themeColor="text1"/>
              </w:rPr>
              <w:t xml:space="preserve"> replacing the subscript </w:t>
            </w:r>
            <w:r w:rsidR="006B7B9B" w:rsidRPr="00885845">
              <w:rPr>
                <w:i/>
                <w:iCs/>
                <w:color w:val="000000" w:themeColor="text1"/>
              </w:rPr>
              <w:t xml:space="preserve">BSL </w:t>
            </w:r>
            <w:r w:rsidR="0016209C">
              <w:rPr>
                <w:i/>
                <w:iCs/>
                <w:color w:val="000000" w:themeColor="text1"/>
              </w:rPr>
              <w:t>with</w:t>
            </w:r>
            <w:r w:rsidR="006B7B9B" w:rsidRPr="00885845">
              <w:rPr>
                <w:i/>
                <w:iCs/>
                <w:color w:val="000000" w:themeColor="text1"/>
                <w:cs/>
              </w:rPr>
              <w:t xml:space="preserve"> </w:t>
            </w:r>
            <w:r w:rsidR="0053509F" w:rsidRPr="00885845">
              <w:rPr>
                <w:i/>
                <w:iCs/>
                <w:color w:val="000000" w:themeColor="text1"/>
              </w:rPr>
              <w:t>PROJ</w:t>
            </w:r>
            <w:r w:rsidR="006B7B9B" w:rsidRPr="00885845">
              <w:rPr>
                <w:i/>
                <w:iCs/>
                <w:color w:val="000000" w:themeColor="text1"/>
              </w:rPr>
              <w:t xml:space="preserve"> </w:t>
            </w:r>
          </w:p>
        </w:tc>
      </w:tr>
      <w:tr w:rsidR="00885845" w:rsidRPr="00885845" w14:paraId="5CCA41A6" w14:textId="77777777" w:rsidTr="008148CB">
        <w:trPr>
          <w:trHeight w:val="876"/>
        </w:trPr>
        <w:tc>
          <w:tcPr>
            <w:tcW w:w="2289" w:type="dxa"/>
            <w:hideMark/>
          </w:tcPr>
          <w:p w14:paraId="58B4BC7E" w14:textId="77777777" w:rsidR="004D48D2" w:rsidRPr="00885845" w:rsidRDefault="00000000" w:rsidP="006E3AA2">
            <w:pPr>
              <w:spacing w:before="60"/>
              <w:jc w:val="center"/>
              <w:rPr>
                <w:color w:val="000000" w:themeColor="text1"/>
                <w:sz w:val="24"/>
                <w:szCs w:val="24"/>
                <w:cs/>
              </w:rPr>
            </w:pPr>
            <m:oMathPara>
              <m:oMathParaPr>
                <m:jc m:val="right"/>
              </m:oMathParaPr>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GHG</m:t>
                    </m:r>
                  </m:e>
                  <m:sub>
                    <m:r>
                      <w:rPr>
                        <w:rFonts w:ascii="Cambria Math" w:hAnsi="Cambria Math"/>
                        <w:color w:val="000000" w:themeColor="text1"/>
                        <w:sz w:val="24"/>
                        <w:szCs w:val="24"/>
                      </w:rPr>
                      <m:t>PROJ_FUEL,t</m:t>
                    </m:r>
                  </m:sub>
                </m:sSub>
              </m:oMath>
            </m:oMathPara>
          </w:p>
        </w:tc>
        <w:tc>
          <w:tcPr>
            <w:tcW w:w="348" w:type="dxa"/>
            <w:hideMark/>
          </w:tcPr>
          <w:p w14:paraId="28B02237" w14:textId="77777777" w:rsidR="004D48D2" w:rsidRPr="00885845" w:rsidRDefault="004D48D2" w:rsidP="006E3AA2">
            <w:pPr>
              <w:spacing w:before="60"/>
              <w:rPr>
                <w:color w:val="000000" w:themeColor="text1"/>
              </w:rPr>
            </w:pPr>
            <w:r w:rsidRPr="00885845">
              <w:rPr>
                <w:rFonts w:hint="cs"/>
                <w:color w:val="000000" w:themeColor="text1"/>
                <w:cs/>
              </w:rPr>
              <w:t>=</w:t>
            </w:r>
          </w:p>
        </w:tc>
        <w:tc>
          <w:tcPr>
            <w:tcW w:w="6728" w:type="dxa"/>
            <w:hideMark/>
          </w:tcPr>
          <w:p w14:paraId="68714754" w14:textId="28F4C0AB" w:rsidR="006B7B9B" w:rsidRPr="0016209C" w:rsidRDefault="00EF4E87" w:rsidP="0016209C">
            <w:pPr>
              <w:spacing w:before="60"/>
              <w:jc w:val="thaiDistribute"/>
              <w:rPr>
                <w:color w:val="000000" w:themeColor="text1"/>
              </w:rPr>
            </w:pPr>
            <w:r>
              <w:rPr>
                <w:color w:val="000000" w:themeColor="text1"/>
              </w:rPr>
              <w:t xml:space="preserve">GHG </w:t>
            </w:r>
            <w:r w:rsidRPr="0016209C">
              <w:rPr>
                <w:color w:val="000000" w:themeColor="text1"/>
              </w:rPr>
              <w:t>from</w:t>
            </w:r>
            <w:r w:rsidR="0016209C" w:rsidRPr="0016209C">
              <w:rPr>
                <w:color w:val="000000" w:themeColor="text1"/>
              </w:rPr>
              <w:t xml:space="preserve"> the use of fossil fuels, net from project operations in year t </w:t>
            </w:r>
            <w:r w:rsidR="005071C3" w:rsidRPr="00885845">
              <w:rPr>
                <w:rFonts w:hint="cs"/>
                <w:color w:val="000000" w:themeColor="text1"/>
                <w:cs/>
              </w:rPr>
              <w:t>(</w:t>
            </w:r>
            <w:r w:rsidR="005071C3" w:rsidRPr="005071C3">
              <w:rPr>
                <w:rFonts w:hint="cs"/>
                <w:color w:val="000000" w:themeColor="text1"/>
              </w:rPr>
              <w:t>tCO</w:t>
            </w:r>
            <w:r w:rsidR="005071C3" w:rsidRPr="005071C3">
              <w:rPr>
                <w:rFonts w:hint="cs"/>
                <w:color w:val="000000" w:themeColor="text1"/>
                <w:vertAlign w:val="subscript"/>
              </w:rPr>
              <w:t>2</w:t>
            </w:r>
            <w:r w:rsidR="005071C3" w:rsidRPr="005071C3">
              <w:rPr>
                <w:rFonts w:hint="cs"/>
                <w:color w:val="000000" w:themeColor="text1"/>
              </w:rPr>
              <w:t>eq/y</w:t>
            </w:r>
            <w:r w:rsidR="005071C3" w:rsidRPr="00885845">
              <w:rPr>
                <w:rFonts w:hint="cs"/>
                <w:color w:val="000000" w:themeColor="text1"/>
                <w:cs/>
              </w:rPr>
              <w:t xml:space="preserve">) </w:t>
            </w:r>
            <w:r w:rsidR="0016209C">
              <w:rPr>
                <w:color w:val="000000" w:themeColor="text1"/>
              </w:rPr>
              <w:t>i</w:t>
            </w:r>
            <w:r w:rsidR="0016209C" w:rsidRPr="0016209C">
              <w:rPr>
                <w:color w:val="000000" w:themeColor="text1"/>
              </w:rPr>
              <w:t xml:space="preserve">mplemented </w:t>
            </w:r>
            <w:r w:rsidR="0016209C" w:rsidRPr="0016209C">
              <w:rPr>
                <w:i/>
                <w:iCs/>
                <w:color w:val="000000" w:themeColor="text1"/>
              </w:rPr>
              <w:t xml:space="preserve">Equation </w:t>
            </w:r>
            <w:r w:rsidR="0016209C" w:rsidRPr="0016209C">
              <w:rPr>
                <w:i/>
                <w:iCs/>
                <w:color w:val="000000" w:themeColor="text1"/>
                <w:cs/>
              </w:rPr>
              <w:t xml:space="preserve">15 </w:t>
            </w:r>
            <w:r w:rsidR="0016209C" w:rsidRPr="0016209C">
              <w:rPr>
                <w:i/>
                <w:iCs/>
                <w:color w:val="000000" w:themeColor="text1"/>
              </w:rPr>
              <w:t>by replacing the BSL subscript with PROJ.</w:t>
            </w:r>
          </w:p>
        </w:tc>
      </w:tr>
      <w:tr w:rsidR="00885845" w:rsidRPr="00885845" w14:paraId="7C93B063" w14:textId="77777777" w:rsidTr="008148CB">
        <w:trPr>
          <w:trHeight w:val="876"/>
        </w:trPr>
        <w:tc>
          <w:tcPr>
            <w:tcW w:w="2289" w:type="dxa"/>
          </w:tcPr>
          <w:p w14:paraId="564558DE" w14:textId="77777777" w:rsidR="004D48D2" w:rsidRPr="00885845" w:rsidRDefault="00000000" w:rsidP="006E3AA2">
            <w:pPr>
              <w:spacing w:before="60"/>
              <w:jc w:val="right"/>
              <w:rPr>
                <w:color w:val="000000" w:themeColor="text1"/>
                <w:sz w:val="24"/>
                <w:szCs w:val="24"/>
              </w:rPr>
            </w:pPr>
            <m:oMathPara>
              <m:oMathParaPr>
                <m:jc m:val="right"/>
              </m:oMathParaPr>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GHG</m:t>
                    </m:r>
                  </m:e>
                  <m:sub>
                    <m:r>
                      <w:rPr>
                        <w:rFonts w:ascii="Cambria Math" w:hAnsi="Cambria Math"/>
                        <w:color w:val="000000" w:themeColor="text1"/>
                        <w:sz w:val="24"/>
                        <w:szCs w:val="24"/>
                      </w:rPr>
                      <m:t>PROJ_BURN,t</m:t>
                    </m:r>
                  </m:sub>
                </m:sSub>
              </m:oMath>
            </m:oMathPara>
          </w:p>
        </w:tc>
        <w:tc>
          <w:tcPr>
            <w:tcW w:w="348" w:type="dxa"/>
          </w:tcPr>
          <w:p w14:paraId="3D6F1524" w14:textId="77777777" w:rsidR="004D48D2" w:rsidRPr="00885845" w:rsidRDefault="004D48D2" w:rsidP="006E3AA2">
            <w:pPr>
              <w:spacing w:before="60"/>
              <w:rPr>
                <w:color w:val="000000" w:themeColor="text1"/>
                <w:cs/>
              </w:rPr>
            </w:pPr>
            <w:r w:rsidRPr="00885845">
              <w:rPr>
                <w:rFonts w:hint="cs"/>
                <w:color w:val="000000" w:themeColor="text1"/>
                <w:cs/>
              </w:rPr>
              <w:t>=</w:t>
            </w:r>
          </w:p>
        </w:tc>
        <w:tc>
          <w:tcPr>
            <w:tcW w:w="6728" w:type="dxa"/>
          </w:tcPr>
          <w:p w14:paraId="0CF70BFD" w14:textId="4A717C5B" w:rsidR="00B964D3" w:rsidRPr="00885845" w:rsidRDefault="001F3EE8" w:rsidP="00985C15">
            <w:pPr>
              <w:spacing w:before="60"/>
              <w:jc w:val="thaiDistribute"/>
              <w:rPr>
                <w:i/>
                <w:iCs/>
                <w:color w:val="000000" w:themeColor="text1"/>
                <w:cs/>
              </w:rPr>
            </w:pPr>
            <w:r>
              <w:rPr>
                <w:color w:val="000000" w:themeColor="text1"/>
              </w:rPr>
              <w:t xml:space="preserve">GHG </w:t>
            </w:r>
            <w:r w:rsidR="00985C15" w:rsidRPr="00985C15">
              <w:rPr>
                <w:color w:val="000000" w:themeColor="text1"/>
              </w:rPr>
              <w:t>emissions from burning biomass from project activities in year t</w:t>
            </w:r>
            <w:r w:rsidR="00985C15" w:rsidRPr="00985C15">
              <w:rPr>
                <w:rFonts w:hint="cs"/>
                <w:color w:val="000000" w:themeColor="text1"/>
              </w:rPr>
              <w:t xml:space="preserve"> </w:t>
            </w:r>
            <w:r w:rsidR="005071C3" w:rsidRPr="00885845">
              <w:rPr>
                <w:rFonts w:hint="cs"/>
                <w:color w:val="000000" w:themeColor="text1"/>
                <w:cs/>
              </w:rPr>
              <w:t>(</w:t>
            </w:r>
            <w:r w:rsidR="005071C3" w:rsidRPr="005071C3">
              <w:rPr>
                <w:rFonts w:hint="cs"/>
                <w:color w:val="000000" w:themeColor="text1"/>
              </w:rPr>
              <w:t>tCO</w:t>
            </w:r>
            <w:r w:rsidR="005071C3" w:rsidRPr="005071C3">
              <w:rPr>
                <w:rFonts w:hint="cs"/>
                <w:color w:val="000000" w:themeColor="text1"/>
                <w:vertAlign w:val="subscript"/>
              </w:rPr>
              <w:t>2</w:t>
            </w:r>
            <w:r w:rsidR="005071C3" w:rsidRPr="005071C3">
              <w:rPr>
                <w:rFonts w:hint="cs"/>
                <w:color w:val="000000" w:themeColor="text1"/>
              </w:rPr>
              <w:t>eq/y</w:t>
            </w:r>
            <w:r w:rsidR="005071C3" w:rsidRPr="00885845">
              <w:rPr>
                <w:rFonts w:hint="cs"/>
                <w:color w:val="000000" w:themeColor="text1"/>
                <w:cs/>
              </w:rPr>
              <w:t xml:space="preserve">) </w:t>
            </w:r>
            <w:r w:rsidR="00985C15">
              <w:rPr>
                <w:color w:val="000000" w:themeColor="text1"/>
              </w:rPr>
              <w:t xml:space="preserve">can be carried out by using the calculation tool </w:t>
            </w:r>
            <w:r w:rsidR="00A548D0" w:rsidRPr="00A548D0">
              <w:rPr>
                <w:i/>
                <w:iCs/>
                <w:color w:val="000000" w:themeColor="text1"/>
              </w:rPr>
              <w:t>T-VER-P-TOOL-01</w:t>
            </w:r>
            <w:r w:rsidR="00E55CF2" w:rsidRPr="00885845">
              <w:rPr>
                <w:i/>
                <w:iCs/>
                <w:color w:val="000000" w:themeColor="text1"/>
              </w:rPr>
              <w:t>-05 Calculation for non-</w:t>
            </w:r>
            <w:r w:rsidR="00833319">
              <w:rPr>
                <w:i/>
                <w:iCs/>
                <w:color w:val="000000" w:themeColor="text1"/>
              </w:rPr>
              <w:t>CO2</w:t>
            </w:r>
            <w:r w:rsidR="00E55CF2" w:rsidRPr="00885845">
              <w:rPr>
                <w:i/>
                <w:iCs/>
                <w:color w:val="000000" w:themeColor="text1"/>
              </w:rPr>
              <w:t xml:space="preserve"> greenhouse gas emissions from burning of biomass in forest project activities</w:t>
            </w:r>
          </w:p>
        </w:tc>
      </w:tr>
      <w:tr w:rsidR="00885845" w:rsidRPr="00885845" w14:paraId="16A9D9F0" w14:textId="77777777" w:rsidTr="008148CB">
        <w:trPr>
          <w:trHeight w:val="876"/>
        </w:trPr>
        <w:tc>
          <w:tcPr>
            <w:tcW w:w="2289" w:type="dxa"/>
          </w:tcPr>
          <w:p w14:paraId="48E2D11B" w14:textId="77777777" w:rsidR="008438B0" w:rsidRPr="00885845" w:rsidRDefault="008438B0" w:rsidP="006E3AA2">
            <w:pPr>
              <w:spacing w:before="60"/>
              <w:rPr>
                <w:color w:val="000000" w:themeColor="text1"/>
                <w:sz w:val="24"/>
                <w:szCs w:val="24"/>
              </w:rPr>
            </w:pPr>
            <m:oMathPara>
              <m:oMathParaPr>
                <m:jc m:val="right"/>
              </m:oMathParaPr>
              <m:oMath>
                <m:r>
                  <w:rPr>
                    <w:rFonts w:ascii="Cambria Math" w:hAnsi="Cambria Math" w:cs="Cambria Math" w:hint="cs"/>
                    <w:color w:val="000000" w:themeColor="text1"/>
                    <w:sz w:val="24"/>
                    <w:szCs w:val="24"/>
                    <w:cs/>
                  </w:rPr>
                  <m:t>t</m:t>
                </m:r>
              </m:oMath>
            </m:oMathPara>
          </w:p>
        </w:tc>
        <w:tc>
          <w:tcPr>
            <w:tcW w:w="348" w:type="dxa"/>
          </w:tcPr>
          <w:p w14:paraId="407CDE7D" w14:textId="77777777" w:rsidR="008438B0" w:rsidRPr="00885845" w:rsidRDefault="008438B0" w:rsidP="006E3AA2">
            <w:pPr>
              <w:spacing w:before="60"/>
              <w:rPr>
                <w:color w:val="000000" w:themeColor="text1"/>
                <w:cs/>
              </w:rPr>
            </w:pPr>
            <w:r w:rsidRPr="00885845">
              <w:rPr>
                <w:rFonts w:hint="cs"/>
                <w:color w:val="000000" w:themeColor="text1"/>
                <w:cs/>
              </w:rPr>
              <w:t xml:space="preserve">= </w:t>
            </w:r>
          </w:p>
        </w:tc>
        <w:tc>
          <w:tcPr>
            <w:tcW w:w="6728" w:type="dxa"/>
          </w:tcPr>
          <w:p w14:paraId="1170278C" w14:textId="1342AC3F" w:rsidR="008438B0" w:rsidRPr="00885845" w:rsidRDefault="008438B0" w:rsidP="006E3AA2">
            <w:pPr>
              <w:spacing w:before="60"/>
              <w:jc w:val="thaiDistribute"/>
              <w:rPr>
                <w:color w:val="000000" w:themeColor="text1"/>
                <w:cs/>
              </w:rPr>
            </w:pPr>
            <w:r w:rsidRPr="00885845">
              <w:rPr>
                <w:rFonts w:hint="cs"/>
                <w:color w:val="000000" w:themeColor="text1"/>
                <w:cs/>
              </w:rPr>
              <w:t>1</w:t>
            </w:r>
            <w:r w:rsidRPr="00885845">
              <w:rPr>
                <w:rFonts w:hint="cs"/>
                <w:color w:val="000000" w:themeColor="text1"/>
              </w:rPr>
              <w:t>,</w:t>
            </w:r>
            <w:r w:rsidRPr="00885845">
              <w:rPr>
                <w:rFonts w:hint="cs"/>
                <w:color w:val="000000" w:themeColor="text1"/>
                <w:cs/>
              </w:rPr>
              <w:t xml:space="preserve"> 2</w:t>
            </w:r>
            <w:r w:rsidRPr="00885845">
              <w:rPr>
                <w:rFonts w:hint="cs"/>
                <w:color w:val="000000" w:themeColor="text1"/>
              </w:rPr>
              <w:t>,</w:t>
            </w:r>
            <w:r w:rsidRPr="00885845">
              <w:rPr>
                <w:rFonts w:hint="cs"/>
                <w:color w:val="000000" w:themeColor="text1"/>
                <w:cs/>
              </w:rPr>
              <w:t xml:space="preserve"> 3 … </w:t>
            </w:r>
            <w:r w:rsidRPr="00885845">
              <w:rPr>
                <w:rFonts w:hint="cs"/>
                <w:color w:val="000000" w:themeColor="text1"/>
              </w:rPr>
              <w:t xml:space="preserve"> </w:t>
            </w:r>
            <w:r w:rsidR="008D6CCA">
              <w:rPr>
                <w:rFonts w:hint="cs"/>
                <w:color w:val="000000" w:themeColor="text1"/>
              </w:rPr>
              <w:t>year since the project start date</w:t>
            </w:r>
          </w:p>
        </w:tc>
      </w:tr>
    </w:tbl>
    <w:p w14:paraId="7C1E2352" w14:textId="67272812" w:rsidR="001F3EE8" w:rsidRDefault="008148CB" w:rsidP="008148CB">
      <w:pPr>
        <w:ind w:firstLine="720"/>
        <w:jc w:val="thaiDistribute"/>
        <w:rPr>
          <w:color w:val="000000" w:themeColor="text1"/>
        </w:rPr>
      </w:pPr>
      <w:bookmarkStart w:id="31" w:name="_Hlk100314959"/>
      <w:bookmarkEnd w:id="29"/>
      <w:r w:rsidRPr="008148CB">
        <w:rPr>
          <w:color w:val="000000" w:themeColor="text1"/>
          <w:spacing w:val="-4"/>
        </w:rPr>
        <w:lastRenderedPageBreak/>
        <w:t>Project proponents may refrain from considering CH</w:t>
      </w:r>
      <w:r w:rsidRPr="00BC4D45">
        <w:rPr>
          <w:color w:val="000000" w:themeColor="text1"/>
          <w:spacing w:val="-4"/>
          <w:vertAlign w:val="subscript"/>
          <w:cs/>
        </w:rPr>
        <w:t>4</w:t>
      </w:r>
      <w:r w:rsidRPr="008148CB">
        <w:rPr>
          <w:color w:val="000000" w:themeColor="text1"/>
          <w:spacing w:val="-4"/>
          <w:cs/>
        </w:rPr>
        <w:t xml:space="preserve"> </w:t>
      </w:r>
      <w:r w:rsidRPr="008148CB">
        <w:rPr>
          <w:color w:val="000000" w:themeColor="text1"/>
          <w:spacing w:val="-4"/>
        </w:rPr>
        <w:t>and N</w:t>
      </w:r>
      <w:r w:rsidRPr="00BC4D45">
        <w:rPr>
          <w:color w:val="000000" w:themeColor="text1"/>
          <w:spacing w:val="-4"/>
          <w:vertAlign w:val="subscript"/>
          <w:cs/>
        </w:rPr>
        <w:t>2</w:t>
      </w:r>
      <w:r w:rsidRPr="008148CB">
        <w:rPr>
          <w:color w:val="000000" w:themeColor="text1"/>
          <w:spacing w:val="-4"/>
        </w:rPr>
        <w:t>O emissions if CH</w:t>
      </w:r>
      <w:r w:rsidRPr="00BC4D45">
        <w:rPr>
          <w:color w:val="000000" w:themeColor="text1"/>
          <w:spacing w:val="-4"/>
          <w:vertAlign w:val="subscript"/>
          <w:cs/>
        </w:rPr>
        <w:t>4</w:t>
      </w:r>
      <w:r w:rsidRPr="008148CB">
        <w:rPr>
          <w:color w:val="000000" w:themeColor="text1"/>
          <w:spacing w:val="-4"/>
          <w:cs/>
        </w:rPr>
        <w:t xml:space="preserve"> </w:t>
      </w:r>
      <w:r w:rsidRPr="008148CB">
        <w:rPr>
          <w:color w:val="000000" w:themeColor="text1"/>
          <w:spacing w:val="-4"/>
        </w:rPr>
        <w:t>and N</w:t>
      </w:r>
      <w:r w:rsidRPr="00BC4D45">
        <w:rPr>
          <w:color w:val="000000" w:themeColor="text1"/>
          <w:spacing w:val="-4"/>
          <w:vertAlign w:val="subscript"/>
          <w:cs/>
        </w:rPr>
        <w:t>2</w:t>
      </w:r>
      <w:r w:rsidRPr="008148CB">
        <w:rPr>
          <w:color w:val="000000" w:themeColor="text1"/>
          <w:spacing w:val="-4"/>
        </w:rPr>
        <w:t>O emissions do not differ between baseline and from project implementation.</w:t>
      </w:r>
    </w:p>
    <w:p w14:paraId="1CD99FF0" w14:textId="77777777" w:rsidR="008148CB" w:rsidRPr="006B11CB" w:rsidRDefault="008148CB" w:rsidP="00BC4D45">
      <w:pPr>
        <w:ind w:firstLine="720"/>
        <w:jc w:val="thaiDistribute"/>
      </w:pPr>
      <w:r w:rsidRPr="006B11CB">
        <w:t xml:space="preserve">Project developers will need to forecast changes in the area over a </w:t>
      </w:r>
      <w:r w:rsidRPr="006B11CB">
        <w:rPr>
          <w:cs/>
        </w:rPr>
        <w:t>100-</w:t>
      </w:r>
      <w:r w:rsidRPr="006B11CB">
        <w:t>year period, which may have the same effect on project implementation GHG emissions as in the baseline.</w:t>
      </w:r>
    </w:p>
    <w:p w14:paraId="3D8E2BE7" w14:textId="275241DB" w:rsidR="00AD27B5" w:rsidRPr="00BC4D45" w:rsidRDefault="00AD27B5" w:rsidP="00820C71">
      <w:pPr>
        <w:pStyle w:val="Heading1"/>
      </w:pPr>
      <w:r w:rsidRPr="00BC4D45">
        <w:rPr>
          <w:cs/>
        </w:rPr>
        <w:t xml:space="preserve">7. </w:t>
      </w:r>
      <w:bookmarkStart w:id="32" w:name="_Hlk100356585"/>
      <w:r w:rsidR="00B77D5F" w:rsidRPr="00BC4D45">
        <w:t>Calculation of greenhouse gas emissions outside the project area</w:t>
      </w:r>
      <w:bookmarkEnd w:id="32"/>
    </w:p>
    <w:p w14:paraId="0BB96420" w14:textId="64393831" w:rsidR="00B77D5F" w:rsidRPr="005071C3" w:rsidRDefault="00B77D5F" w:rsidP="005071C3">
      <w:pPr>
        <w:ind w:firstLine="720"/>
        <w:jc w:val="thaiDistribute"/>
        <w:rPr>
          <w:color w:val="000000" w:themeColor="text1"/>
          <w:spacing w:val="-4"/>
          <w:cs/>
        </w:rPr>
      </w:pPr>
      <w:r w:rsidRPr="005071C3">
        <w:rPr>
          <w:color w:val="000000" w:themeColor="text1"/>
          <w:spacing w:val="-4"/>
        </w:rPr>
        <w:t xml:space="preserve">The calculation of greenhouse gas emissions outside the project area is required if the implementation of the project activities is aligned with the nature of the project activities under the project’s terms and conditions. The carbon emissions from the leakage </w:t>
      </w:r>
      <w:proofErr w:type="gramStart"/>
      <w:r w:rsidRPr="005071C3">
        <w:rPr>
          <w:color w:val="000000" w:themeColor="text1"/>
          <w:spacing w:val="-4"/>
        </w:rPr>
        <w:t>is</w:t>
      </w:r>
      <w:proofErr w:type="gramEnd"/>
      <w:r w:rsidRPr="005071C3">
        <w:rPr>
          <w:color w:val="000000" w:themeColor="text1"/>
          <w:spacing w:val="-4"/>
        </w:rPr>
        <w:t xml:space="preserve"> set to zero.</w:t>
      </w:r>
    </w:p>
    <w:p w14:paraId="65DB68DF" w14:textId="022DA119" w:rsidR="00D55F62" w:rsidRPr="00885845" w:rsidRDefault="00AD27B5" w:rsidP="00820C71">
      <w:pPr>
        <w:pStyle w:val="Heading1"/>
      </w:pPr>
      <w:bookmarkStart w:id="33" w:name="_Hlk100315017"/>
      <w:bookmarkEnd w:id="31"/>
      <w:r w:rsidRPr="00885845">
        <w:rPr>
          <w:rFonts w:hint="cs"/>
          <w:cs/>
        </w:rPr>
        <w:t xml:space="preserve">8. </w:t>
      </w:r>
      <w:r w:rsidR="00B77D5F" w:rsidRPr="00BC4D45">
        <w:t xml:space="preserve">Calculation of net GHG </w:t>
      </w:r>
      <w:r w:rsidR="001F3EE8">
        <w:t>removal</w:t>
      </w:r>
      <w:r w:rsidR="001F3EE8" w:rsidRPr="00BC4D45">
        <w:t xml:space="preserve"> </w:t>
      </w:r>
      <w:r w:rsidR="00B77D5F" w:rsidRPr="00BC4D45">
        <w:t>from project implementation</w:t>
      </w:r>
      <w:r w:rsidR="00B77D5F" w:rsidRPr="00B77D5F">
        <w:rPr>
          <w:rFonts w:hint="cs"/>
        </w:rPr>
        <w:t xml:space="preserve"> </w:t>
      </w:r>
    </w:p>
    <w:p w14:paraId="7A1369BD" w14:textId="2B89E1C6" w:rsidR="00B77D5F" w:rsidRDefault="00B77D5F" w:rsidP="00AD27B5">
      <w:pPr>
        <w:ind w:firstLine="720"/>
        <w:rPr>
          <w:color w:val="000000" w:themeColor="text1"/>
        </w:rPr>
      </w:pPr>
      <w:bookmarkStart w:id="34" w:name="_Hlk100315042"/>
      <w:bookmarkEnd w:id="33"/>
      <w:r w:rsidRPr="00B77D5F">
        <w:rPr>
          <w:color w:val="000000" w:themeColor="text1"/>
        </w:rPr>
        <w:t xml:space="preserve">Net GHG </w:t>
      </w:r>
      <w:r w:rsidR="001F3EE8">
        <w:rPr>
          <w:color w:val="000000" w:themeColor="text1"/>
        </w:rPr>
        <w:t>removal</w:t>
      </w:r>
      <w:r w:rsidRPr="00B77D5F">
        <w:rPr>
          <w:color w:val="000000" w:themeColor="text1"/>
        </w:rPr>
        <w:t xml:space="preserve"> from project implementation can be calculated as follows</w:t>
      </w:r>
    </w:p>
    <w:p w14:paraId="696DF2D8" w14:textId="574493EE" w:rsidR="003A5923" w:rsidRPr="00885845" w:rsidRDefault="00D522A3" w:rsidP="00F00600">
      <w:pPr>
        <w:spacing w:before="120"/>
        <w:rPr>
          <w:color w:val="000000" w:themeColor="text1"/>
          <w:u w:val="single"/>
        </w:rPr>
      </w:pPr>
      <w:r>
        <w:rPr>
          <w:color w:val="000000" w:themeColor="text1"/>
          <w:u w:val="single"/>
        </w:rPr>
        <w:t>Equation</w:t>
      </w:r>
      <w:r w:rsidR="003A5923" w:rsidRPr="00885845">
        <w:rPr>
          <w:color w:val="000000" w:themeColor="text1"/>
          <w:u w:val="single"/>
        </w:rPr>
        <w:t xml:space="preserve"> </w:t>
      </w:r>
      <w:r w:rsidR="00214B7F" w:rsidRPr="00885845">
        <w:rPr>
          <w:color w:val="000000" w:themeColor="text1"/>
          <w:u w:val="single"/>
        </w:rPr>
        <w:t>18</w:t>
      </w:r>
    </w:p>
    <w:p w14:paraId="3A0A31E5" w14:textId="77777777" w:rsidR="008E6411" w:rsidRPr="00885845" w:rsidRDefault="008E6411" w:rsidP="00AD27B5">
      <w:pPr>
        <w:ind w:firstLine="720"/>
        <w:rPr>
          <w:color w:val="000000" w:themeColor="text1"/>
        </w:rPr>
      </w:pPr>
    </w:p>
    <w:p w14:paraId="3428E779" w14:textId="77777777" w:rsidR="00AD27B5" w:rsidRPr="00885845" w:rsidRDefault="00000000" w:rsidP="00F33021">
      <w:pPr>
        <w:rPr>
          <w:color w:val="000000" w:themeColor="text1"/>
        </w:rPr>
      </w:pPr>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GHG</m:t>
            </m:r>
          </m:e>
          <m:sub>
            <m:r>
              <w:rPr>
                <w:rFonts w:ascii="Cambria Math" w:hAnsi="Cambria Math"/>
                <w:color w:val="000000" w:themeColor="text1"/>
                <w:sz w:val="24"/>
                <w:szCs w:val="24"/>
              </w:rPr>
              <m:t>MSR</m:t>
            </m:r>
          </m:sub>
        </m:sSub>
        <m:r>
          <w:rPr>
            <w:rFonts w:ascii="Cambria Math" w:hAnsi="Cambria Math"/>
            <w:color w:val="000000" w:themeColor="text1"/>
            <w:sz w:val="24"/>
            <w:szCs w:val="24"/>
          </w:rPr>
          <m:t xml:space="preserve">= </m:t>
        </m:r>
        <m:nary>
          <m:naryPr>
            <m:chr m:val="∑"/>
            <m:limLoc m:val="undOvr"/>
            <m:ctrlPr>
              <w:rPr>
                <w:rFonts w:ascii="Cambria Math" w:hAnsi="Cambria Math"/>
                <w:i/>
                <w:color w:val="000000" w:themeColor="text1"/>
                <w:sz w:val="24"/>
                <w:szCs w:val="24"/>
                <w:lang w:bidi="ar-SA"/>
              </w:rPr>
            </m:ctrlPr>
          </m:naryPr>
          <m:sub>
            <m:r>
              <w:rPr>
                <w:rFonts w:ascii="Cambria Math" w:hAnsi="Cambria Math"/>
                <w:color w:val="000000" w:themeColor="text1"/>
                <w:sz w:val="24"/>
                <w:szCs w:val="24"/>
              </w:rPr>
              <m:t>t=1</m:t>
            </m:r>
          </m:sub>
          <m:sup>
            <m:r>
              <w:rPr>
                <w:rFonts w:ascii="Cambria Math" w:hAnsi="Cambria Math"/>
                <w:color w:val="000000" w:themeColor="text1"/>
                <w:sz w:val="24"/>
                <w:szCs w:val="24"/>
              </w:rPr>
              <m:t>t=n</m:t>
            </m:r>
          </m:sup>
          <m:e>
            <m:r>
              <w:rPr>
                <w:rFonts w:ascii="Cambria Math" w:hAnsi="Cambria Math"/>
                <w:color w:val="000000" w:themeColor="text1"/>
                <w:sz w:val="24"/>
                <w:szCs w:val="24"/>
                <w:lang w:bidi="ar-SA"/>
              </w:rPr>
              <m:t>(</m:t>
            </m:r>
            <m:sSub>
              <m:sSubPr>
                <m:ctrlPr>
                  <w:rPr>
                    <w:rFonts w:ascii="Cambria Math" w:hAnsi="Cambria Math"/>
                    <w:i/>
                    <w:color w:val="000000" w:themeColor="text1"/>
                    <w:sz w:val="24"/>
                    <w:szCs w:val="24"/>
                  </w:rPr>
                </m:ctrlPr>
              </m:sSubPr>
              <m:e>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GHG</m:t>
                    </m:r>
                  </m:e>
                  <m:sub>
                    <m:r>
                      <w:rPr>
                        <w:rFonts w:ascii="Cambria Math" w:hAnsi="Cambria Math"/>
                        <w:color w:val="000000" w:themeColor="text1"/>
                        <w:sz w:val="24"/>
                        <w:szCs w:val="24"/>
                      </w:rPr>
                      <m:t>PROJ_MSR,t</m:t>
                    </m:r>
                  </m:sub>
                </m:sSub>
                <m:r>
                  <w:rPr>
                    <w:rFonts w:ascii="Cambria Math" w:hAnsi="Cambria Math" w:hint="cs"/>
                    <w:color w:val="000000" w:themeColor="text1"/>
                    <w:sz w:val="24"/>
                    <w:szCs w:val="24"/>
                    <w:cs/>
                  </w:rPr>
                  <m:t>-</m:t>
                </m:r>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GHG</m:t>
                    </m:r>
                  </m:e>
                  <m:sub>
                    <m:r>
                      <w:rPr>
                        <w:rFonts w:ascii="Cambria Math" w:hAnsi="Cambria Math"/>
                        <w:color w:val="000000" w:themeColor="text1"/>
                        <w:sz w:val="24"/>
                        <w:szCs w:val="24"/>
                      </w:rPr>
                      <m:t>BSL_MSR,t</m:t>
                    </m:r>
                  </m:sub>
                </m:sSub>
                <m:r>
                  <w:rPr>
                    <w:rFonts w:ascii="Cambria Math" w:hAnsi="Cambria Math" w:hint="cs"/>
                    <w:color w:val="000000" w:themeColor="text1"/>
                    <w:sz w:val="24"/>
                    <w:szCs w:val="24"/>
                    <w:cs/>
                  </w:rPr>
                  <m:t>-</m:t>
                </m:r>
                <m:r>
                  <w:rPr>
                    <w:rFonts w:ascii="Cambria Math" w:hAnsi="Cambria Math"/>
                    <w:color w:val="000000" w:themeColor="text1"/>
                    <w:sz w:val="24"/>
                    <w:szCs w:val="24"/>
                  </w:rPr>
                  <m:t>GHG</m:t>
                </m:r>
              </m:e>
              <m:sub>
                <m:r>
                  <w:rPr>
                    <w:rFonts w:ascii="Cambria Math" w:hAnsi="Cambria Math"/>
                    <w:color w:val="000000" w:themeColor="text1"/>
                    <w:sz w:val="24"/>
                    <w:szCs w:val="24"/>
                  </w:rPr>
                  <m:t>LK,t</m:t>
                </m:r>
              </m:sub>
            </m:sSub>
            <m:r>
              <w:rPr>
                <w:rFonts w:ascii="Cambria Math" w:hAnsi="Cambria Math"/>
                <w:color w:val="000000" w:themeColor="text1"/>
                <w:sz w:val="24"/>
                <w:szCs w:val="24"/>
              </w:rPr>
              <m:t>)</m:t>
            </m:r>
          </m:e>
        </m:nary>
      </m:oMath>
      <w:r w:rsidR="00AA388C" w:rsidRPr="00885845">
        <w:rPr>
          <w:rFonts w:eastAsiaTheme="minorEastAsia"/>
          <w:color w:val="000000" w:themeColor="text1"/>
          <w:lang w:bidi="ar-SA"/>
        </w:rPr>
        <w:t xml:space="preserve"> </w:t>
      </w:r>
      <w:r w:rsidR="00F33021" w:rsidRPr="00885845">
        <w:rPr>
          <w:rFonts w:eastAsiaTheme="minorEastAsia"/>
          <w:color w:val="000000" w:themeColor="text1"/>
          <w:lang w:bidi="ar-SA"/>
        </w:rPr>
        <w:tab/>
      </w:r>
      <w:r w:rsidR="00887F82" w:rsidRPr="00885845">
        <w:rPr>
          <w:rFonts w:eastAsiaTheme="minorEastAsia"/>
          <w:color w:val="000000" w:themeColor="text1"/>
          <w:cs/>
          <w:lang w:bidi="ar-SA"/>
        </w:rPr>
        <w:tab/>
      </w:r>
      <w:r w:rsidR="00887F82" w:rsidRPr="00885845">
        <w:rPr>
          <w:rFonts w:eastAsiaTheme="minorEastAsia"/>
          <w:color w:val="000000" w:themeColor="text1"/>
          <w:cs/>
          <w:lang w:bidi="ar-SA"/>
        </w:rPr>
        <w:tab/>
      </w:r>
    </w:p>
    <w:p w14:paraId="2044D929" w14:textId="77777777" w:rsidR="008E6411" w:rsidRPr="00885845" w:rsidRDefault="008E6411" w:rsidP="00F33021">
      <w:pPr>
        <w:rPr>
          <w:rFonts w:eastAsiaTheme="minorEastAsia"/>
          <w:color w:val="000000" w:themeColor="text1"/>
        </w:rPr>
      </w:pPr>
    </w:p>
    <w:p w14:paraId="0C4BC952" w14:textId="63A72A6B" w:rsidR="00AD27B5" w:rsidRPr="00885845" w:rsidRDefault="006F6CA6" w:rsidP="00AD27B5">
      <w:pPr>
        <w:ind w:firstLine="720"/>
        <w:rPr>
          <w:color w:val="000000" w:themeColor="text1"/>
        </w:rPr>
      </w:pPr>
      <w:proofErr w:type="gramStart"/>
      <w:r>
        <w:rPr>
          <w:rFonts w:hint="cs"/>
          <w:color w:val="000000" w:themeColor="text1"/>
        </w:rPr>
        <w:t>Where</w:t>
      </w:r>
      <w:proofErr w:type="gramEnd"/>
    </w:p>
    <w:tbl>
      <w:tblPr>
        <w:tblW w:w="0" w:type="auto"/>
        <w:tblLook w:val="04A0" w:firstRow="1" w:lastRow="0" w:firstColumn="1" w:lastColumn="0" w:noHBand="0" w:noVBand="1"/>
      </w:tblPr>
      <w:tblGrid>
        <w:gridCol w:w="2008"/>
        <w:gridCol w:w="422"/>
        <w:gridCol w:w="6683"/>
      </w:tblGrid>
      <w:tr w:rsidR="00885845" w:rsidRPr="00885845" w14:paraId="0897DEE5" w14:textId="77777777" w:rsidTr="00B77D5F">
        <w:tc>
          <w:tcPr>
            <w:tcW w:w="2008" w:type="dxa"/>
            <w:hideMark/>
          </w:tcPr>
          <w:p w14:paraId="527716F2" w14:textId="77777777" w:rsidR="00AD27B5" w:rsidRPr="00885845" w:rsidRDefault="00000000">
            <w:pPr>
              <w:rPr>
                <w:color w:val="000000" w:themeColor="text1"/>
                <w:sz w:val="24"/>
                <w:szCs w:val="24"/>
                <w:cs/>
              </w:rPr>
            </w:pPr>
            <m:oMathPara>
              <m:oMathParaPr>
                <m:jc m:val="right"/>
              </m:oMathParaPr>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GHG</m:t>
                    </m:r>
                  </m:e>
                  <m:sub>
                    <m:r>
                      <w:rPr>
                        <w:rFonts w:ascii="Cambria Math" w:hAnsi="Cambria Math"/>
                        <w:color w:val="000000" w:themeColor="text1"/>
                        <w:sz w:val="24"/>
                        <w:szCs w:val="24"/>
                      </w:rPr>
                      <m:t>MSR</m:t>
                    </m:r>
                  </m:sub>
                </m:sSub>
              </m:oMath>
            </m:oMathPara>
          </w:p>
        </w:tc>
        <w:tc>
          <w:tcPr>
            <w:tcW w:w="422" w:type="dxa"/>
            <w:hideMark/>
          </w:tcPr>
          <w:p w14:paraId="3DB818AE" w14:textId="77777777" w:rsidR="00AD27B5" w:rsidRPr="00885845" w:rsidRDefault="00AD27B5">
            <w:pPr>
              <w:rPr>
                <w:color w:val="000000" w:themeColor="text1"/>
              </w:rPr>
            </w:pPr>
            <w:r w:rsidRPr="00885845">
              <w:rPr>
                <w:rFonts w:hint="cs"/>
                <w:color w:val="000000" w:themeColor="text1"/>
                <w:cs/>
              </w:rPr>
              <w:t>=</w:t>
            </w:r>
          </w:p>
        </w:tc>
        <w:tc>
          <w:tcPr>
            <w:tcW w:w="6683" w:type="dxa"/>
          </w:tcPr>
          <w:p w14:paraId="5A97B216" w14:textId="430C8AF4" w:rsidR="00AD27B5" w:rsidRPr="00885845" w:rsidRDefault="00B77D5F" w:rsidP="00B77D5F">
            <w:pPr>
              <w:rPr>
                <w:color w:val="000000" w:themeColor="text1"/>
                <w:cs/>
              </w:rPr>
            </w:pPr>
            <w:r w:rsidRPr="00B77D5F">
              <w:rPr>
                <w:color w:val="000000" w:themeColor="text1"/>
              </w:rPr>
              <w:t xml:space="preserve">Net GHG </w:t>
            </w:r>
            <w:r w:rsidR="001F3EE8">
              <w:rPr>
                <w:color w:val="000000" w:themeColor="text1"/>
              </w:rPr>
              <w:t>removal</w:t>
            </w:r>
            <w:r w:rsidRPr="00B77D5F">
              <w:rPr>
                <w:color w:val="000000" w:themeColor="text1"/>
              </w:rPr>
              <w:t xml:space="preserve"> from project implementation during the 1st year to</w:t>
            </w:r>
            <w:r>
              <w:rPr>
                <w:color w:val="000000" w:themeColor="text1"/>
              </w:rPr>
              <w:t xml:space="preserve"> y</w:t>
            </w:r>
            <w:r w:rsidRPr="00B77D5F">
              <w:rPr>
                <w:color w:val="000000" w:themeColor="text1"/>
              </w:rPr>
              <w:t xml:space="preserve">ear n </w:t>
            </w:r>
            <w:r w:rsidR="005071C3" w:rsidRPr="00B77D5F">
              <w:rPr>
                <w:color w:val="000000" w:themeColor="text1"/>
              </w:rPr>
              <w:t>(</w:t>
            </w:r>
            <w:r w:rsidR="005071C3" w:rsidRPr="00AD12CD">
              <w:rPr>
                <w:color w:val="000000" w:themeColor="text1"/>
              </w:rPr>
              <w:t>tCO</w:t>
            </w:r>
            <w:r w:rsidR="005071C3" w:rsidRPr="0011265A">
              <w:rPr>
                <w:color w:val="000000" w:themeColor="text1"/>
                <w:vertAlign w:val="subscript"/>
              </w:rPr>
              <w:t>2</w:t>
            </w:r>
            <w:r w:rsidR="005071C3" w:rsidRPr="00AD12CD">
              <w:rPr>
                <w:color w:val="000000" w:themeColor="text1"/>
              </w:rPr>
              <w:t>eq</w:t>
            </w:r>
            <w:r w:rsidR="005071C3" w:rsidRPr="00B77D5F">
              <w:rPr>
                <w:color w:val="000000" w:themeColor="text1"/>
              </w:rPr>
              <w:t>)</w:t>
            </w:r>
          </w:p>
        </w:tc>
      </w:tr>
      <w:tr w:rsidR="00885845" w:rsidRPr="00885845" w14:paraId="4A4CC7D6" w14:textId="77777777" w:rsidTr="005C4EA8">
        <w:tc>
          <w:tcPr>
            <w:tcW w:w="2008" w:type="dxa"/>
          </w:tcPr>
          <w:p w14:paraId="454EB60E" w14:textId="77777777" w:rsidR="005C4EA8" w:rsidRPr="00885845" w:rsidRDefault="00000000" w:rsidP="005C4EA8">
            <w:pPr>
              <w:rPr>
                <w:color w:val="000000" w:themeColor="text1"/>
              </w:rPr>
            </w:pPr>
            <m:oMathPara>
              <m:oMathParaPr>
                <m:jc m:val="right"/>
              </m:oMathParaPr>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∆C</m:t>
                    </m:r>
                  </m:e>
                  <m:sub>
                    <m:r>
                      <w:rPr>
                        <w:rFonts w:ascii="Cambria Math" w:hAnsi="Cambria Math"/>
                        <w:color w:val="000000" w:themeColor="text1"/>
                        <w:sz w:val="24"/>
                        <w:szCs w:val="24"/>
                      </w:rPr>
                      <m:t>PROJ_MSR,t</m:t>
                    </m:r>
                  </m:sub>
                </m:sSub>
              </m:oMath>
            </m:oMathPara>
          </w:p>
        </w:tc>
        <w:tc>
          <w:tcPr>
            <w:tcW w:w="422" w:type="dxa"/>
          </w:tcPr>
          <w:p w14:paraId="77AB2022" w14:textId="77777777" w:rsidR="005C4EA8" w:rsidRPr="00885845" w:rsidRDefault="005C4EA8" w:rsidP="005C4EA8">
            <w:pPr>
              <w:rPr>
                <w:color w:val="000000" w:themeColor="text1"/>
                <w:cs/>
              </w:rPr>
            </w:pPr>
            <w:r w:rsidRPr="00885845">
              <w:rPr>
                <w:rFonts w:hint="cs"/>
                <w:color w:val="000000" w:themeColor="text1"/>
                <w:cs/>
              </w:rPr>
              <w:t xml:space="preserve">= </w:t>
            </w:r>
          </w:p>
        </w:tc>
        <w:tc>
          <w:tcPr>
            <w:tcW w:w="6683" w:type="dxa"/>
          </w:tcPr>
          <w:p w14:paraId="20F3D280" w14:textId="3E7C7462" w:rsidR="00B77D5F" w:rsidRPr="00B77D5F" w:rsidRDefault="00B77D5F" w:rsidP="00B77D5F">
            <w:pPr>
              <w:rPr>
                <w:color w:val="000000" w:themeColor="text1"/>
              </w:rPr>
            </w:pPr>
            <w:r w:rsidRPr="00B77D5F">
              <w:rPr>
                <w:color w:val="000000" w:themeColor="text1"/>
              </w:rPr>
              <w:t xml:space="preserve">Net GHG </w:t>
            </w:r>
            <w:r w:rsidR="001F3EE8">
              <w:rPr>
                <w:color w:val="000000" w:themeColor="text1"/>
              </w:rPr>
              <w:t>removal</w:t>
            </w:r>
            <w:r w:rsidRPr="00B77D5F">
              <w:rPr>
                <w:color w:val="000000" w:themeColor="text1"/>
              </w:rPr>
              <w:t xml:space="preserve"> from project implementation in year t</w:t>
            </w:r>
          </w:p>
          <w:p w14:paraId="7AFCAB83" w14:textId="39D05D29" w:rsidR="005C4EA8" w:rsidRPr="00B77D5F" w:rsidRDefault="00B77D5F" w:rsidP="00B77D5F">
            <w:pPr>
              <w:rPr>
                <w:color w:val="000000" w:themeColor="text1"/>
                <w:cs/>
              </w:rPr>
            </w:pPr>
            <w:r w:rsidRPr="00B77D5F">
              <w:rPr>
                <w:color w:val="000000" w:themeColor="text1"/>
              </w:rPr>
              <w:t>(</w:t>
            </w:r>
            <w:r w:rsidR="00AD12CD" w:rsidRPr="00AD12CD">
              <w:rPr>
                <w:color w:val="000000" w:themeColor="text1"/>
              </w:rPr>
              <w:t>tCO</w:t>
            </w:r>
            <w:r w:rsidR="0011265A" w:rsidRPr="0011265A">
              <w:rPr>
                <w:color w:val="000000" w:themeColor="text1"/>
                <w:vertAlign w:val="subscript"/>
              </w:rPr>
              <w:t>2</w:t>
            </w:r>
            <w:r w:rsidR="00AD12CD" w:rsidRPr="00AD12CD">
              <w:rPr>
                <w:color w:val="000000" w:themeColor="text1"/>
              </w:rPr>
              <w:t>eq</w:t>
            </w:r>
            <w:r w:rsidRPr="00B77D5F">
              <w:rPr>
                <w:color w:val="000000" w:themeColor="text1"/>
              </w:rPr>
              <w:t>)</w:t>
            </w:r>
          </w:p>
        </w:tc>
      </w:tr>
      <w:tr w:rsidR="00885845" w:rsidRPr="00885845" w14:paraId="23CAC652" w14:textId="77777777" w:rsidTr="00B77D5F">
        <w:tc>
          <w:tcPr>
            <w:tcW w:w="2008" w:type="dxa"/>
            <w:hideMark/>
          </w:tcPr>
          <w:p w14:paraId="7E9B3155" w14:textId="77777777" w:rsidR="005C4EA8" w:rsidRPr="00885845" w:rsidRDefault="00000000" w:rsidP="005C4EA8">
            <w:pPr>
              <w:rPr>
                <w:i/>
                <w:iCs/>
                <w:color w:val="000000" w:themeColor="text1"/>
                <w:cs/>
              </w:rPr>
            </w:pPr>
            <m:oMathPara>
              <m:oMathParaPr>
                <m:jc m:val="right"/>
              </m:oMathParaPr>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∆C</m:t>
                    </m:r>
                  </m:e>
                  <m:sub>
                    <m:r>
                      <w:rPr>
                        <w:rFonts w:ascii="Cambria Math" w:hAnsi="Cambria Math"/>
                        <w:color w:val="000000" w:themeColor="text1"/>
                        <w:sz w:val="24"/>
                        <w:szCs w:val="24"/>
                      </w:rPr>
                      <m:t>BSL_MSR,t</m:t>
                    </m:r>
                  </m:sub>
                </m:sSub>
              </m:oMath>
            </m:oMathPara>
          </w:p>
        </w:tc>
        <w:tc>
          <w:tcPr>
            <w:tcW w:w="422" w:type="dxa"/>
            <w:hideMark/>
          </w:tcPr>
          <w:p w14:paraId="22C08CDB" w14:textId="77777777" w:rsidR="005C4EA8" w:rsidRPr="00885845" w:rsidRDefault="005C4EA8" w:rsidP="005C4EA8">
            <w:pPr>
              <w:rPr>
                <w:color w:val="000000" w:themeColor="text1"/>
              </w:rPr>
            </w:pPr>
            <w:r w:rsidRPr="00885845">
              <w:rPr>
                <w:rFonts w:hint="cs"/>
                <w:color w:val="000000" w:themeColor="text1"/>
              </w:rPr>
              <w:t>=</w:t>
            </w:r>
          </w:p>
        </w:tc>
        <w:tc>
          <w:tcPr>
            <w:tcW w:w="6683" w:type="dxa"/>
          </w:tcPr>
          <w:p w14:paraId="4FB67FFC" w14:textId="0531D7DC" w:rsidR="00B77D5F" w:rsidRPr="00B77D5F" w:rsidRDefault="00B77D5F" w:rsidP="00B77D5F">
            <w:pPr>
              <w:rPr>
                <w:color w:val="000000" w:themeColor="text1"/>
              </w:rPr>
            </w:pPr>
            <w:r w:rsidRPr="00B77D5F">
              <w:rPr>
                <w:color w:val="000000" w:themeColor="text1"/>
              </w:rPr>
              <w:t xml:space="preserve">GHG </w:t>
            </w:r>
            <w:r w:rsidR="001F3EE8">
              <w:rPr>
                <w:color w:val="000000" w:themeColor="text1"/>
              </w:rPr>
              <w:t>removal in the baseline</w:t>
            </w:r>
            <w:r w:rsidRPr="00B77D5F">
              <w:rPr>
                <w:color w:val="000000" w:themeColor="text1"/>
              </w:rPr>
              <w:t xml:space="preserve"> in year t</w:t>
            </w:r>
          </w:p>
          <w:p w14:paraId="4FE87484" w14:textId="6193C28F" w:rsidR="005C4EA8" w:rsidRPr="00B77D5F" w:rsidRDefault="00B77D5F" w:rsidP="00B77D5F">
            <w:pPr>
              <w:rPr>
                <w:color w:val="000000" w:themeColor="text1"/>
                <w:cs/>
              </w:rPr>
            </w:pPr>
            <w:r w:rsidRPr="00B77D5F">
              <w:rPr>
                <w:color w:val="000000" w:themeColor="text1"/>
              </w:rPr>
              <w:t>(</w:t>
            </w:r>
            <w:r w:rsidR="00AD12CD" w:rsidRPr="00AD12CD">
              <w:rPr>
                <w:color w:val="000000" w:themeColor="text1"/>
              </w:rPr>
              <w:t>tCO</w:t>
            </w:r>
            <w:r w:rsidR="0011265A" w:rsidRPr="0011265A">
              <w:rPr>
                <w:color w:val="000000" w:themeColor="text1"/>
                <w:vertAlign w:val="subscript"/>
              </w:rPr>
              <w:t>2</w:t>
            </w:r>
            <w:r w:rsidR="00AD12CD" w:rsidRPr="00AD12CD">
              <w:rPr>
                <w:color w:val="000000" w:themeColor="text1"/>
              </w:rPr>
              <w:t>eq</w:t>
            </w:r>
            <w:r w:rsidRPr="00B77D5F">
              <w:rPr>
                <w:color w:val="000000" w:themeColor="text1"/>
              </w:rPr>
              <w:t>)</w:t>
            </w:r>
          </w:p>
        </w:tc>
      </w:tr>
      <w:tr w:rsidR="00885845" w:rsidRPr="00885845" w14:paraId="43BA5A03" w14:textId="77777777" w:rsidTr="00B77D5F">
        <w:tc>
          <w:tcPr>
            <w:tcW w:w="2008" w:type="dxa"/>
            <w:hideMark/>
          </w:tcPr>
          <w:p w14:paraId="3526ED83" w14:textId="77777777" w:rsidR="005C4EA8" w:rsidRPr="00885845" w:rsidRDefault="00000000" w:rsidP="005C4EA8">
            <w:pPr>
              <w:rPr>
                <w:color w:val="000000" w:themeColor="text1"/>
                <w:cs/>
              </w:rPr>
            </w:pPr>
            <m:oMathPara>
              <m:oMathParaPr>
                <m:jc m:val="right"/>
              </m:oMathParaPr>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GHG</m:t>
                    </m:r>
                  </m:e>
                  <m:sub>
                    <m:r>
                      <w:rPr>
                        <w:rFonts w:ascii="Cambria Math" w:hAnsi="Cambria Math"/>
                        <w:color w:val="000000" w:themeColor="text1"/>
                        <w:sz w:val="24"/>
                        <w:szCs w:val="24"/>
                      </w:rPr>
                      <m:t>LK,t</m:t>
                    </m:r>
                  </m:sub>
                </m:sSub>
              </m:oMath>
            </m:oMathPara>
          </w:p>
        </w:tc>
        <w:tc>
          <w:tcPr>
            <w:tcW w:w="422" w:type="dxa"/>
            <w:hideMark/>
          </w:tcPr>
          <w:p w14:paraId="31729D7F" w14:textId="77777777" w:rsidR="005C4EA8" w:rsidRPr="00885845" w:rsidRDefault="005C4EA8" w:rsidP="005C4EA8">
            <w:pPr>
              <w:rPr>
                <w:color w:val="000000" w:themeColor="text1"/>
              </w:rPr>
            </w:pPr>
            <w:r w:rsidRPr="00885845">
              <w:rPr>
                <w:rFonts w:hint="cs"/>
                <w:color w:val="000000" w:themeColor="text1"/>
                <w:cs/>
              </w:rPr>
              <w:t xml:space="preserve">= </w:t>
            </w:r>
          </w:p>
        </w:tc>
        <w:tc>
          <w:tcPr>
            <w:tcW w:w="6683" w:type="dxa"/>
          </w:tcPr>
          <w:p w14:paraId="1510E1FD" w14:textId="774AC24B" w:rsidR="005C4EA8" w:rsidRPr="00885845" w:rsidRDefault="00B77D5F" w:rsidP="005C4EA8">
            <w:pPr>
              <w:rPr>
                <w:color w:val="000000" w:themeColor="text1"/>
              </w:rPr>
            </w:pPr>
            <w:r w:rsidRPr="00B77D5F">
              <w:rPr>
                <w:color w:val="000000" w:themeColor="text1"/>
              </w:rPr>
              <w:t>GHG emissions outside project boundaries (</w:t>
            </w:r>
            <w:r w:rsidR="0011265A" w:rsidRPr="0011265A">
              <w:rPr>
                <w:color w:val="000000" w:themeColor="text1"/>
              </w:rPr>
              <w:t>tCO</w:t>
            </w:r>
            <w:r w:rsidR="0011265A" w:rsidRPr="005071C3">
              <w:rPr>
                <w:color w:val="000000" w:themeColor="text1"/>
                <w:vertAlign w:val="subscript"/>
              </w:rPr>
              <w:t>2</w:t>
            </w:r>
            <w:r w:rsidR="0011265A" w:rsidRPr="0011265A">
              <w:rPr>
                <w:color w:val="000000" w:themeColor="text1"/>
              </w:rPr>
              <w:t>eq/y</w:t>
            </w:r>
            <w:r w:rsidRPr="00B77D5F">
              <w:rPr>
                <w:color w:val="000000" w:themeColor="text1"/>
              </w:rPr>
              <w:t>)</w:t>
            </w:r>
          </w:p>
        </w:tc>
      </w:tr>
      <w:tr w:rsidR="00885845" w:rsidRPr="00885845" w14:paraId="0A91B9AE" w14:textId="77777777" w:rsidTr="005C4EA8">
        <w:tc>
          <w:tcPr>
            <w:tcW w:w="2008" w:type="dxa"/>
            <w:hideMark/>
          </w:tcPr>
          <w:p w14:paraId="5F1BFA48" w14:textId="77777777" w:rsidR="005C4EA8" w:rsidRPr="00885845" w:rsidRDefault="005C4EA8" w:rsidP="005C4EA8">
            <w:pPr>
              <w:rPr>
                <w:color w:val="000000" w:themeColor="text1"/>
                <w:cs/>
              </w:rPr>
            </w:pPr>
            <m:oMathPara>
              <m:oMathParaPr>
                <m:jc m:val="right"/>
              </m:oMathParaPr>
              <m:oMath>
                <m:r>
                  <w:rPr>
                    <w:rFonts w:ascii="Cambria Math" w:hAnsi="Cambria Math" w:cs="Cambria Math" w:hint="cs"/>
                    <w:color w:val="000000" w:themeColor="text1"/>
                    <w:sz w:val="24"/>
                    <w:szCs w:val="24"/>
                    <w:cs/>
                  </w:rPr>
                  <m:t>t</m:t>
                </m:r>
              </m:oMath>
            </m:oMathPara>
          </w:p>
        </w:tc>
        <w:tc>
          <w:tcPr>
            <w:tcW w:w="422" w:type="dxa"/>
            <w:hideMark/>
          </w:tcPr>
          <w:p w14:paraId="4F5D8A26" w14:textId="77777777" w:rsidR="005C4EA8" w:rsidRPr="00885845" w:rsidRDefault="005C4EA8" w:rsidP="005C4EA8">
            <w:pPr>
              <w:rPr>
                <w:color w:val="000000" w:themeColor="text1"/>
              </w:rPr>
            </w:pPr>
            <w:r w:rsidRPr="00885845">
              <w:rPr>
                <w:rFonts w:hint="cs"/>
                <w:color w:val="000000" w:themeColor="text1"/>
                <w:cs/>
              </w:rPr>
              <w:t xml:space="preserve">= </w:t>
            </w:r>
          </w:p>
        </w:tc>
        <w:tc>
          <w:tcPr>
            <w:tcW w:w="6683" w:type="dxa"/>
            <w:hideMark/>
          </w:tcPr>
          <w:p w14:paraId="348C53A0" w14:textId="5F137D24" w:rsidR="005C4EA8" w:rsidRDefault="005C4EA8" w:rsidP="005C4EA8">
            <w:pPr>
              <w:rPr>
                <w:color w:val="000000" w:themeColor="text1"/>
              </w:rPr>
            </w:pPr>
            <w:r w:rsidRPr="00885845">
              <w:rPr>
                <w:rFonts w:hint="cs"/>
                <w:color w:val="000000" w:themeColor="text1"/>
                <w:cs/>
              </w:rPr>
              <w:t>1</w:t>
            </w:r>
            <w:r w:rsidRPr="00885845">
              <w:rPr>
                <w:rFonts w:hint="cs"/>
                <w:color w:val="000000" w:themeColor="text1"/>
              </w:rPr>
              <w:t>,</w:t>
            </w:r>
            <w:r w:rsidRPr="00885845">
              <w:rPr>
                <w:rFonts w:hint="cs"/>
                <w:color w:val="000000" w:themeColor="text1"/>
                <w:cs/>
              </w:rPr>
              <w:t xml:space="preserve"> 2</w:t>
            </w:r>
            <w:r w:rsidRPr="00885845">
              <w:rPr>
                <w:rFonts w:hint="cs"/>
                <w:color w:val="000000" w:themeColor="text1"/>
              </w:rPr>
              <w:t>,</w:t>
            </w:r>
            <w:r w:rsidRPr="00885845">
              <w:rPr>
                <w:rFonts w:hint="cs"/>
                <w:color w:val="000000" w:themeColor="text1"/>
                <w:cs/>
              </w:rPr>
              <w:t xml:space="preserve"> 3 … </w:t>
            </w:r>
            <w:r w:rsidRPr="00885845">
              <w:rPr>
                <w:rFonts w:hint="cs"/>
                <w:color w:val="000000" w:themeColor="text1"/>
              </w:rPr>
              <w:t xml:space="preserve">n </w:t>
            </w:r>
            <w:r w:rsidR="008D6CCA">
              <w:rPr>
                <w:rFonts w:hint="cs"/>
                <w:color w:val="000000" w:themeColor="text1"/>
              </w:rPr>
              <w:t>year since the project start date</w:t>
            </w:r>
          </w:p>
          <w:p w14:paraId="09B4AA65" w14:textId="77777777" w:rsidR="00175443" w:rsidRDefault="00175443" w:rsidP="005C4EA8">
            <w:pPr>
              <w:rPr>
                <w:color w:val="000000" w:themeColor="text1"/>
              </w:rPr>
            </w:pPr>
          </w:p>
          <w:p w14:paraId="5289C685" w14:textId="1F63038F" w:rsidR="00B77D5F" w:rsidRPr="00885845" w:rsidRDefault="00B77D5F" w:rsidP="005C4EA8">
            <w:pPr>
              <w:rPr>
                <w:color w:val="000000" w:themeColor="text1"/>
              </w:rPr>
            </w:pPr>
          </w:p>
        </w:tc>
      </w:tr>
    </w:tbl>
    <w:p w14:paraId="4069D0B6" w14:textId="6C801C47" w:rsidR="00DD3648" w:rsidRPr="006B0A34" w:rsidRDefault="007A345F" w:rsidP="007E6446">
      <w:pPr>
        <w:ind w:firstLine="720"/>
        <w:jc w:val="thaiDistribute"/>
        <w:rPr>
          <w:color w:val="000000" w:themeColor="text1"/>
          <w:cs/>
        </w:rPr>
      </w:pPr>
      <w:bookmarkStart w:id="35" w:name="_Hlk100315064"/>
      <w:bookmarkEnd w:id="34"/>
      <w:r w:rsidRPr="007A345F">
        <w:rPr>
          <w:color w:val="000000" w:themeColor="text1"/>
        </w:rPr>
        <w:t>However, for projects that want to reduce greenhouse gas emissions in the baseline (reductions of baseline GHG emissions)</w:t>
      </w:r>
      <w:r>
        <w:rPr>
          <w:color w:val="000000" w:themeColor="text1"/>
        </w:rPr>
        <w:t xml:space="preserve"> </w:t>
      </w:r>
      <w:r w:rsidRPr="007A345F">
        <w:rPr>
          <w:color w:val="000000" w:themeColor="text1"/>
        </w:rPr>
        <w:t>or projects that are expected to be impacted by rising seawater,</w:t>
      </w:r>
      <w:r w:rsidR="006B0A34">
        <w:rPr>
          <w:color w:val="000000" w:themeColor="text1"/>
        </w:rPr>
        <w:t xml:space="preserve"> they</w:t>
      </w:r>
      <w:r w:rsidRPr="007A345F">
        <w:rPr>
          <w:color w:val="000000" w:themeColor="text1"/>
        </w:rPr>
        <w:t xml:space="preserve"> will </w:t>
      </w:r>
      <w:r w:rsidR="006B0A34">
        <w:rPr>
          <w:color w:val="000000" w:themeColor="text1"/>
        </w:rPr>
        <w:t xml:space="preserve">be </w:t>
      </w:r>
      <w:r w:rsidRPr="007A345F">
        <w:rPr>
          <w:color w:val="000000" w:themeColor="text1"/>
        </w:rPr>
        <w:t>affect</w:t>
      </w:r>
      <w:r w:rsidR="006B0A34">
        <w:rPr>
          <w:color w:val="000000" w:themeColor="text1"/>
        </w:rPr>
        <w:t>ed by</w:t>
      </w:r>
      <w:r w:rsidRPr="007A345F">
        <w:rPr>
          <w:color w:val="000000" w:themeColor="text1"/>
        </w:rPr>
        <w:t xml:space="preserve"> the amount of carbon storage in tree biomass and soil organic carbon.</w:t>
      </w:r>
      <w:r w:rsidRPr="007A345F">
        <w:rPr>
          <w:rFonts w:hint="cs"/>
          <w:color w:val="000000" w:themeColor="text1"/>
        </w:rPr>
        <w:t xml:space="preserve"> </w:t>
      </w:r>
      <w:r w:rsidR="006B0A34" w:rsidRPr="006B0A34">
        <w:rPr>
          <w:color w:val="000000" w:themeColor="text1"/>
        </w:rPr>
        <w:t>Maximum amount of net GHG capture from project implementation</w:t>
      </w:r>
      <w:r w:rsidR="00DD3648" w:rsidRPr="007A345F">
        <w:rPr>
          <w:rFonts w:hint="cs"/>
          <w:color w:val="000000" w:themeColor="text1"/>
          <w:cs/>
        </w:rPr>
        <w:t xml:space="preserve"> </w:t>
      </w:r>
      <w:r w:rsidR="00DD3648" w:rsidRPr="007A345F">
        <w:rPr>
          <w:color w:val="000000" w:themeColor="text1"/>
        </w:rPr>
        <w:t>(</w:t>
      </w:r>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GHG</m:t>
            </m:r>
          </m:e>
          <m:sub>
            <m:r>
              <w:rPr>
                <w:rFonts w:ascii="Cambria Math" w:hAnsi="Cambria Math"/>
                <w:color w:val="000000" w:themeColor="text1"/>
                <w:sz w:val="24"/>
                <w:szCs w:val="24"/>
              </w:rPr>
              <m:t>MSR-MAX</m:t>
            </m:r>
          </m:sub>
        </m:sSub>
      </m:oMath>
      <w:r w:rsidR="00DD3648" w:rsidRPr="007A345F">
        <w:rPr>
          <w:color w:val="000000" w:themeColor="text1"/>
        </w:rPr>
        <w:t xml:space="preserve">) </w:t>
      </w:r>
      <w:r w:rsidR="006B0A34" w:rsidRPr="006B0A34">
        <w:rPr>
          <w:color w:val="000000" w:themeColor="text1"/>
        </w:rPr>
        <w:t xml:space="preserve">is equal to the net GHG storage obtained from project operation at t = </w:t>
      </w:r>
      <w:r w:rsidR="006B0A34" w:rsidRPr="006B0A34">
        <w:rPr>
          <w:color w:val="000000" w:themeColor="text1"/>
          <w:cs/>
        </w:rPr>
        <w:t xml:space="preserve">100 </w:t>
      </w:r>
      <w:r w:rsidR="006B0A34" w:rsidRPr="006B0A34">
        <w:rPr>
          <w:color w:val="000000" w:themeColor="text1"/>
        </w:rPr>
        <w:t>years after project operation</w:t>
      </w:r>
      <w:r w:rsidR="00DD3648" w:rsidRPr="007A345F">
        <w:rPr>
          <w:rFonts w:hint="cs"/>
          <w:color w:val="000000" w:themeColor="text1"/>
          <w:cs/>
        </w:rPr>
        <w:t xml:space="preserve"> </w:t>
      </w:r>
      <w:r w:rsidR="00DD3648" w:rsidRPr="007A345F">
        <w:rPr>
          <w:color w:val="000000" w:themeColor="text1"/>
        </w:rPr>
        <w:t>(</w:t>
      </w:r>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GHG</m:t>
            </m:r>
          </m:e>
          <m:sub>
            <m:r>
              <w:rPr>
                <w:rFonts w:ascii="Cambria Math" w:hAnsi="Cambria Math"/>
                <w:color w:val="000000" w:themeColor="text1"/>
                <w:sz w:val="24"/>
                <w:szCs w:val="24"/>
              </w:rPr>
              <m:t>MSR-100</m:t>
            </m:r>
          </m:sub>
        </m:sSub>
      </m:oMath>
      <w:r w:rsidR="00DD3648" w:rsidRPr="007A345F">
        <w:rPr>
          <w:color w:val="000000" w:themeColor="text1"/>
        </w:rPr>
        <w:t>)</w:t>
      </w:r>
      <w:r w:rsidR="006B0A34">
        <w:rPr>
          <w:rFonts w:hint="cs"/>
          <w:color w:val="000000" w:themeColor="text1"/>
          <w:cs/>
        </w:rPr>
        <w:t>.</w:t>
      </w:r>
    </w:p>
    <w:p w14:paraId="57C74896" w14:textId="248CAAEE" w:rsidR="00DD3648" w:rsidRPr="00BC4D45" w:rsidRDefault="00AA388C" w:rsidP="00820C71">
      <w:pPr>
        <w:pStyle w:val="Heading1"/>
      </w:pPr>
      <w:r w:rsidRPr="00BC4D45">
        <w:lastRenderedPageBreak/>
        <w:t xml:space="preserve">9. Uncertainty Analysis </w:t>
      </w:r>
    </w:p>
    <w:p w14:paraId="1DBEF94F" w14:textId="775DF131" w:rsidR="00CE3221" w:rsidRDefault="009A11B0" w:rsidP="00CE3221">
      <w:pPr>
        <w:ind w:firstLine="720"/>
        <w:jc w:val="thaiDistribute"/>
      </w:pPr>
      <w:r>
        <w:rPr>
          <w:color w:val="000000" w:themeColor="text1"/>
        </w:rPr>
        <w:t>Project participants</w:t>
      </w:r>
      <w:r w:rsidR="00CE3221" w:rsidRPr="00CE3221">
        <w:rPr>
          <w:color w:val="000000" w:themeColor="text1"/>
        </w:rPr>
        <w:t xml:space="preserve"> must demonstrate the cumulative uncertainty calculation for the project from the uncertainty arising from the calculation of GHG emissions and carbon change in the deposit both from baseline and from project operation</w:t>
      </w:r>
      <w:r w:rsidR="00CE3221">
        <w:rPr>
          <w:color w:val="000000" w:themeColor="text1"/>
        </w:rPr>
        <w:t xml:space="preserve">s according to conservation principle.  </w:t>
      </w:r>
      <w:r w:rsidR="00CE3221" w:rsidRPr="00CE3221">
        <w:rPr>
          <w:color w:val="000000" w:themeColor="text1"/>
        </w:rPr>
        <w:t xml:space="preserve">The methodology defined uncertainty as </w:t>
      </w:r>
      <w:r w:rsidR="00CE3221" w:rsidRPr="00CE3221">
        <w:rPr>
          <w:color w:val="000000" w:themeColor="text1"/>
          <w:cs/>
        </w:rPr>
        <w:t xml:space="preserve">10% </w:t>
      </w:r>
      <w:r w:rsidR="00CE3221" w:rsidRPr="00CE3221">
        <w:rPr>
          <w:color w:val="000000" w:themeColor="text1"/>
        </w:rPr>
        <w:t xml:space="preserve">with </w:t>
      </w:r>
      <w:r w:rsidR="00CE3221" w:rsidRPr="00CE3221">
        <w:rPr>
          <w:color w:val="000000" w:themeColor="text1"/>
          <w:cs/>
        </w:rPr>
        <w:t xml:space="preserve">90% </w:t>
      </w:r>
      <w:r w:rsidR="00CE3221" w:rsidRPr="00CE3221">
        <w:rPr>
          <w:color w:val="000000" w:themeColor="text1"/>
        </w:rPr>
        <w:t xml:space="preserve">confidence interval. </w:t>
      </w:r>
      <w:r>
        <w:rPr>
          <w:color w:val="000000" w:themeColor="text1"/>
        </w:rPr>
        <w:t>Project participants</w:t>
      </w:r>
      <w:r w:rsidR="00CE3221" w:rsidRPr="00CE3221">
        <w:rPr>
          <w:color w:val="000000" w:themeColor="text1"/>
        </w:rPr>
        <w:t xml:space="preserve"> can assess the uncertainty according to the calculation tools used or theoretically. If the project's cumulative uncertainty is greater than </w:t>
      </w:r>
      <w:r w:rsidR="00CE3221">
        <w:rPr>
          <w:color w:val="000000" w:themeColor="text1"/>
        </w:rPr>
        <w:t>1</w:t>
      </w:r>
      <w:r w:rsidR="00CE3221" w:rsidRPr="00CE3221">
        <w:rPr>
          <w:color w:val="000000" w:themeColor="text1"/>
          <w:cs/>
        </w:rPr>
        <w:t>0%</w:t>
      </w:r>
      <w:r w:rsidR="00CE3221" w:rsidRPr="00CE3221">
        <w:rPr>
          <w:color w:val="000000" w:themeColor="text1"/>
        </w:rPr>
        <w:t>, the resulting value must be adjusted against the amount of change in carbon deposits both from baseline and from project operations</w:t>
      </w:r>
      <w:r w:rsidR="00CE3221">
        <w:rPr>
          <w:color w:val="000000" w:themeColor="text1"/>
        </w:rPr>
        <w:t xml:space="preserve"> a</w:t>
      </w:r>
      <w:r w:rsidR="00CE3221" w:rsidRPr="00CE3221">
        <w:rPr>
          <w:color w:val="000000" w:themeColor="text1"/>
        </w:rPr>
        <w:t>ccording to the ratio in A</w:t>
      </w:r>
      <w:r w:rsidR="00CE3221">
        <w:rPr>
          <w:color w:val="000000" w:themeColor="text1"/>
        </w:rPr>
        <w:t>nnex</w:t>
      </w:r>
      <w:r w:rsidR="00CE3221">
        <w:t>.</w:t>
      </w:r>
    </w:p>
    <w:p w14:paraId="138DB99C" w14:textId="77777777" w:rsidR="00CE3221" w:rsidRDefault="00CE3221" w:rsidP="00CE3221">
      <w:pPr>
        <w:ind w:firstLine="720"/>
        <w:jc w:val="thaiDistribute"/>
      </w:pPr>
    </w:p>
    <w:p w14:paraId="7F4FC3E8" w14:textId="426F0731" w:rsidR="00AD27B5" w:rsidRPr="00CE3221" w:rsidRDefault="003D2E8D" w:rsidP="00CE3221">
      <w:pPr>
        <w:ind w:firstLine="720"/>
        <w:jc w:val="thaiDistribute"/>
        <w:rPr>
          <w:b/>
          <w:bCs/>
          <w:cs/>
        </w:rPr>
      </w:pPr>
      <w:r w:rsidRPr="00CE3221">
        <w:rPr>
          <w:b/>
          <w:bCs/>
        </w:rPr>
        <w:t>10</w:t>
      </w:r>
      <w:r w:rsidR="00AD27B5" w:rsidRPr="00CE3221">
        <w:rPr>
          <w:rFonts w:hint="cs"/>
          <w:b/>
          <w:bCs/>
          <w:cs/>
        </w:rPr>
        <w:t xml:space="preserve">. </w:t>
      </w:r>
      <w:r w:rsidR="00AD27B5" w:rsidRPr="00CE3221">
        <w:rPr>
          <w:rFonts w:hint="cs"/>
          <w:b/>
          <w:bCs/>
        </w:rPr>
        <w:t>Monitoring Procedure</w:t>
      </w:r>
    </w:p>
    <w:p w14:paraId="321BA7B3" w14:textId="7EF906BD" w:rsidR="00AD27B5" w:rsidRPr="00885845" w:rsidRDefault="0066192B" w:rsidP="00AD27B5">
      <w:pPr>
        <w:pStyle w:val="Heading2"/>
        <w:rPr>
          <w:color w:val="000000" w:themeColor="text1"/>
        </w:rPr>
      </w:pPr>
      <w:bookmarkStart w:id="36" w:name="_Hlk100315082"/>
      <w:bookmarkEnd w:id="35"/>
      <w:r w:rsidRPr="00885845">
        <w:rPr>
          <w:color w:val="000000" w:themeColor="text1"/>
        </w:rPr>
        <w:t>1</w:t>
      </w:r>
      <w:r w:rsidR="003D2E8D" w:rsidRPr="00885845">
        <w:rPr>
          <w:color w:val="000000" w:themeColor="text1"/>
        </w:rPr>
        <w:t>0</w:t>
      </w:r>
      <w:r w:rsidR="00AD27B5" w:rsidRPr="00885845">
        <w:rPr>
          <w:rFonts w:hint="cs"/>
          <w:color w:val="000000" w:themeColor="text1"/>
          <w:cs/>
        </w:rPr>
        <w:t xml:space="preserve">.1 </w:t>
      </w:r>
      <w:r w:rsidR="00AD27B5" w:rsidRPr="00885845">
        <w:rPr>
          <w:rFonts w:hint="cs"/>
          <w:color w:val="000000" w:themeColor="text1"/>
        </w:rPr>
        <w:t>Monitoring Plan</w:t>
      </w:r>
    </w:p>
    <w:p w14:paraId="113C3A45" w14:textId="62BF59F9" w:rsidR="00AD340E" w:rsidRDefault="00AD340E" w:rsidP="00AD340E">
      <w:pPr>
        <w:pStyle w:val="Heading2"/>
        <w:ind w:left="0" w:firstLine="720"/>
        <w:jc w:val="thaiDistribute"/>
        <w:rPr>
          <w:rFonts w:eastAsia="TH SarabunPSK"/>
          <w:b w:val="0"/>
          <w:bCs w:val="0"/>
          <w:color w:val="000000" w:themeColor="text1"/>
          <w:spacing w:val="-4"/>
        </w:rPr>
      </w:pPr>
      <w:bookmarkStart w:id="37" w:name="_Hlk100315107"/>
      <w:bookmarkEnd w:id="36"/>
      <w:r w:rsidRPr="00AD340E">
        <w:rPr>
          <w:rFonts w:eastAsia="TH SarabunPSK"/>
          <w:b w:val="0"/>
          <w:bCs w:val="0"/>
          <w:color w:val="000000" w:themeColor="text1"/>
          <w:spacing w:val="-4"/>
        </w:rPr>
        <w:t>The Project Monitoring Plan provides the collection of data needed to quantify changes</w:t>
      </w:r>
      <w:r>
        <w:rPr>
          <w:rFonts w:eastAsia="TH SarabunPSK"/>
          <w:b w:val="0"/>
          <w:bCs w:val="0"/>
          <w:color w:val="000000" w:themeColor="text1"/>
          <w:spacing w:val="-4"/>
        </w:rPr>
        <w:t xml:space="preserve"> of</w:t>
      </w:r>
      <w:r w:rsidRPr="00AD340E">
        <w:rPr>
          <w:rFonts w:eastAsia="TH SarabunPSK"/>
          <w:b w:val="0"/>
          <w:bCs w:val="0"/>
          <w:color w:val="000000" w:themeColor="text1"/>
          <w:spacing w:val="-4"/>
        </w:rPr>
        <w:t xml:space="preserve"> carbon s</w:t>
      </w:r>
      <w:r w:rsidR="001F3EE8">
        <w:rPr>
          <w:rFonts w:eastAsia="TH SarabunPSK"/>
          <w:b w:val="0"/>
          <w:bCs w:val="0"/>
          <w:color w:val="000000" w:themeColor="text1"/>
          <w:spacing w:val="-4"/>
        </w:rPr>
        <w:t>tocks</w:t>
      </w:r>
      <w:r w:rsidRPr="00AD340E">
        <w:rPr>
          <w:rFonts w:eastAsia="TH SarabunPSK"/>
          <w:b w:val="0"/>
          <w:bCs w:val="0"/>
          <w:color w:val="000000" w:themeColor="text1"/>
          <w:spacing w:val="-4"/>
        </w:rPr>
        <w:t xml:space="preserve"> from selected carbon </w:t>
      </w:r>
      <w:r w:rsidR="001F3EE8">
        <w:rPr>
          <w:rFonts w:eastAsia="TH SarabunPSK"/>
          <w:b w:val="0"/>
          <w:bCs w:val="0"/>
          <w:color w:val="000000" w:themeColor="text1"/>
          <w:spacing w:val="-4"/>
        </w:rPr>
        <w:t xml:space="preserve">pools </w:t>
      </w:r>
      <w:r w:rsidRPr="00AD340E">
        <w:rPr>
          <w:rFonts w:eastAsia="TH SarabunPSK"/>
          <w:b w:val="0"/>
          <w:bCs w:val="0"/>
          <w:color w:val="000000" w:themeColor="text1"/>
          <w:spacing w:val="-4"/>
        </w:rPr>
        <w:t xml:space="preserve">from project activities and outside the project </w:t>
      </w:r>
      <w:r>
        <w:rPr>
          <w:rFonts w:eastAsia="TH SarabunPSK"/>
          <w:b w:val="0"/>
          <w:bCs w:val="0"/>
          <w:color w:val="000000" w:themeColor="text1"/>
          <w:spacing w:val="-4"/>
        </w:rPr>
        <w:t>area.</w:t>
      </w:r>
    </w:p>
    <w:p w14:paraId="33AB5927" w14:textId="2E6FC744" w:rsidR="00AD27B5" w:rsidRPr="00885845" w:rsidRDefault="0066192B" w:rsidP="00AD340E">
      <w:pPr>
        <w:pStyle w:val="Heading2"/>
        <w:ind w:left="0" w:firstLine="720"/>
        <w:rPr>
          <w:color w:val="000000" w:themeColor="text1"/>
        </w:rPr>
      </w:pPr>
      <w:r w:rsidRPr="00885845">
        <w:rPr>
          <w:color w:val="000000" w:themeColor="text1"/>
        </w:rPr>
        <w:t>1</w:t>
      </w:r>
      <w:r w:rsidR="003D2E8D" w:rsidRPr="00885845">
        <w:rPr>
          <w:color w:val="000000" w:themeColor="text1"/>
        </w:rPr>
        <w:t>0</w:t>
      </w:r>
      <w:r w:rsidR="00AD27B5" w:rsidRPr="00885845">
        <w:rPr>
          <w:rFonts w:hint="cs"/>
          <w:color w:val="000000" w:themeColor="text1"/>
          <w:cs/>
        </w:rPr>
        <w:t xml:space="preserve">.2 </w:t>
      </w:r>
      <w:r w:rsidR="00AD27B5" w:rsidRPr="00885845">
        <w:rPr>
          <w:rFonts w:hint="cs"/>
          <w:color w:val="000000" w:themeColor="text1"/>
        </w:rPr>
        <w:t>Monitoring of project implementation</w:t>
      </w:r>
    </w:p>
    <w:p w14:paraId="042A78DB" w14:textId="14FE4853" w:rsidR="00AD340E" w:rsidRDefault="00AD340E" w:rsidP="00EE6CE9">
      <w:pPr>
        <w:ind w:firstLine="720"/>
        <w:jc w:val="thaiDistribute"/>
        <w:rPr>
          <w:color w:val="000000" w:themeColor="text1"/>
          <w:spacing w:val="-4"/>
        </w:rPr>
      </w:pPr>
      <w:r w:rsidRPr="00AD340E">
        <w:rPr>
          <w:color w:val="000000" w:themeColor="text1"/>
          <w:spacing w:val="-4"/>
        </w:rPr>
        <w:t xml:space="preserve">Information for project monitoring is included in the Project Design Document (PDD) with the parameters to be monitored, including measurement methods and frequency of measurements </w:t>
      </w:r>
      <w:r>
        <w:rPr>
          <w:color w:val="000000" w:themeColor="text1"/>
          <w:spacing w:val="-4"/>
        </w:rPr>
        <w:t>according to TGO requirements.</w:t>
      </w:r>
    </w:p>
    <w:p w14:paraId="30EEE47C" w14:textId="357372D4" w:rsidR="00EE6CE9" w:rsidRPr="00885845" w:rsidRDefault="00AD340E" w:rsidP="00EE6CE9">
      <w:pPr>
        <w:ind w:firstLine="720"/>
        <w:jc w:val="thaiDistribute"/>
        <w:rPr>
          <w:color w:val="000000" w:themeColor="text1"/>
          <w:spacing w:val="-4"/>
        </w:rPr>
      </w:pPr>
      <w:r w:rsidRPr="00AD340E">
        <w:rPr>
          <w:color w:val="000000" w:themeColor="text1"/>
          <w:spacing w:val="-4"/>
        </w:rPr>
        <w:t xml:space="preserve">In this regard, there must be a </w:t>
      </w:r>
      <w:r w:rsidR="009F3F03">
        <w:rPr>
          <w:color w:val="000000" w:themeColor="text1"/>
          <w:spacing w:val="-4"/>
        </w:rPr>
        <w:t xml:space="preserve">monitoring </w:t>
      </w:r>
      <w:r w:rsidRPr="00AD340E">
        <w:rPr>
          <w:color w:val="000000" w:themeColor="text1"/>
          <w:spacing w:val="-4"/>
        </w:rPr>
        <w:t>of the project activities to ensure that they are carried out in accordance with the nature and conditions specified by the methodology</w:t>
      </w:r>
      <w:r>
        <w:rPr>
          <w:color w:val="000000" w:themeColor="text1"/>
          <w:spacing w:val="-4"/>
        </w:rPr>
        <w:t>.  T</w:t>
      </w:r>
      <w:r w:rsidRPr="00AD340E">
        <w:rPr>
          <w:color w:val="000000" w:themeColor="text1"/>
          <w:spacing w:val="-4"/>
        </w:rPr>
        <w:t>he following conditions must be consistently met:</w:t>
      </w:r>
    </w:p>
    <w:p w14:paraId="19F18A6F" w14:textId="18608026" w:rsidR="00AD340E" w:rsidRPr="00AD340E" w:rsidRDefault="00AD340E" w:rsidP="00AD340E">
      <w:pPr>
        <w:pStyle w:val="ListParagraph"/>
        <w:numPr>
          <w:ilvl w:val="0"/>
          <w:numId w:val="16"/>
        </w:numPr>
        <w:jc w:val="thaiDistribute"/>
        <w:rPr>
          <w:color w:val="000000" w:themeColor="text1"/>
          <w:spacing w:val="-4"/>
        </w:rPr>
      </w:pPr>
      <w:r>
        <w:rPr>
          <w:color w:val="000000" w:themeColor="text1"/>
          <w:spacing w:val="-4"/>
        </w:rPr>
        <w:t>No p</w:t>
      </w:r>
      <w:r w:rsidRPr="00AD340E">
        <w:rPr>
          <w:color w:val="000000" w:themeColor="text1"/>
          <w:spacing w:val="-4"/>
        </w:rPr>
        <w:t>roject activit</w:t>
      </w:r>
      <w:r w:rsidR="00A720C0">
        <w:rPr>
          <w:color w:val="000000" w:themeColor="text1"/>
          <w:spacing w:val="-4"/>
        </w:rPr>
        <w:t>y</w:t>
      </w:r>
      <w:r w:rsidRPr="00AD340E">
        <w:rPr>
          <w:color w:val="000000" w:themeColor="text1"/>
          <w:spacing w:val="-4"/>
        </w:rPr>
        <w:t xml:space="preserve"> </w:t>
      </w:r>
      <w:r w:rsidR="00A720C0">
        <w:rPr>
          <w:color w:val="000000" w:themeColor="text1"/>
          <w:spacing w:val="-4"/>
        </w:rPr>
        <w:t xml:space="preserve">burning </w:t>
      </w:r>
      <w:r w:rsidRPr="00AD340E">
        <w:rPr>
          <w:color w:val="000000" w:themeColor="text1"/>
          <w:spacing w:val="-4"/>
        </w:rPr>
        <w:t xml:space="preserve">organic soil </w:t>
      </w:r>
      <w:r w:rsidR="00A720C0">
        <w:rPr>
          <w:color w:val="000000" w:themeColor="text1"/>
          <w:spacing w:val="-4"/>
        </w:rPr>
        <w:t xml:space="preserve">is </w:t>
      </w:r>
      <w:r w:rsidRPr="00AD340E">
        <w:rPr>
          <w:color w:val="000000" w:themeColor="text1"/>
          <w:spacing w:val="-4"/>
        </w:rPr>
        <w:t>found.</w:t>
      </w:r>
    </w:p>
    <w:p w14:paraId="4E003247" w14:textId="4FEC691C" w:rsidR="00AD340E" w:rsidRDefault="00AD340E" w:rsidP="00AD340E">
      <w:pPr>
        <w:pStyle w:val="ListParagraph"/>
        <w:numPr>
          <w:ilvl w:val="0"/>
          <w:numId w:val="16"/>
        </w:numPr>
        <w:jc w:val="thaiDistribute"/>
        <w:rPr>
          <w:color w:val="000000" w:themeColor="text1"/>
          <w:spacing w:val="-4"/>
        </w:rPr>
      </w:pPr>
      <w:r w:rsidRPr="00AD340E">
        <w:rPr>
          <w:color w:val="000000" w:themeColor="text1"/>
          <w:spacing w:val="-4"/>
        </w:rPr>
        <w:t>No project activ</w:t>
      </w:r>
      <w:r>
        <w:rPr>
          <w:color w:val="000000" w:themeColor="text1"/>
          <w:spacing w:val="-4"/>
        </w:rPr>
        <w:t>ity</w:t>
      </w:r>
      <w:r w:rsidRPr="00AD340E">
        <w:rPr>
          <w:color w:val="000000" w:themeColor="text1"/>
          <w:spacing w:val="-4"/>
        </w:rPr>
        <w:t xml:space="preserve"> using nitrogen fertilizers </w:t>
      </w:r>
      <w:r w:rsidR="00A720C0">
        <w:rPr>
          <w:color w:val="000000" w:themeColor="text1"/>
          <w:spacing w:val="-4"/>
        </w:rPr>
        <w:t>is</w:t>
      </w:r>
      <w:r w:rsidRPr="00AD340E">
        <w:rPr>
          <w:color w:val="000000" w:themeColor="text1"/>
          <w:spacing w:val="-4"/>
        </w:rPr>
        <w:t xml:space="preserve"> found.</w:t>
      </w:r>
    </w:p>
    <w:p w14:paraId="5653CD5A" w14:textId="594C2D3F" w:rsidR="00FE573D" w:rsidRPr="00BC4D45" w:rsidRDefault="00FE573D" w:rsidP="00820C71">
      <w:pPr>
        <w:pStyle w:val="Heading1"/>
        <w:rPr>
          <w:cs/>
        </w:rPr>
      </w:pPr>
      <w:r w:rsidRPr="00BC4D45">
        <w:t>11</w:t>
      </w:r>
      <w:r w:rsidRPr="00BC4D45">
        <w:rPr>
          <w:cs/>
        </w:rPr>
        <w:t xml:space="preserve">. </w:t>
      </w:r>
      <w:bookmarkStart w:id="38" w:name="_Hlk100356163"/>
      <w:r w:rsidR="00A720C0" w:rsidRPr="00BC4D45">
        <w:t xml:space="preserve">Relevant parameters </w:t>
      </w:r>
      <w:bookmarkEnd w:id="38"/>
    </w:p>
    <w:p w14:paraId="67F9D84D" w14:textId="45E06FAE" w:rsidR="00415BE5" w:rsidRPr="00885845" w:rsidRDefault="00F849E0" w:rsidP="00376578">
      <w:pPr>
        <w:pStyle w:val="Heading2"/>
        <w:rPr>
          <w:color w:val="000000" w:themeColor="text1"/>
        </w:rPr>
      </w:pPr>
      <w:r w:rsidRPr="00885845">
        <w:rPr>
          <w:rFonts w:hint="cs"/>
          <w:color w:val="000000" w:themeColor="text1"/>
          <w:cs/>
        </w:rPr>
        <w:t>11.</w:t>
      </w:r>
      <w:r w:rsidR="00FE573D" w:rsidRPr="00885845">
        <w:rPr>
          <w:color w:val="000000" w:themeColor="text1"/>
        </w:rPr>
        <w:t>1</w:t>
      </w:r>
      <w:r w:rsidRPr="00885845">
        <w:rPr>
          <w:rFonts w:hint="cs"/>
          <w:color w:val="000000" w:themeColor="text1"/>
          <w:cs/>
        </w:rPr>
        <w:t xml:space="preserve"> </w:t>
      </w:r>
      <w:r w:rsidR="009A11B0" w:rsidRPr="009A11B0">
        <w:rPr>
          <w:color w:val="000000" w:themeColor="text1"/>
        </w:rPr>
        <w:t xml:space="preserve">Data and parameters </w:t>
      </w:r>
      <w:r w:rsidR="009A11B0">
        <w:rPr>
          <w:color w:val="000000" w:themeColor="text1"/>
        </w:rPr>
        <w:t xml:space="preserve">not </w:t>
      </w:r>
      <w:r w:rsidR="009A11B0" w:rsidRPr="009A11B0">
        <w:rPr>
          <w:color w:val="000000" w:themeColor="text1"/>
        </w:rPr>
        <w:t>monitored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3"/>
        <w:gridCol w:w="7411"/>
      </w:tblGrid>
      <w:tr w:rsidR="00885845" w:rsidRPr="00885845" w14:paraId="03FCF927" w14:textId="77777777" w:rsidTr="00DC4F9B">
        <w:trPr>
          <w:trHeight w:val="366"/>
        </w:trPr>
        <w:tc>
          <w:tcPr>
            <w:tcW w:w="1903" w:type="dxa"/>
            <w:tcBorders>
              <w:top w:val="single" w:sz="4" w:space="0" w:color="auto"/>
              <w:left w:val="single" w:sz="4" w:space="0" w:color="auto"/>
              <w:bottom w:val="single" w:sz="4" w:space="0" w:color="auto"/>
              <w:right w:val="single" w:sz="4" w:space="0" w:color="auto"/>
            </w:tcBorders>
            <w:hideMark/>
          </w:tcPr>
          <w:p w14:paraId="76EBDD4F" w14:textId="20F43F0D" w:rsidR="00582B8F" w:rsidRPr="00885845" w:rsidRDefault="00A720C0" w:rsidP="00383C05">
            <w:pPr>
              <w:jc w:val="thaiDistribute"/>
              <w:rPr>
                <w:color w:val="000000" w:themeColor="text1"/>
              </w:rPr>
            </w:pPr>
            <w:r>
              <w:rPr>
                <w:rFonts w:hint="cs"/>
                <w:color w:val="000000" w:themeColor="text1"/>
              </w:rPr>
              <w:t>Parameters</w:t>
            </w:r>
          </w:p>
        </w:tc>
        <w:tc>
          <w:tcPr>
            <w:tcW w:w="7411" w:type="dxa"/>
            <w:tcBorders>
              <w:top w:val="single" w:sz="4" w:space="0" w:color="auto"/>
              <w:left w:val="single" w:sz="4" w:space="0" w:color="auto"/>
              <w:bottom w:val="single" w:sz="4" w:space="0" w:color="auto"/>
              <w:right w:val="single" w:sz="4" w:space="0" w:color="auto"/>
            </w:tcBorders>
            <w:hideMark/>
          </w:tcPr>
          <w:p w14:paraId="519609A6" w14:textId="77777777" w:rsidR="00582B8F" w:rsidRPr="00885845" w:rsidRDefault="00000000" w:rsidP="00383C05">
            <w:pPr>
              <w:jc w:val="thaiDistribute"/>
              <w:rPr>
                <w:color w:val="000000" w:themeColor="text1"/>
                <w:sz w:val="22"/>
                <w:szCs w:val="22"/>
                <w:cs/>
              </w:rPr>
            </w:pPr>
            <m:oMathPara>
              <m:oMathParaPr>
                <m:jc m:val="left"/>
              </m:oMathParaPr>
              <m:oMath>
                <m:sSub>
                  <m:sSubPr>
                    <m:ctrlPr>
                      <w:rPr>
                        <w:rFonts w:ascii="Cambria Math" w:hAnsi="Cambria Math"/>
                        <w:i/>
                        <w:color w:val="000000" w:themeColor="text1"/>
                        <w:sz w:val="22"/>
                        <w:szCs w:val="22"/>
                      </w:rPr>
                    </m:ctrlPr>
                  </m:sSubPr>
                  <m:e>
                    <m:r>
                      <w:rPr>
                        <w:rFonts w:ascii="Cambria Math" w:hAnsi="Cambria Math"/>
                        <w:color w:val="000000" w:themeColor="text1"/>
                        <w:sz w:val="22"/>
                        <w:szCs w:val="22"/>
                      </w:rPr>
                      <m:t>C</m:t>
                    </m:r>
                  </m:e>
                  <m:sub>
                    <m:r>
                      <w:rPr>
                        <w:rFonts w:ascii="Cambria Math" w:hAnsi="Cambria Math"/>
                        <w:color w:val="000000" w:themeColor="text1"/>
                        <w:sz w:val="24"/>
                        <w:szCs w:val="24"/>
                      </w:rPr>
                      <m:t>PROJ_SEAGRASS</m:t>
                    </m:r>
                    <m:r>
                      <w:rPr>
                        <w:rFonts w:ascii="Cambria Math" w:hAnsi="Cambria Math"/>
                        <w:color w:val="000000" w:themeColor="text1"/>
                        <w:sz w:val="22"/>
                        <w:szCs w:val="22"/>
                      </w:rPr>
                      <m:t>,t</m:t>
                    </m:r>
                  </m:sub>
                </m:sSub>
              </m:oMath>
            </m:oMathPara>
          </w:p>
        </w:tc>
      </w:tr>
      <w:tr w:rsidR="00885845" w:rsidRPr="00885845" w14:paraId="11190F1B" w14:textId="77777777" w:rsidTr="00DC4F9B">
        <w:trPr>
          <w:trHeight w:val="366"/>
        </w:trPr>
        <w:tc>
          <w:tcPr>
            <w:tcW w:w="1903" w:type="dxa"/>
            <w:tcBorders>
              <w:top w:val="single" w:sz="4" w:space="0" w:color="auto"/>
              <w:left w:val="single" w:sz="4" w:space="0" w:color="auto"/>
              <w:bottom w:val="single" w:sz="4" w:space="0" w:color="auto"/>
              <w:right w:val="single" w:sz="4" w:space="0" w:color="auto"/>
            </w:tcBorders>
            <w:hideMark/>
          </w:tcPr>
          <w:p w14:paraId="1AEF0A76" w14:textId="5B794A0F" w:rsidR="00582B8F" w:rsidRPr="00885845" w:rsidRDefault="00A720C0" w:rsidP="00383C05">
            <w:pPr>
              <w:jc w:val="thaiDistribute"/>
              <w:rPr>
                <w:color w:val="000000" w:themeColor="text1"/>
              </w:rPr>
            </w:pPr>
            <w:r>
              <w:rPr>
                <w:rFonts w:hint="cs"/>
                <w:color w:val="000000" w:themeColor="text1"/>
              </w:rPr>
              <w:t>Unit</w:t>
            </w:r>
          </w:p>
        </w:tc>
        <w:tc>
          <w:tcPr>
            <w:tcW w:w="7411" w:type="dxa"/>
            <w:tcBorders>
              <w:top w:val="single" w:sz="4" w:space="0" w:color="auto"/>
              <w:left w:val="single" w:sz="4" w:space="0" w:color="auto"/>
              <w:bottom w:val="single" w:sz="4" w:space="0" w:color="auto"/>
              <w:right w:val="single" w:sz="4" w:space="0" w:color="auto"/>
            </w:tcBorders>
            <w:hideMark/>
          </w:tcPr>
          <w:p w14:paraId="5F711AAC" w14:textId="26367F58" w:rsidR="00582B8F" w:rsidRPr="00885845" w:rsidRDefault="00435D69" w:rsidP="00383C05">
            <w:pPr>
              <w:jc w:val="thaiDistribute"/>
              <w:rPr>
                <w:color w:val="000000" w:themeColor="text1"/>
                <w:cs/>
              </w:rPr>
            </w:pPr>
            <w:r>
              <w:rPr>
                <w:color w:val="000000" w:themeColor="text1"/>
              </w:rPr>
              <w:t>t</w:t>
            </w:r>
            <w:r w:rsidRPr="00435D69">
              <w:rPr>
                <w:rFonts w:hint="cs"/>
                <w:color w:val="000000" w:themeColor="text1"/>
              </w:rPr>
              <w:t>C/rai</w:t>
            </w:r>
          </w:p>
        </w:tc>
      </w:tr>
      <w:tr w:rsidR="00885845" w:rsidRPr="00885845" w14:paraId="4B077C98" w14:textId="77777777" w:rsidTr="00DC4F9B">
        <w:trPr>
          <w:trHeight w:val="366"/>
        </w:trPr>
        <w:tc>
          <w:tcPr>
            <w:tcW w:w="1903" w:type="dxa"/>
            <w:tcBorders>
              <w:top w:val="single" w:sz="4" w:space="0" w:color="auto"/>
              <w:left w:val="single" w:sz="4" w:space="0" w:color="auto"/>
              <w:bottom w:val="single" w:sz="4" w:space="0" w:color="auto"/>
              <w:right w:val="single" w:sz="4" w:space="0" w:color="auto"/>
            </w:tcBorders>
            <w:hideMark/>
          </w:tcPr>
          <w:p w14:paraId="09653164" w14:textId="7011FB19" w:rsidR="00582B8F" w:rsidRPr="00885845" w:rsidRDefault="00A720C0" w:rsidP="00383C05">
            <w:pPr>
              <w:jc w:val="thaiDistribute"/>
              <w:rPr>
                <w:color w:val="000000" w:themeColor="text1"/>
              </w:rPr>
            </w:pPr>
            <w:r>
              <w:rPr>
                <w:rFonts w:hint="cs"/>
                <w:color w:val="000000" w:themeColor="text1"/>
              </w:rPr>
              <w:t>Definition</w:t>
            </w:r>
          </w:p>
        </w:tc>
        <w:tc>
          <w:tcPr>
            <w:tcW w:w="7411" w:type="dxa"/>
            <w:tcBorders>
              <w:top w:val="single" w:sz="4" w:space="0" w:color="auto"/>
              <w:left w:val="single" w:sz="4" w:space="0" w:color="auto"/>
              <w:bottom w:val="single" w:sz="4" w:space="0" w:color="auto"/>
              <w:right w:val="single" w:sz="4" w:space="0" w:color="auto"/>
            </w:tcBorders>
            <w:hideMark/>
          </w:tcPr>
          <w:p w14:paraId="3292F681" w14:textId="227443C8" w:rsidR="00582B8F" w:rsidRPr="00885845" w:rsidRDefault="00A720C0" w:rsidP="00383C05">
            <w:pPr>
              <w:jc w:val="thaiDistribute"/>
              <w:rPr>
                <w:color w:val="000000" w:themeColor="text1"/>
              </w:rPr>
            </w:pPr>
            <w:r>
              <w:rPr>
                <w:color w:val="000000" w:themeColor="text1"/>
              </w:rPr>
              <w:t>The amount of</w:t>
            </w:r>
            <w:r w:rsidRPr="00A720C0">
              <w:rPr>
                <w:color w:val="000000" w:themeColor="text1"/>
              </w:rPr>
              <w:t xml:space="preserve"> carbon content </w:t>
            </w:r>
            <w:r>
              <w:rPr>
                <w:color w:val="000000" w:themeColor="text1"/>
              </w:rPr>
              <w:t xml:space="preserve">from seagrass </w:t>
            </w:r>
            <w:r w:rsidRPr="00A720C0">
              <w:rPr>
                <w:color w:val="000000" w:themeColor="text1"/>
              </w:rPr>
              <w:t>of the project implementation at time t</w:t>
            </w:r>
          </w:p>
        </w:tc>
      </w:tr>
      <w:tr w:rsidR="00885845" w:rsidRPr="00885845" w14:paraId="53914505" w14:textId="77777777" w:rsidTr="00DC4F9B">
        <w:trPr>
          <w:trHeight w:val="2161"/>
        </w:trPr>
        <w:tc>
          <w:tcPr>
            <w:tcW w:w="1903" w:type="dxa"/>
            <w:tcBorders>
              <w:top w:val="single" w:sz="4" w:space="0" w:color="auto"/>
              <w:left w:val="single" w:sz="4" w:space="0" w:color="auto"/>
              <w:bottom w:val="single" w:sz="4" w:space="0" w:color="auto"/>
              <w:right w:val="single" w:sz="4" w:space="0" w:color="auto"/>
            </w:tcBorders>
            <w:hideMark/>
          </w:tcPr>
          <w:p w14:paraId="7943A2DD" w14:textId="0EC91EC5" w:rsidR="00582B8F" w:rsidRPr="00885845" w:rsidRDefault="00A720C0" w:rsidP="00A720C0">
            <w:pPr>
              <w:rPr>
                <w:color w:val="000000" w:themeColor="text1"/>
                <w:cs/>
              </w:rPr>
            </w:pPr>
            <w:r>
              <w:rPr>
                <w:rFonts w:hint="cs"/>
                <w:color w:val="000000" w:themeColor="text1"/>
              </w:rPr>
              <w:lastRenderedPageBreak/>
              <w:t>Source of information</w:t>
            </w:r>
          </w:p>
        </w:tc>
        <w:tc>
          <w:tcPr>
            <w:tcW w:w="7411" w:type="dxa"/>
            <w:tcBorders>
              <w:top w:val="single" w:sz="4" w:space="0" w:color="auto"/>
              <w:left w:val="single" w:sz="4" w:space="0" w:color="auto"/>
              <w:bottom w:val="single" w:sz="4" w:space="0" w:color="auto"/>
              <w:right w:val="single" w:sz="4" w:space="0" w:color="auto"/>
            </w:tcBorders>
            <w:hideMark/>
          </w:tcPr>
          <w:p w14:paraId="32CBFBB6" w14:textId="3B2FF9A8" w:rsidR="006514A3" w:rsidRPr="00885845" w:rsidRDefault="00354570" w:rsidP="004439DE">
            <w:pPr>
              <w:spacing w:before="120"/>
              <w:rPr>
                <w:color w:val="000000" w:themeColor="text1"/>
              </w:rPr>
            </w:pPr>
            <w:r>
              <w:rPr>
                <w:color w:val="000000" w:themeColor="text1"/>
                <w:spacing w:val="-4"/>
              </w:rPr>
              <w:t>O</w:t>
            </w:r>
            <w:r w:rsidR="00D522A3">
              <w:rPr>
                <w:color w:val="000000" w:themeColor="text1"/>
                <w:spacing w:val="-4"/>
              </w:rPr>
              <w:t>ption</w:t>
            </w:r>
            <w:r w:rsidR="00582B8F" w:rsidRPr="00885845">
              <w:rPr>
                <w:color w:val="000000" w:themeColor="text1"/>
                <w:spacing w:val="-4"/>
                <w:cs/>
              </w:rPr>
              <w:t xml:space="preserve"> 1</w:t>
            </w:r>
            <w:r>
              <w:rPr>
                <w:color w:val="000000" w:themeColor="text1"/>
                <w:spacing w:val="-4"/>
              </w:rPr>
              <w:t>:</w:t>
            </w:r>
            <w:r w:rsidR="00582B8F" w:rsidRPr="00885845">
              <w:rPr>
                <w:color w:val="000000" w:themeColor="text1"/>
                <w:spacing w:val="-4"/>
                <w:cs/>
              </w:rPr>
              <w:tab/>
            </w:r>
            <w:r w:rsidR="004439DE" w:rsidRPr="004439DE">
              <w:rPr>
                <w:color w:val="000000" w:themeColor="text1"/>
              </w:rPr>
              <w:t>Standard values for the seaweed Enhalus acoroides (Linnaeus f.) were used as follows</w:t>
            </w:r>
            <w:r w:rsidR="004439DE">
              <w:rPr>
                <w:color w:val="000000" w:themeColor="text1"/>
              </w:rPr>
              <w:t xml:space="preserve">: </w:t>
            </w:r>
            <w:r w:rsidR="00A720C0" w:rsidRPr="00A720C0">
              <w:rPr>
                <w:color w:val="000000" w:themeColor="text1"/>
              </w:rPr>
              <w:t>Standard values for the seaweed Enhalus acoroides (Linnaeus f.) were used as follows.</w:t>
            </w:r>
            <w:r w:rsidR="00184244" w:rsidRPr="00885845">
              <w:rPr>
                <w:color w:val="000000" w:themeColor="text1"/>
              </w:rPr>
              <w:t xml:space="preserve"> (</w:t>
            </w:r>
            <w:r w:rsidR="004439DE">
              <w:rPr>
                <w:color w:val="000000" w:themeColor="text1"/>
              </w:rPr>
              <w:t xml:space="preserve">adapted from </w:t>
            </w:r>
            <w:r w:rsidR="00184244" w:rsidRPr="00885845">
              <w:rPr>
                <w:color w:val="000000" w:themeColor="text1"/>
              </w:rPr>
              <w:t>Stankovic</w:t>
            </w:r>
            <w:r w:rsidR="00184244" w:rsidRPr="00885845">
              <w:rPr>
                <w:rFonts w:hint="cs"/>
                <w:color w:val="000000" w:themeColor="text1"/>
                <w:cs/>
              </w:rPr>
              <w:t xml:space="preserve"> </w:t>
            </w:r>
            <w:r w:rsidR="00184244" w:rsidRPr="00885845">
              <w:rPr>
                <w:color w:val="000000" w:themeColor="text1"/>
              </w:rPr>
              <w:t>et al., 2018)</w:t>
            </w:r>
          </w:p>
          <w:p w14:paraId="56843FAB" w14:textId="77777777" w:rsidR="00184244" w:rsidRPr="00885845" w:rsidRDefault="00000000" w:rsidP="003762CA">
            <w:pPr>
              <w:spacing w:before="120"/>
              <w:ind w:left="1152" w:hanging="1152"/>
              <w:jc w:val="center"/>
              <w:rPr>
                <w:color w:val="000000" w:themeColor="text1"/>
              </w:rPr>
            </w:pPr>
            <m:oMathPara>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C</m:t>
                    </m:r>
                  </m:e>
                  <m:sub>
                    <m:r>
                      <w:rPr>
                        <w:rFonts w:ascii="Cambria Math" w:hAnsi="Cambria Math"/>
                        <w:color w:val="000000" w:themeColor="text1"/>
                        <w:sz w:val="24"/>
                        <w:szCs w:val="24"/>
                      </w:rPr>
                      <m:t>PROJ_SEAGRASS,t</m:t>
                    </m:r>
                  </m:sub>
                </m:sSub>
                <m:r>
                  <w:rPr>
                    <w:rFonts w:ascii="Cambria Math" w:hAnsi="Cambria Math"/>
                    <w:color w:val="000000" w:themeColor="text1"/>
                    <w:sz w:val="24"/>
                    <w:szCs w:val="24"/>
                  </w:rPr>
                  <m:t>=0.0790+0.0145×%cover</m:t>
                </m:r>
              </m:oMath>
            </m:oMathPara>
          </w:p>
          <w:p w14:paraId="2A8B790F" w14:textId="5A251E1B" w:rsidR="00582B8F" w:rsidRPr="00885845" w:rsidRDefault="00354570" w:rsidP="003762CA">
            <w:pPr>
              <w:tabs>
                <w:tab w:val="left" w:pos="1040"/>
              </w:tabs>
              <w:spacing w:before="120"/>
              <w:rPr>
                <w:color w:val="000000" w:themeColor="text1"/>
                <w:spacing w:val="-4"/>
              </w:rPr>
            </w:pPr>
            <w:r>
              <w:rPr>
                <w:color w:val="000000" w:themeColor="text1"/>
                <w:spacing w:val="-4"/>
              </w:rPr>
              <w:t>O</w:t>
            </w:r>
            <w:r w:rsidR="00D522A3">
              <w:rPr>
                <w:color w:val="000000" w:themeColor="text1"/>
                <w:spacing w:val="-4"/>
              </w:rPr>
              <w:t>ption</w:t>
            </w:r>
            <w:r>
              <w:rPr>
                <w:color w:val="000000" w:themeColor="text1"/>
                <w:spacing w:val="-4"/>
              </w:rPr>
              <w:t xml:space="preserve"> 2:</w:t>
            </w:r>
            <w:r w:rsidR="00582B8F" w:rsidRPr="00885845">
              <w:rPr>
                <w:color w:val="000000" w:themeColor="text1"/>
                <w:spacing w:val="-4"/>
                <w:cs/>
              </w:rPr>
              <w:t xml:space="preserve"> </w:t>
            </w:r>
            <w:r w:rsidR="00A720C0" w:rsidRPr="00A720C0">
              <w:rPr>
                <w:color w:val="000000" w:themeColor="text1"/>
                <w:spacing w:val="-4"/>
              </w:rPr>
              <w:t xml:space="preserve"> </w:t>
            </w:r>
            <w:r>
              <w:rPr>
                <w:color w:val="000000" w:themeColor="text1"/>
                <w:spacing w:val="-4"/>
              </w:rPr>
              <w:t>O</w:t>
            </w:r>
            <w:r w:rsidR="00A720C0" w:rsidRPr="00A720C0">
              <w:rPr>
                <w:color w:val="000000" w:themeColor="text1"/>
                <w:spacing w:val="-4"/>
              </w:rPr>
              <w:t>btained from research published in academic papers that are recognized and can be identified as appropriate for the project area.</w:t>
            </w:r>
          </w:p>
          <w:p w14:paraId="43B00A8B" w14:textId="459040A2" w:rsidR="00582B8F" w:rsidRPr="00885845" w:rsidRDefault="00354570" w:rsidP="003762CA">
            <w:pPr>
              <w:spacing w:before="120"/>
              <w:rPr>
                <w:color w:val="000000" w:themeColor="text1"/>
              </w:rPr>
            </w:pPr>
            <w:r>
              <w:rPr>
                <w:color w:val="000000" w:themeColor="text1"/>
                <w:spacing w:val="-4"/>
              </w:rPr>
              <w:t>O</w:t>
            </w:r>
            <w:r w:rsidR="00D522A3">
              <w:rPr>
                <w:color w:val="000000" w:themeColor="text1"/>
                <w:spacing w:val="-4"/>
              </w:rPr>
              <w:t>ption</w:t>
            </w:r>
            <w:r w:rsidR="00582B8F" w:rsidRPr="00885845">
              <w:rPr>
                <w:color w:val="000000" w:themeColor="text1"/>
                <w:spacing w:val="-4"/>
                <w:cs/>
              </w:rPr>
              <w:t xml:space="preserve"> </w:t>
            </w:r>
            <w:r w:rsidR="00A720C0" w:rsidRPr="00885845">
              <w:rPr>
                <w:rFonts w:hint="cs"/>
                <w:color w:val="000000" w:themeColor="text1"/>
                <w:spacing w:val="-4"/>
                <w:cs/>
              </w:rPr>
              <w:t>3</w:t>
            </w:r>
            <w:r>
              <w:rPr>
                <w:color w:val="000000" w:themeColor="text1"/>
                <w:spacing w:val="-4"/>
              </w:rPr>
              <w:t>:</w:t>
            </w:r>
            <w:r w:rsidR="00A720C0" w:rsidRPr="00885845">
              <w:rPr>
                <w:rFonts w:hint="cs"/>
                <w:color w:val="000000" w:themeColor="text1"/>
                <w:spacing w:val="-4"/>
                <w:cs/>
              </w:rPr>
              <w:t xml:space="preserve"> </w:t>
            </w:r>
            <w:r w:rsidR="00A720C0" w:rsidRPr="00885845">
              <w:rPr>
                <w:rFonts w:hint="cs"/>
                <w:color w:val="000000" w:themeColor="text1"/>
                <w:spacing w:val="-4"/>
              </w:rPr>
              <w:t>Collecting</w:t>
            </w:r>
            <w:r w:rsidR="00A720C0" w:rsidRPr="00A720C0">
              <w:rPr>
                <w:color w:val="000000" w:themeColor="text1"/>
                <w:spacing w:val="-4"/>
              </w:rPr>
              <w:t xml:space="preserve"> samples from the project area to develop values as determined by T</w:t>
            </w:r>
            <w:r w:rsidR="00A720C0">
              <w:rPr>
                <w:color w:val="000000" w:themeColor="text1"/>
                <w:spacing w:val="-4"/>
              </w:rPr>
              <w:t>GO</w:t>
            </w:r>
            <w:r w:rsidR="00A720C0">
              <w:rPr>
                <w:color w:val="000000" w:themeColor="text1"/>
              </w:rPr>
              <w:t>.</w:t>
            </w:r>
          </w:p>
        </w:tc>
      </w:tr>
      <w:tr w:rsidR="00582B8F" w:rsidRPr="00885845" w14:paraId="4BA5AEA9" w14:textId="77777777" w:rsidTr="00DC4F9B">
        <w:trPr>
          <w:trHeight w:val="366"/>
        </w:trPr>
        <w:tc>
          <w:tcPr>
            <w:tcW w:w="1903" w:type="dxa"/>
            <w:tcBorders>
              <w:top w:val="single" w:sz="4" w:space="0" w:color="auto"/>
              <w:left w:val="single" w:sz="4" w:space="0" w:color="auto"/>
              <w:bottom w:val="single" w:sz="4" w:space="0" w:color="auto"/>
              <w:right w:val="single" w:sz="4" w:space="0" w:color="auto"/>
            </w:tcBorders>
            <w:hideMark/>
          </w:tcPr>
          <w:p w14:paraId="0711B872" w14:textId="6DDF8F86" w:rsidR="00582B8F" w:rsidRPr="00885845" w:rsidRDefault="00A720C0" w:rsidP="00383C05">
            <w:pPr>
              <w:jc w:val="thaiDistribute"/>
              <w:rPr>
                <w:color w:val="000000" w:themeColor="text1"/>
              </w:rPr>
            </w:pPr>
            <w:r>
              <w:rPr>
                <w:rFonts w:hint="cs"/>
                <w:color w:val="000000" w:themeColor="text1"/>
              </w:rPr>
              <w:t>Remark</w:t>
            </w:r>
          </w:p>
        </w:tc>
        <w:tc>
          <w:tcPr>
            <w:tcW w:w="7411" w:type="dxa"/>
            <w:tcBorders>
              <w:top w:val="single" w:sz="4" w:space="0" w:color="auto"/>
              <w:left w:val="single" w:sz="4" w:space="0" w:color="auto"/>
              <w:bottom w:val="single" w:sz="4" w:space="0" w:color="auto"/>
              <w:right w:val="single" w:sz="4" w:space="0" w:color="auto"/>
            </w:tcBorders>
            <w:hideMark/>
          </w:tcPr>
          <w:p w14:paraId="4DDDA8E8" w14:textId="77777777" w:rsidR="00582B8F" w:rsidRPr="00885845" w:rsidRDefault="00582B8F" w:rsidP="00383C05">
            <w:pPr>
              <w:rPr>
                <w:color w:val="000000" w:themeColor="text1"/>
                <w:cs/>
              </w:rPr>
            </w:pPr>
          </w:p>
        </w:tc>
      </w:tr>
    </w:tbl>
    <w:p w14:paraId="2E2A7631" w14:textId="77777777" w:rsidR="00582B8F" w:rsidRPr="00885845" w:rsidRDefault="00582B8F" w:rsidP="00582B8F">
      <w:pPr>
        <w:rPr>
          <w:color w:val="000000" w:themeColor="text1"/>
        </w:rPr>
      </w:pPr>
    </w:p>
    <w:tbl>
      <w:tblPr>
        <w:tblStyle w:val="TableGrid"/>
        <w:tblW w:w="5000" w:type="pct"/>
        <w:tblInd w:w="-5" w:type="dxa"/>
        <w:tblLook w:val="04A0" w:firstRow="1" w:lastRow="0" w:firstColumn="1" w:lastColumn="0" w:noHBand="0" w:noVBand="1"/>
      </w:tblPr>
      <w:tblGrid>
        <w:gridCol w:w="1880"/>
        <w:gridCol w:w="7470"/>
      </w:tblGrid>
      <w:tr w:rsidR="00885845" w:rsidRPr="00885845" w14:paraId="37674F13" w14:textId="77777777" w:rsidTr="00DC4F9B">
        <w:tc>
          <w:tcPr>
            <w:tcW w:w="1912" w:type="dxa"/>
          </w:tcPr>
          <w:p w14:paraId="2E0505C0" w14:textId="54861F52" w:rsidR="00415BE5" w:rsidRPr="00885845" w:rsidRDefault="00A720C0" w:rsidP="00383C05">
            <w:pPr>
              <w:rPr>
                <w:color w:val="000000" w:themeColor="text1"/>
                <w:cs/>
              </w:rPr>
            </w:pPr>
            <w:r>
              <w:rPr>
                <w:color w:val="000000" w:themeColor="text1"/>
              </w:rPr>
              <w:t>Parameters</w:t>
            </w:r>
          </w:p>
        </w:tc>
        <w:tc>
          <w:tcPr>
            <w:tcW w:w="7664" w:type="dxa"/>
          </w:tcPr>
          <w:p w14:paraId="11BA6953" w14:textId="77777777" w:rsidR="00415BE5" w:rsidRPr="00885845" w:rsidRDefault="00000000" w:rsidP="00383C05">
            <w:pPr>
              <w:rPr>
                <w:color w:val="000000" w:themeColor="text1"/>
              </w:rPr>
            </w:pPr>
            <m:oMathPara>
              <m:oMathParaPr>
                <m:jc m:val="left"/>
              </m:oMathParaPr>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∆SOC</m:t>
                    </m:r>
                  </m:e>
                  <m:sub>
                    <m:r>
                      <w:rPr>
                        <w:rFonts w:ascii="Cambria Math" w:hAnsi="Cambria Math"/>
                        <w:color w:val="000000" w:themeColor="text1"/>
                        <w:sz w:val="24"/>
                        <w:szCs w:val="24"/>
                      </w:rPr>
                      <m:t>total,i,t</m:t>
                    </m:r>
                  </m:sub>
                </m:sSub>
              </m:oMath>
            </m:oMathPara>
          </w:p>
        </w:tc>
      </w:tr>
      <w:tr w:rsidR="00885845" w:rsidRPr="00885845" w14:paraId="2045602F" w14:textId="77777777" w:rsidTr="00DC4F9B">
        <w:tc>
          <w:tcPr>
            <w:tcW w:w="1912" w:type="dxa"/>
          </w:tcPr>
          <w:p w14:paraId="11514F0B" w14:textId="4277686C" w:rsidR="00DC4B07" w:rsidRPr="00885845" w:rsidRDefault="00A720C0" w:rsidP="00DC4B07">
            <w:pPr>
              <w:rPr>
                <w:color w:val="000000" w:themeColor="text1"/>
              </w:rPr>
            </w:pPr>
            <w:r>
              <w:rPr>
                <w:color w:val="000000" w:themeColor="text1"/>
              </w:rPr>
              <w:t>Unit</w:t>
            </w:r>
          </w:p>
        </w:tc>
        <w:tc>
          <w:tcPr>
            <w:tcW w:w="7664" w:type="dxa"/>
          </w:tcPr>
          <w:p w14:paraId="775202E1" w14:textId="1D4BED93" w:rsidR="00DC4B07" w:rsidRPr="00A720C0" w:rsidRDefault="001C0992" w:rsidP="00DC4B07">
            <w:pPr>
              <w:rPr>
                <w:color w:val="000000" w:themeColor="text1"/>
                <w:cs/>
              </w:rPr>
            </w:pPr>
            <w:r w:rsidRPr="001C0992">
              <w:rPr>
                <w:color w:val="000000" w:themeColor="text1"/>
              </w:rPr>
              <w:t>tCO</w:t>
            </w:r>
            <w:r w:rsidRPr="00F26084">
              <w:rPr>
                <w:color w:val="000000" w:themeColor="text1"/>
                <w:vertAlign w:val="subscript"/>
              </w:rPr>
              <w:t>2</w:t>
            </w:r>
            <w:r w:rsidRPr="001C0992">
              <w:rPr>
                <w:color w:val="000000" w:themeColor="text1"/>
              </w:rPr>
              <w:t>eq/rai/y</w:t>
            </w:r>
          </w:p>
        </w:tc>
      </w:tr>
      <w:tr w:rsidR="00885845" w:rsidRPr="00885845" w14:paraId="3D165109" w14:textId="77777777" w:rsidTr="00DC4F9B">
        <w:tc>
          <w:tcPr>
            <w:tcW w:w="1912" w:type="dxa"/>
          </w:tcPr>
          <w:p w14:paraId="2087BB06" w14:textId="723FA2F1" w:rsidR="00DC4B07" w:rsidRPr="00885845" w:rsidRDefault="00A720C0" w:rsidP="00DC4B07">
            <w:pPr>
              <w:rPr>
                <w:color w:val="000000" w:themeColor="text1"/>
              </w:rPr>
            </w:pPr>
            <w:r>
              <w:rPr>
                <w:color w:val="000000" w:themeColor="text1"/>
              </w:rPr>
              <w:t>Definition</w:t>
            </w:r>
          </w:p>
        </w:tc>
        <w:tc>
          <w:tcPr>
            <w:tcW w:w="7664" w:type="dxa"/>
          </w:tcPr>
          <w:p w14:paraId="121EA7C1" w14:textId="7302AF5D" w:rsidR="00DC4B07" w:rsidRPr="00A720C0" w:rsidRDefault="00A720C0" w:rsidP="00DC4B07">
            <w:pPr>
              <w:spacing w:before="120"/>
              <w:jc w:val="thaiDistribute"/>
              <w:rPr>
                <w:color w:val="000000" w:themeColor="text1"/>
                <w:cs/>
              </w:rPr>
            </w:pPr>
            <w:r>
              <w:rPr>
                <w:color w:val="000000" w:themeColor="text1"/>
              </w:rPr>
              <w:t xml:space="preserve">The amount of change in </w:t>
            </w:r>
            <w:r w:rsidRPr="00A720C0">
              <w:rPr>
                <w:color w:val="000000" w:themeColor="text1"/>
              </w:rPr>
              <w:t xml:space="preserve">total soil carbon stock </w:t>
            </w:r>
            <w:r>
              <w:rPr>
                <w:color w:val="000000" w:themeColor="text1"/>
              </w:rPr>
              <w:t xml:space="preserve">of baseline </w:t>
            </w:r>
            <w:r w:rsidRPr="00A720C0">
              <w:rPr>
                <w:color w:val="000000" w:themeColor="text1"/>
              </w:rPr>
              <w:t>in year t</w:t>
            </w:r>
          </w:p>
        </w:tc>
      </w:tr>
      <w:tr w:rsidR="00885845" w:rsidRPr="00885845" w14:paraId="3A941473" w14:textId="77777777" w:rsidTr="00DC4F9B">
        <w:tc>
          <w:tcPr>
            <w:tcW w:w="1912" w:type="dxa"/>
          </w:tcPr>
          <w:p w14:paraId="1C2F8968" w14:textId="52352256" w:rsidR="00415BE5" w:rsidRPr="00885845" w:rsidRDefault="00A720C0" w:rsidP="00383C05">
            <w:pPr>
              <w:rPr>
                <w:color w:val="000000" w:themeColor="text1"/>
              </w:rPr>
            </w:pPr>
            <w:r>
              <w:rPr>
                <w:color w:val="000000" w:themeColor="text1"/>
              </w:rPr>
              <w:t>Source of information</w:t>
            </w:r>
          </w:p>
        </w:tc>
        <w:tc>
          <w:tcPr>
            <w:tcW w:w="7664" w:type="dxa"/>
          </w:tcPr>
          <w:p w14:paraId="66B72B07" w14:textId="179FEC05" w:rsidR="00DC4B07" w:rsidRPr="00885845" w:rsidRDefault="00E143D1" w:rsidP="00DC4B07">
            <w:pPr>
              <w:ind w:left="1152" w:hanging="1152"/>
              <w:rPr>
                <w:color w:val="000000" w:themeColor="text1"/>
                <w:spacing w:val="-4"/>
              </w:rPr>
            </w:pPr>
            <w:r>
              <w:rPr>
                <w:color w:val="000000" w:themeColor="text1"/>
                <w:spacing w:val="-4"/>
              </w:rPr>
              <w:t>O</w:t>
            </w:r>
            <w:r w:rsidR="00D522A3">
              <w:rPr>
                <w:color w:val="000000" w:themeColor="text1"/>
                <w:spacing w:val="-4"/>
              </w:rPr>
              <w:t>ption</w:t>
            </w:r>
            <w:r w:rsidR="00415BE5" w:rsidRPr="00885845">
              <w:rPr>
                <w:color w:val="000000" w:themeColor="text1"/>
                <w:spacing w:val="-4"/>
                <w:cs/>
              </w:rPr>
              <w:t xml:space="preserve"> 1</w:t>
            </w:r>
            <w:r>
              <w:rPr>
                <w:color w:val="000000" w:themeColor="text1"/>
                <w:spacing w:val="-4"/>
              </w:rPr>
              <w:t>:</w:t>
            </w:r>
            <w:r w:rsidR="00415BE5" w:rsidRPr="00885845">
              <w:rPr>
                <w:color w:val="000000" w:themeColor="text1"/>
                <w:spacing w:val="-4"/>
                <w:cs/>
              </w:rPr>
              <w:tab/>
            </w:r>
            <w:r w:rsidR="00A720C0" w:rsidRPr="00A720C0">
              <w:rPr>
                <w:color w:val="000000" w:themeColor="text1"/>
                <w:spacing w:val="-4"/>
              </w:rPr>
              <w:t>The baseline total change in soil carbon sequestration in years t was used.</w:t>
            </w:r>
          </w:p>
          <w:tbl>
            <w:tblPr>
              <w:tblStyle w:val="TableGrid"/>
              <w:tblW w:w="0" w:type="auto"/>
              <w:tblInd w:w="108" w:type="dxa"/>
              <w:tblLook w:val="04A0" w:firstRow="1" w:lastRow="0" w:firstColumn="1" w:lastColumn="0" w:noHBand="0" w:noVBand="1"/>
            </w:tblPr>
            <w:tblGrid>
              <w:gridCol w:w="3451"/>
              <w:gridCol w:w="3685"/>
            </w:tblGrid>
            <w:tr w:rsidR="00885845" w:rsidRPr="00885845" w14:paraId="25C260C1" w14:textId="77777777" w:rsidTr="00F00600">
              <w:trPr>
                <w:trHeight w:val="402"/>
              </w:trPr>
              <w:tc>
                <w:tcPr>
                  <w:tcW w:w="4770" w:type="dxa"/>
                  <w:vAlign w:val="center"/>
                </w:tcPr>
                <w:p w14:paraId="1BFA99FD" w14:textId="416BDC12" w:rsidR="00DC4B07" w:rsidRPr="00885845" w:rsidRDefault="008D6CCA" w:rsidP="00DC4B07">
                  <w:pPr>
                    <w:pStyle w:val="ListParagraph"/>
                    <w:ind w:left="0"/>
                    <w:jc w:val="center"/>
                    <w:rPr>
                      <w:color w:val="000000" w:themeColor="text1"/>
                      <w:lang w:bidi="th-TH"/>
                    </w:rPr>
                  </w:pPr>
                  <w:r>
                    <w:rPr>
                      <w:rFonts w:hint="cs"/>
                      <w:color w:val="000000" w:themeColor="text1"/>
                      <w:lang w:bidi="th-TH"/>
                    </w:rPr>
                    <w:t>Characteristics of project area</w:t>
                  </w:r>
                </w:p>
              </w:tc>
              <w:tc>
                <w:tcPr>
                  <w:tcW w:w="4698" w:type="dxa"/>
                  <w:vAlign w:val="center"/>
                </w:tcPr>
                <w:p w14:paraId="77F24EB5" w14:textId="5E5F7E0B" w:rsidR="00DC4B07" w:rsidRPr="00885845" w:rsidRDefault="00000000" w:rsidP="00DC4B07">
                  <w:pPr>
                    <w:pStyle w:val="ListParagraph"/>
                    <w:ind w:left="0"/>
                    <w:jc w:val="center"/>
                    <w:rPr>
                      <w:color w:val="000000" w:themeColor="text1"/>
                      <w:sz w:val="24"/>
                      <w:szCs w:val="24"/>
                      <w:lang w:bidi="th-TH"/>
                    </w:rPr>
                  </w:pPr>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∆SOC</m:t>
                        </m:r>
                      </m:e>
                      <m:sub>
                        <m:r>
                          <w:rPr>
                            <w:rFonts w:ascii="Cambria Math" w:hAnsi="Cambria Math"/>
                            <w:color w:val="000000" w:themeColor="text1"/>
                            <w:sz w:val="24"/>
                            <w:szCs w:val="24"/>
                          </w:rPr>
                          <m:t>total,i,t</m:t>
                        </m:r>
                      </m:sub>
                    </m:sSub>
                    <m:r>
                      <w:rPr>
                        <w:rFonts w:ascii="Cambria Math" w:hAnsi="Cambria Math"/>
                        <w:color w:val="000000" w:themeColor="text1"/>
                        <w:sz w:val="24"/>
                        <w:szCs w:val="24"/>
                      </w:rPr>
                      <m:t xml:space="preserve">  </m:t>
                    </m:r>
                  </m:oMath>
                  <w:r w:rsidR="00DC4B07" w:rsidRPr="00885845">
                    <w:rPr>
                      <w:color w:val="000000" w:themeColor="text1"/>
                    </w:rPr>
                    <w:t>(</w:t>
                  </w:r>
                  <w:r w:rsidR="00DD0A39">
                    <w:rPr>
                      <w:color w:val="000000" w:themeColor="text1"/>
                    </w:rPr>
                    <w:t>tonnes</w:t>
                  </w:r>
                  <w:r w:rsidR="00A720C0" w:rsidRPr="00A720C0">
                    <w:rPr>
                      <w:color w:val="000000" w:themeColor="text1"/>
                    </w:rPr>
                    <w:t xml:space="preserve"> per rai per year</w:t>
                  </w:r>
                  <w:r w:rsidR="00DC4B07" w:rsidRPr="00885845">
                    <w:rPr>
                      <w:color w:val="000000" w:themeColor="text1"/>
                      <w:cs/>
                    </w:rPr>
                    <w:t>)</w:t>
                  </w:r>
                </w:p>
              </w:tc>
            </w:tr>
            <w:tr w:rsidR="00885845" w:rsidRPr="00885845" w14:paraId="35C29C8B" w14:textId="77777777" w:rsidTr="00383C05">
              <w:tc>
                <w:tcPr>
                  <w:tcW w:w="4770" w:type="dxa"/>
                </w:tcPr>
                <w:p w14:paraId="6412EFE1" w14:textId="77777777" w:rsidR="00A720C0" w:rsidRDefault="00A720C0" w:rsidP="00A720C0">
                  <w:pPr>
                    <w:rPr>
                      <w:color w:val="000000" w:themeColor="text1"/>
                    </w:rPr>
                  </w:pPr>
                  <w:r>
                    <w:rPr>
                      <w:color w:val="000000" w:themeColor="text1"/>
                    </w:rPr>
                    <w:t>M</w:t>
                  </w:r>
                  <w:r w:rsidRPr="00A720C0">
                    <w:rPr>
                      <w:color w:val="000000" w:themeColor="text1"/>
                    </w:rPr>
                    <w:t>angrove forest</w:t>
                  </w:r>
                </w:p>
                <w:p w14:paraId="7D302F6A" w14:textId="63494B7C" w:rsidR="00A720C0" w:rsidRPr="00A720C0" w:rsidRDefault="00A720C0" w:rsidP="00A720C0">
                  <w:pPr>
                    <w:rPr>
                      <w:color w:val="000000" w:themeColor="text1"/>
                    </w:rPr>
                  </w:pPr>
                  <w:r w:rsidRPr="00A720C0">
                    <w:rPr>
                      <w:color w:val="000000" w:themeColor="text1"/>
                    </w:rPr>
                    <w:t>C</w:t>
                  </w:r>
                  <w:r>
                    <w:rPr>
                      <w:color w:val="000000" w:themeColor="text1"/>
                    </w:rPr>
                    <w:t>anopy</w:t>
                  </w:r>
                  <w:r w:rsidRPr="00A720C0">
                    <w:rPr>
                      <w:color w:val="000000" w:themeColor="text1"/>
                    </w:rPr>
                    <w:t xml:space="preserve"> </w:t>
                  </w:r>
                  <w:r>
                    <w:rPr>
                      <w:color w:val="000000" w:themeColor="text1"/>
                    </w:rPr>
                    <w:t>c</w:t>
                  </w:r>
                  <w:r w:rsidRPr="00A720C0">
                    <w:rPr>
                      <w:color w:val="000000" w:themeColor="text1"/>
                    </w:rPr>
                    <w:t xml:space="preserve">overage &gt; </w:t>
                  </w:r>
                  <w:r w:rsidRPr="00A720C0">
                    <w:rPr>
                      <w:color w:val="000000" w:themeColor="text1"/>
                      <w:cs/>
                    </w:rPr>
                    <w:t>50%</w:t>
                  </w:r>
                </w:p>
                <w:p w14:paraId="0EB34801" w14:textId="793BBA3D" w:rsidR="00DC4B07" w:rsidRPr="00885845" w:rsidRDefault="00A720C0" w:rsidP="00A720C0">
                  <w:pPr>
                    <w:pStyle w:val="ListParagraph"/>
                    <w:ind w:left="0"/>
                    <w:rPr>
                      <w:color w:val="000000" w:themeColor="text1"/>
                      <w:lang w:bidi="th-TH"/>
                    </w:rPr>
                  </w:pPr>
                  <w:r w:rsidRPr="00A720C0">
                    <w:rPr>
                      <w:color w:val="000000" w:themeColor="text1"/>
                      <w:cs/>
                      <w:lang w:bidi="th-TH"/>
                    </w:rPr>
                    <w:t xml:space="preserve">15% </w:t>
                  </w:r>
                  <w:r w:rsidRPr="00A720C0">
                    <w:rPr>
                      <w:color w:val="000000" w:themeColor="text1"/>
                      <w:lang w:bidi="th-TH"/>
                    </w:rPr>
                    <w:t xml:space="preserve">to </w:t>
                  </w:r>
                  <w:r w:rsidRPr="00A720C0">
                    <w:rPr>
                      <w:color w:val="000000" w:themeColor="text1"/>
                      <w:cs/>
                      <w:lang w:bidi="th-TH"/>
                    </w:rPr>
                    <w:t xml:space="preserve">50% </w:t>
                  </w:r>
                  <w:r w:rsidRPr="00A720C0">
                    <w:rPr>
                      <w:color w:val="000000" w:themeColor="text1"/>
                      <w:lang w:bidi="th-TH"/>
                    </w:rPr>
                    <w:t>canopy coverage</w:t>
                  </w:r>
                </w:p>
              </w:tc>
              <w:tc>
                <w:tcPr>
                  <w:tcW w:w="4698" w:type="dxa"/>
                </w:tcPr>
                <w:p w14:paraId="0EDE195F" w14:textId="77777777" w:rsidR="00DC4B07" w:rsidRPr="00885845" w:rsidRDefault="00DC4B07" w:rsidP="00DC4B07">
                  <w:pPr>
                    <w:pStyle w:val="ListParagraph"/>
                    <w:ind w:left="0"/>
                    <w:jc w:val="center"/>
                    <w:rPr>
                      <w:color w:val="000000" w:themeColor="text1"/>
                    </w:rPr>
                  </w:pPr>
                </w:p>
                <w:p w14:paraId="797FFE2A" w14:textId="77777777" w:rsidR="00DC4B07" w:rsidRPr="00885845" w:rsidRDefault="00DC4B07" w:rsidP="00DC4B07">
                  <w:pPr>
                    <w:pStyle w:val="ListParagraph"/>
                    <w:ind w:left="0"/>
                    <w:jc w:val="center"/>
                    <w:rPr>
                      <w:color w:val="000000" w:themeColor="text1"/>
                      <w:vertAlign w:val="superscript"/>
                    </w:rPr>
                  </w:pPr>
                  <w:r w:rsidRPr="00885845">
                    <w:rPr>
                      <w:color w:val="000000" w:themeColor="text1"/>
                    </w:rPr>
                    <w:t>0.2336</w:t>
                  </w:r>
                  <w:r w:rsidRPr="00885845">
                    <w:rPr>
                      <w:color w:val="000000" w:themeColor="text1"/>
                      <w:vertAlign w:val="superscript"/>
                    </w:rPr>
                    <w:t>(1)</w:t>
                  </w:r>
                </w:p>
                <w:p w14:paraId="3E469B5A" w14:textId="582498A4" w:rsidR="00DC4B07" w:rsidRPr="00885845" w:rsidRDefault="00A720C0" w:rsidP="00DC4B07">
                  <w:pPr>
                    <w:pStyle w:val="ListParagraph"/>
                    <w:ind w:left="0"/>
                    <w:jc w:val="center"/>
                    <w:rPr>
                      <w:color w:val="000000" w:themeColor="text1"/>
                      <w:lang w:bidi="th-TH"/>
                    </w:rPr>
                  </w:pPr>
                  <w:r w:rsidRPr="00A720C0">
                    <w:rPr>
                      <w:color w:val="000000" w:themeColor="text1"/>
                      <w:lang w:bidi="th-TH"/>
                    </w:rPr>
                    <w:t>Use the estimation in the range of the above standard values.</w:t>
                  </w:r>
                </w:p>
              </w:tc>
            </w:tr>
            <w:tr w:rsidR="00885845" w:rsidRPr="00885845" w14:paraId="704E7410" w14:textId="77777777" w:rsidTr="00383C05">
              <w:tc>
                <w:tcPr>
                  <w:tcW w:w="4770" w:type="dxa"/>
                </w:tcPr>
                <w:p w14:paraId="05FC59F7" w14:textId="25B0CEAF" w:rsidR="00DC4B07" w:rsidRPr="00885845" w:rsidRDefault="00A720C0" w:rsidP="00DC4B07">
                  <w:pPr>
                    <w:pStyle w:val="ListParagraph"/>
                    <w:ind w:left="0"/>
                    <w:rPr>
                      <w:color w:val="000000" w:themeColor="text1"/>
                      <w:lang w:bidi="th-TH"/>
                    </w:rPr>
                  </w:pPr>
                  <w:r>
                    <w:rPr>
                      <w:color w:val="000000" w:themeColor="text1"/>
                      <w:lang w:bidi="th-TH"/>
                    </w:rPr>
                    <w:t>S</w:t>
                  </w:r>
                  <w:r w:rsidR="006E19A8">
                    <w:rPr>
                      <w:rFonts w:hint="cs"/>
                      <w:color w:val="000000" w:themeColor="text1"/>
                      <w:lang w:bidi="th-TH"/>
                    </w:rPr>
                    <w:t>eagrass</w:t>
                  </w:r>
                </w:p>
                <w:p w14:paraId="3D140790" w14:textId="15CC2769" w:rsidR="00DC4B07" w:rsidRPr="00885845" w:rsidRDefault="00DC4B07" w:rsidP="00DC4B07">
                  <w:pPr>
                    <w:pStyle w:val="ListParagraph"/>
                    <w:ind w:left="0"/>
                    <w:rPr>
                      <w:color w:val="000000" w:themeColor="text1"/>
                      <w:lang w:bidi="th-TH"/>
                    </w:rPr>
                  </w:pPr>
                  <w:r w:rsidRPr="00885845">
                    <w:rPr>
                      <w:color w:val="000000" w:themeColor="text1"/>
                      <w:lang w:bidi="th-TH"/>
                    </w:rPr>
                    <w:t xml:space="preserve">     </w:t>
                  </w:r>
                  <w:r w:rsidR="00A720C0">
                    <w:rPr>
                      <w:color w:val="000000" w:themeColor="text1"/>
                      <w:lang w:bidi="th-TH"/>
                    </w:rPr>
                    <w:t>Coverage</w:t>
                  </w:r>
                  <w:r w:rsidRPr="00885845">
                    <w:rPr>
                      <w:color w:val="000000" w:themeColor="text1"/>
                      <w:lang w:bidi="th-TH"/>
                    </w:rPr>
                    <w:t xml:space="preserve"> &gt; 10%</w:t>
                  </w:r>
                </w:p>
              </w:tc>
              <w:tc>
                <w:tcPr>
                  <w:tcW w:w="4698" w:type="dxa"/>
                </w:tcPr>
                <w:p w14:paraId="4472E6F2" w14:textId="77777777" w:rsidR="00DC4B07" w:rsidRPr="00885845" w:rsidRDefault="00DC4B07" w:rsidP="00DC4B07">
                  <w:pPr>
                    <w:pStyle w:val="ListParagraph"/>
                    <w:ind w:left="0"/>
                    <w:jc w:val="center"/>
                    <w:rPr>
                      <w:color w:val="000000" w:themeColor="text1"/>
                    </w:rPr>
                  </w:pPr>
                </w:p>
                <w:p w14:paraId="07129E45" w14:textId="77777777" w:rsidR="00DC4B07" w:rsidRPr="00885845" w:rsidRDefault="00DC4B07" w:rsidP="00DC4B07">
                  <w:pPr>
                    <w:pStyle w:val="ListParagraph"/>
                    <w:spacing w:before="240"/>
                    <w:ind w:left="0"/>
                    <w:jc w:val="center"/>
                    <w:rPr>
                      <w:color w:val="000000" w:themeColor="text1"/>
                    </w:rPr>
                  </w:pPr>
                  <w:r w:rsidRPr="00885845">
                    <w:rPr>
                      <w:color w:val="000000" w:themeColor="text1"/>
                    </w:rPr>
                    <w:t>0.0688</w:t>
                  </w:r>
                  <w:r w:rsidRPr="00885845">
                    <w:rPr>
                      <w:color w:val="000000" w:themeColor="text1"/>
                      <w:vertAlign w:val="superscript"/>
                    </w:rPr>
                    <w:t>(2)</w:t>
                  </w:r>
                </w:p>
              </w:tc>
            </w:tr>
            <w:tr w:rsidR="00885845" w:rsidRPr="00885845" w14:paraId="31389FB8" w14:textId="77777777" w:rsidTr="00383C05">
              <w:tc>
                <w:tcPr>
                  <w:tcW w:w="9468" w:type="dxa"/>
                  <w:gridSpan w:val="2"/>
                </w:tcPr>
                <w:p w14:paraId="0CC77018" w14:textId="6DB2459A" w:rsidR="00DC4B07" w:rsidRPr="00885845" w:rsidRDefault="00DC4B07" w:rsidP="00DC4B07">
                  <w:pPr>
                    <w:pStyle w:val="ListParagraph"/>
                    <w:ind w:left="0"/>
                    <w:rPr>
                      <w:color w:val="000000" w:themeColor="text1"/>
                    </w:rPr>
                  </w:pPr>
                  <w:r w:rsidRPr="00885845">
                    <w:rPr>
                      <w:color w:val="000000" w:themeColor="text1"/>
                      <w:vertAlign w:val="superscript"/>
                    </w:rPr>
                    <w:t xml:space="preserve">1 </w:t>
                  </w:r>
                  <w:r w:rsidR="00A720C0">
                    <w:rPr>
                      <w:color w:val="000000" w:themeColor="text1"/>
                      <w:lang w:bidi="th-TH"/>
                    </w:rPr>
                    <w:t>Source:</w:t>
                  </w:r>
                  <w:r w:rsidRPr="00885845">
                    <w:rPr>
                      <w:rFonts w:hint="cs"/>
                      <w:color w:val="000000" w:themeColor="text1"/>
                      <w:cs/>
                      <w:lang w:bidi="th-TH"/>
                    </w:rPr>
                    <w:t xml:space="preserve"> </w:t>
                  </w:r>
                  <w:r w:rsidRPr="00885845">
                    <w:rPr>
                      <w:color w:val="000000" w:themeColor="text1"/>
                      <w:lang w:bidi="th-TH"/>
                    </w:rPr>
                    <w:t>C</w:t>
                  </w:r>
                  <w:r w:rsidRPr="00885845">
                    <w:rPr>
                      <w:color w:val="000000" w:themeColor="text1"/>
                    </w:rPr>
                    <w:t>hmura et al., 2003</w:t>
                  </w:r>
                </w:p>
                <w:p w14:paraId="5A23F9F2" w14:textId="797ECADC" w:rsidR="00DC4B07" w:rsidRPr="00885845" w:rsidRDefault="00DC4B07" w:rsidP="00DC4B07">
                  <w:pPr>
                    <w:pStyle w:val="ListParagraph"/>
                    <w:ind w:left="0"/>
                    <w:rPr>
                      <w:color w:val="000000" w:themeColor="text1"/>
                    </w:rPr>
                  </w:pPr>
                  <w:r w:rsidRPr="00885845">
                    <w:rPr>
                      <w:color w:val="000000" w:themeColor="text1"/>
                      <w:vertAlign w:val="superscript"/>
                    </w:rPr>
                    <w:t xml:space="preserve">2 </w:t>
                  </w:r>
                  <w:r w:rsidR="00A720C0">
                    <w:rPr>
                      <w:color w:val="000000" w:themeColor="text1"/>
                      <w:lang w:bidi="th-TH"/>
                    </w:rPr>
                    <w:t>Source:</w:t>
                  </w:r>
                  <w:r w:rsidRPr="00885845">
                    <w:rPr>
                      <w:color w:val="000000" w:themeColor="text1"/>
                      <w:lang w:bidi="th-TH"/>
                    </w:rPr>
                    <w:t xml:space="preserve"> </w:t>
                  </w:r>
                  <w:r w:rsidRPr="00885845">
                    <w:rPr>
                      <w:color w:val="000000" w:themeColor="text1"/>
                    </w:rPr>
                    <w:t>IPCC, 2013</w:t>
                  </w:r>
                </w:p>
              </w:tc>
            </w:tr>
          </w:tbl>
          <w:p w14:paraId="64541169" w14:textId="563D77BA" w:rsidR="00415BE5" w:rsidRPr="00885845" w:rsidRDefault="00E143D1" w:rsidP="004439DE">
            <w:pPr>
              <w:spacing w:before="120"/>
              <w:jc w:val="thaiDistribute"/>
              <w:rPr>
                <w:color w:val="000000" w:themeColor="text1"/>
                <w:spacing w:val="-4"/>
              </w:rPr>
            </w:pPr>
            <w:r>
              <w:rPr>
                <w:color w:val="000000" w:themeColor="text1"/>
                <w:spacing w:val="-4"/>
              </w:rPr>
              <w:t>O</w:t>
            </w:r>
            <w:r w:rsidR="00A720C0">
              <w:rPr>
                <w:color w:val="000000" w:themeColor="text1"/>
                <w:spacing w:val="-4"/>
              </w:rPr>
              <w:t>ption</w:t>
            </w:r>
            <w:r w:rsidR="00415BE5" w:rsidRPr="00885845">
              <w:rPr>
                <w:color w:val="000000" w:themeColor="text1"/>
                <w:spacing w:val="-4"/>
                <w:cs/>
              </w:rPr>
              <w:t xml:space="preserve"> </w:t>
            </w:r>
            <w:r w:rsidR="004439DE" w:rsidRPr="00885845">
              <w:rPr>
                <w:rFonts w:hint="cs"/>
                <w:color w:val="000000" w:themeColor="text1"/>
                <w:spacing w:val="-4"/>
                <w:cs/>
              </w:rPr>
              <w:t>2</w:t>
            </w:r>
            <w:r>
              <w:rPr>
                <w:color w:val="000000" w:themeColor="text1"/>
                <w:spacing w:val="-4"/>
              </w:rPr>
              <w:t>:</w:t>
            </w:r>
            <w:r w:rsidR="004439DE" w:rsidRPr="00885845">
              <w:rPr>
                <w:rFonts w:hint="cs"/>
                <w:color w:val="000000" w:themeColor="text1"/>
                <w:spacing w:val="-4"/>
                <w:cs/>
              </w:rPr>
              <w:t xml:space="preserve"> </w:t>
            </w:r>
            <w:r w:rsidR="004439DE" w:rsidRPr="00885845">
              <w:rPr>
                <w:rFonts w:hint="cs"/>
                <w:color w:val="000000" w:themeColor="text1"/>
                <w:spacing w:val="-4"/>
              </w:rPr>
              <w:t>Values</w:t>
            </w:r>
            <w:r w:rsidR="004439DE" w:rsidRPr="004439DE">
              <w:rPr>
                <w:color w:val="000000" w:themeColor="text1"/>
                <w:spacing w:val="-4"/>
              </w:rPr>
              <w:t xml:space="preserve"> obtained from research published in academic papers that are recognized and can be identified as appropriate for the project area.</w:t>
            </w:r>
          </w:p>
          <w:p w14:paraId="082CD27F" w14:textId="5910541B" w:rsidR="00415BE5" w:rsidRPr="004439DE" w:rsidRDefault="00A720C0" w:rsidP="004439DE">
            <w:pPr>
              <w:ind w:firstLine="34"/>
              <w:rPr>
                <w:strike/>
                <w:color w:val="000000" w:themeColor="text1"/>
                <w:spacing w:val="-4"/>
                <w:cs/>
              </w:rPr>
            </w:pPr>
            <w:r>
              <w:rPr>
                <w:color w:val="000000" w:themeColor="text1"/>
                <w:spacing w:val="-4"/>
              </w:rPr>
              <w:t>option</w:t>
            </w:r>
            <w:r w:rsidR="004439DE" w:rsidRPr="004439DE">
              <w:rPr>
                <w:color w:val="000000" w:themeColor="text1"/>
                <w:spacing w:val="-4"/>
              </w:rPr>
              <w:t xml:space="preserve"> samples from the project area to develop values as determined by the T</w:t>
            </w:r>
            <w:r w:rsidR="004439DE">
              <w:rPr>
                <w:color w:val="000000" w:themeColor="text1"/>
                <w:spacing w:val="-4"/>
              </w:rPr>
              <w:t>G</w:t>
            </w:r>
            <w:r w:rsidR="004439DE" w:rsidRPr="004439DE">
              <w:rPr>
                <w:color w:val="000000" w:themeColor="text1"/>
                <w:spacing w:val="-4"/>
              </w:rPr>
              <w:t>O.</w:t>
            </w:r>
          </w:p>
        </w:tc>
      </w:tr>
      <w:tr w:rsidR="00885845" w:rsidRPr="00885845" w14:paraId="28E107D1" w14:textId="77777777" w:rsidTr="00DC4F9B">
        <w:tc>
          <w:tcPr>
            <w:tcW w:w="1912" w:type="dxa"/>
          </w:tcPr>
          <w:p w14:paraId="5DE15019" w14:textId="5CAAAFDF" w:rsidR="00415BE5" w:rsidRPr="00885845" w:rsidRDefault="00A720C0" w:rsidP="00383C05">
            <w:pPr>
              <w:rPr>
                <w:color w:val="000000" w:themeColor="text1"/>
                <w:cs/>
              </w:rPr>
            </w:pPr>
            <w:r>
              <w:rPr>
                <w:color w:val="000000" w:themeColor="text1"/>
              </w:rPr>
              <w:t>Remark</w:t>
            </w:r>
          </w:p>
        </w:tc>
        <w:tc>
          <w:tcPr>
            <w:tcW w:w="7664" w:type="dxa"/>
          </w:tcPr>
          <w:p w14:paraId="27CAC47F" w14:textId="77777777" w:rsidR="00415BE5" w:rsidRPr="00885845" w:rsidRDefault="00415BE5" w:rsidP="00383C05">
            <w:pPr>
              <w:rPr>
                <w:color w:val="000000" w:themeColor="text1"/>
                <w:cs/>
              </w:rPr>
            </w:pPr>
          </w:p>
        </w:tc>
      </w:tr>
    </w:tbl>
    <w:p w14:paraId="5BF5A1EF" w14:textId="77777777" w:rsidR="00415BE5" w:rsidRPr="00885845" w:rsidRDefault="00415BE5" w:rsidP="00EC7E9D">
      <w:pPr>
        <w:rPr>
          <w:color w:val="000000" w:themeColor="text1"/>
        </w:rPr>
      </w:pPr>
    </w:p>
    <w:tbl>
      <w:tblPr>
        <w:tblStyle w:val="TableGrid"/>
        <w:tblW w:w="5000" w:type="pct"/>
        <w:tblInd w:w="-5" w:type="dxa"/>
        <w:tblLook w:val="04A0" w:firstRow="1" w:lastRow="0" w:firstColumn="1" w:lastColumn="0" w:noHBand="0" w:noVBand="1"/>
      </w:tblPr>
      <w:tblGrid>
        <w:gridCol w:w="1883"/>
        <w:gridCol w:w="7467"/>
      </w:tblGrid>
      <w:tr w:rsidR="00885845" w:rsidRPr="00885845" w14:paraId="576FD522" w14:textId="77777777" w:rsidTr="00DC4F9B">
        <w:tc>
          <w:tcPr>
            <w:tcW w:w="1912" w:type="dxa"/>
          </w:tcPr>
          <w:p w14:paraId="795232D3" w14:textId="331CCF7A" w:rsidR="00EC7E9D" w:rsidRPr="00885845" w:rsidRDefault="00A720C0" w:rsidP="00383C05">
            <w:pPr>
              <w:rPr>
                <w:color w:val="000000" w:themeColor="text1"/>
                <w:cs/>
              </w:rPr>
            </w:pPr>
            <w:r>
              <w:rPr>
                <w:color w:val="000000" w:themeColor="text1"/>
              </w:rPr>
              <w:t>Parameters</w:t>
            </w:r>
          </w:p>
        </w:tc>
        <w:tc>
          <w:tcPr>
            <w:tcW w:w="7664" w:type="dxa"/>
          </w:tcPr>
          <w:p w14:paraId="6174C329" w14:textId="77777777" w:rsidR="00EC7E9D" w:rsidRPr="00885845" w:rsidRDefault="00000000" w:rsidP="00383C05">
            <w:pPr>
              <w:rPr>
                <w:color w:val="000000" w:themeColor="text1"/>
              </w:rPr>
            </w:pPr>
            <m:oMathPara>
              <m:oMathParaPr>
                <m:jc m:val="left"/>
              </m:oMathParaPr>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SO</m:t>
                    </m:r>
                  </m:e>
                  <m:sub>
                    <m:r>
                      <w:rPr>
                        <w:rFonts w:ascii="Cambria Math" w:hAnsi="Cambria Math"/>
                        <w:color w:val="000000" w:themeColor="text1"/>
                        <w:sz w:val="24"/>
                        <w:szCs w:val="24"/>
                      </w:rPr>
                      <m:t>before</m:t>
                    </m:r>
                  </m:sub>
                </m:sSub>
              </m:oMath>
            </m:oMathPara>
          </w:p>
        </w:tc>
      </w:tr>
      <w:tr w:rsidR="00885845" w:rsidRPr="00885845" w14:paraId="49E8C6B9" w14:textId="77777777" w:rsidTr="00DC4F9B">
        <w:tc>
          <w:tcPr>
            <w:tcW w:w="1912" w:type="dxa"/>
          </w:tcPr>
          <w:p w14:paraId="78506000" w14:textId="35E49BC5" w:rsidR="00EC7E9D" w:rsidRPr="00885845" w:rsidRDefault="00A720C0" w:rsidP="00383C05">
            <w:pPr>
              <w:rPr>
                <w:color w:val="000000" w:themeColor="text1"/>
              </w:rPr>
            </w:pPr>
            <w:r>
              <w:rPr>
                <w:color w:val="000000" w:themeColor="text1"/>
              </w:rPr>
              <w:lastRenderedPageBreak/>
              <w:t>Unit</w:t>
            </w:r>
          </w:p>
        </w:tc>
        <w:tc>
          <w:tcPr>
            <w:tcW w:w="7664" w:type="dxa"/>
          </w:tcPr>
          <w:p w14:paraId="3E7FDA5C" w14:textId="63D75930" w:rsidR="00EC7E9D" w:rsidRPr="00885845" w:rsidRDefault="00E143D1" w:rsidP="00383C05">
            <w:pPr>
              <w:rPr>
                <w:color w:val="000000" w:themeColor="text1"/>
                <w:cs/>
              </w:rPr>
            </w:pPr>
            <w:r>
              <w:rPr>
                <w:color w:val="000000" w:themeColor="text1"/>
              </w:rPr>
              <w:t>t</w:t>
            </w:r>
            <w:r w:rsidR="00435D69" w:rsidRPr="00435D69">
              <w:rPr>
                <w:color w:val="000000" w:themeColor="text1"/>
              </w:rPr>
              <w:t>C/rai</w:t>
            </w:r>
          </w:p>
        </w:tc>
      </w:tr>
      <w:tr w:rsidR="00885845" w:rsidRPr="00885845" w14:paraId="18B9F694" w14:textId="77777777" w:rsidTr="00DC4F9B">
        <w:tc>
          <w:tcPr>
            <w:tcW w:w="1912" w:type="dxa"/>
          </w:tcPr>
          <w:p w14:paraId="021C961B" w14:textId="50B1D1F3" w:rsidR="00EC7E9D" w:rsidRPr="00885845" w:rsidRDefault="00A720C0" w:rsidP="00383C05">
            <w:pPr>
              <w:rPr>
                <w:color w:val="000000" w:themeColor="text1"/>
              </w:rPr>
            </w:pPr>
            <w:r>
              <w:rPr>
                <w:color w:val="000000" w:themeColor="text1"/>
              </w:rPr>
              <w:t>Definition</w:t>
            </w:r>
          </w:p>
        </w:tc>
        <w:tc>
          <w:tcPr>
            <w:tcW w:w="7664" w:type="dxa"/>
          </w:tcPr>
          <w:p w14:paraId="1DB736B1" w14:textId="23868EBD" w:rsidR="00EC7E9D" w:rsidRPr="00885845" w:rsidRDefault="004439DE" w:rsidP="00383C05">
            <w:pPr>
              <w:spacing w:before="120"/>
              <w:jc w:val="thaiDistribute"/>
              <w:rPr>
                <w:color w:val="000000" w:themeColor="text1"/>
                <w:cs/>
              </w:rPr>
            </w:pPr>
            <w:r>
              <w:rPr>
                <w:color w:val="000000" w:themeColor="text1"/>
              </w:rPr>
              <w:t xml:space="preserve">The amount of carbon content in soil before soil disturbance </w:t>
            </w:r>
          </w:p>
        </w:tc>
      </w:tr>
      <w:tr w:rsidR="00885845" w:rsidRPr="00885845" w14:paraId="0CAF0726" w14:textId="77777777" w:rsidTr="00DC4F9B">
        <w:tc>
          <w:tcPr>
            <w:tcW w:w="1912" w:type="dxa"/>
          </w:tcPr>
          <w:p w14:paraId="313540D1" w14:textId="6ADBC031" w:rsidR="00EC7E9D" w:rsidRPr="00885845" w:rsidRDefault="00A720C0" w:rsidP="00383C05">
            <w:pPr>
              <w:rPr>
                <w:color w:val="000000" w:themeColor="text1"/>
              </w:rPr>
            </w:pPr>
            <w:r>
              <w:rPr>
                <w:color w:val="000000" w:themeColor="text1"/>
              </w:rPr>
              <w:t>Source of information</w:t>
            </w:r>
          </w:p>
        </w:tc>
        <w:tc>
          <w:tcPr>
            <w:tcW w:w="7664" w:type="dxa"/>
          </w:tcPr>
          <w:p w14:paraId="63045C7A" w14:textId="1694E7FC" w:rsidR="00582B8F" w:rsidRPr="00885845" w:rsidRDefault="00E143D1" w:rsidP="004439DE">
            <w:pPr>
              <w:rPr>
                <w:color w:val="000000" w:themeColor="text1"/>
              </w:rPr>
            </w:pPr>
            <w:r>
              <w:rPr>
                <w:color w:val="000000" w:themeColor="text1"/>
                <w:spacing w:val="-4"/>
              </w:rPr>
              <w:t>O</w:t>
            </w:r>
            <w:r w:rsidR="00A720C0">
              <w:rPr>
                <w:color w:val="000000" w:themeColor="text1"/>
                <w:spacing w:val="-4"/>
              </w:rPr>
              <w:t>ption</w:t>
            </w:r>
            <w:r w:rsidR="00EC7E9D" w:rsidRPr="00885845">
              <w:rPr>
                <w:color w:val="000000" w:themeColor="text1"/>
                <w:spacing w:val="-4"/>
                <w:cs/>
              </w:rPr>
              <w:t xml:space="preserve"> 1</w:t>
            </w:r>
            <w:r>
              <w:rPr>
                <w:color w:val="000000" w:themeColor="text1"/>
                <w:spacing w:val="-4"/>
              </w:rPr>
              <w:t>:</w:t>
            </w:r>
            <w:r w:rsidR="00582B8F" w:rsidRPr="00885845">
              <w:rPr>
                <w:color w:val="000000" w:themeColor="text1"/>
                <w:spacing w:val="-4"/>
              </w:rPr>
              <w:t xml:space="preserve"> </w:t>
            </w:r>
            <w:r w:rsidR="004439DE" w:rsidRPr="004439DE">
              <w:rPr>
                <w:color w:val="000000" w:themeColor="text1"/>
                <w:spacing w:val="-4"/>
              </w:rPr>
              <w:t>Use the standard value for the carbon content in the soil before soil disturbance</w:t>
            </w:r>
            <w:r w:rsidR="004439DE">
              <w:rPr>
                <w:color w:val="000000" w:themeColor="text1"/>
                <w:spacing w:val="-4"/>
              </w:rPr>
              <w:t xml:space="preserve"> </w:t>
            </w:r>
            <w:r w:rsidR="004439DE" w:rsidRPr="004439DE">
              <w:rPr>
                <w:color w:val="000000" w:themeColor="text1"/>
                <w:spacing w:val="-4"/>
              </w:rPr>
              <w:t>at a depth</w:t>
            </w:r>
            <w:r w:rsidR="004439DE">
              <w:rPr>
                <w:color w:val="000000" w:themeColor="text1"/>
                <w:spacing w:val="-4"/>
              </w:rPr>
              <w:t xml:space="preserve"> level</w:t>
            </w:r>
            <w:r w:rsidR="004439DE" w:rsidRPr="004439DE">
              <w:rPr>
                <w:color w:val="000000" w:themeColor="text1"/>
                <w:spacing w:val="-4"/>
              </w:rPr>
              <w:t xml:space="preserve"> of </w:t>
            </w:r>
            <w:r w:rsidR="004439DE" w:rsidRPr="004439DE">
              <w:rPr>
                <w:color w:val="000000" w:themeColor="text1"/>
                <w:spacing w:val="-4"/>
                <w:cs/>
              </w:rPr>
              <w:t xml:space="preserve">1 </w:t>
            </w:r>
            <w:r w:rsidR="004439DE" w:rsidRPr="004439DE">
              <w:rPr>
                <w:color w:val="000000" w:themeColor="text1"/>
                <w:spacing w:val="-4"/>
              </w:rPr>
              <w:t>meter</w:t>
            </w:r>
          </w:p>
          <w:tbl>
            <w:tblPr>
              <w:tblStyle w:val="TableGrid"/>
              <w:tblW w:w="0" w:type="auto"/>
              <w:tblInd w:w="108" w:type="dxa"/>
              <w:tblLook w:val="04A0" w:firstRow="1" w:lastRow="0" w:firstColumn="1" w:lastColumn="0" w:noHBand="0" w:noVBand="1"/>
            </w:tblPr>
            <w:tblGrid>
              <w:gridCol w:w="3817"/>
              <w:gridCol w:w="3316"/>
            </w:tblGrid>
            <w:tr w:rsidR="00885845" w:rsidRPr="00885845" w14:paraId="1B308D11" w14:textId="77777777" w:rsidTr="00F00600">
              <w:trPr>
                <w:trHeight w:val="391"/>
              </w:trPr>
              <w:tc>
                <w:tcPr>
                  <w:tcW w:w="5220" w:type="dxa"/>
                  <w:vAlign w:val="center"/>
                </w:tcPr>
                <w:p w14:paraId="395CAA42" w14:textId="63E998C9" w:rsidR="00582B8F" w:rsidRPr="00885845" w:rsidRDefault="008D6CCA" w:rsidP="00582B8F">
                  <w:pPr>
                    <w:pStyle w:val="ListParagraph"/>
                    <w:ind w:left="0"/>
                    <w:jc w:val="center"/>
                    <w:rPr>
                      <w:color w:val="000000" w:themeColor="text1"/>
                      <w:lang w:bidi="th-TH"/>
                    </w:rPr>
                  </w:pPr>
                  <w:r>
                    <w:rPr>
                      <w:rFonts w:hint="cs"/>
                      <w:color w:val="000000" w:themeColor="text1"/>
                      <w:lang w:bidi="th-TH"/>
                    </w:rPr>
                    <w:t>Characteristics of project area</w:t>
                  </w:r>
                </w:p>
              </w:tc>
              <w:tc>
                <w:tcPr>
                  <w:tcW w:w="4248" w:type="dxa"/>
                  <w:vAlign w:val="center"/>
                </w:tcPr>
                <w:p w14:paraId="32FC7C12" w14:textId="2982708C" w:rsidR="00582B8F" w:rsidRPr="00885845" w:rsidRDefault="00000000" w:rsidP="00582B8F">
                  <w:pPr>
                    <w:pStyle w:val="ListParagraph"/>
                    <w:ind w:left="0"/>
                    <w:jc w:val="center"/>
                    <w:rPr>
                      <w:color w:val="000000" w:themeColor="text1"/>
                      <w:sz w:val="24"/>
                      <w:szCs w:val="24"/>
                    </w:rPr>
                  </w:pPr>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SO</m:t>
                        </m:r>
                      </m:e>
                      <m:sub>
                        <m:r>
                          <w:rPr>
                            <w:rFonts w:ascii="Cambria Math" w:hAnsi="Cambria Math"/>
                            <w:color w:val="000000" w:themeColor="text1"/>
                            <w:sz w:val="24"/>
                            <w:szCs w:val="24"/>
                          </w:rPr>
                          <m:t>before</m:t>
                        </m:r>
                      </m:sub>
                    </m:sSub>
                    <m:r>
                      <w:rPr>
                        <w:rFonts w:ascii="Cambria Math" w:hAnsi="Cambria Math"/>
                        <w:color w:val="000000" w:themeColor="text1"/>
                        <w:sz w:val="24"/>
                        <w:szCs w:val="24"/>
                      </w:rPr>
                      <m:t xml:space="preserve">  </m:t>
                    </m:r>
                  </m:oMath>
                  <w:r w:rsidR="00582B8F" w:rsidRPr="00885845">
                    <w:rPr>
                      <w:color w:val="000000" w:themeColor="text1"/>
                    </w:rPr>
                    <w:t>(</w:t>
                  </w:r>
                  <w:r w:rsidR="00E143D1">
                    <w:rPr>
                      <w:color w:val="000000" w:themeColor="text1"/>
                    </w:rPr>
                    <w:t>t</w:t>
                  </w:r>
                  <w:r w:rsidR="00435D69" w:rsidRPr="00435D69">
                    <w:rPr>
                      <w:color w:val="000000" w:themeColor="text1"/>
                    </w:rPr>
                    <w:t>C/rai</w:t>
                  </w:r>
                  <w:r w:rsidR="00582B8F" w:rsidRPr="00885845">
                    <w:rPr>
                      <w:color w:val="000000" w:themeColor="text1"/>
                      <w:cs/>
                    </w:rPr>
                    <w:t>)</w:t>
                  </w:r>
                </w:p>
              </w:tc>
            </w:tr>
            <w:tr w:rsidR="00885845" w:rsidRPr="00885845" w14:paraId="1697B841" w14:textId="77777777" w:rsidTr="00383C05">
              <w:tc>
                <w:tcPr>
                  <w:tcW w:w="5220" w:type="dxa"/>
                </w:tcPr>
                <w:p w14:paraId="5CA52B69" w14:textId="0EF620CA" w:rsidR="004439DE" w:rsidRPr="004439DE" w:rsidRDefault="004439DE" w:rsidP="004439DE">
                  <w:pPr>
                    <w:pStyle w:val="ListParagraph"/>
                    <w:ind w:left="0"/>
                    <w:rPr>
                      <w:color w:val="000000" w:themeColor="text1"/>
                      <w:lang w:bidi="th-TH"/>
                    </w:rPr>
                  </w:pPr>
                  <w:r>
                    <w:rPr>
                      <w:color w:val="000000" w:themeColor="text1"/>
                      <w:lang w:bidi="th-TH"/>
                    </w:rPr>
                    <w:t>M</w:t>
                  </w:r>
                  <w:r w:rsidRPr="004439DE">
                    <w:rPr>
                      <w:color w:val="000000" w:themeColor="text1"/>
                      <w:lang w:bidi="th-TH"/>
                    </w:rPr>
                    <w:t>angrove forest</w:t>
                  </w:r>
                </w:p>
                <w:p w14:paraId="477F30F0" w14:textId="77777777" w:rsidR="004439DE" w:rsidRPr="004439DE" w:rsidRDefault="004439DE" w:rsidP="004439DE">
                  <w:pPr>
                    <w:pStyle w:val="ListParagraph"/>
                    <w:ind w:left="0"/>
                    <w:rPr>
                      <w:color w:val="000000" w:themeColor="text1"/>
                      <w:lang w:bidi="th-TH"/>
                    </w:rPr>
                  </w:pPr>
                  <w:r w:rsidRPr="004439DE">
                    <w:rPr>
                      <w:color w:val="000000" w:themeColor="text1"/>
                      <w:lang w:bidi="th-TH"/>
                    </w:rPr>
                    <w:t xml:space="preserve">      organic soil</w:t>
                  </w:r>
                </w:p>
                <w:p w14:paraId="75854033" w14:textId="4E2980BB" w:rsidR="004439DE" w:rsidRPr="004439DE" w:rsidRDefault="004439DE" w:rsidP="004439DE">
                  <w:pPr>
                    <w:pStyle w:val="ListParagraph"/>
                    <w:ind w:left="0"/>
                    <w:rPr>
                      <w:color w:val="000000" w:themeColor="text1"/>
                      <w:lang w:bidi="th-TH"/>
                    </w:rPr>
                  </w:pPr>
                  <w:r w:rsidRPr="004439DE">
                    <w:rPr>
                      <w:color w:val="000000" w:themeColor="text1"/>
                      <w:lang w:bidi="th-TH"/>
                    </w:rPr>
                    <w:t xml:space="preserve">      </w:t>
                  </w:r>
                  <w:r>
                    <w:rPr>
                      <w:color w:val="000000" w:themeColor="text1"/>
                      <w:lang w:bidi="th-TH"/>
                    </w:rPr>
                    <w:t>non-</w:t>
                  </w:r>
                  <w:r w:rsidRPr="004439DE">
                    <w:rPr>
                      <w:color w:val="000000" w:themeColor="text1"/>
                      <w:lang w:bidi="th-TH"/>
                    </w:rPr>
                    <w:t>organic soil</w:t>
                  </w:r>
                </w:p>
                <w:p w14:paraId="4C10B42C" w14:textId="26AF254F" w:rsidR="00582B8F" w:rsidRPr="00885845" w:rsidRDefault="004439DE" w:rsidP="004439DE">
                  <w:pPr>
                    <w:pStyle w:val="ListParagraph"/>
                    <w:ind w:left="0"/>
                    <w:rPr>
                      <w:color w:val="000000" w:themeColor="text1"/>
                      <w:lang w:bidi="th-TH"/>
                    </w:rPr>
                  </w:pPr>
                  <w:r w:rsidRPr="004439DE">
                    <w:rPr>
                      <w:color w:val="000000" w:themeColor="text1"/>
                      <w:lang w:bidi="th-TH"/>
                    </w:rPr>
                    <w:t xml:space="preserve">      organic soil combined with </w:t>
                  </w:r>
                  <w:r>
                    <w:rPr>
                      <w:color w:val="000000" w:themeColor="text1"/>
                      <w:lang w:bidi="th-TH"/>
                    </w:rPr>
                    <w:t>non-</w:t>
                  </w:r>
                  <w:r w:rsidRPr="004439DE">
                    <w:rPr>
                      <w:color w:val="000000" w:themeColor="text1"/>
                      <w:lang w:bidi="th-TH"/>
                    </w:rPr>
                    <w:t>organic soil</w:t>
                  </w:r>
                </w:p>
              </w:tc>
              <w:tc>
                <w:tcPr>
                  <w:tcW w:w="4248" w:type="dxa"/>
                </w:tcPr>
                <w:p w14:paraId="37DCCBEF" w14:textId="77777777" w:rsidR="00582B8F" w:rsidRPr="00885845" w:rsidRDefault="00582B8F" w:rsidP="00582B8F">
                  <w:pPr>
                    <w:pStyle w:val="ListParagraph"/>
                    <w:ind w:left="0"/>
                    <w:jc w:val="center"/>
                    <w:rPr>
                      <w:color w:val="000000" w:themeColor="text1"/>
                    </w:rPr>
                  </w:pPr>
                </w:p>
                <w:p w14:paraId="2C886266" w14:textId="77777777" w:rsidR="00582B8F" w:rsidRPr="00885845" w:rsidRDefault="00582B8F" w:rsidP="00582B8F">
                  <w:pPr>
                    <w:jc w:val="center"/>
                    <w:rPr>
                      <w:color w:val="000000" w:themeColor="text1"/>
                    </w:rPr>
                  </w:pPr>
                  <w:r w:rsidRPr="00885845">
                    <w:rPr>
                      <w:color w:val="000000" w:themeColor="text1"/>
                      <w:cs/>
                    </w:rPr>
                    <w:t>75.36</w:t>
                  </w:r>
                </w:p>
                <w:p w14:paraId="07339CFA" w14:textId="77777777" w:rsidR="00582B8F" w:rsidRPr="00885845" w:rsidRDefault="00582B8F" w:rsidP="00582B8F">
                  <w:pPr>
                    <w:pStyle w:val="ListParagraph"/>
                    <w:ind w:left="0"/>
                    <w:jc w:val="center"/>
                    <w:rPr>
                      <w:color w:val="000000" w:themeColor="text1"/>
                      <w:lang w:bidi="th-TH"/>
                    </w:rPr>
                  </w:pPr>
                  <w:r w:rsidRPr="00885845">
                    <w:rPr>
                      <w:color w:val="000000" w:themeColor="text1"/>
                      <w:cs/>
                      <w:lang w:bidi="th-TH"/>
                    </w:rPr>
                    <w:t>45.76</w:t>
                  </w:r>
                </w:p>
                <w:p w14:paraId="6219E5F4" w14:textId="77777777" w:rsidR="00582B8F" w:rsidRPr="00885845" w:rsidRDefault="00582B8F" w:rsidP="00582B8F">
                  <w:pPr>
                    <w:pStyle w:val="ListParagraph"/>
                    <w:ind w:left="0"/>
                    <w:jc w:val="center"/>
                    <w:rPr>
                      <w:color w:val="000000" w:themeColor="text1"/>
                      <w:lang w:bidi="th-TH"/>
                    </w:rPr>
                  </w:pPr>
                  <w:r w:rsidRPr="00885845">
                    <w:rPr>
                      <w:color w:val="000000" w:themeColor="text1"/>
                      <w:cs/>
                      <w:lang w:bidi="th-TH"/>
                    </w:rPr>
                    <w:t>61.76</w:t>
                  </w:r>
                </w:p>
              </w:tc>
            </w:tr>
            <w:tr w:rsidR="00885845" w:rsidRPr="00885845" w14:paraId="1574AADE" w14:textId="77777777" w:rsidTr="00383C05">
              <w:tc>
                <w:tcPr>
                  <w:tcW w:w="5220" w:type="dxa"/>
                </w:tcPr>
                <w:p w14:paraId="55845DB1" w14:textId="6FAA6141" w:rsidR="00582B8F" w:rsidRPr="00885845" w:rsidRDefault="004439DE" w:rsidP="00582B8F">
                  <w:pPr>
                    <w:pStyle w:val="ListParagraph"/>
                    <w:ind w:left="0"/>
                    <w:rPr>
                      <w:color w:val="000000" w:themeColor="text1"/>
                      <w:lang w:bidi="th-TH"/>
                    </w:rPr>
                  </w:pPr>
                  <w:r>
                    <w:rPr>
                      <w:color w:val="000000" w:themeColor="text1"/>
                      <w:lang w:bidi="th-TH"/>
                    </w:rPr>
                    <w:t>S</w:t>
                  </w:r>
                  <w:r w:rsidR="006E19A8">
                    <w:rPr>
                      <w:rFonts w:hint="cs"/>
                      <w:color w:val="000000" w:themeColor="text1"/>
                      <w:lang w:bidi="th-TH"/>
                    </w:rPr>
                    <w:t>eagrass</w:t>
                  </w:r>
                </w:p>
              </w:tc>
              <w:tc>
                <w:tcPr>
                  <w:tcW w:w="4248" w:type="dxa"/>
                </w:tcPr>
                <w:p w14:paraId="520B4576" w14:textId="77777777" w:rsidR="00582B8F" w:rsidRPr="00885845" w:rsidRDefault="00582B8F" w:rsidP="00582B8F">
                  <w:pPr>
                    <w:pStyle w:val="ListParagraph"/>
                    <w:spacing w:before="240"/>
                    <w:ind w:left="0"/>
                    <w:jc w:val="center"/>
                    <w:rPr>
                      <w:color w:val="000000" w:themeColor="text1"/>
                    </w:rPr>
                  </w:pPr>
                  <w:r w:rsidRPr="00885845">
                    <w:rPr>
                      <w:color w:val="000000" w:themeColor="text1"/>
                    </w:rPr>
                    <w:t>17.28</w:t>
                  </w:r>
                </w:p>
              </w:tc>
            </w:tr>
            <w:tr w:rsidR="00885845" w:rsidRPr="00885845" w14:paraId="1FE395F4" w14:textId="77777777" w:rsidTr="00383C05">
              <w:tc>
                <w:tcPr>
                  <w:tcW w:w="9468" w:type="dxa"/>
                  <w:gridSpan w:val="2"/>
                </w:tcPr>
                <w:p w14:paraId="37CBC8D0" w14:textId="7FD976AF" w:rsidR="00582B8F" w:rsidRPr="00885845" w:rsidRDefault="00A720C0" w:rsidP="00582B8F">
                  <w:pPr>
                    <w:pStyle w:val="ListParagraph"/>
                    <w:ind w:left="0"/>
                    <w:rPr>
                      <w:color w:val="000000" w:themeColor="text1"/>
                      <w:lang w:bidi="th-TH"/>
                    </w:rPr>
                  </w:pPr>
                  <w:r>
                    <w:rPr>
                      <w:rFonts w:hint="cs"/>
                      <w:color w:val="000000" w:themeColor="text1"/>
                      <w:lang w:bidi="th-TH"/>
                    </w:rPr>
                    <w:t xml:space="preserve">Source: </w:t>
                  </w:r>
                  <w:r w:rsidR="00582B8F" w:rsidRPr="00885845">
                    <w:rPr>
                      <w:color w:val="000000" w:themeColor="text1"/>
                    </w:rPr>
                    <w:t xml:space="preserve"> IPCC, 2013</w:t>
                  </w:r>
                </w:p>
              </w:tc>
            </w:tr>
          </w:tbl>
          <w:p w14:paraId="78FC6291" w14:textId="1B32DA3A" w:rsidR="00EC7E9D" w:rsidRPr="00885845" w:rsidRDefault="00E143D1" w:rsidP="004439DE">
            <w:pPr>
              <w:spacing w:before="120"/>
              <w:jc w:val="thaiDistribute"/>
              <w:rPr>
                <w:color w:val="000000" w:themeColor="text1"/>
                <w:spacing w:val="-4"/>
              </w:rPr>
            </w:pPr>
            <w:r>
              <w:rPr>
                <w:color w:val="000000" w:themeColor="text1"/>
                <w:spacing w:val="-4"/>
              </w:rPr>
              <w:t>O</w:t>
            </w:r>
            <w:r w:rsidR="00A720C0">
              <w:rPr>
                <w:color w:val="000000" w:themeColor="text1"/>
                <w:spacing w:val="-4"/>
              </w:rPr>
              <w:t>ption</w:t>
            </w:r>
            <w:r w:rsidR="00EC7E9D" w:rsidRPr="00885845">
              <w:rPr>
                <w:color w:val="000000" w:themeColor="text1"/>
                <w:spacing w:val="-4"/>
                <w:cs/>
              </w:rPr>
              <w:t xml:space="preserve"> </w:t>
            </w:r>
            <w:r w:rsidR="004439DE" w:rsidRPr="00885845">
              <w:rPr>
                <w:rFonts w:hint="cs"/>
                <w:color w:val="000000" w:themeColor="text1"/>
                <w:spacing w:val="-4"/>
                <w:cs/>
              </w:rPr>
              <w:t>2</w:t>
            </w:r>
            <w:r>
              <w:rPr>
                <w:color w:val="000000" w:themeColor="text1"/>
                <w:spacing w:val="-4"/>
              </w:rPr>
              <w:t>:</w:t>
            </w:r>
            <w:r w:rsidR="004439DE" w:rsidRPr="00885845">
              <w:rPr>
                <w:rFonts w:hint="cs"/>
                <w:color w:val="000000" w:themeColor="text1"/>
                <w:spacing w:val="-4"/>
                <w:cs/>
              </w:rPr>
              <w:t xml:space="preserve"> </w:t>
            </w:r>
            <w:r w:rsidR="004439DE" w:rsidRPr="00885845">
              <w:rPr>
                <w:rFonts w:hint="cs"/>
                <w:color w:val="000000" w:themeColor="text1"/>
                <w:spacing w:val="-4"/>
              </w:rPr>
              <w:t>Values</w:t>
            </w:r>
            <w:r w:rsidR="004439DE" w:rsidRPr="004439DE">
              <w:rPr>
                <w:color w:val="000000" w:themeColor="text1"/>
                <w:spacing w:val="-4"/>
              </w:rPr>
              <w:t xml:space="preserve"> obtained from research published in academic papers that are recognized and can be identified as appropriate for the project area.</w:t>
            </w:r>
          </w:p>
          <w:p w14:paraId="055E45F9" w14:textId="0B526F08" w:rsidR="00EC7E9D" w:rsidRPr="004439DE" w:rsidRDefault="00E143D1" w:rsidP="004439DE">
            <w:pPr>
              <w:ind w:firstLine="34"/>
              <w:rPr>
                <w:strike/>
                <w:color w:val="000000" w:themeColor="text1"/>
                <w:spacing w:val="-4"/>
                <w:cs/>
              </w:rPr>
            </w:pPr>
            <w:r>
              <w:rPr>
                <w:color w:val="000000" w:themeColor="text1"/>
                <w:spacing w:val="-4"/>
              </w:rPr>
              <w:t>O</w:t>
            </w:r>
            <w:r w:rsidR="00A720C0">
              <w:rPr>
                <w:color w:val="000000" w:themeColor="text1"/>
                <w:spacing w:val="-4"/>
              </w:rPr>
              <w:t>ption</w:t>
            </w:r>
            <w:r w:rsidR="00EC7E9D" w:rsidRPr="00885845">
              <w:rPr>
                <w:color w:val="000000" w:themeColor="text1"/>
                <w:spacing w:val="-4"/>
                <w:cs/>
              </w:rPr>
              <w:t xml:space="preserve"> </w:t>
            </w:r>
            <w:r w:rsidR="004439DE" w:rsidRPr="00885845">
              <w:rPr>
                <w:rFonts w:hint="cs"/>
                <w:color w:val="000000" w:themeColor="text1"/>
                <w:spacing w:val="-4"/>
                <w:cs/>
              </w:rPr>
              <w:t>3</w:t>
            </w:r>
            <w:r>
              <w:rPr>
                <w:color w:val="000000" w:themeColor="text1"/>
                <w:spacing w:val="-4"/>
              </w:rPr>
              <w:t>:</w:t>
            </w:r>
            <w:r w:rsidR="004439DE" w:rsidRPr="00885845">
              <w:rPr>
                <w:rFonts w:hint="cs"/>
                <w:color w:val="000000" w:themeColor="text1"/>
                <w:spacing w:val="-4"/>
                <w:cs/>
              </w:rPr>
              <w:t xml:space="preserve"> </w:t>
            </w:r>
            <w:r w:rsidR="004439DE" w:rsidRPr="00885845">
              <w:rPr>
                <w:rFonts w:hint="cs"/>
                <w:color w:val="000000" w:themeColor="text1"/>
                <w:spacing w:val="-4"/>
              </w:rPr>
              <w:t>Collecting</w:t>
            </w:r>
            <w:r w:rsidR="004439DE" w:rsidRPr="004439DE">
              <w:rPr>
                <w:color w:val="000000" w:themeColor="text1"/>
                <w:spacing w:val="-4"/>
              </w:rPr>
              <w:t xml:space="preserve"> samples from the project area to develop values as determined by the T</w:t>
            </w:r>
            <w:r w:rsidR="004439DE">
              <w:rPr>
                <w:color w:val="000000" w:themeColor="text1"/>
                <w:spacing w:val="-4"/>
              </w:rPr>
              <w:t>G</w:t>
            </w:r>
            <w:r w:rsidR="004439DE" w:rsidRPr="004439DE">
              <w:rPr>
                <w:color w:val="000000" w:themeColor="text1"/>
                <w:spacing w:val="-4"/>
              </w:rPr>
              <w:t>O.</w:t>
            </w:r>
          </w:p>
        </w:tc>
      </w:tr>
      <w:tr w:rsidR="00885845" w:rsidRPr="00885845" w14:paraId="7416B6F5" w14:textId="77777777" w:rsidTr="00DC4F9B">
        <w:tc>
          <w:tcPr>
            <w:tcW w:w="1912" w:type="dxa"/>
          </w:tcPr>
          <w:p w14:paraId="31B1FE4B" w14:textId="3083E9C6" w:rsidR="00EC7E9D" w:rsidRPr="00885845" w:rsidRDefault="00A720C0" w:rsidP="00383C05">
            <w:pPr>
              <w:rPr>
                <w:color w:val="000000" w:themeColor="text1"/>
                <w:cs/>
              </w:rPr>
            </w:pPr>
            <w:r>
              <w:rPr>
                <w:color w:val="000000" w:themeColor="text1"/>
              </w:rPr>
              <w:t>Remark</w:t>
            </w:r>
          </w:p>
        </w:tc>
        <w:tc>
          <w:tcPr>
            <w:tcW w:w="7664" w:type="dxa"/>
          </w:tcPr>
          <w:p w14:paraId="147553A6" w14:textId="77777777" w:rsidR="00EC7E9D" w:rsidRPr="00885845" w:rsidRDefault="00EC7E9D" w:rsidP="00383C05">
            <w:pPr>
              <w:rPr>
                <w:color w:val="000000" w:themeColor="text1"/>
                <w:cs/>
              </w:rPr>
            </w:pPr>
          </w:p>
        </w:tc>
      </w:tr>
    </w:tbl>
    <w:p w14:paraId="0EC3C38F" w14:textId="77777777" w:rsidR="00184244" w:rsidRPr="00885845" w:rsidRDefault="00184244" w:rsidP="00EC7E9D">
      <w:pPr>
        <w:rPr>
          <w:color w:val="000000" w:themeColor="text1"/>
        </w:rPr>
      </w:pPr>
    </w:p>
    <w:tbl>
      <w:tblPr>
        <w:tblStyle w:val="TableGrid"/>
        <w:tblW w:w="5000" w:type="pct"/>
        <w:tblInd w:w="-5" w:type="dxa"/>
        <w:tblLook w:val="04A0" w:firstRow="1" w:lastRow="0" w:firstColumn="1" w:lastColumn="0" w:noHBand="0" w:noVBand="1"/>
      </w:tblPr>
      <w:tblGrid>
        <w:gridCol w:w="1886"/>
        <w:gridCol w:w="7464"/>
      </w:tblGrid>
      <w:tr w:rsidR="00885845" w:rsidRPr="00885845" w14:paraId="5A6EBC22" w14:textId="77777777" w:rsidTr="00DC4F9B">
        <w:tc>
          <w:tcPr>
            <w:tcW w:w="1912" w:type="dxa"/>
          </w:tcPr>
          <w:p w14:paraId="0732070A" w14:textId="6CA06EE6" w:rsidR="00184244" w:rsidRPr="00885845" w:rsidRDefault="00A720C0" w:rsidP="00383C05">
            <w:pPr>
              <w:rPr>
                <w:color w:val="000000" w:themeColor="text1"/>
                <w:cs/>
              </w:rPr>
            </w:pPr>
            <w:r>
              <w:rPr>
                <w:color w:val="000000" w:themeColor="text1"/>
              </w:rPr>
              <w:t>Parameters</w:t>
            </w:r>
          </w:p>
        </w:tc>
        <w:tc>
          <w:tcPr>
            <w:tcW w:w="7664" w:type="dxa"/>
          </w:tcPr>
          <w:p w14:paraId="2544C60E" w14:textId="77777777" w:rsidR="00184244" w:rsidRPr="00885845" w:rsidRDefault="00000000" w:rsidP="00383C05">
            <w:pPr>
              <w:rPr>
                <w:color w:val="000000" w:themeColor="text1"/>
              </w:rPr>
            </w:pPr>
            <m:oMathPara>
              <m:oMathParaPr>
                <m:jc m:val="left"/>
              </m:oMathParaPr>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EF</m:t>
                    </m:r>
                  </m:e>
                  <m:sub>
                    <m:r>
                      <w:rPr>
                        <w:rFonts w:ascii="Cambria Math" w:hAnsi="Cambria Math"/>
                        <w:color w:val="000000" w:themeColor="text1"/>
                        <w:sz w:val="24"/>
                        <w:szCs w:val="24"/>
                      </w:rPr>
                      <m:t>drain</m:t>
                    </m:r>
                  </m:sub>
                </m:sSub>
              </m:oMath>
            </m:oMathPara>
          </w:p>
        </w:tc>
      </w:tr>
      <w:tr w:rsidR="00885845" w:rsidRPr="00885845" w14:paraId="6609F4AB" w14:textId="77777777" w:rsidTr="00DC4F9B">
        <w:tc>
          <w:tcPr>
            <w:tcW w:w="1912" w:type="dxa"/>
          </w:tcPr>
          <w:p w14:paraId="65345544" w14:textId="7EEC646F" w:rsidR="00184244" w:rsidRPr="00885845" w:rsidRDefault="00A720C0" w:rsidP="00383C05">
            <w:pPr>
              <w:rPr>
                <w:color w:val="000000" w:themeColor="text1"/>
              </w:rPr>
            </w:pPr>
            <w:r>
              <w:rPr>
                <w:color w:val="000000" w:themeColor="text1"/>
              </w:rPr>
              <w:t>Unit</w:t>
            </w:r>
          </w:p>
        </w:tc>
        <w:tc>
          <w:tcPr>
            <w:tcW w:w="7664" w:type="dxa"/>
          </w:tcPr>
          <w:p w14:paraId="23B807A4" w14:textId="759F0DD4" w:rsidR="00184244" w:rsidRPr="00885845" w:rsidRDefault="00007B5E" w:rsidP="00383C05">
            <w:pPr>
              <w:rPr>
                <w:color w:val="000000" w:themeColor="text1"/>
              </w:rPr>
            </w:pPr>
            <w:r>
              <w:rPr>
                <w:color w:val="000000" w:themeColor="text1"/>
              </w:rPr>
              <w:t>t</w:t>
            </w:r>
            <w:r w:rsidR="00435D69" w:rsidRPr="00435D69">
              <w:rPr>
                <w:color w:val="000000" w:themeColor="text1"/>
              </w:rPr>
              <w:t>C/rai</w:t>
            </w:r>
            <w:r>
              <w:rPr>
                <w:color w:val="000000" w:themeColor="text1"/>
              </w:rPr>
              <w:t>/</w:t>
            </w:r>
            <w:r w:rsidR="004439DE">
              <w:rPr>
                <w:color w:val="000000" w:themeColor="text1"/>
              </w:rPr>
              <w:t>year</w:t>
            </w:r>
          </w:p>
        </w:tc>
      </w:tr>
      <w:tr w:rsidR="00885845" w:rsidRPr="00885845" w14:paraId="3DBC038D" w14:textId="77777777" w:rsidTr="00DC4F9B">
        <w:tc>
          <w:tcPr>
            <w:tcW w:w="1912" w:type="dxa"/>
          </w:tcPr>
          <w:p w14:paraId="26FC3903" w14:textId="5E077CEC" w:rsidR="00184244" w:rsidRPr="00885845" w:rsidRDefault="00A720C0" w:rsidP="00383C05">
            <w:pPr>
              <w:rPr>
                <w:color w:val="000000" w:themeColor="text1"/>
              </w:rPr>
            </w:pPr>
            <w:r>
              <w:rPr>
                <w:color w:val="000000" w:themeColor="text1"/>
              </w:rPr>
              <w:t>Definition</w:t>
            </w:r>
          </w:p>
        </w:tc>
        <w:tc>
          <w:tcPr>
            <w:tcW w:w="7664" w:type="dxa"/>
          </w:tcPr>
          <w:p w14:paraId="3523E95A" w14:textId="1D5D2C43" w:rsidR="00184244" w:rsidRPr="004439DE" w:rsidRDefault="004439DE" w:rsidP="00383C05">
            <w:pPr>
              <w:spacing w:before="120"/>
              <w:jc w:val="thaiDistribute"/>
              <w:rPr>
                <w:color w:val="000000" w:themeColor="text1"/>
                <w:cs/>
              </w:rPr>
            </w:pPr>
            <w:r w:rsidRPr="004439DE">
              <w:rPr>
                <w:color w:val="000000" w:themeColor="text1"/>
              </w:rPr>
              <w:t>The baseline soil CO</w:t>
            </w:r>
            <w:r w:rsidRPr="00007B5E">
              <w:rPr>
                <w:color w:val="000000" w:themeColor="text1"/>
                <w:vertAlign w:val="subscript"/>
                <w:cs/>
              </w:rPr>
              <w:t>2</w:t>
            </w:r>
            <w:r w:rsidRPr="004439DE">
              <w:rPr>
                <w:color w:val="000000" w:themeColor="text1"/>
                <w:cs/>
              </w:rPr>
              <w:t xml:space="preserve"> </w:t>
            </w:r>
            <w:r w:rsidRPr="004439DE">
              <w:rPr>
                <w:color w:val="000000" w:themeColor="text1"/>
              </w:rPr>
              <w:t>emissions from the drained area.</w:t>
            </w:r>
          </w:p>
        </w:tc>
      </w:tr>
      <w:tr w:rsidR="00885845" w:rsidRPr="00885845" w14:paraId="3B67393A" w14:textId="77777777" w:rsidTr="00DC4F9B">
        <w:tc>
          <w:tcPr>
            <w:tcW w:w="1912" w:type="dxa"/>
          </w:tcPr>
          <w:p w14:paraId="70E11A9A" w14:textId="597FF379" w:rsidR="00184244" w:rsidRPr="00885845" w:rsidRDefault="00A720C0" w:rsidP="00383C05">
            <w:pPr>
              <w:rPr>
                <w:color w:val="000000" w:themeColor="text1"/>
              </w:rPr>
            </w:pPr>
            <w:r>
              <w:rPr>
                <w:color w:val="000000" w:themeColor="text1"/>
              </w:rPr>
              <w:t>Source of information</w:t>
            </w:r>
          </w:p>
        </w:tc>
        <w:tc>
          <w:tcPr>
            <w:tcW w:w="7664" w:type="dxa"/>
          </w:tcPr>
          <w:p w14:paraId="06C672BF" w14:textId="16660BBF" w:rsidR="00FB21D4" w:rsidRPr="00885845" w:rsidRDefault="00007B5E" w:rsidP="00FB21D4">
            <w:pPr>
              <w:ind w:left="1150" w:hanging="1150"/>
              <w:rPr>
                <w:color w:val="000000" w:themeColor="text1"/>
                <w:vertAlign w:val="superscript"/>
              </w:rPr>
            </w:pPr>
            <w:r>
              <w:rPr>
                <w:color w:val="000000" w:themeColor="text1"/>
                <w:spacing w:val="-4"/>
              </w:rPr>
              <w:t>O</w:t>
            </w:r>
            <w:r w:rsidR="00A720C0">
              <w:rPr>
                <w:color w:val="000000" w:themeColor="text1"/>
                <w:spacing w:val="-4"/>
              </w:rPr>
              <w:t>ption</w:t>
            </w:r>
            <w:r w:rsidR="00184244" w:rsidRPr="00885845">
              <w:rPr>
                <w:color w:val="000000" w:themeColor="text1"/>
                <w:spacing w:val="-4"/>
                <w:cs/>
              </w:rPr>
              <w:t xml:space="preserve"> 1</w:t>
            </w:r>
            <w:r>
              <w:rPr>
                <w:color w:val="000000" w:themeColor="text1"/>
                <w:spacing w:val="-4"/>
              </w:rPr>
              <w:t>:</w:t>
            </w:r>
            <w:r w:rsidR="00184244" w:rsidRPr="00885845">
              <w:rPr>
                <w:color w:val="000000" w:themeColor="text1"/>
                <w:spacing w:val="-4"/>
              </w:rPr>
              <w:t xml:space="preserve"> </w:t>
            </w:r>
            <w:r w:rsidR="004439DE" w:rsidRPr="004439DE">
              <w:rPr>
                <w:color w:val="000000" w:themeColor="text1"/>
              </w:rPr>
              <w:t>Use the following standard values</w:t>
            </w:r>
            <w:r w:rsidR="004439DE">
              <w:rPr>
                <w:color w:val="000000" w:themeColor="text1"/>
              </w:rPr>
              <w:t xml:space="preserve"> </w:t>
            </w:r>
            <w:r w:rsidR="00FB21D4" w:rsidRPr="00885845">
              <w:rPr>
                <w:color w:val="000000" w:themeColor="text1"/>
              </w:rPr>
              <w:t>(IPCC, 2013)</w:t>
            </w:r>
            <w:r w:rsidR="00FB21D4" w:rsidRPr="00885845">
              <w:rPr>
                <w:rFonts w:hint="cs"/>
                <w:color w:val="000000" w:themeColor="text1"/>
                <w:vertAlign w:val="superscript"/>
                <w:cs/>
              </w:rPr>
              <w:t xml:space="preserve"> </w:t>
            </w:r>
          </w:p>
          <w:p w14:paraId="062CB2FA" w14:textId="3FA2CCFD" w:rsidR="00FB21D4" w:rsidRPr="00885845" w:rsidRDefault="00FB21D4" w:rsidP="00FB21D4">
            <w:pPr>
              <w:ind w:left="1150" w:hanging="1150"/>
              <w:rPr>
                <w:color w:val="000000" w:themeColor="text1"/>
              </w:rPr>
            </w:pPr>
            <w:r w:rsidRPr="00885845">
              <w:rPr>
                <w:rFonts w:hint="cs"/>
                <w:color w:val="000000" w:themeColor="text1"/>
                <w:vertAlign w:val="superscript"/>
                <w:cs/>
              </w:rPr>
              <w:t xml:space="preserve">                         </w:t>
            </w:r>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EF</m:t>
                  </m:r>
                </m:e>
                <m:sub>
                  <m:r>
                    <w:rPr>
                      <w:rFonts w:ascii="Cambria Math" w:hAnsi="Cambria Math"/>
                      <w:color w:val="000000" w:themeColor="text1"/>
                      <w:sz w:val="24"/>
                      <w:szCs w:val="24"/>
                    </w:rPr>
                    <m:t>drain</m:t>
                  </m:r>
                </m:sub>
              </m:sSub>
              <m:r>
                <w:rPr>
                  <w:rFonts w:ascii="Cambria Math" w:hAnsi="Cambria Math"/>
                  <w:color w:val="000000" w:themeColor="text1"/>
                  <w:sz w:val="24"/>
                  <w:szCs w:val="24"/>
                </w:rPr>
                <m:t xml:space="preserve">= 1.264 </m:t>
              </m:r>
            </m:oMath>
            <w:r w:rsidRPr="00885845">
              <w:rPr>
                <w:color w:val="000000" w:themeColor="text1"/>
              </w:rPr>
              <w:t>(</w:t>
            </w:r>
            <w:r w:rsidR="00435D69" w:rsidRPr="00435D69">
              <w:rPr>
                <w:color w:val="000000" w:themeColor="text1"/>
              </w:rPr>
              <w:t>tC/rai</w:t>
            </w:r>
            <w:r w:rsidR="00007B5E">
              <w:rPr>
                <w:color w:val="000000" w:themeColor="text1"/>
              </w:rPr>
              <w:t>/</w:t>
            </w:r>
            <w:r w:rsidR="00E0200C">
              <w:rPr>
                <w:color w:val="000000" w:themeColor="text1"/>
              </w:rPr>
              <w:t>year</w:t>
            </w:r>
            <w:r w:rsidRPr="00885845">
              <w:rPr>
                <w:color w:val="000000" w:themeColor="text1"/>
                <w:cs/>
              </w:rPr>
              <w:t>)</w:t>
            </w:r>
          </w:p>
          <w:p w14:paraId="7BDACD06" w14:textId="6BCE3384" w:rsidR="00184244" w:rsidRPr="00885845" w:rsidRDefault="00007B5E" w:rsidP="004439DE">
            <w:pPr>
              <w:spacing w:before="120"/>
              <w:jc w:val="thaiDistribute"/>
              <w:rPr>
                <w:color w:val="000000" w:themeColor="text1"/>
                <w:spacing w:val="-4"/>
              </w:rPr>
            </w:pPr>
            <w:r>
              <w:rPr>
                <w:color w:val="000000" w:themeColor="text1"/>
                <w:spacing w:val="-4"/>
              </w:rPr>
              <w:t>O</w:t>
            </w:r>
            <w:r w:rsidR="00A720C0">
              <w:rPr>
                <w:color w:val="000000" w:themeColor="text1"/>
                <w:spacing w:val="-4"/>
              </w:rPr>
              <w:t>ption</w:t>
            </w:r>
            <w:r w:rsidR="00184244" w:rsidRPr="00885845">
              <w:rPr>
                <w:color w:val="000000" w:themeColor="text1"/>
                <w:spacing w:val="-4"/>
                <w:cs/>
              </w:rPr>
              <w:t xml:space="preserve"> </w:t>
            </w:r>
            <w:r w:rsidR="004439DE" w:rsidRPr="00885845">
              <w:rPr>
                <w:rFonts w:hint="cs"/>
                <w:color w:val="000000" w:themeColor="text1"/>
                <w:spacing w:val="-4"/>
                <w:cs/>
              </w:rPr>
              <w:t>2</w:t>
            </w:r>
            <w:r>
              <w:rPr>
                <w:color w:val="000000" w:themeColor="text1"/>
                <w:spacing w:val="-4"/>
              </w:rPr>
              <w:t>:</w:t>
            </w:r>
            <w:r w:rsidR="004439DE" w:rsidRPr="00885845">
              <w:rPr>
                <w:rFonts w:hint="cs"/>
                <w:color w:val="000000" w:themeColor="text1"/>
                <w:spacing w:val="-4"/>
                <w:cs/>
              </w:rPr>
              <w:t xml:space="preserve"> </w:t>
            </w:r>
            <w:r w:rsidR="004439DE" w:rsidRPr="00885845">
              <w:rPr>
                <w:rFonts w:hint="cs"/>
                <w:color w:val="000000" w:themeColor="text1"/>
                <w:spacing w:val="-4"/>
              </w:rPr>
              <w:t>Values</w:t>
            </w:r>
            <w:r w:rsidR="004439DE" w:rsidRPr="004439DE">
              <w:rPr>
                <w:color w:val="000000" w:themeColor="text1"/>
                <w:spacing w:val="-4"/>
              </w:rPr>
              <w:t xml:space="preserve"> obtained from research published in academic papers that are recognized and can be identified as appropriate for the project area.</w:t>
            </w:r>
          </w:p>
          <w:p w14:paraId="13F865D4" w14:textId="55A965A5" w:rsidR="00184244" w:rsidRPr="004439DE" w:rsidRDefault="00007B5E" w:rsidP="004439DE">
            <w:pPr>
              <w:ind w:firstLine="34"/>
              <w:rPr>
                <w:strike/>
                <w:color w:val="000000" w:themeColor="text1"/>
                <w:spacing w:val="-4"/>
                <w:cs/>
              </w:rPr>
            </w:pPr>
            <w:r>
              <w:rPr>
                <w:color w:val="000000" w:themeColor="text1"/>
                <w:spacing w:val="-4"/>
              </w:rPr>
              <w:t>O</w:t>
            </w:r>
            <w:r w:rsidR="00A720C0">
              <w:rPr>
                <w:color w:val="000000" w:themeColor="text1"/>
                <w:spacing w:val="-4"/>
              </w:rPr>
              <w:t>ption</w:t>
            </w:r>
            <w:r w:rsidR="00184244" w:rsidRPr="00885845">
              <w:rPr>
                <w:color w:val="000000" w:themeColor="text1"/>
                <w:spacing w:val="-4"/>
                <w:cs/>
              </w:rPr>
              <w:t xml:space="preserve"> </w:t>
            </w:r>
            <w:r w:rsidR="004439DE" w:rsidRPr="00885845">
              <w:rPr>
                <w:rFonts w:hint="cs"/>
                <w:color w:val="000000" w:themeColor="text1"/>
                <w:spacing w:val="-4"/>
                <w:cs/>
              </w:rPr>
              <w:t>3</w:t>
            </w:r>
            <w:r>
              <w:rPr>
                <w:color w:val="000000" w:themeColor="text1"/>
                <w:spacing w:val="-4"/>
              </w:rPr>
              <w:t>:</w:t>
            </w:r>
            <w:r w:rsidR="004439DE" w:rsidRPr="00885845">
              <w:rPr>
                <w:rFonts w:hint="cs"/>
                <w:color w:val="000000" w:themeColor="text1"/>
                <w:spacing w:val="-4"/>
                <w:cs/>
              </w:rPr>
              <w:t xml:space="preserve"> </w:t>
            </w:r>
            <w:r w:rsidR="004439DE" w:rsidRPr="00885845">
              <w:rPr>
                <w:rFonts w:hint="cs"/>
                <w:color w:val="000000" w:themeColor="text1"/>
                <w:spacing w:val="-4"/>
              </w:rPr>
              <w:t>Collecting</w:t>
            </w:r>
            <w:r w:rsidR="004439DE" w:rsidRPr="004439DE">
              <w:rPr>
                <w:color w:val="000000" w:themeColor="text1"/>
                <w:spacing w:val="-4"/>
              </w:rPr>
              <w:t xml:space="preserve"> samples from the project area to develop values as determined by the T</w:t>
            </w:r>
            <w:r w:rsidR="004439DE">
              <w:rPr>
                <w:color w:val="000000" w:themeColor="text1"/>
                <w:spacing w:val="-4"/>
              </w:rPr>
              <w:t>G</w:t>
            </w:r>
            <w:r w:rsidR="004439DE" w:rsidRPr="004439DE">
              <w:rPr>
                <w:color w:val="000000" w:themeColor="text1"/>
                <w:spacing w:val="-4"/>
              </w:rPr>
              <w:t>O.</w:t>
            </w:r>
          </w:p>
        </w:tc>
      </w:tr>
      <w:tr w:rsidR="00885845" w:rsidRPr="00885845" w14:paraId="670F45A4" w14:textId="77777777" w:rsidTr="00DC4F9B">
        <w:tc>
          <w:tcPr>
            <w:tcW w:w="1912" w:type="dxa"/>
          </w:tcPr>
          <w:p w14:paraId="020B3D4A" w14:textId="16CCE8F6" w:rsidR="00184244" w:rsidRPr="00885845" w:rsidRDefault="00A720C0" w:rsidP="00383C05">
            <w:pPr>
              <w:rPr>
                <w:color w:val="000000" w:themeColor="text1"/>
                <w:cs/>
              </w:rPr>
            </w:pPr>
            <w:r>
              <w:rPr>
                <w:color w:val="000000" w:themeColor="text1"/>
              </w:rPr>
              <w:t>Remark</w:t>
            </w:r>
          </w:p>
        </w:tc>
        <w:tc>
          <w:tcPr>
            <w:tcW w:w="7664" w:type="dxa"/>
          </w:tcPr>
          <w:p w14:paraId="043B03D9" w14:textId="77777777" w:rsidR="00184244" w:rsidRPr="00885845" w:rsidRDefault="00184244" w:rsidP="00383C05">
            <w:pPr>
              <w:rPr>
                <w:color w:val="000000" w:themeColor="text1"/>
                <w:cs/>
              </w:rPr>
            </w:pPr>
          </w:p>
        </w:tc>
      </w:tr>
    </w:tbl>
    <w:p w14:paraId="4FEFA30C" w14:textId="77777777" w:rsidR="00184244" w:rsidRPr="00885845" w:rsidRDefault="00184244" w:rsidP="00EC7E9D">
      <w:pPr>
        <w:rPr>
          <w:color w:val="000000" w:themeColor="text1"/>
        </w:rPr>
      </w:pPr>
    </w:p>
    <w:tbl>
      <w:tblPr>
        <w:tblStyle w:val="TableGrid"/>
        <w:tblW w:w="4993" w:type="pct"/>
        <w:tblInd w:w="-5" w:type="dxa"/>
        <w:tblLook w:val="04A0" w:firstRow="1" w:lastRow="0" w:firstColumn="1" w:lastColumn="0" w:noHBand="0" w:noVBand="1"/>
      </w:tblPr>
      <w:tblGrid>
        <w:gridCol w:w="1771"/>
        <w:gridCol w:w="7566"/>
      </w:tblGrid>
      <w:tr w:rsidR="00885845" w:rsidRPr="00885845" w14:paraId="09D08D1D" w14:textId="77777777" w:rsidTr="00DC4F9B">
        <w:tc>
          <w:tcPr>
            <w:tcW w:w="1913" w:type="dxa"/>
          </w:tcPr>
          <w:p w14:paraId="374EE54B" w14:textId="530DCAEE" w:rsidR="00FB21D4" w:rsidRPr="00885845" w:rsidRDefault="00A720C0" w:rsidP="00383C05">
            <w:pPr>
              <w:rPr>
                <w:color w:val="000000" w:themeColor="text1"/>
                <w:cs/>
              </w:rPr>
            </w:pPr>
            <w:r>
              <w:rPr>
                <w:color w:val="000000" w:themeColor="text1"/>
              </w:rPr>
              <w:t>Parameters</w:t>
            </w:r>
          </w:p>
        </w:tc>
        <w:tc>
          <w:tcPr>
            <w:tcW w:w="7650" w:type="dxa"/>
          </w:tcPr>
          <w:p w14:paraId="68BF313B" w14:textId="77777777" w:rsidR="00FB21D4" w:rsidRPr="00885845" w:rsidRDefault="00000000" w:rsidP="00383C05">
            <w:pPr>
              <w:rPr>
                <w:color w:val="000000" w:themeColor="text1"/>
              </w:rPr>
            </w:pPr>
            <m:oMathPara>
              <m:oMathParaPr>
                <m:jc m:val="left"/>
              </m:oMathParaPr>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%C</m:t>
                    </m:r>
                  </m:e>
                  <m:sub>
                    <m:r>
                      <w:rPr>
                        <w:rFonts w:ascii="Cambria Math" w:hAnsi="Cambria Math"/>
                        <w:color w:val="000000" w:themeColor="text1"/>
                        <w:sz w:val="24"/>
                        <w:szCs w:val="24"/>
                      </w:rPr>
                      <m:t>BSL_EMITTED,i,t</m:t>
                    </m:r>
                  </m:sub>
                </m:sSub>
              </m:oMath>
            </m:oMathPara>
          </w:p>
        </w:tc>
      </w:tr>
      <w:tr w:rsidR="00885845" w:rsidRPr="00885845" w14:paraId="529E6B1D" w14:textId="77777777" w:rsidTr="00DC4F9B">
        <w:tc>
          <w:tcPr>
            <w:tcW w:w="1913" w:type="dxa"/>
          </w:tcPr>
          <w:p w14:paraId="20C23B7F" w14:textId="2328F8C2" w:rsidR="00FB21D4" w:rsidRPr="00885845" w:rsidRDefault="00A720C0" w:rsidP="00383C05">
            <w:pPr>
              <w:rPr>
                <w:color w:val="000000" w:themeColor="text1"/>
              </w:rPr>
            </w:pPr>
            <w:r>
              <w:rPr>
                <w:color w:val="000000" w:themeColor="text1"/>
              </w:rPr>
              <w:t>Unit</w:t>
            </w:r>
          </w:p>
        </w:tc>
        <w:tc>
          <w:tcPr>
            <w:tcW w:w="7650" w:type="dxa"/>
          </w:tcPr>
          <w:p w14:paraId="5671462F" w14:textId="77777777" w:rsidR="00FB21D4" w:rsidRPr="00885845" w:rsidRDefault="003C02F4" w:rsidP="00383C05">
            <w:pPr>
              <w:rPr>
                <w:color w:val="000000" w:themeColor="text1"/>
                <w:cs/>
              </w:rPr>
            </w:pPr>
            <w:r w:rsidRPr="00885845">
              <w:rPr>
                <w:color w:val="000000" w:themeColor="text1"/>
              </w:rPr>
              <w:t>%</w:t>
            </w:r>
          </w:p>
        </w:tc>
      </w:tr>
      <w:tr w:rsidR="00885845" w:rsidRPr="00885845" w14:paraId="1C32DBAB" w14:textId="77777777" w:rsidTr="00DC4F9B">
        <w:tc>
          <w:tcPr>
            <w:tcW w:w="1913" w:type="dxa"/>
          </w:tcPr>
          <w:p w14:paraId="228022E9" w14:textId="04D53234" w:rsidR="00FB21D4" w:rsidRPr="00885845" w:rsidRDefault="00A720C0" w:rsidP="00383C05">
            <w:pPr>
              <w:rPr>
                <w:color w:val="000000" w:themeColor="text1"/>
              </w:rPr>
            </w:pPr>
            <w:r>
              <w:rPr>
                <w:color w:val="000000" w:themeColor="text1"/>
              </w:rPr>
              <w:t>Definition</w:t>
            </w:r>
          </w:p>
        </w:tc>
        <w:tc>
          <w:tcPr>
            <w:tcW w:w="7650" w:type="dxa"/>
          </w:tcPr>
          <w:p w14:paraId="2BDAFDF7" w14:textId="77777777" w:rsidR="00674E0A" w:rsidRPr="00674E0A" w:rsidRDefault="00674E0A" w:rsidP="00674E0A">
            <w:pPr>
              <w:spacing w:before="120"/>
              <w:jc w:val="thaiDistribute"/>
              <w:rPr>
                <w:color w:val="000000" w:themeColor="text1"/>
              </w:rPr>
            </w:pPr>
            <w:r w:rsidRPr="00674E0A">
              <w:rPr>
                <w:color w:val="000000" w:themeColor="text1"/>
              </w:rPr>
              <w:t>Organic carbon loss due to oxidation, as a percentage of C mass</w:t>
            </w:r>
          </w:p>
          <w:p w14:paraId="0B4DBBEF" w14:textId="77777777" w:rsidR="00674E0A" w:rsidRPr="00674E0A" w:rsidRDefault="00674E0A" w:rsidP="00674E0A">
            <w:pPr>
              <w:spacing w:before="120"/>
              <w:jc w:val="thaiDistribute"/>
              <w:rPr>
                <w:color w:val="000000" w:themeColor="text1"/>
              </w:rPr>
            </w:pPr>
            <w:r w:rsidRPr="00674E0A">
              <w:rPr>
                <w:color w:val="000000" w:themeColor="text1"/>
              </w:rPr>
              <w:t>present in in-situ soil material in the baseline scenario in stratum</w:t>
            </w:r>
          </w:p>
          <w:p w14:paraId="28C80349" w14:textId="7FD5AFA8" w:rsidR="00FB21D4" w:rsidRPr="00885845" w:rsidRDefault="00674E0A" w:rsidP="00674E0A">
            <w:pPr>
              <w:spacing w:before="120"/>
              <w:jc w:val="thaiDistribute"/>
              <w:rPr>
                <w:color w:val="000000" w:themeColor="text1"/>
                <w:cs/>
              </w:rPr>
            </w:pPr>
            <w:r w:rsidRPr="00674E0A">
              <w:rPr>
                <w:color w:val="000000" w:themeColor="text1"/>
              </w:rPr>
              <w:lastRenderedPageBreak/>
              <w:t>i in year t</w:t>
            </w:r>
            <w:r>
              <w:rPr>
                <w:color w:val="000000" w:themeColor="text1"/>
              </w:rPr>
              <w:t xml:space="preserve"> </w:t>
            </w:r>
          </w:p>
        </w:tc>
      </w:tr>
      <w:tr w:rsidR="00885845" w:rsidRPr="00885845" w14:paraId="2B33F3D6" w14:textId="77777777" w:rsidTr="00DC4F9B">
        <w:tc>
          <w:tcPr>
            <w:tcW w:w="1913" w:type="dxa"/>
          </w:tcPr>
          <w:p w14:paraId="6621E1EC" w14:textId="1754C03E" w:rsidR="00FB21D4" w:rsidRPr="00885845" w:rsidRDefault="00A720C0" w:rsidP="00383C05">
            <w:pPr>
              <w:rPr>
                <w:color w:val="000000" w:themeColor="text1"/>
              </w:rPr>
            </w:pPr>
            <w:r>
              <w:rPr>
                <w:color w:val="000000" w:themeColor="text1"/>
              </w:rPr>
              <w:lastRenderedPageBreak/>
              <w:t>Source of information</w:t>
            </w:r>
          </w:p>
        </w:tc>
        <w:tc>
          <w:tcPr>
            <w:tcW w:w="7650" w:type="dxa"/>
          </w:tcPr>
          <w:p w14:paraId="3CE4FA6B" w14:textId="1913E6E3" w:rsidR="00FB21D4" w:rsidRPr="00885845" w:rsidRDefault="00007B5E" w:rsidP="00383C05">
            <w:pPr>
              <w:ind w:left="1150" w:hanging="1150"/>
              <w:rPr>
                <w:color w:val="000000" w:themeColor="text1"/>
              </w:rPr>
            </w:pPr>
            <w:r>
              <w:rPr>
                <w:color w:val="000000" w:themeColor="text1"/>
                <w:spacing w:val="-4"/>
              </w:rPr>
              <w:t>O</w:t>
            </w:r>
            <w:r w:rsidR="00A720C0">
              <w:rPr>
                <w:color w:val="000000" w:themeColor="text1"/>
                <w:spacing w:val="-4"/>
              </w:rPr>
              <w:t>ption</w:t>
            </w:r>
            <w:r w:rsidR="00FB21D4" w:rsidRPr="00885845">
              <w:rPr>
                <w:color w:val="000000" w:themeColor="text1"/>
                <w:spacing w:val="-4"/>
                <w:cs/>
              </w:rPr>
              <w:t xml:space="preserve"> 1</w:t>
            </w:r>
            <w:r>
              <w:rPr>
                <w:color w:val="000000" w:themeColor="text1"/>
                <w:spacing w:val="-4"/>
              </w:rPr>
              <w:t>:</w:t>
            </w:r>
            <w:r w:rsidR="00FB21D4" w:rsidRPr="00885845">
              <w:rPr>
                <w:color w:val="000000" w:themeColor="text1"/>
                <w:spacing w:val="-4"/>
              </w:rPr>
              <w:t xml:space="preserve"> </w:t>
            </w:r>
            <w:r w:rsidR="00E0200C">
              <w:rPr>
                <w:rFonts w:hint="cs"/>
                <w:color w:val="000000" w:themeColor="text1"/>
              </w:rPr>
              <w:t>Use the following standard values.</w:t>
            </w:r>
            <w:r w:rsidR="00FB21D4" w:rsidRPr="00885845">
              <w:rPr>
                <w:rFonts w:hint="cs"/>
                <w:color w:val="000000" w:themeColor="text1"/>
                <w:cs/>
              </w:rPr>
              <w:t xml:space="preserve"> </w:t>
            </w:r>
            <w:r w:rsidR="00FB21D4" w:rsidRPr="00885845">
              <w:rPr>
                <w:rFonts w:hint="cs"/>
                <w:color w:val="000000" w:themeColor="text1"/>
                <w:vertAlign w:val="superscript"/>
                <w:cs/>
              </w:rPr>
              <w:t xml:space="preserve">                         </w:t>
            </w:r>
          </w:p>
          <w:tbl>
            <w:tblPr>
              <w:tblStyle w:val="TableGrid"/>
              <w:tblW w:w="7000" w:type="dxa"/>
              <w:tblInd w:w="75" w:type="dxa"/>
              <w:tblLook w:val="04A0" w:firstRow="1" w:lastRow="0" w:firstColumn="1" w:lastColumn="0" w:noHBand="0" w:noVBand="1"/>
            </w:tblPr>
            <w:tblGrid>
              <w:gridCol w:w="5012"/>
              <w:gridCol w:w="1988"/>
            </w:tblGrid>
            <w:tr w:rsidR="00885845" w:rsidRPr="00885845" w14:paraId="60224A49" w14:textId="77777777" w:rsidTr="00E3281F">
              <w:trPr>
                <w:trHeight w:val="468"/>
              </w:trPr>
              <w:tc>
                <w:tcPr>
                  <w:tcW w:w="5132" w:type="dxa"/>
                  <w:vAlign w:val="center"/>
                </w:tcPr>
                <w:p w14:paraId="3767B2FD" w14:textId="55CCBCBC" w:rsidR="00FB21D4" w:rsidRPr="00885845" w:rsidRDefault="008D6CCA" w:rsidP="00FB21D4">
                  <w:pPr>
                    <w:pStyle w:val="ListParagraph"/>
                    <w:ind w:left="0"/>
                    <w:jc w:val="center"/>
                    <w:rPr>
                      <w:color w:val="000000" w:themeColor="text1"/>
                      <w:lang w:bidi="th-TH"/>
                    </w:rPr>
                  </w:pPr>
                  <w:r>
                    <w:rPr>
                      <w:rFonts w:hint="cs"/>
                      <w:color w:val="000000" w:themeColor="text1"/>
                      <w:lang w:bidi="th-TH"/>
                    </w:rPr>
                    <w:t>Characteristics of project area</w:t>
                  </w:r>
                  <w:r w:rsidR="00FE573D" w:rsidRPr="00885845">
                    <w:rPr>
                      <w:rFonts w:hint="cs"/>
                      <w:color w:val="000000" w:themeColor="text1"/>
                      <w:cs/>
                      <w:lang w:bidi="th-TH"/>
                    </w:rPr>
                    <w:t xml:space="preserve"> </w:t>
                  </w:r>
                  <w:r w:rsidR="00E0200C" w:rsidRPr="00E0200C">
                    <w:rPr>
                      <w:color w:val="000000" w:themeColor="text1"/>
                      <w:lang w:bidi="th-TH"/>
                    </w:rPr>
                    <w:t>and carbon deposition environment</w:t>
                  </w:r>
                </w:p>
              </w:tc>
              <w:tc>
                <w:tcPr>
                  <w:tcW w:w="1868" w:type="dxa"/>
                  <w:vAlign w:val="center"/>
                </w:tcPr>
                <w:p w14:paraId="204A5EC4" w14:textId="77777777" w:rsidR="00FB21D4" w:rsidRPr="00885845" w:rsidRDefault="00000000" w:rsidP="00FB21D4">
                  <w:pPr>
                    <w:pStyle w:val="ListParagraph"/>
                    <w:ind w:left="0"/>
                    <w:jc w:val="center"/>
                    <w:rPr>
                      <w:color w:val="000000" w:themeColor="text1"/>
                      <w:sz w:val="24"/>
                      <w:szCs w:val="24"/>
                    </w:rPr>
                  </w:pPr>
                  <m:oMathPara>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C%</m:t>
                          </m:r>
                        </m:e>
                        <m:sub>
                          <m:r>
                            <w:rPr>
                              <w:rFonts w:ascii="Cambria Math" w:hAnsi="Cambria Math"/>
                              <w:color w:val="000000" w:themeColor="text1"/>
                              <w:sz w:val="24"/>
                              <w:szCs w:val="24"/>
                            </w:rPr>
                            <m:t>BSL_EMITTED,i,t</m:t>
                          </m:r>
                        </m:sub>
                      </m:sSub>
                      <m:r>
                        <w:rPr>
                          <w:rFonts w:ascii="Cambria Math" w:hAnsi="Cambria Math"/>
                          <w:color w:val="000000" w:themeColor="text1"/>
                          <w:sz w:val="24"/>
                          <w:szCs w:val="24"/>
                        </w:rPr>
                        <m:t xml:space="preserve"> </m:t>
                      </m:r>
                    </m:oMath>
                  </m:oMathPara>
                </w:p>
              </w:tc>
            </w:tr>
            <w:tr w:rsidR="00885845" w:rsidRPr="00885845" w14:paraId="7DACBAC9" w14:textId="77777777" w:rsidTr="00E3281F">
              <w:tc>
                <w:tcPr>
                  <w:tcW w:w="5132" w:type="dxa"/>
                </w:tcPr>
                <w:p w14:paraId="215A0440" w14:textId="77777777" w:rsidR="00E0200C" w:rsidRPr="00E0200C" w:rsidRDefault="00E0200C" w:rsidP="00E0200C">
                  <w:pPr>
                    <w:rPr>
                      <w:color w:val="000000" w:themeColor="text1"/>
                    </w:rPr>
                  </w:pPr>
                  <w:r w:rsidRPr="00E0200C">
                    <w:rPr>
                      <w:color w:val="000000" w:themeColor="text1"/>
                    </w:rPr>
                    <w:t>If the land is eroded and connected to the estuary</w:t>
                  </w:r>
                </w:p>
                <w:p w14:paraId="1561DE59" w14:textId="77777777" w:rsidR="00E0200C" w:rsidRPr="00E0200C" w:rsidRDefault="00E0200C" w:rsidP="00E0200C">
                  <w:pPr>
                    <w:ind w:left="340"/>
                    <w:rPr>
                      <w:color w:val="000000" w:themeColor="text1"/>
                    </w:rPr>
                  </w:pPr>
                  <w:r w:rsidRPr="00E0200C">
                    <w:rPr>
                      <w:color w:val="000000" w:themeColor="text1"/>
                      <w:cs/>
                    </w:rPr>
                    <w:t xml:space="preserve">- </w:t>
                  </w:r>
                  <w:r w:rsidRPr="00E0200C">
                    <w:rPr>
                      <w:color w:val="000000" w:themeColor="text1"/>
                    </w:rPr>
                    <w:t>Normal Marine or Deltaic fluidized muds</w:t>
                  </w:r>
                </w:p>
                <w:p w14:paraId="669BC0AA" w14:textId="77777777" w:rsidR="00E0200C" w:rsidRPr="00E0200C" w:rsidRDefault="00E0200C" w:rsidP="00E0200C">
                  <w:pPr>
                    <w:ind w:left="340"/>
                    <w:rPr>
                      <w:color w:val="000000" w:themeColor="text1"/>
                    </w:rPr>
                  </w:pPr>
                  <w:r w:rsidRPr="00E0200C">
                    <w:rPr>
                      <w:color w:val="000000" w:themeColor="text1"/>
                      <w:cs/>
                    </w:rPr>
                    <w:t xml:space="preserve">- </w:t>
                  </w:r>
                  <w:r w:rsidRPr="00E0200C">
                    <w:rPr>
                      <w:color w:val="000000" w:themeColor="text1"/>
                    </w:rPr>
                    <w:t xml:space="preserve">Normal Marine type and sediment accumulation rate less than </w:t>
                  </w:r>
                  <w:r w:rsidRPr="00E0200C">
                    <w:rPr>
                      <w:color w:val="000000" w:themeColor="text1"/>
                      <w:cs/>
                    </w:rPr>
                    <w:t>0.002</w:t>
                  </w:r>
                  <w:r w:rsidRPr="00E0200C">
                    <w:rPr>
                      <w:color w:val="000000" w:themeColor="text1"/>
                    </w:rPr>
                    <w:t xml:space="preserve"> g/cm</w:t>
                  </w:r>
                  <w:r w:rsidRPr="00E0200C">
                    <w:rPr>
                      <w:color w:val="000000" w:themeColor="text1"/>
                      <w:cs/>
                    </w:rPr>
                    <w:t>2</w:t>
                  </w:r>
                  <w:r w:rsidRPr="00E0200C">
                    <w:rPr>
                      <w:color w:val="000000" w:themeColor="text1"/>
                    </w:rPr>
                    <w:t xml:space="preserve"> per year.</w:t>
                  </w:r>
                </w:p>
                <w:p w14:paraId="003B2CC7" w14:textId="77777777" w:rsidR="00E0200C" w:rsidRPr="00E0200C" w:rsidRDefault="00E0200C" w:rsidP="00E0200C">
                  <w:pPr>
                    <w:ind w:left="340"/>
                    <w:rPr>
                      <w:color w:val="000000" w:themeColor="text1"/>
                    </w:rPr>
                  </w:pPr>
                  <w:r w:rsidRPr="00E0200C">
                    <w:rPr>
                      <w:color w:val="000000" w:themeColor="text1"/>
                      <w:cs/>
                    </w:rPr>
                    <w:t xml:space="preserve">- </w:t>
                  </w:r>
                  <w:r w:rsidRPr="00E0200C">
                    <w:rPr>
                      <w:color w:val="000000" w:themeColor="text1"/>
                    </w:rPr>
                    <w:t>O</w:t>
                  </w:r>
                  <w:r w:rsidRPr="00E0200C">
                    <w:rPr>
                      <w:color w:val="000000" w:themeColor="text1"/>
                      <w:cs/>
                    </w:rPr>
                    <w:t>2</w:t>
                  </w:r>
                  <w:r w:rsidRPr="00E0200C">
                    <w:rPr>
                      <w:color w:val="000000" w:themeColor="text1"/>
                    </w:rPr>
                    <w:t xml:space="preserve"> depletion form</w:t>
                  </w:r>
                </w:p>
                <w:p w14:paraId="62435821" w14:textId="77777777" w:rsidR="00E0200C" w:rsidRDefault="00E0200C" w:rsidP="00E0200C">
                  <w:pPr>
                    <w:ind w:left="340"/>
                    <w:rPr>
                      <w:color w:val="000000" w:themeColor="text1"/>
                    </w:rPr>
                  </w:pPr>
                  <w:r w:rsidRPr="00E0200C">
                    <w:rPr>
                      <w:color w:val="000000" w:themeColor="text1"/>
                      <w:cs/>
                    </w:rPr>
                    <w:t xml:space="preserve">- </w:t>
                  </w:r>
                  <w:r w:rsidRPr="00E0200C">
                    <w:rPr>
                      <w:color w:val="000000" w:themeColor="text1"/>
                    </w:rPr>
                    <w:t>Extreme accumulation rates</w:t>
                  </w:r>
                </w:p>
                <w:p w14:paraId="154FCFD0" w14:textId="77777777" w:rsidR="00E0200C" w:rsidRPr="00E0200C" w:rsidRDefault="00E0200C" w:rsidP="00E0200C">
                  <w:pPr>
                    <w:rPr>
                      <w:color w:val="000000" w:themeColor="text1"/>
                    </w:rPr>
                  </w:pPr>
                  <w:r w:rsidRPr="00E0200C">
                    <w:rPr>
                      <w:color w:val="000000" w:themeColor="text1"/>
                    </w:rPr>
                    <w:t>In case the land is eroded and not connected to the estuary and the open sea</w:t>
                  </w:r>
                </w:p>
                <w:p w14:paraId="78FC656E" w14:textId="77777777" w:rsidR="00E0200C" w:rsidRDefault="00E0200C" w:rsidP="00E0200C">
                  <w:pPr>
                    <w:ind w:left="340"/>
                    <w:rPr>
                      <w:color w:val="000000" w:themeColor="text1"/>
                    </w:rPr>
                  </w:pPr>
                  <w:r w:rsidRPr="00E0200C">
                    <w:rPr>
                      <w:color w:val="000000" w:themeColor="text1"/>
                      <w:cs/>
                    </w:rPr>
                    <w:t xml:space="preserve">- </w:t>
                  </w:r>
                  <w:r w:rsidRPr="00E0200C">
                    <w:rPr>
                      <w:color w:val="000000" w:themeColor="text1"/>
                    </w:rPr>
                    <w:t>The baseline has more erosion than the project implementation.</w:t>
                  </w:r>
                </w:p>
                <w:p w14:paraId="6DC903B6" w14:textId="1F0E0C59" w:rsidR="00FB21D4" w:rsidRPr="00E0200C" w:rsidRDefault="00E0200C" w:rsidP="00E0200C">
                  <w:pPr>
                    <w:ind w:left="340"/>
                    <w:rPr>
                      <w:color w:val="000000" w:themeColor="text1"/>
                    </w:rPr>
                  </w:pPr>
                  <w:r w:rsidRPr="00E0200C">
                    <w:rPr>
                      <w:color w:val="000000" w:themeColor="text1"/>
                      <w:cs/>
                    </w:rPr>
                    <w:t>-</w:t>
                  </w:r>
                  <w:r w:rsidRPr="00E0200C">
                    <w:rPr>
                      <w:rFonts w:hint="cs"/>
                      <w:color w:val="000000" w:themeColor="text1"/>
                      <w:cs/>
                    </w:rPr>
                    <w:t xml:space="preserve"> </w:t>
                  </w:r>
                  <w:r w:rsidRPr="00E0200C">
                    <w:rPr>
                      <w:color w:val="000000" w:themeColor="text1"/>
                    </w:rPr>
                    <w:t>The baseline is less eroded than the project.</w:t>
                  </w:r>
                </w:p>
              </w:tc>
              <w:tc>
                <w:tcPr>
                  <w:tcW w:w="1868" w:type="dxa"/>
                </w:tcPr>
                <w:p w14:paraId="53A04857" w14:textId="77777777" w:rsidR="00FB21D4" w:rsidRPr="00885845" w:rsidRDefault="00FB21D4" w:rsidP="00FB21D4">
                  <w:pPr>
                    <w:pStyle w:val="ListParagraph"/>
                    <w:ind w:left="0"/>
                    <w:jc w:val="center"/>
                    <w:rPr>
                      <w:color w:val="000000" w:themeColor="text1"/>
                    </w:rPr>
                  </w:pPr>
                </w:p>
                <w:p w14:paraId="470408BF" w14:textId="77777777" w:rsidR="00FB21D4" w:rsidRPr="00885845" w:rsidRDefault="00FB21D4" w:rsidP="00FB21D4">
                  <w:pPr>
                    <w:pStyle w:val="ListParagraph"/>
                    <w:ind w:left="0"/>
                    <w:jc w:val="center"/>
                    <w:rPr>
                      <w:color w:val="000000" w:themeColor="text1"/>
                      <w:lang w:bidi="th-TH"/>
                    </w:rPr>
                  </w:pPr>
                  <w:r w:rsidRPr="00885845">
                    <w:rPr>
                      <w:color w:val="000000" w:themeColor="text1"/>
                      <w:cs/>
                      <w:lang w:bidi="th-TH"/>
                    </w:rPr>
                    <w:t>80%</w:t>
                  </w:r>
                </w:p>
                <w:p w14:paraId="00D06ABF" w14:textId="77777777" w:rsidR="00FB21D4" w:rsidRPr="00885845" w:rsidRDefault="00FB21D4" w:rsidP="00FB21D4">
                  <w:pPr>
                    <w:pStyle w:val="ListParagraph"/>
                    <w:ind w:left="0"/>
                    <w:jc w:val="center"/>
                    <w:rPr>
                      <w:color w:val="000000" w:themeColor="text1"/>
                      <w:lang w:bidi="th-TH"/>
                    </w:rPr>
                  </w:pPr>
                </w:p>
                <w:p w14:paraId="569BCF51" w14:textId="77777777" w:rsidR="00FB21D4" w:rsidRPr="00885845" w:rsidRDefault="00FB21D4" w:rsidP="00FB21D4">
                  <w:pPr>
                    <w:pStyle w:val="ListParagraph"/>
                    <w:ind w:left="0"/>
                    <w:jc w:val="center"/>
                    <w:rPr>
                      <w:color w:val="000000" w:themeColor="text1"/>
                      <w:lang w:bidi="th-TH"/>
                    </w:rPr>
                  </w:pPr>
                  <w:r w:rsidRPr="00885845">
                    <w:rPr>
                      <w:color w:val="000000" w:themeColor="text1"/>
                      <w:cs/>
                      <w:lang w:bidi="th-TH"/>
                    </w:rPr>
                    <w:t>98.5%</w:t>
                  </w:r>
                </w:p>
                <w:p w14:paraId="326D3D88" w14:textId="77777777" w:rsidR="003C02F4" w:rsidRPr="00885845" w:rsidRDefault="003C02F4" w:rsidP="00FB21D4">
                  <w:pPr>
                    <w:pStyle w:val="ListParagraph"/>
                    <w:ind w:left="0"/>
                    <w:jc w:val="center"/>
                    <w:rPr>
                      <w:color w:val="000000" w:themeColor="text1"/>
                      <w:lang w:bidi="th-TH"/>
                    </w:rPr>
                  </w:pPr>
                </w:p>
                <w:p w14:paraId="23DE46F3" w14:textId="77777777" w:rsidR="003C02F4" w:rsidRPr="00885845" w:rsidRDefault="003C02F4" w:rsidP="00FB21D4">
                  <w:pPr>
                    <w:pStyle w:val="ListParagraph"/>
                    <w:ind w:left="0"/>
                    <w:jc w:val="center"/>
                    <w:rPr>
                      <w:color w:val="000000" w:themeColor="text1"/>
                      <w:lang w:bidi="th-TH"/>
                    </w:rPr>
                  </w:pPr>
                </w:p>
                <w:p w14:paraId="2154A921" w14:textId="77777777" w:rsidR="00FB21D4" w:rsidRPr="00885845" w:rsidRDefault="00FB21D4" w:rsidP="00FB21D4">
                  <w:pPr>
                    <w:pStyle w:val="ListParagraph"/>
                    <w:ind w:left="0"/>
                    <w:jc w:val="center"/>
                    <w:rPr>
                      <w:color w:val="000000" w:themeColor="text1"/>
                      <w:lang w:bidi="th-TH"/>
                    </w:rPr>
                  </w:pPr>
                  <w:r w:rsidRPr="00885845">
                    <w:rPr>
                      <w:color w:val="000000" w:themeColor="text1"/>
                      <w:cs/>
                      <w:lang w:bidi="th-TH"/>
                    </w:rPr>
                    <w:t>53%</w:t>
                  </w:r>
                </w:p>
                <w:p w14:paraId="47E90A17" w14:textId="77777777" w:rsidR="00FB21D4" w:rsidRPr="00885845" w:rsidRDefault="00FB21D4" w:rsidP="00FB21D4">
                  <w:pPr>
                    <w:pStyle w:val="ListParagraph"/>
                    <w:ind w:left="0"/>
                    <w:jc w:val="center"/>
                    <w:rPr>
                      <w:color w:val="000000" w:themeColor="text1"/>
                      <w:lang w:bidi="th-TH"/>
                    </w:rPr>
                  </w:pPr>
                  <w:r w:rsidRPr="00885845">
                    <w:rPr>
                      <w:color w:val="000000" w:themeColor="text1"/>
                      <w:cs/>
                      <w:lang w:bidi="th-TH"/>
                    </w:rPr>
                    <w:t>49%</w:t>
                  </w:r>
                </w:p>
                <w:p w14:paraId="5234E98C" w14:textId="77777777" w:rsidR="00FB21D4" w:rsidRPr="00885845" w:rsidRDefault="00FB21D4" w:rsidP="00FB21D4">
                  <w:pPr>
                    <w:pStyle w:val="ListParagraph"/>
                    <w:ind w:left="0"/>
                    <w:jc w:val="center"/>
                    <w:rPr>
                      <w:color w:val="000000" w:themeColor="text1"/>
                      <w:lang w:bidi="th-TH"/>
                    </w:rPr>
                  </w:pPr>
                </w:p>
                <w:p w14:paraId="52F08DDA" w14:textId="77777777" w:rsidR="003C02F4" w:rsidRPr="00885845" w:rsidRDefault="003C02F4" w:rsidP="00FB21D4">
                  <w:pPr>
                    <w:jc w:val="center"/>
                    <w:rPr>
                      <w:color w:val="000000" w:themeColor="text1"/>
                    </w:rPr>
                  </w:pPr>
                </w:p>
                <w:p w14:paraId="717ED6E8" w14:textId="77777777" w:rsidR="00FB21D4" w:rsidRPr="00885845" w:rsidRDefault="00FB21D4" w:rsidP="00FB21D4">
                  <w:pPr>
                    <w:jc w:val="center"/>
                    <w:rPr>
                      <w:color w:val="000000" w:themeColor="text1"/>
                    </w:rPr>
                  </w:pPr>
                  <w:r w:rsidRPr="00885845">
                    <w:rPr>
                      <w:color w:val="000000" w:themeColor="text1"/>
                      <w:cs/>
                    </w:rPr>
                    <w:t>0%</w:t>
                  </w:r>
                </w:p>
                <w:p w14:paraId="2A078602" w14:textId="77777777" w:rsidR="00FB21D4" w:rsidRPr="00885845" w:rsidRDefault="00FB21D4" w:rsidP="00FB21D4">
                  <w:pPr>
                    <w:pStyle w:val="ListParagraph"/>
                    <w:ind w:left="0"/>
                    <w:jc w:val="center"/>
                    <w:rPr>
                      <w:color w:val="000000" w:themeColor="text1"/>
                      <w:lang w:bidi="th-TH"/>
                    </w:rPr>
                  </w:pPr>
                  <w:r w:rsidRPr="00885845">
                    <w:rPr>
                      <w:color w:val="000000" w:themeColor="text1"/>
                      <w:cs/>
                      <w:lang w:bidi="th-TH"/>
                    </w:rPr>
                    <w:t>100%</w:t>
                  </w:r>
                </w:p>
              </w:tc>
            </w:tr>
            <w:tr w:rsidR="00885845" w:rsidRPr="00885845" w14:paraId="5A07357B" w14:textId="77777777" w:rsidTr="003C02F4">
              <w:tc>
                <w:tcPr>
                  <w:tcW w:w="7000" w:type="dxa"/>
                  <w:gridSpan w:val="2"/>
                </w:tcPr>
                <w:p w14:paraId="6686BCD5" w14:textId="41BC2AA0" w:rsidR="00FB21D4" w:rsidRPr="00674E0A" w:rsidRDefault="00A720C0" w:rsidP="00FB21D4">
                  <w:pPr>
                    <w:pStyle w:val="ListParagraph"/>
                    <w:ind w:left="0"/>
                    <w:rPr>
                      <w:i/>
                      <w:iCs/>
                      <w:color w:val="000000" w:themeColor="text1"/>
                      <w:lang w:bidi="th-TH"/>
                    </w:rPr>
                  </w:pPr>
                  <w:r w:rsidRPr="00674E0A">
                    <w:rPr>
                      <w:rFonts w:hint="cs"/>
                      <w:i/>
                      <w:iCs/>
                      <w:color w:val="000000" w:themeColor="text1"/>
                      <w:lang w:bidi="th-TH"/>
                    </w:rPr>
                    <w:t xml:space="preserve">Source: </w:t>
                  </w:r>
                  <w:r w:rsidR="00FB21D4" w:rsidRPr="00674E0A">
                    <w:rPr>
                      <w:i/>
                      <w:iCs/>
                      <w:color w:val="000000" w:themeColor="text1"/>
                    </w:rPr>
                    <w:t xml:space="preserve"> Blair and Aller, 2012</w:t>
                  </w:r>
                </w:p>
              </w:tc>
            </w:tr>
          </w:tbl>
          <w:p w14:paraId="619BA46C" w14:textId="46E59403" w:rsidR="00FB21D4" w:rsidRPr="00885845" w:rsidRDefault="00007B5E" w:rsidP="00E3281F">
            <w:pPr>
              <w:spacing w:before="120"/>
              <w:jc w:val="thaiDistribute"/>
              <w:rPr>
                <w:color w:val="000000" w:themeColor="text1"/>
                <w:spacing w:val="-4"/>
              </w:rPr>
            </w:pPr>
            <w:r>
              <w:rPr>
                <w:color w:val="000000" w:themeColor="text1"/>
                <w:spacing w:val="-4"/>
              </w:rPr>
              <w:t>O</w:t>
            </w:r>
            <w:r w:rsidR="00A720C0">
              <w:rPr>
                <w:color w:val="000000" w:themeColor="text1"/>
                <w:spacing w:val="-4"/>
              </w:rPr>
              <w:t>ption</w:t>
            </w:r>
            <w:r w:rsidR="00FB21D4" w:rsidRPr="00885845">
              <w:rPr>
                <w:color w:val="000000" w:themeColor="text1"/>
                <w:spacing w:val="-4"/>
                <w:cs/>
              </w:rPr>
              <w:t xml:space="preserve"> 2</w:t>
            </w:r>
            <w:r>
              <w:rPr>
                <w:color w:val="000000" w:themeColor="text1"/>
                <w:spacing w:val="-4"/>
              </w:rPr>
              <w:t>:</w:t>
            </w:r>
            <w:r w:rsidR="00FB21D4" w:rsidRPr="00885845">
              <w:rPr>
                <w:color w:val="000000" w:themeColor="text1"/>
                <w:spacing w:val="-4"/>
                <w:cs/>
              </w:rPr>
              <w:t xml:space="preserve"> </w:t>
            </w:r>
            <w:r w:rsidR="00E3281F" w:rsidRPr="00E3281F">
              <w:rPr>
                <w:color w:val="000000" w:themeColor="text1"/>
                <w:spacing w:val="-4"/>
              </w:rPr>
              <w:t>Values obtained from research published in academic papers that are recognized and can be identified as appropriate for the project area.</w:t>
            </w:r>
          </w:p>
          <w:p w14:paraId="2AFF9CED" w14:textId="706C11E6" w:rsidR="00FB21D4" w:rsidRPr="00E3281F" w:rsidRDefault="00007B5E" w:rsidP="00E3281F">
            <w:pPr>
              <w:ind w:firstLine="34"/>
              <w:rPr>
                <w:strike/>
                <w:color w:val="000000" w:themeColor="text1"/>
                <w:spacing w:val="-4"/>
                <w:cs/>
              </w:rPr>
            </w:pPr>
            <w:r>
              <w:rPr>
                <w:color w:val="000000" w:themeColor="text1"/>
                <w:spacing w:val="-4"/>
              </w:rPr>
              <w:t>O</w:t>
            </w:r>
            <w:r w:rsidR="00A720C0">
              <w:rPr>
                <w:color w:val="000000" w:themeColor="text1"/>
                <w:spacing w:val="-4"/>
              </w:rPr>
              <w:t>ption</w:t>
            </w:r>
            <w:r w:rsidR="00FB21D4" w:rsidRPr="00885845">
              <w:rPr>
                <w:color w:val="000000" w:themeColor="text1"/>
                <w:spacing w:val="-4"/>
                <w:cs/>
              </w:rPr>
              <w:t xml:space="preserve"> 3</w:t>
            </w:r>
            <w:r>
              <w:rPr>
                <w:color w:val="000000" w:themeColor="text1"/>
                <w:spacing w:val="-4"/>
              </w:rPr>
              <w:t>:</w:t>
            </w:r>
            <w:r w:rsidR="00FB21D4" w:rsidRPr="00885845">
              <w:rPr>
                <w:color w:val="000000" w:themeColor="text1"/>
                <w:spacing w:val="-4"/>
                <w:cs/>
              </w:rPr>
              <w:t xml:space="preserve">  </w:t>
            </w:r>
            <w:r w:rsidR="00E3281F" w:rsidRPr="00E3281F">
              <w:rPr>
                <w:color w:val="000000" w:themeColor="text1"/>
                <w:spacing w:val="-4"/>
              </w:rPr>
              <w:t>Collecting samples from the project area to develop values as determined by the T</w:t>
            </w:r>
            <w:r w:rsidR="00E3281F">
              <w:rPr>
                <w:color w:val="000000" w:themeColor="text1"/>
                <w:spacing w:val="-4"/>
              </w:rPr>
              <w:t>G</w:t>
            </w:r>
            <w:r w:rsidR="00E3281F" w:rsidRPr="00E3281F">
              <w:rPr>
                <w:color w:val="000000" w:themeColor="text1"/>
                <w:spacing w:val="-4"/>
              </w:rPr>
              <w:t>O.</w:t>
            </w:r>
          </w:p>
        </w:tc>
      </w:tr>
      <w:tr w:rsidR="00885845" w:rsidRPr="00885845" w14:paraId="79D48178" w14:textId="77777777" w:rsidTr="00DC4F9B">
        <w:tc>
          <w:tcPr>
            <w:tcW w:w="1913" w:type="dxa"/>
          </w:tcPr>
          <w:p w14:paraId="031E1404" w14:textId="21535EA1" w:rsidR="00FB21D4" w:rsidRPr="00885845" w:rsidRDefault="00A720C0" w:rsidP="00383C05">
            <w:pPr>
              <w:rPr>
                <w:color w:val="000000" w:themeColor="text1"/>
                <w:cs/>
              </w:rPr>
            </w:pPr>
            <w:r>
              <w:rPr>
                <w:color w:val="000000" w:themeColor="text1"/>
              </w:rPr>
              <w:t>Remark</w:t>
            </w:r>
          </w:p>
        </w:tc>
        <w:tc>
          <w:tcPr>
            <w:tcW w:w="7650" w:type="dxa"/>
          </w:tcPr>
          <w:p w14:paraId="33F28491" w14:textId="77777777" w:rsidR="00FB21D4" w:rsidRPr="00885845" w:rsidRDefault="00FB21D4" w:rsidP="00383C05">
            <w:pPr>
              <w:rPr>
                <w:color w:val="000000" w:themeColor="text1"/>
                <w:cs/>
              </w:rPr>
            </w:pPr>
          </w:p>
        </w:tc>
      </w:tr>
    </w:tbl>
    <w:p w14:paraId="6877E4C8" w14:textId="77777777" w:rsidR="001F75FA" w:rsidRPr="00885845" w:rsidRDefault="001F75FA" w:rsidP="00EC7E9D">
      <w:pPr>
        <w:rPr>
          <w:color w:val="000000" w:themeColor="text1"/>
        </w:rPr>
      </w:pPr>
    </w:p>
    <w:tbl>
      <w:tblPr>
        <w:tblStyle w:val="TableGrid"/>
        <w:tblW w:w="5000" w:type="pct"/>
        <w:tblInd w:w="-5" w:type="dxa"/>
        <w:tblLook w:val="04A0" w:firstRow="1" w:lastRow="0" w:firstColumn="1" w:lastColumn="0" w:noHBand="0" w:noVBand="1"/>
      </w:tblPr>
      <w:tblGrid>
        <w:gridCol w:w="1891"/>
        <w:gridCol w:w="7459"/>
      </w:tblGrid>
      <w:tr w:rsidR="00885845" w:rsidRPr="00885845" w14:paraId="400061EB" w14:textId="77777777" w:rsidTr="00DC4F9B">
        <w:tc>
          <w:tcPr>
            <w:tcW w:w="1912" w:type="dxa"/>
          </w:tcPr>
          <w:p w14:paraId="5A90C72A" w14:textId="4C7924C9" w:rsidR="001F75FA" w:rsidRPr="00885845" w:rsidRDefault="00A720C0" w:rsidP="00383C05">
            <w:pPr>
              <w:rPr>
                <w:color w:val="000000" w:themeColor="text1"/>
                <w:cs/>
              </w:rPr>
            </w:pPr>
            <w:r>
              <w:rPr>
                <w:color w:val="000000" w:themeColor="text1"/>
              </w:rPr>
              <w:t>Parameters</w:t>
            </w:r>
          </w:p>
        </w:tc>
        <w:tc>
          <w:tcPr>
            <w:tcW w:w="7664" w:type="dxa"/>
          </w:tcPr>
          <w:p w14:paraId="7F356F6B" w14:textId="77777777" w:rsidR="001F75FA" w:rsidRPr="00885845" w:rsidRDefault="00000000" w:rsidP="00383C05">
            <w:pPr>
              <w:rPr>
                <w:color w:val="000000" w:themeColor="text1"/>
              </w:rPr>
            </w:pPr>
            <m:oMathPara>
              <m:oMathParaPr>
                <m:jc m:val="left"/>
              </m:oMathParaPr>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EF</m:t>
                    </m:r>
                  </m:e>
                  <m:sub>
                    <m:r>
                      <w:rPr>
                        <w:rFonts w:ascii="Cambria Math" w:hAnsi="Cambria Math"/>
                        <w:color w:val="000000" w:themeColor="text1"/>
                        <w:sz w:val="24"/>
                        <w:szCs w:val="24"/>
                      </w:rPr>
                      <m:t>CH4</m:t>
                    </m:r>
                  </m:sub>
                </m:sSub>
              </m:oMath>
            </m:oMathPara>
          </w:p>
        </w:tc>
      </w:tr>
      <w:tr w:rsidR="00885845" w:rsidRPr="00885845" w14:paraId="154DB9AE" w14:textId="77777777" w:rsidTr="00DC4F9B">
        <w:tc>
          <w:tcPr>
            <w:tcW w:w="1912" w:type="dxa"/>
          </w:tcPr>
          <w:p w14:paraId="69B94C8F" w14:textId="134E183B" w:rsidR="001F75FA" w:rsidRPr="00885845" w:rsidRDefault="00A720C0" w:rsidP="00383C05">
            <w:pPr>
              <w:rPr>
                <w:color w:val="000000" w:themeColor="text1"/>
              </w:rPr>
            </w:pPr>
            <w:r>
              <w:rPr>
                <w:color w:val="000000" w:themeColor="text1"/>
              </w:rPr>
              <w:t>Unit</w:t>
            </w:r>
          </w:p>
        </w:tc>
        <w:tc>
          <w:tcPr>
            <w:tcW w:w="7664" w:type="dxa"/>
          </w:tcPr>
          <w:p w14:paraId="04BB0223" w14:textId="37B93E47" w:rsidR="001F75FA" w:rsidRPr="00E3281F" w:rsidRDefault="00007B5E" w:rsidP="00383C05">
            <w:pPr>
              <w:rPr>
                <w:color w:val="000000" w:themeColor="text1"/>
                <w:cs/>
              </w:rPr>
            </w:pPr>
            <w:r>
              <w:rPr>
                <w:color w:val="000000" w:themeColor="text1"/>
              </w:rPr>
              <w:t>tCH</w:t>
            </w:r>
            <w:r w:rsidRPr="00007B5E">
              <w:rPr>
                <w:color w:val="000000" w:themeColor="text1"/>
                <w:vertAlign w:val="subscript"/>
              </w:rPr>
              <w:t>4</w:t>
            </w:r>
            <w:r>
              <w:rPr>
                <w:color w:val="000000" w:themeColor="text1"/>
              </w:rPr>
              <w:t>/rai/yaer</w:t>
            </w:r>
          </w:p>
        </w:tc>
      </w:tr>
      <w:tr w:rsidR="00885845" w:rsidRPr="00885845" w14:paraId="7943450D" w14:textId="77777777" w:rsidTr="00DC4F9B">
        <w:tc>
          <w:tcPr>
            <w:tcW w:w="1912" w:type="dxa"/>
          </w:tcPr>
          <w:p w14:paraId="61D90E31" w14:textId="7C8EC44F" w:rsidR="001F75FA" w:rsidRPr="00885845" w:rsidRDefault="00A720C0" w:rsidP="00383C05">
            <w:pPr>
              <w:rPr>
                <w:color w:val="000000" w:themeColor="text1"/>
              </w:rPr>
            </w:pPr>
            <w:r>
              <w:rPr>
                <w:color w:val="000000" w:themeColor="text1"/>
              </w:rPr>
              <w:t>Definition</w:t>
            </w:r>
          </w:p>
        </w:tc>
        <w:tc>
          <w:tcPr>
            <w:tcW w:w="7664" w:type="dxa"/>
          </w:tcPr>
          <w:p w14:paraId="5F0260AA" w14:textId="72B368BF" w:rsidR="001F75FA" w:rsidRPr="00885845" w:rsidRDefault="00E3281F" w:rsidP="00383C05">
            <w:pPr>
              <w:spacing w:before="120"/>
              <w:jc w:val="thaiDistribute"/>
              <w:rPr>
                <w:color w:val="000000" w:themeColor="text1"/>
                <w:cs/>
              </w:rPr>
            </w:pPr>
            <w:r>
              <w:rPr>
                <w:color w:val="000000" w:themeColor="text1"/>
              </w:rPr>
              <w:t xml:space="preserve">The amount of </w:t>
            </w:r>
            <w:r w:rsidR="001F75FA" w:rsidRPr="00885845">
              <w:rPr>
                <w:color w:val="000000" w:themeColor="text1"/>
              </w:rPr>
              <w:t>CH</w:t>
            </w:r>
            <w:r w:rsidR="001F75FA" w:rsidRPr="00885845">
              <w:rPr>
                <w:color w:val="000000" w:themeColor="text1"/>
                <w:vertAlign w:val="subscript"/>
              </w:rPr>
              <w:t>4</w:t>
            </w:r>
            <w:r w:rsidR="001F75FA" w:rsidRPr="00885845">
              <w:rPr>
                <w:rFonts w:hint="cs"/>
                <w:color w:val="000000" w:themeColor="text1"/>
                <w:cs/>
              </w:rPr>
              <w:t xml:space="preserve"> </w:t>
            </w:r>
            <w:r>
              <w:rPr>
                <w:color w:val="000000" w:themeColor="text1"/>
              </w:rPr>
              <w:t xml:space="preserve">emission from soil of baseline </w:t>
            </w:r>
          </w:p>
        </w:tc>
      </w:tr>
      <w:tr w:rsidR="00885845" w:rsidRPr="00885845" w14:paraId="67C295D7" w14:textId="77777777" w:rsidTr="00DC4F9B">
        <w:tc>
          <w:tcPr>
            <w:tcW w:w="1912" w:type="dxa"/>
          </w:tcPr>
          <w:p w14:paraId="24BD081F" w14:textId="5933F5BB" w:rsidR="001F75FA" w:rsidRPr="00885845" w:rsidRDefault="00A720C0" w:rsidP="00383C05">
            <w:pPr>
              <w:rPr>
                <w:color w:val="000000" w:themeColor="text1"/>
              </w:rPr>
            </w:pPr>
            <w:r>
              <w:rPr>
                <w:color w:val="000000" w:themeColor="text1"/>
              </w:rPr>
              <w:t>Source of information</w:t>
            </w:r>
          </w:p>
        </w:tc>
        <w:tc>
          <w:tcPr>
            <w:tcW w:w="7664" w:type="dxa"/>
          </w:tcPr>
          <w:p w14:paraId="1CC19296" w14:textId="77777777" w:rsidR="00166A63" w:rsidRDefault="00007B5E" w:rsidP="00E3281F">
            <w:pPr>
              <w:spacing w:before="120"/>
              <w:jc w:val="thaiDistribute"/>
              <w:rPr>
                <w:color w:val="000000" w:themeColor="text1"/>
              </w:rPr>
            </w:pPr>
            <w:r>
              <w:rPr>
                <w:color w:val="000000" w:themeColor="text1"/>
                <w:spacing w:val="-4"/>
              </w:rPr>
              <w:t>O</w:t>
            </w:r>
            <w:r w:rsidR="00A720C0">
              <w:rPr>
                <w:color w:val="000000" w:themeColor="text1"/>
                <w:spacing w:val="-4"/>
              </w:rPr>
              <w:t>ption</w:t>
            </w:r>
            <w:r w:rsidR="001F75FA" w:rsidRPr="00885845">
              <w:rPr>
                <w:color w:val="000000" w:themeColor="text1"/>
                <w:spacing w:val="-4"/>
                <w:cs/>
              </w:rPr>
              <w:t xml:space="preserve"> 1</w:t>
            </w:r>
            <w:r>
              <w:rPr>
                <w:color w:val="000000" w:themeColor="text1"/>
                <w:spacing w:val="-4"/>
              </w:rPr>
              <w:t>:</w:t>
            </w:r>
            <w:r w:rsidR="001F75FA" w:rsidRPr="00885845">
              <w:rPr>
                <w:color w:val="000000" w:themeColor="text1"/>
                <w:spacing w:val="-4"/>
              </w:rPr>
              <w:t xml:space="preserve"> </w:t>
            </w:r>
            <w:r w:rsidR="00E0200C">
              <w:rPr>
                <w:rFonts w:hint="cs"/>
                <w:color w:val="000000" w:themeColor="text1"/>
              </w:rPr>
              <w:t>Use the following standard values.</w:t>
            </w:r>
            <w:r w:rsidR="001F75FA" w:rsidRPr="00885845">
              <w:rPr>
                <w:rFonts w:hint="cs"/>
                <w:color w:val="000000" w:themeColor="text1"/>
                <w:cs/>
              </w:rPr>
              <w:t xml:space="preserve"> </w:t>
            </w:r>
            <w:r w:rsidR="001F75FA" w:rsidRPr="00885845">
              <w:rPr>
                <w:color w:val="000000" w:themeColor="text1"/>
              </w:rPr>
              <w:t>(IPCC, 2013)</w:t>
            </w:r>
            <w:r w:rsidR="001F75FA" w:rsidRPr="00885845">
              <w:rPr>
                <w:rFonts w:hint="cs"/>
                <w:color w:val="000000" w:themeColor="text1"/>
                <w:vertAlign w:val="superscript"/>
                <w:cs/>
              </w:rPr>
              <w:t xml:space="preserve"> </w:t>
            </w:r>
            <w:r w:rsidR="00C91C59" w:rsidRPr="00C91C59">
              <w:rPr>
                <w:color w:val="000000" w:themeColor="text1"/>
              </w:rPr>
              <w:t xml:space="preserve">for areas with mean or minimum salinity &lt; </w:t>
            </w:r>
            <w:r w:rsidR="00C91C59" w:rsidRPr="00C91C59">
              <w:rPr>
                <w:color w:val="000000" w:themeColor="text1"/>
                <w:cs/>
              </w:rPr>
              <w:t xml:space="preserve">18 </w:t>
            </w:r>
            <w:r w:rsidR="00C91C59" w:rsidRPr="00C91C59">
              <w:rPr>
                <w:color w:val="000000" w:themeColor="text1"/>
              </w:rPr>
              <w:t>ppt, unless different values are proven;</w:t>
            </w:r>
          </w:p>
          <w:p w14:paraId="0E8F9D51" w14:textId="20DEC1E8" w:rsidR="00C91C59" w:rsidRDefault="00000000" w:rsidP="00E3281F">
            <w:pPr>
              <w:spacing w:before="120"/>
              <w:jc w:val="thaiDistribute"/>
              <w:rPr>
                <w:color w:val="000000" w:themeColor="text1"/>
                <w:spacing w:val="-4"/>
              </w:rPr>
            </w:pPr>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EF</m:t>
                  </m:r>
                </m:e>
                <m:sub>
                  <m:r>
                    <w:rPr>
                      <w:rFonts w:ascii="Cambria Math" w:hAnsi="Cambria Math"/>
                      <w:color w:val="000000" w:themeColor="text1"/>
                      <w:sz w:val="24"/>
                      <w:szCs w:val="24"/>
                    </w:rPr>
                    <m:t>CH4</m:t>
                  </m:r>
                </m:sub>
              </m:sSub>
              <m:r>
                <w:rPr>
                  <w:rFonts w:ascii="Cambria Math" w:hAnsi="Cambria Math"/>
                  <w:color w:val="000000" w:themeColor="text1"/>
                  <w:sz w:val="24"/>
                  <w:szCs w:val="24"/>
                </w:rPr>
                <m:t>=</m:t>
              </m:r>
              <m:r>
                <m:rPr>
                  <m:sty m:val="p"/>
                </m:rPr>
                <w:rPr>
                  <w:rFonts w:ascii="Cambria Math" w:hAnsi="Cambria Math"/>
                  <w:color w:val="000000" w:themeColor="text1"/>
                  <w:sz w:val="24"/>
                  <w:szCs w:val="24"/>
                </w:rPr>
                <m:t xml:space="preserve">0.030992  </m:t>
              </m:r>
            </m:oMath>
            <w:r w:rsidR="00DD0A39">
              <w:rPr>
                <w:color w:val="000000" w:themeColor="text1"/>
              </w:rPr>
              <w:t>tonnes</w:t>
            </w:r>
            <w:r w:rsidR="00C91C59" w:rsidRPr="00C91C59">
              <w:rPr>
                <w:color w:val="000000" w:themeColor="text1"/>
              </w:rPr>
              <w:t xml:space="preserve"> of methane per rai per year</w:t>
            </w:r>
          </w:p>
          <w:p w14:paraId="2E17FAE3" w14:textId="6D485DE4" w:rsidR="00E3281F" w:rsidRPr="00885845" w:rsidRDefault="00674E0A" w:rsidP="00E3281F">
            <w:pPr>
              <w:spacing w:before="120"/>
              <w:jc w:val="thaiDistribute"/>
              <w:rPr>
                <w:color w:val="000000" w:themeColor="text1"/>
                <w:spacing w:val="-4"/>
              </w:rPr>
            </w:pPr>
            <w:proofErr w:type="gramStart"/>
            <w:r>
              <w:rPr>
                <w:color w:val="000000" w:themeColor="text1"/>
                <w:spacing w:val="-4"/>
              </w:rPr>
              <w:t>O</w:t>
            </w:r>
            <w:r w:rsidR="00E3281F">
              <w:rPr>
                <w:color w:val="000000" w:themeColor="text1"/>
                <w:spacing w:val="-4"/>
              </w:rPr>
              <w:t>ption</w:t>
            </w:r>
            <w:r w:rsidR="00E3281F" w:rsidRPr="00885845">
              <w:rPr>
                <w:color w:val="000000" w:themeColor="text1"/>
                <w:spacing w:val="-4"/>
                <w:cs/>
              </w:rPr>
              <w:t xml:space="preserve"> </w:t>
            </w:r>
            <w:r>
              <w:rPr>
                <w:color w:val="000000" w:themeColor="text1"/>
                <w:spacing w:val="-4"/>
              </w:rPr>
              <w:t>:</w:t>
            </w:r>
            <w:proofErr w:type="gramEnd"/>
            <w:r>
              <w:rPr>
                <w:color w:val="000000" w:themeColor="text1"/>
                <w:spacing w:val="-4"/>
              </w:rPr>
              <w:t xml:space="preserve"> </w:t>
            </w:r>
            <w:r w:rsidR="00E3281F" w:rsidRPr="00885845">
              <w:rPr>
                <w:rFonts w:hint="cs"/>
                <w:color w:val="000000" w:themeColor="text1"/>
                <w:spacing w:val="-4"/>
                <w:cs/>
              </w:rPr>
              <w:t xml:space="preserve"> </w:t>
            </w:r>
            <w:r w:rsidR="00E3281F" w:rsidRPr="00885845">
              <w:rPr>
                <w:rFonts w:hint="cs"/>
                <w:color w:val="000000" w:themeColor="text1"/>
                <w:spacing w:val="-4"/>
              </w:rPr>
              <w:t>Values</w:t>
            </w:r>
            <w:r w:rsidR="00E3281F" w:rsidRPr="00E3281F">
              <w:rPr>
                <w:color w:val="000000" w:themeColor="text1"/>
                <w:spacing w:val="-4"/>
              </w:rPr>
              <w:t xml:space="preserve"> obtained from research published in academic papers that are recognized and can be identified as appropriate for the project area.</w:t>
            </w:r>
          </w:p>
          <w:p w14:paraId="4DD4620E" w14:textId="1F849DC0" w:rsidR="001F75FA" w:rsidRPr="00E3281F" w:rsidRDefault="00990993" w:rsidP="00E3281F">
            <w:pPr>
              <w:ind w:firstLine="34"/>
              <w:rPr>
                <w:strike/>
                <w:color w:val="000000" w:themeColor="text1"/>
                <w:spacing w:val="-4"/>
              </w:rPr>
            </w:pPr>
            <w:r>
              <w:rPr>
                <w:color w:val="000000" w:themeColor="text1"/>
                <w:spacing w:val="-4"/>
              </w:rPr>
              <w:lastRenderedPageBreak/>
              <w:t>O</w:t>
            </w:r>
            <w:r w:rsidR="00E3281F">
              <w:rPr>
                <w:color w:val="000000" w:themeColor="text1"/>
                <w:spacing w:val="-4"/>
              </w:rPr>
              <w:t>ption</w:t>
            </w:r>
            <w:r w:rsidR="00E3281F" w:rsidRPr="00885845">
              <w:rPr>
                <w:color w:val="000000" w:themeColor="text1"/>
                <w:spacing w:val="-4"/>
                <w:cs/>
              </w:rPr>
              <w:t xml:space="preserve"> </w:t>
            </w:r>
            <w:r w:rsidR="00E3281F" w:rsidRPr="00885845">
              <w:rPr>
                <w:rFonts w:hint="cs"/>
                <w:color w:val="000000" w:themeColor="text1"/>
                <w:spacing w:val="-4"/>
                <w:cs/>
              </w:rPr>
              <w:t>3</w:t>
            </w:r>
            <w:r>
              <w:rPr>
                <w:color w:val="000000" w:themeColor="text1"/>
                <w:spacing w:val="-4"/>
              </w:rPr>
              <w:t>:</w:t>
            </w:r>
            <w:r w:rsidR="00E3281F" w:rsidRPr="00885845">
              <w:rPr>
                <w:rFonts w:hint="cs"/>
                <w:color w:val="000000" w:themeColor="text1"/>
                <w:spacing w:val="-4"/>
                <w:cs/>
              </w:rPr>
              <w:t xml:space="preserve"> </w:t>
            </w:r>
            <w:r w:rsidR="00E3281F" w:rsidRPr="00885845">
              <w:rPr>
                <w:rFonts w:hint="cs"/>
                <w:color w:val="000000" w:themeColor="text1"/>
                <w:spacing w:val="-4"/>
              </w:rPr>
              <w:t>Collecting</w:t>
            </w:r>
            <w:r w:rsidR="00E3281F" w:rsidRPr="00E3281F">
              <w:rPr>
                <w:color w:val="000000" w:themeColor="text1"/>
                <w:spacing w:val="-4"/>
              </w:rPr>
              <w:t xml:space="preserve"> samples from the project area to develop values as determined by the T</w:t>
            </w:r>
            <w:r w:rsidR="00E3281F">
              <w:rPr>
                <w:color w:val="000000" w:themeColor="text1"/>
                <w:spacing w:val="-4"/>
              </w:rPr>
              <w:t>G</w:t>
            </w:r>
            <w:r w:rsidR="00E3281F" w:rsidRPr="00E3281F">
              <w:rPr>
                <w:color w:val="000000" w:themeColor="text1"/>
                <w:spacing w:val="-4"/>
              </w:rPr>
              <w:t>O.</w:t>
            </w:r>
          </w:p>
        </w:tc>
      </w:tr>
      <w:tr w:rsidR="00885845" w:rsidRPr="00885845" w14:paraId="26E36C5C" w14:textId="77777777" w:rsidTr="00DC4F9B">
        <w:tc>
          <w:tcPr>
            <w:tcW w:w="1912" w:type="dxa"/>
          </w:tcPr>
          <w:p w14:paraId="2EFB4262" w14:textId="4AA7C8E8" w:rsidR="001F75FA" w:rsidRPr="00885845" w:rsidRDefault="00A720C0" w:rsidP="00383C05">
            <w:pPr>
              <w:rPr>
                <w:color w:val="000000" w:themeColor="text1"/>
                <w:cs/>
              </w:rPr>
            </w:pPr>
            <w:r>
              <w:rPr>
                <w:color w:val="000000" w:themeColor="text1"/>
              </w:rPr>
              <w:lastRenderedPageBreak/>
              <w:t>Remark</w:t>
            </w:r>
          </w:p>
        </w:tc>
        <w:tc>
          <w:tcPr>
            <w:tcW w:w="7664" w:type="dxa"/>
          </w:tcPr>
          <w:p w14:paraId="782E64F1" w14:textId="77777777" w:rsidR="001F75FA" w:rsidRPr="00885845" w:rsidRDefault="001F75FA" w:rsidP="00383C05">
            <w:pPr>
              <w:rPr>
                <w:color w:val="000000" w:themeColor="text1"/>
                <w:cs/>
              </w:rPr>
            </w:pPr>
          </w:p>
        </w:tc>
      </w:tr>
    </w:tbl>
    <w:p w14:paraId="7DC0D42B" w14:textId="77777777" w:rsidR="001F75FA" w:rsidRPr="00885845" w:rsidRDefault="001F75FA" w:rsidP="00EC7E9D">
      <w:pPr>
        <w:rPr>
          <w:color w:val="000000" w:themeColor="text1"/>
        </w:rPr>
      </w:pPr>
    </w:p>
    <w:p w14:paraId="69987226" w14:textId="77777777" w:rsidR="001F75FA" w:rsidRPr="00885845" w:rsidRDefault="001F75FA" w:rsidP="00EC7E9D">
      <w:pPr>
        <w:rPr>
          <w:color w:val="000000" w:themeColor="text1"/>
        </w:rPr>
      </w:pPr>
    </w:p>
    <w:tbl>
      <w:tblPr>
        <w:tblStyle w:val="TableGrid"/>
        <w:tblW w:w="5000" w:type="pct"/>
        <w:tblInd w:w="-5" w:type="dxa"/>
        <w:tblLook w:val="04A0" w:firstRow="1" w:lastRow="0" w:firstColumn="1" w:lastColumn="0" w:noHBand="0" w:noVBand="1"/>
      </w:tblPr>
      <w:tblGrid>
        <w:gridCol w:w="1886"/>
        <w:gridCol w:w="7464"/>
      </w:tblGrid>
      <w:tr w:rsidR="00885845" w:rsidRPr="00885845" w14:paraId="3E0EDA91" w14:textId="77777777" w:rsidTr="00DC4F9B">
        <w:tc>
          <w:tcPr>
            <w:tcW w:w="1912" w:type="dxa"/>
          </w:tcPr>
          <w:p w14:paraId="186017D0" w14:textId="33702CE5" w:rsidR="001F75FA" w:rsidRPr="00885845" w:rsidRDefault="00A720C0" w:rsidP="00383C05">
            <w:pPr>
              <w:rPr>
                <w:color w:val="000000" w:themeColor="text1"/>
                <w:cs/>
              </w:rPr>
            </w:pPr>
            <w:r>
              <w:rPr>
                <w:color w:val="000000" w:themeColor="text1"/>
              </w:rPr>
              <w:t>Parameters</w:t>
            </w:r>
          </w:p>
        </w:tc>
        <w:tc>
          <w:tcPr>
            <w:tcW w:w="7664" w:type="dxa"/>
          </w:tcPr>
          <w:p w14:paraId="397E51A4" w14:textId="77777777" w:rsidR="001F75FA" w:rsidRPr="00885845" w:rsidRDefault="00000000" w:rsidP="00383C05">
            <w:pPr>
              <w:rPr>
                <w:color w:val="000000" w:themeColor="text1"/>
              </w:rPr>
            </w:pPr>
            <m:oMathPara>
              <m:oMathParaPr>
                <m:jc m:val="left"/>
              </m:oMathParaPr>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EF</m:t>
                    </m:r>
                  </m:e>
                  <m:sub>
                    <m:r>
                      <w:rPr>
                        <w:rFonts w:ascii="Cambria Math" w:hAnsi="Cambria Math"/>
                        <w:color w:val="000000" w:themeColor="text1"/>
                        <w:sz w:val="24"/>
                        <w:szCs w:val="24"/>
                      </w:rPr>
                      <m:t>N2O</m:t>
                    </m:r>
                  </m:sub>
                </m:sSub>
              </m:oMath>
            </m:oMathPara>
          </w:p>
        </w:tc>
      </w:tr>
      <w:tr w:rsidR="00885845" w:rsidRPr="00885845" w14:paraId="37E4B819" w14:textId="77777777" w:rsidTr="00DC4F9B">
        <w:tc>
          <w:tcPr>
            <w:tcW w:w="1912" w:type="dxa"/>
          </w:tcPr>
          <w:p w14:paraId="5AE3CC48" w14:textId="5FBDD154" w:rsidR="001F75FA" w:rsidRPr="00885845" w:rsidRDefault="00A720C0" w:rsidP="00383C05">
            <w:pPr>
              <w:rPr>
                <w:color w:val="000000" w:themeColor="text1"/>
              </w:rPr>
            </w:pPr>
            <w:r>
              <w:rPr>
                <w:color w:val="000000" w:themeColor="text1"/>
              </w:rPr>
              <w:t>Unit</w:t>
            </w:r>
          </w:p>
        </w:tc>
        <w:tc>
          <w:tcPr>
            <w:tcW w:w="7664" w:type="dxa"/>
          </w:tcPr>
          <w:p w14:paraId="7020DDAA" w14:textId="1CD29B16" w:rsidR="001F75FA" w:rsidRPr="00577151" w:rsidRDefault="00DD0A39" w:rsidP="00383C05">
            <w:pPr>
              <w:rPr>
                <w:color w:val="000000" w:themeColor="text1"/>
                <w:cs/>
              </w:rPr>
            </w:pPr>
            <w:r>
              <w:rPr>
                <w:color w:val="000000" w:themeColor="text1"/>
              </w:rPr>
              <w:t>tonnes</w:t>
            </w:r>
            <w:r w:rsidR="00577151" w:rsidRPr="00577151">
              <w:rPr>
                <w:color w:val="000000" w:themeColor="text1"/>
              </w:rPr>
              <w:t xml:space="preserve"> of nitrous oxide per rai per year</w:t>
            </w:r>
          </w:p>
        </w:tc>
      </w:tr>
      <w:tr w:rsidR="00885845" w:rsidRPr="00885845" w14:paraId="5D0AA0C9" w14:textId="77777777" w:rsidTr="00DC4F9B">
        <w:tc>
          <w:tcPr>
            <w:tcW w:w="1912" w:type="dxa"/>
          </w:tcPr>
          <w:p w14:paraId="5C775BF1" w14:textId="0E7AEE90" w:rsidR="001F75FA" w:rsidRPr="00885845" w:rsidRDefault="00A720C0" w:rsidP="00383C05">
            <w:pPr>
              <w:rPr>
                <w:color w:val="000000" w:themeColor="text1"/>
              </w:rPr>
            </w:pPr>
            <w:r>
              <w:rPr>
                <w:color w:val="000000" w:themeColor="text1"/>
              </w:rPr>
              <w:t>Definition</w:t>
            </w:r>
          </w:p>
        </w:tc>
        <w:tc>
          <w:tcPr>
            <w:tcW w:w="7664" w:type="dxa"/>
          </w:tcPr>
          <w:p w14:paraId="6A0F039D" w14:textId="7CF70C93" w:rsidR="001F75FA" w:rsidRPr="00885845" w:rsidRDefault="00577151" w:rsidP="00383C05">
            <w:pPr>
              <w:spacing w:before="120"/>
              <w:jc w:val="thaiDistribute"/>
              <w:rPr>
                <w:color w:val="000000" w:themeColor="text1"/>
                <w:cs/>
              </w:rPr>
            </w:pPr>
            <w:r>
              <w:rPr>
                <w:color w:val="000000" w:themeColor="text1"/>
              </w:rPr>
              <w:t xml:space="preserve">The amount of carbon content in soil before soil disturbance </w:t>
            </w:r>
          </w:p>
        </w:tc>
      </w:tr>
      <w:tr w:rsidR="00885845" w:rsidRPr="00885845" w14:paraId="26E2F2A0" w14:textId="77777777" w:rsidTr="00DC4F9B">
        <w:tc>
          <w:tcPr>
            <w:tcW w:w="1912" w:type="dxa"/>
          </w:tcPr>
          <w:p w14:paraId="7BC7176E" w14:textId="3CF4A4A4" w:rsidR="001F75FA" w:rsidRPr="00885845" w:rsidRDefault="00A720C0" w:rsidP="00383C05">
            <w:pPr>
              <w:rPr>
                <w:color w:val="000000" w:themeColor="text1"/>
              </w:rPr>
            </w:pPr>
            <w:r>
              <w:rPr>
                <w:color w:val="000000" w:themeColor="text1"/>
              </w:rPr>
              <w:t>Source of information</w:t>
            </w:r>
          </w:p>
        </w:tc>
        <w:tc>
          <w:tcPr>
            <w:tcW w:w="7664" w:type="dxa"/>
          </w:tcPr>
          <w:p w14:paraId="1FDAE40E" w14:textId="56E09B45" w:rsidR="001F75FA" w:rsidRPr="00885845" w:rsidRDefault="00674E0A" w:rsidP="00383C05">
            <w:pPr>
              <w:ind w:left="1150" w:hanging="1150"/>
              <w:rPr>
                <w:color w:val="000000" w:themeColor="text1"/>
              </w:rPr>
            </w:pPr>
            <w:r>
              <w:rPr>
                <w:color w:val="000000" w:themeColor="text1"/>
                <w:spacing w:val="-4"/>
              </w:rPr>
              <w:t>O</w:t>
            </w:r>
            <w:r w:rsidR="00A720C0">
              <w:rPr>
                <w:color w:val="000000" w:themeColor="text1"/>
                <w:spacing w:val="-4"/>
              </w:rPr>
              <w:t>ption</w:t>
            </w:r>
            <w:r w:rsidR="001F75FA" w:rsidRPr="00885845">
              <w:rPr>
                <w:color w:val="000000" w:themeColor="text1"/>
                <w:spacing w:val="-4"/>
                <w:cs/>
              </w:rPr>
              <w:t xml:space="preserve"> 1</w:t>
            </w:r>
            <w:r>
              <w:rPr>
                <w:color w:val="000000" w:themeColor="text1"/>
                <w:spacing w:val="-4"/>
              </w:rPr>
              <w:t>:</w:t>
            </w:r>
            <w:r w:rsidR="001F75FA" w:rsidRPr="00885845">
              <w:rPr>
                <w:color w:val="000000" w:themeColor="text1"/>
                <w:spacing w:val="-4"/>
              </w:rPr>
              <w:t xml:space="preserve"> </w:t>
            </w:r>
            <w:r w:rsidR="00577151" w:rsidRPr="00577151">
              <w:rPr>
                <w:color w:val="000000" w:themeColor="text1"/>
                <w:spacing w:val="-4"/>
              </w:rPr>
              <w:t>Use the following standard values.</w:t>
            </w:r>
          </w:p>
          <w:tbl>
            <w:tblPr>
              <w:tblStyle w:val="TableGrid"/>
              <w:tblW w:w="0" w:type="auto"/>
              <w:tblInd w:w="108" w:type="dxa"/>
              <w:tblLook w:val="04A0" w:firstRow="1" w:lastRow="0" w:firstColumn="1" w:lastColumn="0" w:noHBand="0" w:noVBand="1"/>
            </w:tblPr>
            <w:tblGrid>
              <w:gridCol w:w="5549"/>
              <w:gridCol w:w="1581"/>
            </w:tblGrid>
            <w:tr w:rsidR="00885845" w:rsidRPr="00885845" w14:paraId="62B68C2F" w14:textId="77777777" w:rsidTr="00F00600">
              <w:trPr>
                <w:trHeight w:val="437"/>
              </w:trPr>
              <w:tc>
                <w:tcPr>
                  <w:tcW w:w="5552" w:type="dxa"/>
                  <w:vAlign w:val="center"/>
                </w:tcPr>
                <w:p w14:paraId="2B6BA1C3" w14:textId="53BF6DE8" w:rsidR="00D501A0" w:rsidRPr="00885845" w:rsidRDefault="008D6CCA" w:rsidP="00D501A0">
                  <w:pPr>
                    <w:pStyle w:val="ListParagraph"/>
                    <w:ind w:left="0"/>
                    <w:jc w:val="center"/>
                    <w:rPr>
                      <w:color w:val="000000" w:themeColor="text1"/>
                      <w:lang w:bidi="th-TH"/>
                    </w:rPr>
                  </w:pPr>
                  <w:r>
                    <w:rPr>
                      <w:rFonts w:hint="cs"/>
                      <w:color w:val="000000" w:themeColor="text1"/>
                      <w:lang w:bidi="th-TH"/>
                    </w:rPr>
                    <w:t>Characteristics of project area</w:t>
                  </w:r>
                </w:p>
              </w:tc>
              <w:tc>
                <w:tcPr>
                  <w:tcW w:w="1581" w:type="dxa"/>
                  <w:vAlign w:val="center"/>
                </w:tcPr>
                <w:p w14:paraId="5B2983EA" w14:textId="77777777" w:rsidR="00D501A0" w:rsidRPr="00885845" w:rsidRDefault="00000000" w:rsidP="00D501A0">
                  <w:pPr>
                    <w:pStyle w:val="ListParagraph"/>
                    <w:ind w:left="0"/>
                    <w:jc w:val="center"/>
                    <w:rPr>
                      <w:color w:val="000000" w:themeColor="text1"/>
                      <w:sz w:val="24"/>
                      <w:szCs w:val="24"/>
                      <w:lang w:bidi="th-TH"/>
                    </w:rPr>
                  </w:pPr>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EF</m:t>
                        </m:r>
                      </m:e>
                      <m:sub>
                        <m:r>
                          <w:rPr>
                            <w:rFonts w:ascii="Cambria Math" w:hAnsi="Cambria Math"/>
                            <w:color w:val="000000" w:themeColor="text1"/>
                            <w:sz w:val="24"/>
                            <w:szCs w:val="24"/>
                          </w:rPr>
                          <m:t>N2O</m:t>
                        </m:r>
                      </m:sub>
                    </m:sSub>
                  </m:oMath>
                  <w:r w:rsidR="00D501A0" w:rsidRPr="00885845">
                    <w:rPr>
                      <w:rFonts w:hint="cs"/>
                      <w:color w:val="000000" w:themeColor="text1"/>
                      <w:sz w:val="24"/>
                      <w:szCs w:val="24"/>
                      <w:cs/>
                      <w:lang w:bidi="th-TH"/>
                    </w:rPr>
                    <w:t xml:space="preserve"> </w:t>
                  </w:r>
                </w:p>
              </w:tc>
            </w:tr>
            <w:tr w:rsidR="00885845" w:rsidRPr="00885845" w14:paraId="5AE3CD3D" w14:textId="77777777" w:rsidTr="00F00600">
              <w:tc>
                <w:tcPr>
                  <w:tcW w:w="5552" w:type="dxa"/>
                </w:tcPr>
                <w:p w14:paraId="700BA072" w14:textId="38E5F6E5" w:rsidR="00577151" w:rsidRPr="00577151" w:rsidRDefault="00577151" w:rsidP="00577151">
                  <w:pPr>
                    <w:pStyle w:val="ListParagraph"/>
                    <w:ind w:left="0"/>
                    <w:rPr>
                      <w:color w:val="000000" w:themeColor="text1"/>
                      <w:lang w:bidi="th-TH"/>
                    </w:rPr>
                  </w:pPr>
                  <w:r>
                    <w:rPr>
                      <w:color w:val="000000" w:themeColor="text1"/>
                      <w:lang w:bidi="th-TH"/>
                    </w:rPr>
                    <w:t>M</w:t>
                  </w:r>
                  <w:r w:rsidRPr="00577151">
                    <w:rPr>
                      <w:color w:val="000000" w:themeColor="text1"/>
                      <w:lang w:bidi="th-TH"/>
                    </w:rPr>
                    <w:t>angrove forest</w:t>
                  </w:r>
                </w:p>
                <w:p w14:paraId="0917359F" w14:textId="77777777" w:rsidR="00577151" w:rsidRPr="00577151" w:rsidRDefault="00577151" w:rsidP="00577151">
                  <w:pPr>
                    <w:pStyle w:val="ListParagraph"/>
                    <w:ind w:left="0"/>
                    <w:rPr>
                      <w:color w:val="000000" w:themeColor="text1"/>
                      <w:lang w:bidi="th-TH"/>
                    </w:rPr>
                  </w:pPr>
                  <w:r w:rsidRPr="00577151">
                    <w:rPr>
                      <w:color w:val="000000" w:themeColor="text1"/>
                      <w:cs/>
                      <w:lang w:bidi="th-TH"/>
                    </w:rPr>
                    <w:t xml:space="preserve">- </w:t>
                  </w:r>
                  <w:r w:rsidRPr="00577151">
                    <w:rPr>
                      <w:color w:val="000000" w:themeColor="text1"/>
                      <w:lang w:bidi="th-TH"/>
                    </w:rPr>
                    <w:t>Average salinity or minimum salinity &gt;</w:t>
                  </w:r>
                  <w:r w:rsidRPr="00577151">
                    <w:rPr>
                      <w:color w:val="000000" w:themeColor="text1"/>
                      <w:cs/>
                      <w:lang w:bidi="th-TH"/>
                    </w:rPr>
                    <w:t>18</w:t>
                  </w:r>
                  <w:r w:rsidRPr="00577151">
                    <w:rPr>
                      <w:color w:val="000000" w:themeColor="text1"/>
                      <w:lang w:bidi="th-TH"/>
                    </w:rPr>
                    <w:t xml:space="preserve"> ppt</w:t>
                  </w:r>
                </w:p>
                <w:p w14:paraId="64522317" w14:textId="77777777" w:rsidR="00577151" w:rsidRDefault="00577151" w:rsidP="00577151">
                  <w:pPr>
                    <w:pStyle w:val="ListParagraph"/>
                    <w:ind w:left="40"/>
                    <w:rPr>
                      <w:color w:val="000000" w:themeColor="text1"/>
                      <w:lang w:bidi="th-TH"/>
                    </w:rPr>
                  </w:pPr>
                  <w:r w:rsidRPr="00577151">
                    <w:rPr>
                      <w:color w:val="000000" w:themeColor="text1"/>
                      <w:cs/>
                      <w:lang w:bidi="th-TH"/>
                    </w:rPr>
                    <w:t xml:space="preserve">- </w:t>
                  </w:r>
                  <w:r w:rsidRPr="00577151">
                    <w:rPr>
                      <w:color w:val="000000" w:themeColor="text1"/>
                      <w:lang w:bidi="th-TH"/>
                    </w:rPr>
                    <w:t xml:space="preserve">Average salinity or minimum salinity between </w:t>
                  </w:r>
                  <w:r w:rsidRPr="00577151">
                    <w:rPr>
                      <w:color w:val="000000" w:themeColor="text1"/>
                      <w:cs/>
                      <w:lang w:bidi="th-TH"/>
                    </w:rPr>
                    <w:t>5</w:t>
                  </w:r>
                  <w:r w:rsidRPr="00577151">
                    <w:rPr>
                      <w:color w:val="000000" w:themeColor="text1"/>
                      <w:lang w:bidi="th-TH"/>
                    </w:rPr>
                    <w:t xml:space="preserve"> and </w:t>
                  </w:r>
                  <w:r w:rsidRPr="00577151">
                    <w:rPr>
                      <w:color w:val="000000" w:themeColor="text1"/>
                      <w:cs/>
                      <w:lang w:bidi="th-TH"/>
                    </w:rPr>
                    <w:t>18</w:t>
                  </w:r>
                  <w:r w:rsidRPr="00577151">
                    <w:rPr>
                      <w:color w:val="000000" w:themeColor="text1"/>
                      <w:lang w:bidi="th-TH"/>
                    </w:rPr>
                    <w:t xml:space="preserve"> ppt.</w:t>
                  </w:r>
                </w:p>
                <w:p w14:paraId="37E6B8C8" w14:textId="5D8456D2" w:rsidR="00D501A0" w:rsidRPr="00577151" w:rsidRDefault="00577151" w:rsidP="00577151">
                  <w:pPr>
                    <w:pStyle w:val="ListParagraph"/>
                    <w:ind w:left="40"/>
                    <w:rPr>
                      <w:color w:val="000000" w:themeColor="text1"/>
                      <w:lang w:bidi="th-TH"/>
                    </w:rPr>
                  </w:pPr>
                  <w:r>
                    <w:rPr>
                      <w:color w:val="000000" w:themeColor="text1"/>
                      <w:lang w:bidi="th-TH"/>
                    </w:rPr>
                    <w:t xml:space="preserve">- </w:t>
                  </w:r>
                  <w:r w:rsidRPr="00577151">
                    <w:rPr>
                      <w:color w:val="000000" w:themeColor="text1"/>
                      <w:lang w:bidi="th-TH"/>
                    </w:rPr>
                    <w:t xml:space="preserve">Average salinity or minimum salinity &lt; </w:t>
                  </w:r>
                  <w:r w:rsidRPr="00577151">
                    <w:rPr>
                      <w:color w:val="000000" w:themeColor="text1"/>
                      <w:cs/>
                      <w:lang w:bidi="th-TH"/>
                    </w:rPr>
                    <w:t xml:space="preserve">5 </w:t>
                  </w:r>
                  <w:r w:rsidRPr="00577151">
                    <w:rPr>
                      <w:color w:val="000000" w:themeColor="text1"/>
                      <w:lang w:bidi="th-TH"/>
                    </w:rPr>
                    <w:t>ppt</w:t>
                  </w:r>
                </w:p>
              </w:tc>
              <w:tc>
                <w:tcPr>
                  <w:tcW w:w="1581" w:type="dxa"/>
                </w:tcPr>
                <w:p w14:paraId="294B97FD" w14:textId="77777777" w:rsidR="00D501A0" w:rsidRPr="00885845" w:rsidRDefault="00D501A0" w:rsidP="00D501A0">
                  <w:pPr>
                    <w:pStyle w:val="ListParagraph"/>
                    <w:ind w:left="0"/>
                    <w:jc w:val="center"/>
                    <w:rPr>
                      <w:color w:val="000000" w:themeColor="text1"/>
                    </w:rPr>
                  </w:pPr>
                </w:p>
                <w:p w14:paraId="54129BC0" w14:textId="77777777" w:rsidR="00D501A0" w:rsidRPr="00885845" w:rsidRDefault="00D501A0" w:rsidP="00F00600">
                  <w:pPr>
                    <w:rPr>
                      <w:color w:val="000000" w:themeColor="text1"/>
                    </w:rPr>
                  </w:pPr>
                  <w:r w:rsidRPr="00885845">
                    <w:rPr>
                      <w:color w:val="000000" w:themeColor="text1"/>
                      <w:cs/>
                    </w:rPr>
                    <w:t>0.00007792</w:t>
                  </w:r>
                  <w:r w:rsidRPr="00885845">
                    <w:rPr>
                      <w:rFonts w:hint="cs"/>
                      <w:color w:val="000000" w:themeColor="text1"/>
                      <w:cs/>
                    </w:rPr>
                    <w:t xml:space="preserve"> </w:t>
                  </w:r>
                </w:p>
                <w:p w14:paraId="31DFA4A9" w14:textId="77777777" w:rsidR="00577151" w:rsidRDefault="00577151" w:rsidP="00F00600">
                  <w:pPr>
                    <w:rPr>
                      <w:color w:val="000000" w:themeColor="text1"/>
                    </w:rPr>
                  </w:pPr>
                </w:p>
                <w:p w14:paraId="68EE0298" w14:textId="593719A5" w:rsidR="00D501A0" w:rsidRPr="00885845" w:rsidRDefault="00D501A0" w:rsidP="00F00600">
                  <w:pPr>
                    <w:rPr>
                      <w:color w:val="000000" w:themeColor="text1"/>
                    </w:rPr>
                  </w:pPr>
                  <w:r w:rsidRPr="00885845">
                    <w:rPr>
                      <w:color w:val="000000" w:themeColor="text1"/>
                      <w:cs/>
                    </w:rPr>
                    <w:t>0.00012064</w:t>
                  </w:r>
                  <w:r w:rsidRPr="00885845">
                    <w:rPr>
                      <w:rFonts w:hint="cs"/>
                      <w:color w:val="000000" w:themeColor="text1"/>
                      <w:cs/>
                    </w:rPr>
                    <w:t xml:space="preserve"> </w:t>
                  </w:r>
                </w:p>
                <w:p w14:paraId="0DE66600" w14:textId="6BBCB970" w:rsidR="00D501A0" w:rsidRPr="00885845" w:rsidRDefault="00D501A0" w:rsidP="00F00600">
                  <w:pPr>
                    <w:pStyle w:val="ListParagraph"/>
                    <w:ind w:left="0"/>
                    <w:rPr>
                      <w:color w:val="000000" w:themeColor="text1"/>
                      <w:lang w:bidi="th-TH"/>
                    </w:rPr>
                  </w:pPr>
                  <w:r w:rsidRPr="00885845">
                    <w:rPr>
                      <w:color w:val="000000" w:themeColor="text1"/>
                      <w:cs/>
                      <w:lang w:bidi="th-TH"/>
                    </w:rPr>
                    <w:t>0.00013824</w:t>
                  </w:r>
                  <w:r w:rsidRPr="00885845">
                    <w:rPr>
                      <w:rFonts w:hint="cs"/>
                      <w:color w:val="000000" w:themeColor="text1"/>
                      <w:cs/>
                      <w:lang w:bidi="th-TH"/>
                    </w:rPr>
                    <w:t xml:space="preserve"> </w:t>
                  </w:r>
                </w:p>
              </w:tc>
            </w:tr>
            <w:tr w:rsidR="00885845" w:rsidRPr="00885845" w14:paraId="575A9C91" w14:textId="77777777" w:rsidTr="00F00600">
              <w:tc>
                <w:tcPr>
                  <w:tcW w:w="5552" w:type="dxa"/>
                </w:tcPr>
                <w:p w14:paraId="704582AF" w14:textId="254D0C6D" w:rsidR="00D501A0" w:rsidRPr="00885845" w:rsidRDefault="00577151" w:rsidP="00D501A0">
                  <w:pPr>
                    <w:pStyle w:val="ListParagraph"/>
                    <w:ind w:left="0"/>
                    <w:rPr>
                      <w:color w:val="000000" w:themeColor="text1"/>
                      <w:lang w:bidi="th-TH"/>
                    </w:rPr>
                  </w:pPr>
                  <w:r>
                    <w:rPr>
                      <w:color w:val="000000" w:themeColor="text1"/>
                      <w:lang w:bidi="th-TH"/>
                    </w:rPr>
                    <w:t>S</w:t>
                  </w:r>
                  <w:r w:rsidR="006E19A8">
                    <w:rPr>
                      <w:rFonts w:hint="cs"/>
                      <w:color w:val="000000" w:themeColor="text1"/>
                      <w:lang w:bidi="th-TH"/>
                    </w:rPr>
                    <w:t>eagrass</w:t>
                  </w:r>
                </w:p>
                <w:p w14:paraId="6AFFA344" w14:textId="77777777" w:rsidR="00577151" w:rsidRPr="00577151" w:rsidRDefault="00577151" w:rsidP="00577151">
                  <w:pPr>
                    <w:rPr>
                      <w:color w:val="000000" w:themeColor="text1"/>
                    </w:rPr>
                  </w:pPr>
                  <w:r w:rsidRPr="00577151">
                    <w:rPr>
                      <w:color w:val="000000" w:themeColor="text1"/>
                      <w:cs/>
                    </w:rPr>
                    <w:t xml:space="preserve">- </w:t>
                  </w:r>
                  <w:r w:rsidRPr="00577151">
                    <w:rPr>
                      <w:color w:val="000000" w:themeColor="text1"/>
                    </w:rPr>
                    <w:t>Average salinity or minimum salinity &gt;</w:t>
                  </w:r>
                  <w:r w:rsidRPr="00577151">
                    <w:rPr>
                      <w:color w:val="000000" w:themeColor="text1"/>
                      <w:cs/>
                    </w:rPr>
                    <w:t>18</w:t>
                  </w:r>
                  <w:r w:rsidRPr="00577151">
                    <w:rPr>
                      <w:color w:val="000000" w:themeColor="text1"/>
                    </w:rPr>
                    <w:t xml:space="preserve"> ppt</w:t>
                  </w:r>
                </w:p>
                <w:p w14:paraId="6C2753E6" w14:textId="77777777" w:rsidR="00577151" w:rsidRPr="00577151" w:rsidRDefault="00577151" w:rsidP="00577151">
                  <w:pPr>
                    <w:rPr>
                      <w:color w:val="000000" w:themeColor="text1"/>
                    </w:rPr>
                  </w:pPr>
                  <w:r w:rsidRPr="00577151">
                    <w:rPr>
                      <w:color w:val="000000" w:themeColor="text1"/>
                      <w:cs/>
                    </w:rPr>
                    <w:t xml:space="preserve">- </w:t>
                  </w:r>
                  <w:r w:rsidRPr="00577151">
                    <w:rPr>
                      <w:color w:val="000000" w:themeColor="text1"/>
                    </w:rPr>
                    <w:t xml:space="preserve">Average salinity or minimum salinity between </w:t>
                  </w:r>
                  <w:r w:rsidRPr="00577151">
                    <w:rPr>
                      <w:color w:val="000000" w:themeColor="text1"/>
                      <w:cs/>
                    </w:rPr>
                    <w:t>5</w:t>
                  </w:r>
                  <w:r w:rsidRPr="00577151">
                    <w:rPr>
                      <w:color w:val="000000" w:themeColor="text1"/>
                    </w:rPr>
                    <w:t xml:space="preserve"> and </w:t>
                  </w:r>
                  <w:r w:rsidRPr="00577151">
                    <w:rPr>
                      <w:color w:val="000000" w:themeColor="text1"/>
                      <w:cs/>
                    </w:rPr>
                    <w:t>18</w:t>
                  </w:r>
                  <w:r w:rsidRPr="00577151">
                    <w:rPr>
                      <w:color w:val="000000" w:themeColor="text1"/>
                    </w:rPr>
                    <w:t xml:space="preserve"> ppt.</w:t>
                  </w:r>
                </w:p>
                <w:p w14:paraId="64072DF9" w14:textId="3BCA837C" w:rsidR="00D501A0" w:rsidRPr="00577151" w:rsidRDefault="00577151" w:rsidP="00577151">
                  <w:pPr>
                    <w:rPr>
                      <w:color w:val="000000" w:themeColor="text1"/>
                    </w:rPr>
                  </w:pPr>
                  <w:r w:rsidRPr="00577151">
                    <w:rPr>
                      <w:color w:val="000000" w:themeColor="text1"/>
                      <w:cs/>
                    </w:rPr>
                    <w:t xml:space="preserve">- </w:t>
                  </w:r>
                  <w:r w:rsidRPr="00577151">
                    <w:rPr>
                      <w:color w:val="000000" w:themeColor="text1"/>
                    </w:rPr>
                    <w:t xml:space="preserve">Average salinity or minimum salinity &lt; </w:t>
                  </w:r>
                  <w:r w:rsidRPr="00577151">
                    <w:rPr>
                      <w:color w:val="000000" w:themeColor="text1"/>
                      <w:cs/>
                    </w:rPr>
                    <w:t xml:space="preserve">5 </w:t>
                  </w:r>
                  <w:r w:rsidRPr="00577151">
                    <w:rPr>
                      <w:color w:val="000000" w:themeColor="text1"/>
                    </w:rPr>
                    <w:t>ppt</w:t>
                  </w:r>
                </w:p>
              </w:tc>
              <w:tc>
                <w:tcPr>
                  <w:tcW w:w="1581" w:type="dxa"/>
                </w:tcPr>
                <w:p w14:paraId="027B870C" w14:textId="77777777" w:rsidR="00D501A0" w:rsidRPr="00885845" w:rsidRDefault="00D501A0" w:rsidP="00D501A0">
                  <w:pPr>
                    <w:pStyle w:val="ListParagraph"/>
                    <w:ind w:left="0"/>
                    <w:jc w:val="center"/>
                    <w:rPr>
                      <w:color w:val="000000" w:themeColor="text1"/>
                    </w:rPr>
                  </w:pPr>
                </w:p>
                <w:p w14:paraId="57F885D0" w14:textId="77777777" w:rsidR="00D501A0" w:rsidRPr="00885845" w:rsidRDefault="00D501A0" w:rsidP="00D501A0">
                  <w:pPr>
                    <w:pStyle w:val="ListParagraph"/>
                    <w:spacing w:before="240"/>
                    <w:ind w:left="0"/>
                    <w:jc w:val="center"/>
                    <w:rPr>
                      <w:color w:val="000000" w:themeColor="text1"/>
                    </w:rPr>
                  </w:pPr>
                  <w:r w:rsidRPr="00885845">
                    <w:rPr>
                      <w:color w:val="000000" w:themeColor="text1"/>
                    </w:rPr>
                    <w:t>0.00002512</w:t>
                  </w:r>
                  <w:r w:rsidRPr="00885845">
                    <w:rPr>
                      <w:rFonts w:hint="cs"/>
                      <w:color w:val="000000" w:themeColor="text1"/>
                      <w:cs/>
                      <w:lang w:bidi="th-TH"/>
                    </w:rPr>
                    <w:t xml:space="preserve"> </w:t>
                  </w:r>
                </w:p>
                <w:p w14:paraId="74326E14" w14:textId="77777777" w:rsidR="00D501A0" w:rsidRPr="00885845" w:rsidRDefault="00D501A0" w:rsidP="00D501A0">
                  <w:pPr>
                    <w:pStyle w:val="ListParagraph"/>
                    <w:spacing w:before="240"/>
                    <w:ind w:left="0"/>
                    <w:jc w:val="center"/>
                    <w:rPr>
                      <w:color w:val="000000" w:themeColor="text1"/>
                    </w:rPr>
                  </w:pPr>
                  <w:r w:rsidRPr="00885845">
                    <w:rPr>
                      <w:color w:val="000000" w:themeColor="text1"/>
                    </w:rPr>
                    <w:t>0.0000528</w:t>
                  </w:r>
                  <w:r w:rsidRPr="00885845">
                    <w:rPr>
                      <w:rFonts w:hint="cs"/>
                      <w:color w:val="000000" w:themeColor="text1"/>
                      <w:cs/>
                      <w:lang w:bidi="th-TH"/>
                    </w:rPr>
                    <w:t xml:space="preserve"> </w:t>
                  </w:r>
                </w:p>
                <w:p w14:paraId="765BEE3E" w14:textId="77777777" w:rsidR="00577151" w:rsidRDefault="00577151" w:rsidP="00D501A0">
                  <w:pPr>
                    <w:pStyle w:val="ListParagraph"/>
                    <w:spacing w:before="240"/>
                    <w:ind w:left="0"/>
                    <w:jc w:val="center"/>
                    <w:rPr>
                      <w:color w:val="000000" w:themeColor="text1"/>
                    </w:rPr>
                  </w:pPr>
                </w:p>
                <w:p w14:paraId="4DB5ED3A" w14:textId="1AE8F717" w:rsidR="00D501A0" w:rsidRPr="00885845" w:rsidRDefault="00D501A0" w:rsidP="00D501A0">
                  <w:pPr>
                    <w:pStyle w:val="ListParagraph"/>
                    <w:spacing w:before="240"/>
                    <w:ind w:left="0"/>
                    <w:jc w:val="center"/>
                    <w:rPr>
                      <w:color w:val="000000" w:themeColor="text1"/>
                    </w:rPr>
                  </w:pPr>
                  <w:r w:rsidRPr="00885845">
                    <w:rPr>
                      <w:color w:val="000000" w:themeColor="text1"/>
                    </w:rPr>
                    <w:t>0.0000848</w:t>
                  </w:r>
                  <w:r w:rsidRPr="00885845">
                    <w:rPr>
                      <w:rFonts w:hint="cs"/>
                      <w:color w:val="000000" w:themeColor="text1"/>
                      <w:cs/>
                      <w:lang w:bidi="th-TH"/>
                    </w:rPr>
                    <w:t xml:space="preserve"> </w:t>
                  </w:r>
                </w:p>
              </w:tc>
            </w:tr>
            <w:tr w:rsidR="00885845" w:rsidRPr="00885845" w14:paraId="77E4BA87" w14:textId="77777777" w:rsidTr="00F00600">
              <w:tc>
                <w:tcPr>
                  <w:tcW w:w="7133" w:type="dxa"/>
                  <w:gridSpan w:val="2"/>
                </w:tcPr>
                <w:p w14:paraId="4A353FFD" w14:textId="4C221C39" w:rsidR="00D501A0" w:rsidRPr="00885845" w:rsidRDefault="00A720C0" w:rsidP="00D501A0">
                  <w:pPr>
                    <w:pStyle w:val="ListParagraph"/>
                    <w:ind w:left="0"/>
                    <w:rPr>
                      <w:color w:val="000000" w:themeColor="text1"/>
                      <w:lang w:bidi="th-TH"/>
                    </w:rPr>
                  </w:pPr>
                  <w:r>
                    <w:rPr>
                      <w:rFonts w:hint="cs"/>
                      <w:color w:val="000000" w:themeColor="text1"/>
                      <w:lang w:bidi="th-TH"/>
                    </w:rPr>
                    <w:t xml:space="preserve">Source: </w:t>
                  </w:r>
                  <w:r w:rsidR="00D501A0" w:rsidRPr="00885845">
                    <w:rPr>
                      <w:color w:val="000000" w:themeColor="text1"/>
                    </w:rPr>
                    <w:t xml:space="preserve"> Smith et al., 1983</w:t>
                  </w:r>
                </w:p>
              </w:tc>
            </w:tr>
          </w:tbl>
          <w:p w14:paraId="1FD21A9F" w14:textId="15955244" w:rsidR="00151FD7" w:rsidRPr="00885845" w:rsidRDefault="00674E0A" w:rsidP="00151FD7">
            <w:pPr>
              <w:spacing w:before="120"/>
              <w:jc w:val="thaiDistribute"/>
              <w:rPr>
                <w:color w:val="000000" w:themeColor="text1"/>
                <w:spacing w:val="-4"/>
              </w:rPr>
            </w:pPr>
            <w:r>
              <w:rPr>
                <w:color w:val="000000" w:themeColor="text1"/>
                <w:spacing w:val="-4"/>
              </w:rPr>
              <w:t>O</w:t>
            </w:r>
            <w:r w:rsidR="00151FD7">
              <w:rPr>
                <w:color w:val="000000" w:themeColor="text1"/>
                <w:spacing w:val="-4"/>
              </w:rPr>
              <w:t>ption</w:t>
            </w:r>
            <w:r w:rsidR="00151FD7" w:rsidRPr="00885845">
              <w:rPr>
                <w:color w:val="000000" w:themeColor="text1"/>
                <w:spacing w:val="-4"/>
                <w:cs/>
              </w:rPr>
              <w:t xml:space="preserve"> </w:t>
            </w:r>
            <w:r w:rsidR="00151FD7" w:rsidRPr="00885845">
              <w:rPr>
                <w:rFonts w:hint="cs"/>
                <w:color w:val="000000" w:themeColor="text1"/>
                <w:spacing w:val="-4"/>
                <w:cs/>
              </w:rPr>
              <w:t>2</w:t>
            </w:r>
            <w:r>
              <w:rPr>
                <w:color w:val="000000" w:themeColor="text1"/>
                <w:spacing w:val="-4"/>
              </w:rPr>
              <w:t>:</w:t>
            </w:r>
            <w:r w:rsidR="00151FD7" w:rsidRPr="00885845">
              <w:rPr>
                <w:rFonts w:hint="cs"/>
                <w:color w:val="000000" w:themeColor="text1"/>
                <w:spacing w:val="-4"/>
                <w:cs/>
              </w:rPr>
              <w:t xml:space="preserve"> </w:t>
            </w:r>
            <w:r w:rsidR="00151FD7" w:rsidRPr="00885845">
              <w:rPr>
                <w:rFonts w:hint="cs"/>
                <w:color w:val="000000" w:themeColor="text1"/>
                <w:spacing w:val="-4"/>
              </w:rPr>
              <w:t>Values</w:t>
            </w:r>
            <w:r w:rsidR="00151FD7" w:rsidRPr="00E3281F">
              <w:rPr>
                <w:color w:val="000000" w:themeColor="text1"/>
                <w:spacing w:val="-4"/>
              </w:rPr>
              <w:t xml:space="preserve"> obtained from research published in academic papers that are recognized and can be identified as appropriate for the project area.</w:t>
            </w:r>
          </w:p>
          <w:p w14:paraId="29546CE9" w14:textId="34351D75" w:rsidR="001F75FA" w:rsidRPr="00885845" w:rsidRDefault="00674E0A" w:rsidP="00151FD7">
            <w:pPr>
              <w:ind w:firstLine="34"/>
              <w:rPr>
                <w:strike/>
                <w:color w:val="000000" w:themeColor="text1"/>
                <w:spacing w:val="-4"/>
              </w:rPr>
            </w:pPr>
            <w:r>
              <w:rPr>
                <w:color w:val="000000" w:themeColor="text1"/>
                <w:spacing w:val="-4"/>
              </w:rPr>
              <w:t>O</w:t>
            </w:r>
            <w:r w:rsidR="00151FD7">
              <w:rPr>
                <w:color w:val="000000" w:themeColor="text1"/>
                <w:spacing w:val="-4"/>
              </w:rPr>
              <w:t>ption</w:t>
            </w:r>
            <w:r w:rsidR="00151FD7" w:rsidRPr="00885845">
              <w:rPr>
                <w:color w:val="000000" w:themeColor="text1"/>
                <w:spacing w:val="-4"/>
                <w:cs/>
              </w:rPr>
              <w:t xml:space="preserve"> </w:t>
            </w:r>
            <w:r w:rsidR="00151FD7" w:rsidRPr="00885845">
              <w:rPr>
                <w:rFonts w:hint="cs"/>
                <w:color w:val="000000" w:themeColor="text1"/>
                <w:spacing w:val="-4"/>
                <w:cs/>
              </w:rPr>
              <w:t>3</w:t>
            </w:r>
            <w:r>
              <w:rPr>
                <w:color w:val="000000" w:themeColor="text1"/>
                <w:spacing w:val="-4"/>
              </w:rPr>
              <w:t>:</w:t>
            </w:r>
            <w:r w:rsidR="00151FD7" w:rsidRPr="00885845">
              <w:rPr>
                <w:rFonts w:hint="cs"/>
                <w:color w:val="000000" w:themeColor="text1"/>
                <w:spacing w:val="-4"/>
                <w:cs/>
              </w:rPr>
              <w:t xml:space="preserve"> </w:t>
            </w:r>
            <w:r w:rsidR="00151FD7" w:rsidRPr="00885845">
              <w:rPr>
                <w:rFonts w:hint="cs"/>
                <w:color w:val="000000" w:themeColor="text1"/>
                <w:spacing w:val="-4"/>
              </w:rPr>
              <w:t>Collecting</w:t>
            </w:r>
            <w:r w:rsidR="00151FD7" w:rsidRPr="00E3281F">
              <w:rPr>
                <w:color w:val="000000" w:themeColor="text1"/>
                <w:spacing w:val="-4"/>
              </w:rPr>
              <w:t xml:space="preserve"> samples from the project area to develop values as determined by the T</w:t>
            </w:r>
            <w:r w:rsidR="00151FD7">
              <w:rPr>
                <w:color w:val="000000" w:themeColor="text1"/>
                <w:spacing w:val="-4"/>
              </w:rPr>
              <w:t>G</w:t>
            </w:r>
            <w:r w:rsidR="00151FD7" w:rsidRPr="00E3281F">
              <w:rPr>
                <w:color w:val="000000" w:themeColor="text1"/>
                <w:spacing w:val="-4"/>
              </w:rPr>
              <w:t>O.</w:t>
            </w:r>
          </w:p>
        </w:tc>
      </w:tr>
      <w:tr w:rsidR="00885845" w:rsidRPr="00885845" w14:paraId="450B2883" w14:textId="77777777" w:rsidTr="00DC4F9B">
        <w:tc>
          <w:tcPr>
            <w:tcW w:w="1912" w:type="dxa"/>
          </w:tcPr>
          <w:p w14:paraId="6B829EA4" w14:textId="422A39F1" w:rsidR="001F75FA" w:rsidRPr="00885845" w:rsidRDefault="00A720C0" w:rsidP="00383C05">
            <w:pPr>
              <w:rPr>
                <w:color w:val="000000" w:themeColor="text1"/>
                <w:cs/>
              </w:rPr>
            </w:pPr>
            <w:r>
              <w:rPr>
                <w:color w:val="000000" w:themeColor="text1"/>
              </w:rPr>
              <w:t>Remark</w:t>
            </w:r>
          </w:p>
        </w:tc>
        <w:tc>
          <w:tcPr>
            <w:tcW w:w="7664" w:type="dxa"/>
          </w:tcPr>
          <w:p w14:paraId="0D0CF477" w14:textId="77777777" w:rsidR="001F75FA" w:rsidRPr="00885845" w:rsidRDefault="001F75FA" w:rsidP="00383C05">
            <w:pPr>
              <w:rPr>
                <w:color w:val="000000" w:themeColor="text1"/>
                <w:cs/>
              </w:rPr>
            </w:pPr>
          </w:p>
        </w:tc>
      </w:tr>
    </w:tbl>
    <w:p w14:paraId="581DF4AB" w14:textId="77777777" w:rsidR="001F75FA" w:rsidRPr="00885845" w:rsidRDefault="001F75FA" w:rsidP="00EC7E9D">
      <w:pPr>
        <w:rPr>
          <w:color w:val="000000" w:themeColor="text1"/>
        </w:rPr>
      </w:pPr>
    </w:p>
    <w:tbl>
      <w:tblPr>
        <w:tblStyle w:val="TableGrid"/>
        <w:tblW w:w="5000" w:type="pct"/>
        <w:tblInd w:w="-5" w:type="dxa"/>
        <w:tblLook w:val="04A0" w:firstRow="1" w:lastRow="0" w:firstColumn="1" w:lastColumn="0" w:noHBand="0" w:noVBand="1"/>
      </w:tblPr>
      <w:tblGrid>
        <w:gridCol w:w="1867"/>
        <w:gridCol w:w="7483"/>
      </w:tblGrid>
      <w:tr w:rsidR="00885845" w:rsidRPr="00885845" w14:paraId="736184CD" w14:textId="77777777" w:rsidTr="00DC4F9B">
        <w:tc>
          <w:tcPr>
            <w:tcW w:w="1800" w:type="dxa"/>
          </w:tcPr>
          <w:p w14:paraId="10401E1D" w14:textId="001632A1" w:rsidR="00376578" w:rsidRPr="00885845" w:rsidRDefault="00A720C0" w:rsidP="00383C05">
            <w:pPr>
              <w:rPr>
                <w:color w:val="000000" w:themeColor="text1"/>
                <w:cs/>
              </w:rPr>
            </w:pPr>
            <w:r>
              <w:rPr>
                <w:color w:val="000000" w:themeColor="text1"/>
              </w:rPr>
              <w:t>Parameters</w:t>
            </w:r>
          </w:p>
        </w:tc>
        <w:tc>
          <w:tcPr>
            <w:tcW w:w="7216" w:type="dxa"/>
          </w:tcPr>
          <w:p w14:paraId="06CFF7C9" w14:textId="77777777" w:rsidR="00376578" w:rsidRPr="00885845" w:rsidRDefault="00000000" w:rsidP="00383C05">
            <w:pPr>
              <w:rPr>
                <w:color w:val="000000" w:themeColor="text1"/>
                <w:sz w:val="24"/>
                <w:szCs w:val="24"/>
              </w:rPr>
            </w:pPr>
            <m:oMathPara>
              <m:oMathParaPr>
                <m:jc m:val="left"/>
              </m:oMathParaPr>
              <m:oMath>
                <m:sSub>
                  <m:sSubPr>
                    <m:ctrlPr>
                      <w:rPr>
                        <w:rFonts w:ascii="Cambria Math" w:hAnsi="Cambria Math"/>
                        <w:i/>
                        <w:color w:val="000000" w:themeColor="text1"/>
                        <w:sz w:val="24"/>
                        <w:szCs w:val="24"/>
                        <w:vertAlign w:val="subscript"/>
                      </w:rPr>
                    </m:ctrlPr>
                  </m:sSubPr>
                  <m:e>
                    <m:r>
                      <m:rPr>
                        <m:sty m:val="p"/>
                      </m:rPr>
                      <w:rPr>
                        <w:rFonts w:ascii="Cambria Math" w:hAnsi="Cambria Math"/>
                        <w:color w:val="000000" w:themeColor="text1"/>
                        <w:sz w:val="24"/>
                        <w:szCs w:val="24"/>
                      </w:rPr>
                      <m:t>NCV</m:t>
                    </m:r>
                  </m:e>
                  <m:sub>
                    <m:r>
                      <w:rPr>
                        <w:rFonts w:ascii="Cambria Math" w:hAnsi="Cambria Math"/>
                        <w:color w:val="000000" w:themeColor="text1"/>
                        <w:sz w:val="24"/>
                        <w:szCs w:val="24"/>
                        <w:vertAlign w:val="subscript"/>
                      </w:rPr>
                      <m:t>i</m:t>
                    </m:r>
                  </m:sub>
                </m:sSub>
              </m:oMath>
            </m:oMathPara>
          </w:p>
        </w:tc>
      </w:tr>
      <w:tr w:rsidR="00885845" w:rsidRPr="00885845" w14:paraId="62BE9F60" w14:textId="77777777" w:rsidTr="00DC4F9B">
        <w:tc>
          <w:tcPr>
            <w:tcW w:w="1800" w:type="dxa"/>
          </w:tcPr>
          <w:p w14:paraId="7F30A1CF" w14:textId="79D52C24" w:rsidR="00376578" w:rsidRPr="00885845" w:rsidRDefault="00A720C0" w:rsidP="00383C05">
            <w:pPr>
              <w:rPr>
                <w:color w:val="000000" w:themeColor="text1"/>
              </w:rPr>
            </w:pPr>
            <w:r>
              <w:rPr>
                <w:color w:val="000000" w:themeColor="text1"/>
              </w:rPr>
              <w:t>Unit</w:t>
            </w:r>
          </w:p>
        </w:tc>
        <w:tc>
          <w:tcPr>
            <w:tcW w:w="7216" w:type="dxa"/>
          </w:tcPr>
          <w:p w14:paraId="07BC6D6D" w14:textId="07355AA2" w:rsidR="00376578" w:rsidRPr="00885845" w:rsidRDefault="001B3E99" w:rsidP="00383C05">
            <w:pPr>
              <w:rPr>
                <w:color w:val="000000" w:themeColor="text1"/>
                <w:cs/>
              </w:rPr>
            </w:pPr>
            <w:r w:rsidRPr="001B3E99">
              <w:rPr>
                <w:color w:val="000000" w:themeColor="text1"/>
              </w:rPr>
              <w:t>megajoules per unit</w:t>
            </w:r>
          </w:p>
        </w:tc>
      </w:tr>
      <w:tr w:rsidR="00885845" w:rsidRPr="00885845" w14:paraId="3572F6AC" w14:textId="77777777" w:rsidTr="00DC4F9B">
        <w:tc>
          <w:tcPr>
            <w:tcW w:w="1800" w:type="dxa"/>
          </w:tcPr>
          <w:p w14:paraId="45F5093B" w14:textId="41BC8507" w:rsidR="00376578" w:rsidRPr="00885845" w:rsidRDefault="00A720C0" w:rsidP="00383C05">
            <w:pPr>
              <w:rPr>
                <w:color w:val="000000" w:themeColor="text1"/>
              </w:rPr>
            </w:pPr>
            <w:r>
              <w:rPr>
                <w:color w:val="000000" w:themeColor="text1"/>
              </w:rPr>
              <w:t>Definition</w:t>
            </w:r>
          </w:p>
        </w:tc>
        <w:tc>
          <w:tcPr>
            <w:tcW w:w="7216" w:type="dxa"/>
          </w:tcPr>
          <w:p w14:paraId="646FF0BA" w14:textId="2146FBA2" w:rsidR="00376578" w:rsidRPr="00885845" w:rsidRDefault="001B3E99" w:rsidP="00383C05">
            <w:pPr>
              <w:rPr>
                <w:color w:val="000000" w:themeColor="text1"/>
                <w:cs/>
              </w:rPr>
            </w:pPr>
            <w:r w:rsidRPr="001B3E99">
              <w:rPr>
                <w:color w:val="000000" w:themeColor="text1"/>
              </w:rPr>
              <w:t xml:space="preserve">Net </w:t>
            </w:r>
            <w:r>
              <w:rPr>
                <w:color w:val="000000" w:themeColor="text1"/>
              </w:rPr>
              <w:t>c</w:t>
            </w:r>
            <w:r w:rsidRPr="001B3E99">
              <w:rPr>
                <w:color w:val="000000" w:themeColor="text1"/>
              </w:rPr>
              <w:t xml:space="preserve">alorific </w:t>
            </w:r>
            <w:r>
              <w:rPr>
                <w:color w:val="000000" w:themeColor="text1"/>
              </w:rPr>
              <w:t>v</w:t>
            </w:r>
            <w:r w:rsidRPr="001B3E99">
              <w:rPr>
                <w:color w:val="000000" w:themeColor="text1"/>
              </w:rPr>
              <w:t xml:space="preserve">alue of </w:t>
            </w:r>
            <w:r>
              <w:rPr>
                <w:color w:val="000000" w:themeColor="text1"/>
              </w:rPr>
              <w:t>t</w:t>
            </w:r>
            <w:r w:rsidRPr="001B3E99">
              <w:rPr>
                <w:color w:val="000000" w:themeColor="text1"/>
              </w:rPr>
              <w:t xml:space="preserve">ype i </w:t>
            </w:r>
            <w:r>
              <w:rPr>
                <w:color w:val="000000" w:themeColor="text1"/>
              </w:rPr>
              <w:t>f</w:t>
            </w:r>
            <w:r w:rsidRPr="001B3E99">
              <w:rPr>
                <w:color w:val="000000" w:themeColor="text1"/>
              </w:rPr>
              <w:t xml:space="preserve">ossil </w:t>
            </w:r>
            <w:r>
              <w:rPr>
                <w:color w:val="000000" w:themeColor="text1"/>
              </w:rPr>
              <w:t>e</w:t>
            </w:r>
            <w:r w:rsidRPr="001B3E99">
              <w:rPr>
                <w:color w:val="000000" w:themeColor="text1"/>
              </w:rPr>
              <w:t>nergy</w:t>
            </w:r>
          </w:p>
        </w:tc>
      </w:tr>
      <w:tr w:rsidR="00885845" w:rsidRPr="00885845" w14:paraId="193969A8" w14:textId="77777777" w:rsidTr="00DC4F9B">
        <w:tc>
          <w:tcPr>
            <w:tcW w:w="1800" w:type="dxa"/>
          </w:tcPr>
          <w:p w14:paraId="166DFBEE" w14:textId="5C84C69A" w:rsidR="00376578" w:rsidRPr="00885845" w:rsidRDefault="00A720C0" w:rsidP="00383C05">
            <w:pPr>
              <w:rPr>
                <w:color w:val="000000" w:themeColor="text1"/>
              </w:rPr>
            </w:pPr>
            <w:r>
              <w:rPr>
                <w:color w:val="000000" w:themeColor="text1"/>
              </w:rPr>
              <w:t>Source of information</w:t>
            </w:r>
          </w:p>
        </w:tc>
        <w:tc>
          <w:tcPr>
            <w:tcW w:w="7216" w:type="dxa"/>
          </w:tcPr>
          <w:p w14:paraId="3C357C16" w14:textId="6B303C39" w:rsidR="001B3E99" w:rsidRDefault="00990993" w:rsidP="00383C05">
            <w:pPr>
              <w:ind w:left="1152" w:hanging="1152"/>
              <w:rPr>
                <w:color w:val="000000" w:themeColor="text1"/>
              </w:rPr>
            </w:pPr>
            <w:r>
              <w:rPr>
                <w:color w:val="000000" w:themeColor="text1"/>
              </w:rPr>
              <w:t>O</w:t>
            </w:r>
            <w:r w:rsidR="00A720C0">
              <w:rPr>
                <w:color w:val="000000" w:themeColor="text1"/>
              </w:rPr>
              <w:t>ption</w:t>
            </w:r>
            <w:r w:rsidR="00376578" w:rsidRPr="00885845">
              <w:rPr>
                <w:color w:val="000000" w:themeColor="text1"/>
                <w:cs/>
              </w:rPr>
              <w:t xml:space="preserve"> 1</w:t>
            </w:r>
            <w:r w:rsidR="00376578" w:rsidRPr="00885845">
              <w:rPr>
                <w:color w:val="000000" w:themeColor="text1"/>
                <w:cs/>
              </w:rPr>
              <w:tab/>
            </w:r>
            <w:r w:rsidR="001B3E99" w:rsidRPr="001B3E99">
              <w:rPr>
                <w:color w:val="000000" w:themeColor="text1"/>
              </w:rPr>
              <w:t>The net calorific value of fossil fuels specified in the invoice from the fuel supplier.</w:t>
            </w:r>
          </w:p>
          <w:p w14:paraId="3D14468B" w14:textId="2B20579F" w:rsidR="00376578" w:rsidRPr="00885845" w:rsidRDefault="00990993" w:rsidP="00383C05">
            <w:pPr>
              <w:ind w:left="1152" w:hanging="1152"/>
              <w:rPr>
                <w:color w:val="000000" w:themeColor="text1"/>
              </w:rPr>
            </w:pPr>
            <w:r>
              <w:rPr>
                <w:color w:val="000000" w:themeColor="text1"/>
              </w:rPr>
              <w:t>O</w:t>
            </w:r>
            <w:r w:rsidR="00A720C0">
              <w:rPr>
                <w:color w:val="000000" w:themeColor="text1"/>
              </w:rPr>
              <w:t>ption</w:t>
            </w:r>
            <w:r w:rsidR="00376578" w:rsidRPr="00885845">
              <w:rPr>
                <w:color w:val="000000" w:themeColor="text1"/>
                <w:cs/>
              </w:rPr>
              <w:t xml:space="preserve"> 2</w:t>
            </w:r>
            <w:r w:rsidR="00376578" w:rsidRPr="00885845">
              <w:rPr>
                <w:color w:val="000000" w:themeColor="text1"/>
                <w:cs/>
              </w:rPr>
              <w:tab/>
            </w:r>
            <w:r w:rsidR="001B3E99">
              <w:rPr>
                <w:color w:val="000000" w:themeColor="text1"/>
              </w:rPr>
              <w:t xml:space="preserve">from monitoring </w:t>
            </w:r>
          </w:p>
          <w:p w14:paraId="4DE304BB" w14:textId="7B14F6AA" w:rsidR="00376578" w:rsidRPr="001B3E99" w:rsidRDefault="00990993" w:rsidP="00990993">
            <w:pPr>
              <w:rPr>
                <w:color w:val="000000" w:themeColor="text1"/>
                <w:cs/>
              </w:rPr>
            </w:pPr>
            <w:r>
              <w:rPr>
                <w:color w:val="000000" w:themeColor="text1"/>
              </w:rPr>
              <w:lastRenderedPageBreak/>
              <w:t>O</w:t>
            </w:r>
            <w:r w:rsidR="00A720C0">
              <w:rPr>
                <w:color w:val="000000" w:themeColor="text1"/>
              </w:rPr>
              <w:t>option</w:t>
            </w:r>
            <w:r w:rsidR="00376578" w:rsidRPr="00885845">
              <w:rPr>
                <w:color w:val="000000" w:themeColor="text1"/>
                <w:cs/>
              </w:rPr>
              <w:t xml:space="preserve"> 3</w:t>
            </w:r>
            <w:r w:rsidR="00376578" w:rsidRPr="00885845">
              <w:rPr>
                <w:color w:val="000000" w:themeColor="text1"/>
                <w:cs/>
              </w:rPr>
              <w:tab/>
            </w:r>
            <w:r w:rsidR="001B3E99" w:rsidRPr="001B3E99">
              <w:rPr>
                <w:color w:val="000000" w:themeColor="text1"/>
              </w:rPr>
              <w:t xml:space="preserve">Thailand Energy Statistics Report Department of </w:t>
            </w:r>
            <w:r w:rsidR="00024A3C">
              <w:rPr>
                <w:color w:val="000000" w:themeColor="text1"/>
              </w:rPr>
              <w:t>Optional</w:t>
            </w:r>
            <w:r w:rsidR="001B3E99" w:rsidRPr="001B3E99">
              <w:rPr>
                <w:color w:val="000000" w:themeColor="text1"/>
              </w:rPr>
              <w:t xml:space="preserve"> Energy Development and Efficiency ministry of energy</w:t>
            </w:r>
          </w:p>
        </w:tc>
      </w:tr>
      <w:tr w:rsidR="00885845" w:rsidRPr="00885845" w14:paraId="34FC09AD" w14:textId="77777777" w:rsidTr="00DC4F9B">
        <w:tc>
          <w:tcPr>
            <w:tcW w:w="1800" w:type="dxa"/>
          </w:tcPr>
          <w:p w14:paraId="4A96FED7" w14:textId="65F97370" w:rsidR="00376578" w:rsidRPr="00885845" w:rsidRDefault="00A720C0" w:rsidP="00383C05">
            <w:pPr>
              <w:rPr>
                <w:color w:val="000000" w:themeColor="text1"/>
                <w:cs/>
              </w:rPr>
            </w:pPr>
            <w:r>
              <w:rPr>
                <w:color w:val="000000" w:themeColor="text1"/>
              </w:rPr>
              <w:lastRenderedPageBreak/>
              <w:t>Remark</w:t>
            </w:r>
          </w:p>
        </w:tc>
        <w:tc>
          <w:tcPr>
            <w:tcW w:w="7216" w:type="dxa"/>
          </w:tcPr>
          <w:p w14:paraId="1DBB4969" w14:textId="77777777" w:rsidR="00376578" w:rsidRPr="00885845" w:rsidRDefault="00376578" w:rsidP="00383C05">
            <w:pPr>
              <w:rPr>
                <w:color w:val="000000" w:themeColor="text1"/>
                <w:cs/>
              </w:rPr>
            </w:pPr>
          </w:p>
        </w:tc>
      </w:tr>
    </w:tbl>
    <w:p w14:paraId="440C0518" w14:textId="77777777" w:rsidR="00376578" w:rsidRPr="00885845" w:rsidRDefault="00376578" w:rsidP="00376578">
      <w:pPr>
        <w:rPr>
          <w:color w:val="000000" w:themeColor="text1"/>
        </w:rPr>
      </w:pPr>
    </w:p>
    <w:tbl>
      <w:tblPr>
        <w:tblStyle w:val="TableGrid"/>
        <w:tblW w:w="5000" w:type="pct"/>
        <w:tblInd w:w="-5" w:type="dxa"/>
        <w:tblLook w:val="04A0" w:firstRow="1" w:lastRow="0" w:firstColumn="1" w:lastColumn="0" w:noHBand="0" w:noVBand="1"/>
      </w:tblPr>
      <w:tblGrid>
        <w:gridCol w:w="1867"/>
        <w:gridCol w:w="7483"/>
      </w:tblGrid>
      <w:tr w:rsidR="00885845" w:rsidRPr="00885845" w14:paraId="535F6431" w14:textId="77777777" w:rsidTr="007E23D7">
        <w:tc>
          <w:tcPr>
            <w:tcW w:w="1867" w:type="dxa"/>
          </w:tcPr>
          <w:p w14:paraId="1C2C3BFE" w14:textId="31D137AE" w:rsidR="00376578" w:rsidRPr="00885845" w:rsidRDefault="00A720C0" w:rsidP="00383C05">
            <w:pPr>
              <w:rPr>
                <w:color w:val="000000" w:themeColor="text1"/>
                <w:cs/>
              </w:rPr>
            </w:pPr>
            <w:r>
              <w:rPr>
                <w:color w:val="000000" w:themeColor="text1"/>
              </w:rPr>
              <w:t>Parameters</w:t>
            </w:r>
          </w:p>
        </w:tc>
        <w:tc>
          <w:tcPr>
            <w:tcW w:w="7483" w:type="dxa"/>
          </w:tcPr>
          <w:p w14:paraId="680643AE" w14:textId="77777777" w:rsidR="00376578" w:rsidRPr="00885845" w:rsidRDefault="00376578" w:rsidP="00383C05">
            <w:pPr>
              <w:rPr>
                <w:color w:val="000000" w:themeColor="text1"/>
              </w:rPr>
            </w:pPr>
            <w:r w:rsidRPr="00885845">
              <w:rPr>
                <w:color w:val="000000" w:themeColor="text1"/>
                <w:vertAlign w:val="subscript"/>
              </w:rPr>
              <w:t xml:space="preserve"> </w:t>
            </w:r>
            <m:oMath>
              <m:sSub>
                <m:sSubPr>
                  <m:ctrlPr>
                    <w:rPr>
                      <w:rFonts w:ascii="Cambria Math" w:hAnsi="Cambria Math"/>
                      <w:i/>
                      <w:color w:val="000000" w:themeColor="text1"/>
                      <w:sz w:val="24"/>
                      <w:szCs w:val="24"/>
                      <w:vertAlign w:val="subscript"/>
                    </w:rPr>
                  </m:ctrlPr>
                </m:sSubPr>
                <m:e>
                  <m:r>
                    <w:rPr>
                      <w:rFonts w:ascii="Cambria Math" w:hAnsi="Cambria Math"/>
                      <w:color w:val="000000" w:themeColor="text1"/>
                      <w:sz w:val="24"/>
                      <w:szCs w:val="24"/>
                      <w:vertAlign w:val="subscript"/>
                    </w:rPr>
                    <m:t>EF</m:t>
                  </m:r>
                </m:e>
                <m:sub>
                  <m:sSub>
                    <m:sSubPr>
                      <m:ctrlPr>
                        <w:rPr>
                          <w:rFonts w:ascii="Cambria Math" w:hAnsi="Cambria Math"/>
                          <w:i/>
                          <w:color w:val="000000" w:themeColor="text1"/>
                          <w:sz w:val="24"/>
                          <w:szCs w:val="24"/>
                          <w:vertAlign w:val="subscript"/>
                        </w:rPr>
                      </m:ctrlPr>
                    </m:sSubPr>
                    <m:e>
                      <m:r>
                        <w:rPr>
                          <w:rFonts w:ascii="Cambria Math" w:hAnsi="Cambria Math"/>
                          <w:color w:val="000000" w:themeColor="text1"/>
                          <w:sz w:val="24"/>
                          <w:szCs w:val="24"/>
                          <w:vertAlign w:val="subscript"/>
                        </w:rPr>
                        <m:t>CO</m:t>
                      </m:r>
                    </m:e>
                    <m:sub>
                      <m:r>
                        <w:rPr>
                          <w:rFonts w:ascii="Cambria Math" w:hAnsi="Cambria Math"/>
                          <w:color w:val="000000" w:themeColor="text1"/>
                          <w:sz w:val="24"/>
                          <w:szCs w:val="24"/>
                          <w:vertAlign w:val="subscript"/>
                        </w:rPr>
                        <m:t>2</m:t>
                      </m:r>
                    </m:sub>
                  </m:sSub>
                  <m:r>
                    <w:rPr>
                      <w:rFonts w:ascii="Cambria Math" w:hAnsi="Cambria Math"/>
                      <w:color w:val="000000" w:themeColor="text1"/>
                      <w:sz w:val="24"/>
                      <w:szCs w:val="24"/>
                      <w:vertAlign w:val="subscript"/>
                    </w:rPr>
                    <m:t>,i</m:t>
                  </m:r>
                </m:sub>
              </m:sSub>
            </m:oMath>
          </w:p>
        </w:tc>
      </w:tr>
      <w:tr w:rsidR="00885845" w:rsidRPr="00885845" w14:paraId="1DCD1ED8" w14:textId="77777777" w:rsidTr="007E23D7">
        <w:tc>
          <w:tcPr>
            <w:tcW w:w="1867" w:type="dxa"/>
          </w:tcPr>
          <w:p w14:paraId="0D93A0EB" w14:textId="2839426A" w:rsidR="00376578" w:rsidRPr="00885845" w:rsidRDefault="00A720C0" w:rsidP="00383C05">
            <w:pPr>
              <w:rPr>
                <w:color w:val="000000" w:themeColor="text1"/>
              </w:rPr>
            </w:pPr>
            <w:r>
              <w:rPr>
                <w:color w:val="000000" w:themeColor="text1"/>
              </w:rPr>
              <w:t>Unit</w:t>
            </w:r>
          </w:p>
        </w:tc>
        <w:tc>
          <w:tcPr>
            <w:tcW w:w="7483" w:type="dxa"/>
          </w:tcPr>
          <w:p w14:paraId="7391072C" w14:textId="559A2EC4" w:rsidR="00376578" w:rsidRPr="00885845" w:rsidRDefault="001B3E99" w:rsidP="00383C05">
            <w:pPr>
              <w:rPr>
                <w:color w:val="000000" w:themeColor="text1"/>
                <w:cs/>
              </w:rPr>
            </w:pPr>
            <w:r w:rsidRPr="001B3E99">
              <w:rPr>
                <w:color w:val="000000" w:themeColor="text1"/>
              </w:rPr>
              <w:t>kg carbon dioxide/terajoules</w:t>
            </w:r>
          </w:p>
        </w:tc>
      </w:tr>
      <w:tr w:rsidR="00885845" w:rsidRPr="00885845" w14:paraId="1E38A9AC" w14:textId="77777777" w:rsidTr="007E23D7">
        <w:tc>
          <w:tcPr>
            <w:tcW w:w="1867" w:type="dxa"/>
          </w:tcPr>
          <w:p w14:paraId="612501AF" w14:textId="02D83AED" w:rsidR="00376578" w:rsidRPr="00885845" w:rsidRDefault="00A720C0" w:rsidP="00383C05">
            <w:pPr>
              <w:rPr>
                <w:color w:val="000000" w:themeColor="text1"/>
              </w:rPr>
            </w:pPr>
            <w:r>
              <w:rPr>
                <w:color w:val="000000" w:themeColor="text1"/>
              </w:rPr>
              <w:t>Definition</w:t>
            </w:r>
          </w:p>
        </w:tc>
        <w:tc>
          <w:tcPr>
            <w:tcW w:w="7483" w:type="dxa"/>
          </w:tcPr>
          <w:p w14:paraId="63BE7FC6" w14:textId="0B8552F8" w:rsidR="00376578" w:rsidRPr="001B3E99" w:rsidRDefault="001B3E99" w:rsidP="00383C05">
            <w:pPr>
              <w:rPr>
                <w:color w:val="000000" w:themeColor="text1"/>
                <w:cs/>
              </w:rPr>
            </w:pPr>
            <w:r w:rsidRPr="001B3E99">
              <w:rPr>
                <w:color w:val="000000" w:themeColor="text1"/>
              </w:rPr>
              <w:t>Greenhouse gas emissions from the combustion of type i fossil fuels</w:t>
            </w:r>
          </w:p>
        </w:tc>
      </w:tr>
      <w:tr w:rsidR="00885845" w:rsidRPr="00885845" w14:paraId="2F1531F5" w14:textId="77777777" w:rsidTr="007E23D7">
        <w:tc>
          <w:tcPr>
            <w:tcW w:w="1867" w:type="dxa"/>
          </w:tcPr>
          <w:p w14:paraId="7ED1DDAF" w14:textId="3057E541" w:rsidR="00376578" w:rsidRPr="00885845" w:rsidRDefault="00A720C0" w:rsidP="00383C05">
            <w:pPr>
              <w:rPr>
                <w:color w:val="000000" w:themeColor="text1"/>
              </w:rPr>
            </w:pPr>
            <w:r>
              <w:rPr>
                <w:color w:val="000000" w:themeColor="text1"/>
              </w:rPr>
              <w:t>Source of information</w:t>
            </w:r>
          </w:p>
        </w:tc>
        <w:tc>
          <w:tcPr>
            <w:tcW w:w="7483" w:type="dxa"/>
          </w:tcPr>
          <w:p w14:paraId="5432773D" w14:textId="665ABF54" w:rsidR="00376578" w:rsidRPr="00885845" w:rsidRDefault="007A7F4C" w:rsidP="00383C05">
            <w:pPr>
              <w:ind w:left="1152" w:hanging="1152"/>
              <w:rPr>
                <w:color w:val="000000" w:themeColor="text1"/>
                <w:cs/>
              </w:rPr>
            </w:pPr>
            <w:r>
              <w:rPr>
                <w:rFonts w:hint="cs"/>
                <w:color w:val="000000" w:themeColor="text1"/>
              </w:rPr>
              <w:t xml:space="preserve">Table </w:t>
            </w:r>
            <w:r w:rsidR="00376578" w:rsidRPr="00885845">
              <w:rPr>
                <w:color w:val="000000" w:themeColor="text1"/>
              </w:rPr>
              <w:t>1.4 2006 IPCC Guidelines</w:t>
            </w:r>
            <w:r w:rsidR="00376578" w:rsidRPr="00885845">
              <w:rPr>
                <w:color w:val="000000" w:themeColor="text1"/>
                <w:cs/>
              </w:rPr>
              <w:t xml:space="preserve"> </w:t>
            </w:r>
            <w:r w:rsidR="00376578" w:rsidRPr="00885845">
              <w:rPr>
                <w:color w:val="000000" w:themeColor="text1"/>
              </w:rPr>
              <w:t>for National GHG Inventories</w:t>
            </w:r>
          </w:p>
        </w:tc>
      </w:tr>
      <w:tr w:rsidR="00885845" w:rsidRPr="00885845" w14:paraId="1B19E58B" w14:textId="77777777" w:rsidTr="007E23D7">
        <w:tc>
          <w:tcPr>
            <w:tcW w:w="1867" w:type="dxa"/>
          </w:tcPr>
          <w:p w14:paraId="5B2A52D4" w14:textId="6778DAC0" w:rsidR="00376578" w:rsidRPr="00885845" w:rsidRDefault="00A720C0" w:rsidP="00383C05">
            <w:pPr>
              <w:rPr>
                <w:color w:val="000000" w:themeColor="text1"/>
                <w:cs/>
              </w:rPr>
            </w:pPr>
            <w:r>
              <w:rPr>
                <w:color w:val="000000" w:themeColor="text1"/>
              </w:rPr>
              <w:t>Remark</w:t>
            </w:r>
          </w:p>
        </w:tc>
        <w:tc>
          <w:tcPr>
            <w:tcW w:w="7483" w:type="dxa"/>
          </w:tcPr>
          <w:p w14:paraId="01B86C28" w14:textId="77777777" w:rsidR="00376578" w:rsidRPr="00885845" w:rsidRDefault="00376578" w:rsidP="00383C05">
            <w:pPr>
              <w:rPr>
                <w:color w:val="000000" w:themeColor="text1"/>
                <w:cs/>
              </w:rPr>
            </w:pPr>
            <w:r w:rsidRPr="00885845">
              <w:rPr>
                <w:color w:val="000000" w:themeColor="text1"/>
              </w:rPr>
              <w:t>-</w:t>
            </w:r>
          </w:p>
        </w:tc>
      </w:tr>
    </w:tbl>
    <w:p w14:paraId="4B87C304" w14:textId="2F4FC5E6" w:rsidR="00376578" w:rsidRPr="00885845" w:rsidRDefault="001B3E99" w:rsidP="001B3E99">
      <w:pPr>
        <w:ind w:firstLine="720"/>
        <w:rPr>
          <w:color w:val="000000" w:themeColor="text1"/>
        </w:rPr>
      </w:pPr>
      <w:r w:rsidRPr="001B3E99">
        <w:rPr>
          <w:color w:val="000000" w:themeColor="text1"/>
        </w:rPr>
        <w:t>For other parameters that do not need</w:t>
      </w:r>
      <w:r>
        <w:rPr>
          <w:color w:val="000000" w:themeColor="text1"/>
        </w:rPr>
        <w:t xml:space="preserve"> monitoring, they</w:t>
      </w:r>
      <w:r w:rsidRPr="001B3E99">
        <w:rPr>
          <w:color w:val="000000" w:themeColor="text1"/>
        </w:rPr>
        <w:t xml:space="preserve"> appear in the corresponding calculation tool.</w:t>
      </w:r>
    </w:p>
    <w:p w14:paraId="32513FCE" w14:textId="163DE8F2" w:rsidR="009C5B53" w:rsidRPr="00885845" w:rsidRDefault="00D67FE7" w:rsidP="00D67FE7">
      <w:pPr>
        <w:pStyle w:val="Heading2"/>
        <w:rPr>
          <w:color w:val="000000" w:themeColor="text1"/>
          <w:cs/>
        </w:rPr>
      </w:pPr>
      <w:r w:rsidRPr="00885845">
        <w:rPr>
          <w:color w:val="000000" w:themeColor="text1"/>
        </w:rPr>
        <w:t>11</w:t>
      </w:r>
      <w:r w:rsidRPr="00885845">
        <w:rPr>
          <w:rFonts w:hint="cs"/>
          <w:color w:val="000000" w:themeColor="text1"/>
          <w:cs/>
        </w:rPr>
        <w:t>.</w:t>
      </w:r>
      <w:r w:rsidR="00FE573D" w:rsidRPr="00885845">
        <w:rPr>
          <w:color w:val="000000" w:themeColor="text1"/>
        </w:rPr>
        <w:t>2</w:t>
      </w:r>
      <w:r w:rsidRPr="00885845">
        <w:rPr>
          <w:rFonts w:hint="cs"/>
          <w:color w:val="000000" w:themeColor="text1"/>
          <w:cs/>
        </w:rPr>
        <w:t xml:space="preserve"> </w:t>
      </w:r>
      <w:r w:rsidR="009A11B0">
        <w:rPr>
          <w:color w:val="000000" w:themeColor="text1"/>
        </w:rPr>
        <w:t>Data and p</w:t>
      </w:r>
      <w:r w:rsidR="00A720C0">
        <w:rPr>
          <w:rFonts w:hint="cs"/>
          <w:color w:val="000000" w:themeColor="text1"/>
        </w:rPr>
        <w:t>arameters</w:t>
      </w:r>
      <w:r w:rsidR="006956F7">
        <w:rPr>
          <w:color w:val="000000" w:themeColor="text1"/>
        </w:rPr>
        <w:t xml:space="preserve"> monitor</w:t>
      </w:r>
      <w:r w:rsidR="009A11B0">
        <w:rPr>
          <w:color w:val="000000" w:themeColor="text1"/>
        </w:rPr>
        <w:t>ed</w:t>
      </w:r>
      <w:bookmarkStart w:id="39" w:name="_Hlk100315233"/>
      <w:bookmarkEnd w:id="37"/>
    </w:p>
    <w:tbl>
      <w:tblPr>
        <w:tblStyle w:val="TableGrid"/>
        <w:tblW w:w="4801" w:type="pct"/>
        <w:tblInd w:w="-5" w:type="dxa"/>
        <w:tblLook w:val="04A0" w:firstRow="1" w:lastRow="0" w:firstColumn="1" w:lastColumn="0" w:noHBand="0" w:noVBand="1"/>
      </w:tblPr>
      <w:tblGrid>
        <w:gridCol w:w="1917"/>
        <w:gridCol w:w="7061"/>
      </w:tblGrid>
      <w:tr w:rsidR="00885845" w:rsidRPr="00885845" w14:paraId="45E36AC1" w14:textId="77777777" w:rsidTr="00990993">
        <w:trPr>
          <w:trHeight w:val="367"/>
        </w:trPr>
        <w:tc>
          <w:tcPr>
            <w:tcW w:w="1917" w:type="dxa"/>
            <w:tcBorders>
              <w:top w:val="single" w:sz="4" w:space="0" w:color="auto"/>
              <w:left w:val="single" w:sz="4" w:space="0" w:color="auto"/>
              <w:bottom w:val="single" w:sz="4" w:space="0" w:color="auto"/>
              <w:right w:val="single" w:sz="4" w:space="0" w:color="auto"/>
            </w:tcBorders>
            <w:hideMark/>
          </w:tcPr>
          <w:p w14:paraId="72098305" w14:textId="0917A044" w:rsidR="00BB3076" w:rsidRPr="00885845" w:rsidRDefault="00A720C0" w:rsidP="0095718F">
            <w:pPr>
              <w:rPr>
                <w:color w:val="000000" w:themeColor="text1"/>
              </w:rPr>
            </w:pPr>
            <w:r>
              <w:rPr>
                <w:rFonts w:hint="cs"/>
                <w:color w:val="000000" w:themeColor="text1"/>
              </w:rPr>
              <w:t>Parameters</w:t>
            </w:r>
          </w:p>
        </w:tc>
        <w:tc>
          <w:tcPr>
            <w:tcW w:w="7061" w:type="dxa"/>
            <w:tcBorders>
              <w:top w:val="single" w:sz="4" w:space="0" w:color="auto"/>
              <w:left w:val="single" w:sz="4" w:space="0" w:color="auto"/>
              <w:bottom w:val="single" w:sz="4" w:space="0" w:color="auto"/>
              <w:right w:val="single" w:sz="4" w:space="0" w:color="auto"/>
            </w:tcBorders>
            <w:hideMark/>
          </w:tcPr>
          <w:p w14:paraId="71F45811" w14:textId="77777777" w:rsidR="00BB3076" w:rsidRPr="00885845" w:rsidRDefault="00000000" w:rsidP="0095718F">
            <w:pPr>
              <w:rPr>
                <w:rFonts w:ascii="Cambria Math" w:hAnsi="Cambria Math"/>
                <w:i/>
                <w:color w:val="000000" w:themeColor="text1"/>
                <w:cs/>
              </w:rPr>
            </w:pPr>
            <m:oMathPara>
              <m:oMathParaPr>
                <m:jc m:val="left"/>
              </m:oMathParaPr>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A</m:t>
                    </m:r>
                  </m:e>
                  <m:sub>
                    <m:r>
                      <w:rPr>
                        <w:rFonts w:ascii="Cambria Math" w:hAnsi="Cambria Math"/>
                        <w:color w:val="000000" w:themeColor="text1"/>
                        <w:sz w:val="24"/>
                        <w:szCs w:val="24"/>
                      </w:rPr>
                      <m:t>i,t</m:t>
                    </m:r>
                  </m:sub>
                </m:sSub>
                <m:r>
                  <w:rPr>
                    <w:rFonts w:ascii="Cambria Math" w:hAnsi="Cambria Math"/>
                    <w:color w:val="000000" w:themeColor="text1"/>
                    <w:sz w:val="24"/>
                    <w:szCs w:val="24"/>
                  </w:rPr>
                  <m:t xml:space="preserve"> , </m:t>
                </m:r>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A</m:t>
                    </m:r>
                  </m:e>
                  <m:sub>
                    <m:r>
                      <w:rPr>
                        <w:rFonts w:ascii="Cambria Math" w:hAnsi="Cambria Math"/>
                        <w:color w:val="000000" w:themeColor="text1"/>
                        <w:sz w:val="24"/>
                        <w:szCs w:val="24"/>
                      </w:rPr>
                      <m:t>excav_i,t</m:t>
                    </m:r>
                  </m:sub>
                </m:sSub>
                <m:r>
                  <w:rPr>
                    <w:rFonts w:ascii="Cambria Math" w:hAnsi="Cambria Math"/>
                    <w:color w:val="000000" w:themeColor="text1"/>
                    <w:sz w:val="24"/>
                    <w:szCs w:val="24"/>
                  </w:rPr>
                  <m:t xml:space="preserve">, </m:t>
                </m:r>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A</m:t>
                    </m:r>
                  </m:e>
                  <m:sub>
                    <m:r>
                      <w:rPr>
                        <w:rFonts w:ascii="Cambria Math" w:hAnsi="Cambria Math"/>
                        <w:color w:val="000000" w:themeColor="text1"/>
                        <w:sz w:val="24"/>
                        <w:szCs w:val="24"/>
                      </w:rPr>
                      <m:t>erode_i,t</m:t>
                    </m:r>
                  </m:sub>
                </m:sSub>
                <m:r>
                  <w:rPr>
                    <w:rFonts w:ascii="Cambria Math" w:hAnsi="Cambria Math"/>
                    <w:color w:val="000000" w:themeColor="text1"/>
                    <w:sz w:val="24"/>
                    <w:szCs w:val="24"/>
                  </w:rPr>
                  <m:t>,</m:t>
                </m:r>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A</m:t>
                    </m:r>
                  </m:e>
                  <m:sub>
                    <m:r>
                      <w:rPr>
                        <w:rFonts w:ascii="Cambria Math" w:hAnsi="Cambria Math"/>
                        <w:color w:val="000000" w:themeColor="text1"/>
                        <w:sz w:val="24"/>
                        <w:szCs w:val="24"/>
                      </w:rPr>
                      <m:t>drain_i,t</m:t>
                    </m:r>
                  </m:sub>
                </m:sSub>
              </m:oMath>
            </m:oMathPara>
          </w:p>
        </w:tc>
      </w:tr>
      <w:tr w:rsidR="00885845" w:rsidRPr="00885845" w14:paraId="2150DE0B" w14:textId="77777777" w:rsidTr="00990993">
        <w:trPr>
          <w:trHeight w:val="367"/>
        </w:trPr>
        <w:tc>
          <w:tcPr>
            <w:tcW w:w="1917" w:type="dxa"/>
            <w:tcBorders>
              <w:top w:val="single" w:sz="4" w:space="0" w:color="auto"/>
              <w:left w:val="single" w:sz="4" w:space="0" w:color="auto"/>
              <w:bottom w:val="single" w:sz="4" w:space="0" w:color="auto"/>
              <w:right w:val="single" w:sz="4" w:space="0" w:color="auto"/>
            </w:tcBorders>
            <w:hideMark/>
          </w:tcPr>
          <w:p w14:paraId="40833B37" w14:textId="7835F9C1" w:rsidR="00BB3076" w:rsidRPr="00885845" w:rsidRDefault="00A720C0" w:rsidP="0095718F">
            <w:pPr>
              <w:rPr>
                <w:color w:val="000000" w:themeColor="text1"/>
              </w:rPr>
            </w:pPr>
            <w:r>
              <w:rPr>
                <w:rFonts w:hint="cs"/>
                <w:color w:val="000000" w:themeColor="text1"/>
              </w:rPr>
              <w:t>Unit</w:t>
            </w:r>
          </w:p>
        </w:tc>
        <w:tc>
          <w:tcPr>
            <w:tcW w:w="7061" w:type="dxa"/>
            <w:tcBorders>
              <w:top w:val="single" w:sz="4" w:space="0" w:color="auto"/>
              <w:left w:val="single" w:sz="4" w:space="0" w:color="auto"/>
              <w:bottom w:val="single" w:sz="4" w:space="0" w:color="auto"/>
              <w:right w:val="single" w:sz="4" w:space="0" w:color="auto"/>
            </w:tcBorders>
            <w:hideMark/>
          </w:tcPr>
          <w:p w14:paraId="0583834D" w14:textId="16A0A5F9" w:rsidR="00BB3076" w:rsidRPr="00885845" w:rsidRDefault="00D522A3" w:rsidP="0095718F">
            <w:pPr>
              <w:rPr>
                <w:color w:val="000000" w:themeColor="text1"/>
              </w:rPr>
            </w:pPr>
            <w:r>
              <w:rPr>
                <w:rFonts w:hint="cs"/>
                <w:color w:val="000000" w:themeColor="text1"/>
              </w:rPr>
              <w:t>rai</w:t>
            </w:r>
          </w:p>
        </w:tc>
      </w:tr>
      <w:tr w:rsidR="00885845" w:rsidRPr="00885845" w14:paraId="47AC53CD" w14:textId="77777777" w:rsidTr="00990993">
        <w:trPr>
          <w:trHeight w:val="735"/>
        </w:trPr>
        <w:tc>
          <w:tcPr>
            <w:tcW w:w="1917" w:type="dxa"/>
            <w:tcBorders>
              <w:top w:val="single" w:sz="4" w:space="0" w:color="auto"/>
              <w:left w:val="single" w:sz="4" w:space="0" w:color="auto"/>
              <w:bottom w:val="single" w:sz="4" w:space="0" w:color="auto"/>
              <w:right w:val="single" w:sz="4" w:space="0" w:color="auto"/>
            </w:tcBorders>
            <w:hideMark/>
          </w:tcPr>
          <w:p w14:paraId="366300E5" w14:textId="235E30B3" w:rsidR="00BB3076" w:rsidRPr="00885845" w:rsidRDefault="00A720C0" w:rsidP="0095718F">
            <w:pPr>
              <w:rPr>
                <w:color w:val="000000" w:themeColor="text1"/>
                <w:cs/>
              </w:rPr>
            </w:pPr>
            <w:r>
              <w:rPr>
                <w:rFonts w:hint="cs"/>
                <w:color w:val="000000" w:themeColor="text1"/>
              </w:rPr>
              <w:t>Definition</w:t>
            </w:r>
          </w:p>
        </w:tc>
        <w:tc>
          <w:tcPr>
            <w:tcW w:w="7061" w:type="dxa"/>
            <w:tcBorders>
              <w:top w:val="single" w:sz="4" w:space="0" w:color="auto"/>
              <w:left w:val="single" w:sz="4" w:space="0" w:color="auto"/>
              <w:bottom w:val="single" w:sz="4" w:space="0" w:color="auto"/>
              <w:right w:val="single" w:sz="4" w:space="0" w:color="auto"/>
            </w:tcBorders>
            <w:hideMark/>
          </w:tcPr>
          <w:p w14:paraId="0F26342D" w14:textId="7AA08F8B" w:rsidR="00BB3076" w:rsidRPr="00885845" w:rsidRDefault="009F3F03" w:rsidP="0095718F">
            <w:pPr>
              <w:rPr>
                <w:color w:val="000000" w:themeColor="text1"/>
              </w:rPr>
            </w:pPr>
            <w:r w:rsidRPr="009F3F03">
              <w:rPr>
                <w:color w:val="000000" w:themeColor="text1"/>
              </w:rPr>
              <w:t>Area size/area with excavation/area with drainage/area with erosion/area with greenhouse gas emissions in area i in year t</w:t>
            </w:r>
          </w:p>
        </w:tc>
      </w:tr>
      <w:tr w:rsidR="00885845" w:rsidRPr="00885845" w14:paraId="27744B40" w14:textId="77777777" w:rsidTr="00990993">
        <w:trPr>
          <w:trHeight w:val="367"/>
        </w:trPr>
        <w:tc>
          <w:tcPr>
            <w:tcW w:w="1917" w:type="dxa"/>
            <w:tcBorders>
              <w:top w:val="single" w:sz="4" w:space="0" w:color="auto"/>
              <w:left w:val="single" w:sz="4" w:space="0" w:color="auto"/>
              <w:bottom w:val="single" w:sz="4" w:space="0" w:color="auto"/>
              <w:right w:val="single" w:sz="4" w:space="0" w:color="auto"/>
            </w:tcBorders>
            <w:hideMark/>
          </w:tcPr>
          <w:p w14:paraId="3917B4D1" w14:textId="675EDCFF" w:rsidR="00BB3076" w:rsidRPr="00885845" w:rsidRDefault="00A720C0" w:rsidP="0095718F">
            <w:pPr>
              <w:rPr>
                <w:color w:val="000000" w:themeColor="text1"/>
                <w:cs/>
              </w:rPr>
            </w:pPr>
            <w:r>
              <w:rPr>
                <w:rFonts w:hint="cs"/>
                <w:color w:val="000000" w:themeColor="text1"/>
              </w:rPr>
              <w:t>Source of information</w:t>
            </w:r>
          </w:p>
        </w:tc>
        <w:tc>
          <w:tcPr>
            <w:tcW w:w="7061" w:type="dxa"/>
            <w:tcBorders>
              <w:top w:val="single" w:sz="4" w:space="0" w:color="auto"/>
              <w:left w:val="single" w:sz="4" w:space="0" w:color="auto"/>
              <w:bottom w:val="single" w:sz="4" w:space="0" w:color="auto"/>
              <w:right w:val="single" w:sz="4" w:space="0" w:color="auto"/>
            </w:tcBorders>
            <w:hideMark/>
          </w:tcPr>
          <w:p w14:paraId="5D808B7E" w14:textId="7985110F" w:rsidR="00BB3076" w:rsidRPr="00885845" w:rsidRDefault="002E543E" w:rsidP="0095718F">
            <w:pPr>
              <w:ind w:left="1152" w:hanging="1152"/>
              <w:rPr>
                <w:color w:val="000000" w:themeColor="text1"/>
              </w:rPr>
            </w:pPr>
            <w:r>
              <w:rPr>
                <w:color w:val="000000" w:themeColor="text1"/>
              </w:rPr>
              <w:t>Monitoring report</w:t>
            </w:r>
          </w:p>
        </w:tc>
      </w:tr>
      <w:tr w:rsidR="00885845" w:rsidRPr="00885845" w14:paraId="336817CB" w14:textId="77777777" w:rsidTr="00990993">
        <w:trPr>
          <w:trHeight w:val="735"/>
        </w:trPr>
        <w:tc>
          <w:tcPr>
            <w:tcW w:w="1917" w:type="dxa"/>
            <w:tcBorders>
              <w:top w:val="single" w:sz="4" w:space="0" w:color="auto"/>
              <w:left w:val="single" w:sz="4" w:space="0" w:color="auto"/>
              <w:bottom w:val="single" w:sz="4" w:space="0" w:color="auto"/>
              <w:right w:val="single" w:sz="4" w:space="0" w:color="auto"/>
            </w:tcBorders>
            <w:hideMark/>
          </w:tcPr>
          <w:p w14:paraId="33778DFF" w14:textId="54902E4F" w:rsidR="00BB3076" w:rsidRPr="00885845" w:rsidRDefault="009F3F03" w:rsidP="0095718F">
            <w:pPr>
              <w:rPr>
                <w:color w:val="000000" w:themeColor="text1"/>
                <w:cs/>
              </w:rPr>
            </w:pPr>
            <w:r>
              <w:rPr>
                <w:rFonts w:hint="cs"/>
                <w:color w:val="000000" w:themeColor="text1"/>
              </w:rPr>
              <w:t>Monitoring method</w:t>
            </w:r>
          </w:p>
        </w:tc>
        <w:tc>
          <w:tcPr>
            <w:tcW w:w="7061" w:type="dxa"/>
            <w:tcBorders>
              <w:top w:val="single" w:sz="4" w:space="0" w:color="auto"/>
              <w:left w:val="single" w:sz="4" w:space="0" w:color="auto"/>
              <w:bottom w:val="single" w:sz="4" w:space="0" w:color="auto"/>
              <w:right w:val="single" w:sz="4" w:space="0" w:color="auto"/>
            </w:tcBorders>
            <w:hideMark/>
          </w:tcPr>
          <w:p w14:paraId="0C8F4EE0" w14:textId="3B6B19FF" w:rsidR="00BB3076" w:rsidRPr="00885845" w:rsidRDefault="00BB3076" w:rsidP="0095718F">
            <w:pPr>
              <w:rPr>
                <w:color w:val="000000" w:themeColor="text1"/>
              </w:rPr>
            </w:pPr>
            <w:r w:rsidRPr="00885845">
              <w:rPr>
                <w:rFonts w:hint="cs"/>
                <w:color w:val="000000" w:themeColor="text1"/>
                <w:cs/>
              </w:rPr>
              <w:t xml:space="preserve">- </w:t>
            </w:r>
            <w:r w:rsidR="002E543E">
              <w:rPr>
                <w:color w:val="000000" w:themeColor="text1"/>
              </w:rPr>
              <w:t>Area exploration</w:t>
            </w:r>
          </w:p>
          <w:p w14:paraId="70D195AE" w14:textId="5934E6CD" w:rsidR="00BB3076" w:rsidRPr="00885845" w:rsidRDefault="00BB3076" w:rsidP="0095718F">
            <w:pPr>
              <w:rPr>
                <w:color w:val="000000" w:themeColor="text1"/>
              </w:rPr>
            </w:pPr>
            <w:r w:rsidRPr="00885845">
              <w:rPr>
                <w:rFonts w:hint="cs"/>
                <w:color w:val="000000" w:themeColor="text1"/>
                <w:cs/>
              </w:rPr>
              <w:t xml:space="preserve">- </w:t>
            </w:r>
            <w:r w:rsidR="00990993" w:rsidRPr="00990993">
              <w:rPr>
                <w:color w:val="000000" w:themeColor="text1"/>
              </w:rPr>
              <w:t xml:space="preserve">Satellite Imagery </w:t>
            </w:r>
            <w:r w:rsidR="00990993">
              <w:rPr>
                <w:color w:val="000000" w:themeColor="text1"/>
              </w:rPr>
              <w:t>or</w:t>
            </w:r>
            <w:r w:rsidR="00990993" w:rsidRPr="00990993">
              <w:rPr>
                <w:color w:val="000000" w:themeColor="text1"/>
              </w:rPr>
              <w:t xml:space="preserve"> Aerial Photography</w:t>
            </w:r>
          </w:p>
        </w:tc>
      </w:tr>
      <w:tr w:rsidR="00990993" w:rsidRPr="00885845" w14:paraId="5708B07B" w14:textId="77777777" w:rsidTr="00990993">
        <w:trPr>
          <w:trHeight w:val="735"/>
        </w:trPr>
        <w:tc>
          <w:tcPr>
            <w:tcW w:w="1917" w:type="dxa"/>
            <w:tcBorders>
              <w:top w:val="single" w:sz="4" w:space="0" w:color="auto"/>
              <w:left w:val="single" w:sz="4" w:space="0" w:color="auto"/>
              <w:bottom w:val="single" w:sz="4" w:space="0" w:color="auto"/>
              <w:right w:val="single" w:sz="4" w:space="0" w:color="auto"/>
            </w:tcBorders>
            <w:hideMark/>
          </w:tcPr>
          <w:p w14:paraId="3B6589A8" w14:textId="5DDE2D68" w:rsidR="00990993" w:rsidRPr="00885845" w:rsidRDefault="00990993" w:rsidP="00990993">
            <w:pPr>
              <w:rPr>
                <w:color w:val="000000" w:themeColor="text1"/>
                <w:cs/>
              </w:rPr>
            </w:pPr>
            <w:r w:rsidRPr="00AB26F4">
              <w:t>Monitoring Frequency</w:t>
            </w:r>
          </w:p>
        </w:tc>
        <w:tc>
          <w:tcPr>
            <w:tcW w:w="7061" w:type="dxa"/>
            <w:tcBorders>
              <w:top w:val="single" w:sz="4" w:space="0" w:color="auto"/>
              <w:left w:val="single" w:sz="4" w:space="0" w:color="auto"/>
              <w:bottom w:val="single" w:sz="4" w:space="0" w:color="auto"/>
              <w:right w:val="single" w:sz="4" w:space="0" w:color="auto"/>
            </w:tcBorders>
            <w:hideMark/>
          </w:tcPr>
          <w:p w14:paraId="7A9D4D6E" w14:textId="0403156A" w:rsidR="00990993" w:rsidRPr="00AB26F4" w:rsidRDefault="00CB326A" w:rsidP="00990993">
            <w:r>
              <w:t>In accordance with the monitoring and verification cycles for credit issuance.</w:t>
            </w:r>
          </w:p>
          <w:p w14:paraId="6DEDCE1A" w14:textId="2F80C89F" w:rsidR="00990993" w:rsidRPr="00885845" w:rsidRDefault="00990993" w:rsidP="00990993">
            <w:pPr>
              <w:rPr>
                <w:color w:val="000000" w:themeColor="text1"/>
              </w:rPr>
            </w:pPr>
          </w:p>
        </w:tc>
      </w:tr>
      <w:tr w:rsidR="00885845" w:rsidRPr="00885845" w14:paraId="3EE6BB69" w14:textId="77777777" w:rsidTr="00990993">
        <w:trPr>
          <w:trHeight w:val="367"/>
        </w:trPr>
        <w:tc>
          <w:tcPr>
            <w:tcW w:w="1917" w:type="dxa"/>
            <w:tcBorders>
              <w:top w:val="single" w:sz="4" w:space="0" w:color="auto"/>
              <w:left w:val="single" w:sz="4" w:space="0" w:color="auto"/>
              <w:bottom w:val="single" w:sz="4" w:space="0" w:color="auto"/>
              <w:right w:val="single" w:sz="4" w:space="0" w:color="auto"/>
            </w:tcBorders>
            <w:hideMark/>
          </w:tcPr>
          <w:p w14:paraId="03675466" w14:textId="4DF592CC" w:rsidR="00BB3076" w:rsidRPr="00885845" w:rsidRDefault="00A720C0" w:rsidP="0095718F">
            <w:pPr>
              <w:rPr>
                <w:color w:val="000000" w:themeColor="text1"/>
                <w:cs/>
              </w:rPr>
            </w:pPr>
            <w:r>
              <w:rPr>
                <w:rFonts w:hint="cs"/>
                <w:color w:val="000000" w:themeColor="text1"/>
              </w:rPr>
              <w:t>Remark</w:t>
            </w:r>
          </w:p>
        </w:tc>
        <w:tc>
          <w:tcPr>
            <w:tcW w:w="7061" w:type="dxa"/>
            <w:tcBorders>
              <w:top w:val="single" w:sz="4" w:space="0" w:color="auto"/>
              <w:left w:val="single" w:sz="4" w:space="0" w:color="auto"/>
              <w:bottom w:val="single" w:sz="4" w:space="0" w:color="auto"/>
              <w:right w:val="single" w:sz="4" w:space="0" w:color="auto"/>
            </w:tcBorders>
            <w:hideMark/>
          </w:tcPr>
          <w:p w14:paraId="2E1D8E3E" w14:textId="77777777" w:rsidR="00BB3076" w:rsidRPr="00885845" w:rsidRDefault="00BB3076" w:rsidP="0095718F">
            <w:pPr>
              <w:rPr>
                <w:color w:val="000000" w:themeColor="text1"/>
                <w:cs/>
              </w:rPr>
            </w:pPr>
            <w:r w:rsidRPr="00885845">
              <w:rPr>
                <w:rFonts w:hint="cs"/>
                <w:color w:val="000000" w:themeColor="text1"/>
                <w:cs/>
              </w:rPr>
              <w:t>-</w:t>
            </w:r>
          </w:p>
        </w:tc>
      </w:tr>
    </w:tbl>
    <w:p w14:paraId="34B091A6" w14:textId="77777777" w:rsidR="00BB3076" w:rsidRPr="00885845" w:rsidRDefault="00BB3076" w:rsidP="00BB3076">
      <w:pPr>
        <w:rPr>
          <w:color w:val="000000" w:themeColor="text1"/>
          <w: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4"/>
        <w:gridCol w:w="7147"/>
      </w:tblGrid>
      <w:tr w:rsidR="00885845" w:rsidRPr="00885845" w14:paraId="5E99A6F0" w14:textId="77777777" w:rsidTr="006A25E8">
        <w:trPr>
          <w:trHeight w:val="449"/>
        </w:trPr>
        <w:tc>
          <w:tcPr>
            <w:tcW w:w="1834" w:type="dxa"/>
            <w:tcBorders>
              <w:top w:val="single" w:sz="4" w:space="0" w:color="auto"/>
              <w:left w:val="single" w:sz="4" w:space="0" w:color="auto"/>
              <w:bottom w:val="single" w:sz="4" w:space="0" w:color="auto"/>
              <w:right w:val="single" w:sz="4" w:space="0" w:color="auto"/>
            </w:tcBorders>
            <w:hideMark/>
          </w:tcPr>
          <w:p w14:paraId="74D0535C" w14:textId="4EDD53E1" w:rsidR="00BB3076" w:rsidRPr="00885845" w:rsidRDefault="00A720C0" w:rsidP="006A25E8">
            <w:pPr>
              <w:spacing w:before="120"/>
              <w:contextualSpacing/>
              <w:jc w:val="thaiDistribute"/>
              <w:rPr>
                <w:color w:val="000000" w:themeColor="text1"/>
              </w:rPr>
            </w:pPr>
            <w:r>
              <w:rPr>
                <w:rFonts w:hint="cs"/>
                <w:color w:val="000000" w:themeColor="text1"/>
              </w:rPr>
              <w:t>Parameters</w:t>
            </w:r>
          </w:p>
        </w:tc>
        <w:tc>
          <w:tcPr>
            <w:tcW w:w="7147" w:type="dxa"/>
            <w:tcBorders>
              <w:top w:val="single" w:sz="4" w:space="0" w:color="auto"/>
              <w:left w:val="single" w:sz="4" w:space="0" w:color="auto"/>
              <w:bottom w:val="single" w:sz="4" w:space="0" w:color="auto"/>
              <w:right w:val="single" w:sz="4" w:space="0" w:color="auto"/>
            </w:tcBorders>
            <w:hideMark/>
          </w:tcPr>
          <w:p w14:paraId="771AEA41" w14:textId="77777777" w:rsidR="00BB3076" w:rsidRPr="00885845" w:rsidRDefault="00000000" w:rsidP="006A25E8">
            <w:pPr>
              <w:spacing w:before="120"/>
              <w:contextualSpacing/>
              <w:jc w:val="thaiDistribute"/>
              <w:rPr>
                <w:color w:val="000000" w:themeColor="text1"/>
                <w:sz w:val="22"/>
                <w:szCs w:val="22"/>
                <w:cs/>
              </w:rPr>
            </w:pPr>
            <m:oMathPara>
              <m:oMathParaPr>
                <m:jc m:val="left"/>
              </m:oMathParaPr>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∆C</m:t>
                    </m:r>
                  </m:e>
                  <m:sub>
                    <m:r>
                      <w:rPr>
                        <w:rFonts w:ascii="Cambria Math" w:hAnsi="Cambria Math"/>
                        <w:color w:val="000000" w:themeColor="text1"/>
                        <w:sz w:val="24"/>
                        <w:szCs w:val="24"/>
                      </w:rPr>
                      <m:t>PROJ_TREE,t</m:t>
                    </m:r>
                  </m:sub>
                </m:sSub>
              </m:oMath>
            </m:oMathPara>
          </w:p>
        </w:tc>
      </w:tr>
      <w:tr w:rsidR="00885845" w:rsidRPr="00885845" w14:paraId="599AA941" w14:textId="77777777" w:rsidTr="006A25E8">
        <w:trPr>
          <w:trHeight w:val="654"/>
        </w:trPr>
        <w:tc>
          <w:tcPr>
            <w:tcW w:w="1834" w:type="dxa"/>
            <w:tcBorders>
              <w:top w:val="single" w:sz="4" w:space="0" w:color="auto"/>
              <w:left w:val="single" w:sz="4" w:space="0" w:color="auto"/>
              <w:bottom w:val="single" w:sz="4" w:space="0" w:color="auto"/>
              <w:right w:val="single" w:sz="4" w:space="0" w:color="auto"/>
            </w:tcBorders>
            <w:hideMark/>
          </w:tcPr>
          <w:p w14:paraId="47A6319C" w14:textId="3582A74F" w:rsidR="00BB3076" w:rsidRPr="00885845" w:rsidRDefault="00A720C0" w:rsidP="006A25E8">
            <w:pPr>
              <w:spacing w:before="120"/>
              <w:contextualSpacing/>
              <w:jc w:val="thaiDistribute"/>
              <w:rPr>
                <w:color w:val="000000" w:themeColor="text1"/>
              </w:rPr>
            </w:pPr>
            <w:r>
              <w:rPr>
                <w:rFonts w:hint="cs"/>
                <w:color w:val="000000" w:themeColor="text1"/>
              </w:rPr>
              <w:t>Unit</w:t>
            </w:r>
          </w:p>
        </w:tc>
        <w:tc>
          <w:tcPr>
            <w:tcW w:w="7147" w:type="dxa"/>
            <w:tcBorders>
              <w:top w:val="single" w:sz="4" w:space="0" w:color="auto"/>
              <w:left w:val="single" w:sz="4" w:space="0" w:color="auto"/>
              <w:bottom w:val="single" w:sz="4" w:space="0" w:color="auto"/>
              <w:right w:val="single" w:sz="4" w:space="0" w:color="auto"/>
            </w:tcBorders>
            <w:hideMark/>
          </w:tcPr>
          <w:p w14:paraId="4DCA0124" w14:textId="21F84A5B" w:rsidR="00BB3076" w:rsidRPr="00885845" w:rsidRDefault="0011265A" w:rsidP="006A25E8">
            <w:pPr>
              <w:spacing w:before="120"/>
              <w:contextualSpacing/>
              <w:jc w:val="thaiDistribute"/>
              <w:rPr>
                <w:color w:val="000000" w:themeColor="text1"/>
              </w:rPr>
            </w:pPr>
            <w:r w:rsidRPr="0011265A">
              <w:rPr>
                <w:rFonts w:hint="cs"/>
                <w:color w:val="000000" w:themeColor="text1"/>
              </w:rPr>
              <w:t>tCO</w:t>
            </w:r>
            <w:r w:rsidRPr="00990993">
              <w:rPr>
                <w:rFonts w:hint="cs"/>
                <w:color w:val="000000" w:themeColor="text1"/>
                <w:vertAlign w:val="subscript"/>
              </w:rPr>
              <w:t>2</w:t>
            </w:r>
            <w:r w:rsidRPr="0011265A">
              <w:rPr>
                <w:rFonts w:hint="cs"/>
                <w:color w:val="000000" w:themeColor="text1"/>
              </w:rPr>
              <w:t>eq/y</w:t>
            </w:r>
          </w:p>
        </w:tc>
      </w:tr>
      <w:tr w:rsidR="00885845" w:rsidRPr="00885845" w14:paraId="31C2A349" w14:textId="77777777" w:rsidTr="006A25E8">
        <w:trPr>
          <w:trHeight w:val="841"/>
        </w:trPr>
        <w:tc>
          <w:tcPr>
            <w:tcW w:w="1834" w:type="dxa"/>
            <w:tcBorders>
              <w:top w:val="single" w:sz="4" w:space="0" w:color="auto"/>
              <w:left w:val="single" w:sz="4" w:space="0" w:color="auto"/>
              <w:bottom w:val="single" w:sz="4" w:space="0" w:color="auto"/>
              <w:right w:val="single" w:sz="4" w:space="0" w:color="auto"/>
            </w:tcBorders>
            <w:hideMark/>
          </w:tcPr>
          <w:p w14:paraId="1D5C0106" w14:textId="757B7C41" w:rsidR="00BB3076" w:rsidRPr="00885845" w:rsidRDefault="00A720C0" w:rsidP="006A25E8">
            <w:pPr>
              <w:spacing w:before="120"/>
              <w:contextualSpacing/>
              <w:jc w:val="thaiDistribute"/>
              <w:rPr>
                <w:color w:val="000000" w:themeColor="text1"/>
              </w:rPr>
            </w:pPr>
            <w:r>
              <w:rPr>
                <w:rFonts w:hint="cs"/>
                <w:color w:val="000000" w:themeColor="text1"/>
              </w:rPr>
              <w:t>Definition</w:t>
            </w:r>
          </w:p>
        </w:tc>
        <w:tc>
          <w:tcPr>
            <w:tcW w:w="7147" w:type="dxa"/>
            <w:tcBorders>
              <w:top w:val="single" w:sz="4" w:space="0" w:color="auto"/>
              <w:left w:val="single" w:sz="4" w:space="0" w:color="auto"/>
              <w:bottom w:val="single" w:sz="4" w:space="0" w:color="auto"/>
              <w:right w:val="single" w:sz="4" w:space="0" w:color="auto"/>
            </w:tcBorders>
            <w:hideMark/>
          </w:tcPr>
          <w:p w14:paraId="6DA017EC" w14:textId="65DA1E38" w:rsidR="00BB3076" w:rsidRPr="00885845" w:rsidRDefault="009F3F03" w:rsidP="006A25E8">
            <w:pPr>
              <w:spacing w:before="120"/>
              <w:contextualSpacing/>
              <w:jc w:val="thaiDistribute"/>
              <w:rPr>
                <w:color w:val="000000" w:themeColor="text1"/>
              </w:rPr>
            </w:pPr>
            <w:r>
              <w:rPr>
                <w:color w:val="000000" w:themeColor="text1"/>
              </w:rPr>
              <w:t>The amount of change in carbon sequestration of trees grown during project implementation in year t</w:t>
            </w:r>
          </w:p>
        </w:tc>
      </w:tr>
      <w:tr w:rsidR="00885845" w:rsidRPr="00885845" w14:paraId="40ACA178" w14:textId="77777777" w:rsidTr="006A25E8">
        <w:trPr>
          <w:trHeight w:val="413"/>
        </w:trPr>
        <w:tc>
          <w:tcPr>
            <w:tcW w:w="1834" w:type="dxa"/>
            <w:tcBorders>
              <w:top w:val="single" w:sz="4" w:space="0" w:color="auto"/>
              <w:left w:val="single" w:sz="4" w:space="0" w:color="auto"/>
              <w:bottom w:val="single" w:sz="4" w:space="0" w:color="auto"/>
              <w:right w:val="single" w:sz="4" w:space="0" w:color="auto"/>
            </w:tcBorders>
            <w:hideMark/>
          </w:tcPr>
          <w:p w14:paraId="12FEE663" w14:textId="678400C8" w:rsidR="00BB3076" w:rsidRPr="00885845" w:rsidRDefault="00A720C0" w:rsidP="009F3F03">
            <w:pPr>
              <w:spacing w:before="120"/>
              <w:contextualSpacing/>
              <w:rPr>
                <w:color w:val="000000" w:themeColor="text1"/>
                <w:cs/>
              </w:rPr>
            </w:pPr>
            <w:r>
              <w:rPr>
                <w:rFonts w:hint="cs"/>
                <w:color w:val="000000" w:themeColor="text1"/>
              </w:rPr>
              <w:t>Source of information</w:t>
            </w:r>
          </w:p>
        </w:tc>
        <w:tc>
          <w:tcPr>
            <w:tcW w:w="7147" w:type="dxa"/>
            <w:tcBorders>
              <w:top w:val="single" w:sz="4" w:space="0" w:color="auto"/>
              <w:left w:val="single" w:sz="4" w:space="0" w:color="auto"/>
              <w:bottom w:val="single" w:sz="4" w:space="0" w:color="auto"/>
              <w:right w:val="single" w:sz="4" w:space="0" w:color="auto"/>
            </w:tcBorders>
            <w:hideMark/>
          </w:tcPr>
          <w:p w14:paraId="57D926A6" w14:textId="73B90AA8" w:rsidR="00BB3076" w:rsidRPr="00885845" w:rsidRDefault="009F3F03" w:rsidP="006A25E8">
            <w:pPr>
              <w:spacing w:before="120"/>
              <w:contextualSpacing/>
              <w:rPr>
                <w:color w:val="000000" w:themeColor="text1"/>
              </w:rPr>
            </w:pPr>
            <w:r>
              <w:rPr>
                <w:color w:val="000000" w:themeColor="text1"/>
              </w:rPr>
              <w:t>Monitoring report</w:t>
            </w:r>
          </w:p>
        </w:tc>
      </w:tr>
      <w:tr w:rsidR="00885845" w:rsidRPr="00885845" w14:paraId="3129B0DC" w14:textId="77777777" w:rsidTr="009F3F03">
        <w:trPr>
          <w:trHeight w:val="878"/>
        </w:trPr>
        <w:tc>
          <w:tcPr>
            <w:tcW w:w="1834" w:type="dxa"/>
            <w:tcBorders>
              <w:top w:val="single" w:sz="4" w:space="0" w:color="auto"/>
              <w:left w:val="single" w:sz="4" w:space="0" w:color="auto"/>
              <w:bottom w:val="single" w:sz="4" w:space="0" w:color="auto"/>
              <w:right w:val="single" w:sz="4" w:space="0" w:color="auto"/>
            </w:tcBorders>
            <w:hideMark/>
          </w:tcPr>
          <w:p w14:paraId="39BB5967" w14:textId="631D32FD" w:rsidR="00BB3076" w:rsidRPr="00885845" w:rsidRDefault="009F3F03" w:rsidP="006A25E8">
            <w:pPr>
              <w:spacing w:before="120"/>
              <w:contextualSpacing/>
              <w:jc w:val="thaiDistribute"/>
              <w:rPr>
                <w:color w:val="000000" w:themeColor="text1"/>
              </w:rPr>
            </w:pPr>
            <w:r>
              <w:rPr>
                <w:color w:val="000000" w:themeColor="text1"/>
              </w:rPr>
              <w:lastRenderedPageBreak/>
              <w:t>Monitoring method</w:t>
            </w:r>
          </w:p>
        </w:tc>
        <w:tc>
          <w:tcPr>
            <w:tcW w:w="7147" w:type="dxa"/>
            <w:tcBorders>
              <w:top w:val="single" w:sz="4" w:space="0" w:color="auto"/>
              <w:left w:val="single" w:sz="4" w:space="0" w:color="auto"/>
              <w:bottom w:val="single" w:sz="4" w:space="0" w:color="auto"/>
              <w:right w:val="single" w:sz="4" w:space="0" w:color="auto"/>
            </w:tcBorders>
            <w:hideMark/>
          </w:tcPr>
          <w:p w14:paraId="636191F8" w14:textId="34CE413C" w:rsidR="00BB3076" w:rsidRPr="00885845" w:rsidRDefault="00A548D0" w:rsidP="006A25E8">
            <w:pPr>
              <w:spacing w:before="120"/>
              <w:contextualSpacing/>
              <w:rPr>
                <w:color w:val="000000" w:themeColor="text1"/>
              </w:rPr>
            </w:pPr>
            <w:r w:rsidRPr="00A548D0">
              <w:rPr>
                <w:i/>
                <w:iCs/>
                <w:color w:val="000000" w:themeColor="text1"/>
              </w:rPr>
              <w:t>T-VER-P-TOOL-01</w:t>
            </w:r>
            <w:r w:rsidR="00E55CF2" w:rsidRPr="00885845">
              <w:rPr>
                <w:i/>
                <w:iCs/>
                <w:color w:val="000000" w:themeColor="text1"/>
              </w:rPr>
              <w:t>-02 Calculation for carbon stocks and changes in carbon stocks of trees in forest project activities</w:t>
            </w:r>
          </w:p>
        </w:tc>
      </w:tr>
      <w:tr w:rsidR="00990993" w:rsidRPr="00885845" w14:paraId="63E91810" w14:textId="77777777" w:rsidTr="006A25E8">
        <w:trPr>
          <w:trHeight w:val="834"/>
        </w:trPr>
        <w:tc>
          <w:tcPr>
            <w:tcW w:w="1834" w:type="dxa"/>
            <w:tcBorders>
              <w:top w:val="single" w:sz="4" w:space="0" w:color="auto"/>
              <w:left w:val="single" w:sz="4" w:space="0" w:color="auto"/>
              <w:bottom w:val="single" w:sz="4" w:space="0" w:color="auto"/>
              <w:right w:val="single" w:sz="4" w:space="0" w:color="auto"/>
            </w:tcBorders>
            <w:hideMark/>
          </w:tcPr>
          <w:p w14:paraId="2772B2A1" w14:textId="4DD6DB05" w:rsidR="00990993" w:rsidRPr="00885845" w:rsidRDefault="00990993" w:rsidP="00990993">
            <w:pPr>
              <w:spacing w:before="120"/>
              <w:contextualSpacing/>
              <w:rPr>
                <w:color w:val="000000" w:themeColor="text1"/>
              </w:rPr>
            </w:pPr>
            <w:r w:rsidRPr="00AB26F4">
              <w:t>Monitoring Frequency</w:t>
            </w:r>
          </w:p>
        </w:tc>
        <w:tc>
          <w:tcPr>
            <w:tcW w:w="7147" w:type="dxa"/>
            <w:tcBorders>
              <w:top w:val="single" w:sz="4" w:space="0" w:color="auto"/>
              <w:left w:val="single" w:sz="4" w:space="0" w:color="auto"/>
              <w:bottom w:val="single" w:sz="4" w:space="0" w:color="auto"/>
              <w:right w:val="single" w:sz="4" w:space="0" w:color="auto"/>
            </w:tcBorders>
            <w:hideMark/>
          </w:tcPr>
          <w:p w14:paraId="469D32B2" w14:textId="493223A5" w:rsidR="00990993" w:rsidRPr="00AB26F4" w:rsidRDefault="00CB326A" w:rsidP="00990993">
            <w:r>
              <w:t>In accordance with the monitoring and verification cycles for credit issuance.</w:t>
            </w:r>
          </w:p>
          <w:p w14:paraId="763B81A2" w14:textId="3A0CAF87" w:rsidR="00990993" w:rsidRPr="009F3F03" w:rsidRDefault="00990993" w:rsidP="00990993">
            <w:pPr>
              <w:spacing w:before="120"/>
              <w:contextualSpacing/>
              <w:rPr>
                <w:i/>
                <w:iCs/>
                <w:color w:val="000000" w:themeColor="text1"/>
                <w:cs/>
              </w:rPr>
            </w:pPr>
          </w:p>
        </w:tc>
      </w:tr>
      <w:tr w:rsidR="00BB3076" w:rsidRPr="00885845" w14:paraId="2C042953" w14:textId="77777777" w:rsidTr="006A25E8">
        <w:trPr>
          <w:trHeight w:val="421"/>
        </w:trPr>
        <w:tc>
          <w:tcPr>
            <w:tcW w:w="1834" w:type="dxa"/>
            <w:tcBorders>
              <w:top w:val="single" w:sz="4" w:space="0" w:color="auto"/>
              <w:left w:val="single" w:sz="4" w:space="0" w:color="auto"/>
              <w:bottom w:val="single" w:sz="4" w:space="0" w:color="auto"/>
              <w:right w:val="single" w:sz="4" w:space="0" w:color="auto"/>
            </w:tcBorders>
            <w:hideMark/>
          </w:tcPr>
          <w:p w14:paraId="004D1387" w14:textId="5F8379A4" w:rsidR="00BB3076" w:rsidRPr="00885845" w:rsidRDefault="00A720C0" w:rsidP="006A25E8">
            <w:pPr>
              <w:spacing w:before="120"/>
              <w:contextualSpacing/>
              <w:jc w:val="thaiDistribute"/>
              <w:rPr>
                <w:color w:val="000000" w:themeColor="text1"/>
              </w:rPr>
            </w:pPr>
            <w:r>
              <w:rPr>
                <w:rFonts w:hint="cs"/>
                <w:color w:val="000000" w:themeColor="text1"/>
              </w:rPr>
              <w:t>Remark</w:t>
            </w:r>
          </w:p>
        </w:tc>
        <w:tc>
          <w:tcPr>
            <w:tcW w:w="7147" w:type="dxa"/>
            <w:tcBorders>
              <w:top w:val="single" w:sz="4" w:space="0" w:color="auto"/>
              <w:left w:val="single" w:sz="4" w:space="0" w:color="auto"/>
              <w:bottom w:val="single" w:sz="4" w:space="0" w:color="auto"/>
              <w:right w:val="single" w:sz="4" w:space="0" w:color="auto"/>
            </w:tcBorders>
            <w:hideMark/>
          </w:tcPr>
          <w:p w14:paraId="27F2E33B" w14:textId="77777777" w:rsidR="00BB3076" w:rsidRPr="00885845" w:rsidRDefault="00BB3076" w:rsidP="006A25E8">
            <w:pPr>
              <w:spacing w:before="120"/>
              <w:contextualSpacing/>
              <w:rPr>
                <w:color w:val="000000" w:themeColor="text1"/>
                <w:cs/>
              </w:rPr>
            </w:pPr>
            <w:r w:rsidRPr="00885845">
              <w:rPr>
                <w:rFonts w:hint="cs"/>
                <w:color w:val="000000" w:themeColor="text1"/>
                <w:cs/>
              </w:rPr>
              <w:t>-</w:t>
            </w:r>
          </w:p>
        </w:tc>
      </w:tr>
    </w:tbl>
    <w:p w14:paraId="36B223AE" w14:textId="77777777" w:rsidR="00BB3076" w:rsidRPr="00885845" w:rsidRDefault="00BB3076" w:rsidP="00BB3076">
      <w:pPr>
        <w:rPr>
          <w:color w:val="000000" w:themeColor="text1"/>
          <w: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157"/>
      </w:tblGrid>
      <w:tr w:rsidR="00885845" w:rsidRPr="00885845" w14:paraId="4DB54818" w14:textId="77777777" w:rsidTr="00DC4F9B">
        <w:tc>
          <w:tcPr>
            <w:tcW w:w="1838" w:type="dxa"/>
            <w:tcBorders>
              <w:top w:val="single" w:sz="4" w:space="0" w:color="auto"/>
              <w:left w:val="single" w:sz="4" w:space="0" w:color="auto"/>
              <w:bottom w:val="single" w:sz="4" w:space="0" w:color="auto"/>
              <w:right w:val="single" w:sz="4" w:space="0" w:color="auto"/>
            </w:tcBorders>
            <w:hideMark/>
          </w:tcPr>
          <w:p w14:paraId="6B0F8B79" w14:textId="2555C3C8" w:rsidR="00BB3076" w:rsidRPr="00885845" w:rsidRDefault="00A720C0" w:rsidP="0095718F">
            <w:pPr>
              <w:jc w:val="thaiDistribute"/>
              <w:rPr>
                <w:color w:val="000000" w:themeColor="text1"/>
              </w:rPr>
            </w:pPr>
            <w:r>
              <w:rPr>
                <w:rFonts w:hint="cs"/>
                <w:color w:val="000000" w:themeColor="text1"/>
              </w:rPr>
              <w:t>Parameters</w:t>
            </w:r>
          </w:p>
        </w:tc>
        <w:tc>
          <w:tcPr>
            <w:tcW w:w="7157" w:type="dxa"/>
            <w:tcBorders>
              <w:top w:val="single" w:sz="4" w:space="0" w:color="auto"/>
              <w:left w:val="single" w:sz="4" w:space="0" w:color="auto"/>
              <w:bottom w:val="single" w:sz="4" w:space="0" w:color="auto"/>
              <w:right w:val="single" w:sz="4" w:space="0" w:color="auto"/>
            </w:tcBorders>
            <w:hideMark/>
          </w:tcPr>
          <w:p w14:paraId="4E6682D0" w14:textId="77777777" w:rsidR="00BB3076" w:rsidRPr="00885845" w:rsidRDefault="00000000" w:rsidP="0095718F">
            <w:pPr>
              <w:jc w:val="thaiDistribute"/>
              <w:rPr>
                <w:color w:val="000000" w:themeColor="text1"/>
                <w:sz w:val="22"/>
                <w:szCs w:val="22"/>
                <w:cs/>
              </w:rPr>
            </w:pPr>
            <m:oMathPara>
              <m:oMathParaPr>
                <m:jc m:val="left"/>
              </m:oMathParaPr>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∆C</m:t>
                    </m:r>
                  </m:e>
                  <m:sub>
                    <m:r>
                      <w:rPr>
                        <w:rFonts w:ascii="Cambria Math" w:hAnsi="Cambria Math"/>
                        <w:color w:val="000000" w:themeColor="text1"/>
                        <w:sz w:val="24"/>
                        <w:szCs w:val="24"/>
                      </w:rPr>
                      <m:t>PROJ_SAP,t</m:t>
                    </m:r>
                  </m:sub>
                </m:sSub>
              </m:oMath>
            </m:oMathPara>
          </w:p>
        </w:tc>
      </w:tr>
      <w:tr w:rsidR="00885845" w:rsidRPr="00885845" w14:paraId="08B94823" w14:textId="77777777" w:rsidTr="00DC4F9B">
        <w:tc>
          <w:tcPr>
            <w:tcW w:w="1838" w:type="dxa"/>
            <w:tcBorders>
              <w:top w:val="single" w:sz="4" w:space="0" w:color="auto"/>
              <w:left w:val="single" w:sz="4" w:space="0" w:color="auto"/>
              <w:bottom w:val="single" w:sz="4" w:space="0" w:color="auto"/>
              <w:right w:val="single" w:sz="4" w:space="0" w:color="auto"/>
            </w:tcBorders>
            <w:hideMark/>
          </w:tcPr>
          <w:p w14:paraId="3E9B9517" w14:textId="2FF1251B" w:rsidR="00BB3076" w:rsidRPr="00885845" w:rsidRDefault="00A720C0" w:rsidP="0095718F">
            <w:pPr>
              <w:jc w:val="thaiDistribute"/>
              <w:rPr>
                <w:color w:val="000000" w:themeColor="text1"/>
              </w:rPr>
            </w:pPr>
            <w:r>
              <w:rPr>
                <w:rFonts w:hint="cs"/>
                <w:color w:val="000000" w:themeColor="text1"/>
              </w:rPr>
              <w:t>Unit</w:t>
            </w:r>
          </w:p>
        </w:tc>
        <w:tc>
          <w:tcPr>
            <w:tcW w:w="7157" w:type="dxa"/>
            <w:tcBorders>
              <w:top w:val="single" w:sz="4" w:space="0" w:color="auto"/>
              <w:left w:val="single" w:sz="4" w:space="0" w:color="auto"/>
              <w:bottom w:val="single" w:sz="4" w:space="0" w:color="auto"/>
              <w:right w:val="single" w:sz="4" w:space="0" w:color="auto"/>
            </w:tcBorders>
            <w:hideMark/>
          </w:tcPr>
          <w:p w14:paraId="71B35B0F" w14:textId="0F46B7B5" w:rsidR="00BB3076" w:rsidRPr="00885845" w:rsidRDefault="0011265A" w:rsidP="0095718F">
            <w:pPr>
              <w:jc w:val="thaiDistribute"/>
              <w:rPr>
                <w:color w:val="000000" w:themeColor="text1"/>
              </w:rPr>
            </w:pPr>
            <w:r w:rsidRPr="0011265A">
              <w:rPr>
                <w:rFonts w:hint="cs"/>
                <w:color w:val="000000" w:themeColor="text1"/>
              </w:rPr>
              <w:t>tCO2eq/y</w:t>
            </w:r>
          </w:p>
        </w:tc>
      </w:tr>
      <w:tr w:rsidR="00885845" w:rsidRPr="00885845" w14:paraId="4FF3FB38" w14:textId="77777777" w:rsidTr="00DC4F9B">
        <w:tc>
          <w:tcPr>
            <w:tcW w:w="1838" w:type="dxa"/>
            <w:tcBorders>
              <w:top w:val="single" w:sz="4" w:space="0" w:color="auto"/>
              <w:left w:val="single" w:sz="4" w:space="0" w:color="auto"/>
              <w:bottom w:val="single" w:sz="4" w:space="0" w:color="auto"/>
              <w:right w:val="single" w:sz="4" w:space="0" w:color="auto"/>
            </w:tcBorders>
            <w:hideMark/>
          </w:tcPr>
          <w:p w14:paraId="47111997" w14:textId="3FA9A0EA" w:rsidR="00BB3076" w:rsidRPr="00885845" w:rsidRDefault="00A720C0" w:rsidP="0095718F">
            <w:pPr>
              <w:jc w:val="thaiDistribute"/>
              <w:rPr>
                <w:color w:val="000000" w:themeColor="text1"/>
              </w:rPr>
            </w:pPr>
            <w:r>
              <w:rPr>
                <w:rFonts w:hint="cs"/>
                <w:color w:val="000000" w:themeColor="text1"/>
              </w:rPr>
              <w:t>Definition</w:t>
            </w:r>
          </w:p>
        </w:tc>
        <w:tc>
          <w:tcPr>
            <w:tcW w:w="7157" w:type="dxa"/>
            <w:tcBorders>
              <w:top w:val="single" w:sz="4" w:space="0" w:color="auto"/>
              <w:left w:val="single" w:sz="4" w:space="0" w:color="auto"/>
              <w:bottom w:val="single" w:sz="4" w:space="0" w:color="auto"/>
              <w:right w:val="single" w:sz="4" w:space="0" w:color="auto"/>
            </w:tcBorders>
            <w:hideMark/>
          </w:tcPr>
          <w:p w14:paraId="760F9C81" w14:textId="30B09993" w:rsidR="00BB3076" w:rsidRPr="00885845" w:rsidRDefault="009F3F03" w:rsidP="0095718F">
            <w:pPr>
              <w:jc w:val="thaiDistribute"/>
              <w:rPr>
                <w:color w:val="000000" w:themeColor="text1"/>
              </w:rPr>
            </w:pPr>
            <w:r>
              <w:rPr>
                <w:color w:val="000000" w:themeColor="text1"/>
              </w:rPr>
              <w:t xml:space="preserve">The amount of change in carbon sequestration of sapling during project implementation in year </w:t>
            </w:r>
            <w:r w:rsidR="00BB3076" w:rsidRPr="00885845">
              <w:rPr>
                <w:rFonts w:hint="cs"/>
                <w:color w:val="000000" w:themeColor="text1"/>
                <w:lang w:val="en-GB"/>
              </w:rPr>
              <w:t xml:space="preserve">t </w:t>
            </w:r>
          </w:p>
        </w:tc>
      </w:tr>
      <w:tr w:rsidR="00885845" w:rsidRPr="00885845" w14:paraId="20CF8302" w14:textId="77777777" w:rsidTr="00DC4F9B">
        <w:tc>
          <w:tcPr>
            <w:tcW w:w="1838" w:type="dxa"/>
            <w:tcBorders>
              <w:top w:val="single" w:sz="4" w:space="0" w:color="auto"/>
              <w:left w:val="single" w:sz="4" w:space="0" w:color="auto"/>
              <w:bottom w:val="single" w:sz="4" w:space="0" w:color="auto"/>
              <w:right w:val="single" w:sz="4" w:space="0" w:color="auto"/>
            </w:tcBorders>
            <w:hideMark/>
          </w:tcPr>
          <w:p w14:paraId="5DF98502" w14:textId="12BFBE4F" w:rsidR="00BB3076" w:rsidRPr="00885845" w:rsidRDefault="00A720C0" w:rsidP="009F3F03">
            <w:pPr>
              <w:rPr>
                <w:color w:val="000000" w:themeColor="text1"/>
                <w:cs/>
              </w:rPr>
            </w:pPr>
            <w:r>
              <w:rPr>
                <w:rFonts w:hint="cs"/>
                <w:color w:val="000000" w:themeColor="text1"/>
              </w:rPr>
              <w:t>Source of information</w:t>
            </w:r>
          </w:p>
        </w:tc>
        <w:tc>
          <w:tcPr>
            <w:tcW w:w="7157" w:type="dxa"/>
            <w:tcBorders>
              <w:top w:val="single" w:sz="4" w:space="0" w:color="auto"/>
              <w:left w:val="single" w:sz="4" w:space="0" w:color="auto"/>
              <w:bottom w:val="single" w:sz="4" w:space="0" w:color="auto"/>
              <w:right w:val="single" w:sz="4" w:space="0" w:color="auto"/>
            </w:tcBorders>
            <w:hideMark/>
          </w:tcPr>
          <w:p w14:paraId="48708C9F" w14:textId="05B81D1D" w:rsidR="00BB3076" w:rsidRPr="00885845" w:rsidRDefault="009F3F03" w:rsidP="0095718F">
            <w:pPr>
              <w:rPr>
                <w:color w:val="000000" w:themeColor="text1"/>
              </w:rPr>
            </w:pPr>
            <w:r>
              <w:rPr>
                <w:color w:val="000000" w:themeColor="text1"/>
              </w:rPr>
              <w:t>Monitoring report</w:t>
            </w:r>
          </w:p>
        </w:tc>
      </w:tr>
      <w:tr w:rsidR="00885845" w:rsidRPr="00885845" w14:paraId="1D6DA9C4" w14:textId="77777777" w:rsidTr="00DC4F9B">
        <w:tc>
          <w:tcPr>
            <w:tcW w:w="1838" w:type="dxa"/>
            <w:tcBorders>
              <w:top w:val="single" w:sz="4" w:space="0" w:color="auto"/>
              <w:left w:val="single" w:sz="4" w:space="0" w:color="auto"/>
              <w:bottom w:val="single" w:sz="4" w:space="0" w:color="auto"/>
              <w:right w:val="single" w:sz="4" w:space="0" w:color="auto"/>
            </w:tcBorders>
            <w:hideMark/>
          </w:tcPr>
          <w:p w14:paraId="53E1B5FF" w14:textId="463E2F7C" w:rsidR="00BB3076" w:rsidRPr="00885845" w:rsidRDefault="009F3F03" w:rsidP="0095718F">
            <w:pPr>
              <w:jc w:val="thaiDistribute"/>
              <w:rPr>
                <w:color w:val="000000" w:themeColor="text1"/>
                <w:cs/>
              </w:rPr>
            </w:pPr>
            <w:r>
              <w:rPr>
                <w:rFonts w:hint="cs"/>
                <w:color w:val="000000" w:themeColor="text1"/>
              </w:rPr>
              <w:t>Monitoring method</w:t>
            </w:r>
          </w:p>
        </w:tc>
        <w:tc>
          <w:tcPr>
            <w:tcW w:w="7157" w:type="dxa"/>
            <w:tcBorders>
              <w:top w:val="single" w:sz="4" w:space="0" w:color="auto"/>
              <w:left w:val="single" w:sz="4" w:space="0" w:color="auto"/>
              <w:bottom w:val="single" w:sz="4" w:space="0" w:color="auto"/>
              <w:right w:val="single" w:sz="4" w:space="0" w:color="auto"/>
            </w:tcBorders>
            <w:hideMark/>
          </w:tcPr>
          <w:p w14:paraId="150FE26A" w14:textId="66F2D0AA" w:rsidR="00BB3076" w:rsidRPr="00885845" w:rsidRDefault="00A548D0" w:rsidP="0095718F">
            <w:pPr>
              <w:rPr>
                <w:i/>
                <w:iCs/>
                <w:color w:val="000000" w:themeColor="text1"/>
                <w:cs/>
              </w:rPr>
            </w:pPr>
            <w:r w:rsidRPr="00A548D0">
              <w:rPr>
                <w:i/>
                <w:iCs/>
                <w:color w:val="000000" w:themeColor="text1"/>
              </w:rPr>
              <w:t>T-VER-P-TOOL-01</w:t>
            </w:r>
            <w:r w:rsidR="00E55CF2" w:rsidRPr="00885845">
              <w:rPr>
                <w:i/>
                <w:iCs/>
                <w:color w:val="000000" w:themeColor="text1"/>
              </w:rPr>
              <w:t>-02 Calculation for carbon stocks and changes in carbon stocks of trees in forest project activities</w:t>
            </w:r>
          </w:p>
        </w:tc>
      </w:tr>
      <w:tr w:rsidR="00990993" w:rsidRPr="00885845" w14:paraId="65C48AB1" w14:textId="77777777" w:rsidTr="00DC4F9B">
        <w:tc>
          <w:tcPr>
            <w:tcW w:w="1838" w:type="dxa"/>
            <w:tcBorders>
              <w:top w:val="single" w:sz="4" w:space="0" w:color="auto"/>
              <w:left w:val="single" w:sz="4" w:space="0" w:color="auto"/>
              <w:bottom w:val="single" w:sz="4" w:space="0" w:color="auto"/>
              <w:right w:val="single" w:sz="4" w:space="0" w:color="auto"/>
            </w:tcBorders>
            <w:hideMark/>
          </w:tcPr>
          <w:p w14:paraId="131692F5" w14:textId="2E59155A" w:rsidR="00990993" w:rsidRPr="00885845" w:rsidRDefault="00990993" w:rsidP="00990993">
            <w:pPr>
              <w:rPr>
                <w:color w:val="000000" w:themeColor="text1"/>
                <w:cs/>
              </w:rPr>
            </w:pPr>
            <w:r w:rsidRPr="00AB26F4">
              <w:t>Monitoring Frequency</w:t>
            </w:r>
          </w:p>
        </w:tc>
        <w:tc>
          <w:tcPr>
            <w:tcW w:w="7157" w:type="dxa"/>
            <w:tcBorders>
              <w:top w:val="single" w:sz="4" w:space="0" w:color="auto"/>
              <w:left w:val="single" w:sz="4" w:space="0" w:color="auto"/>
              <w:bottom w:val="single" w:sz="4" w:space="0" w:color="auto"/>
              <w:right w:val="single" w:sz="4" w:space="0" w:color="auto"/>
            </w:tcBorders>
            <w:hideMark/>
          </w:tcPr>
          <w:p w14:paraId="2A94DEE2" w14:textId="22B864C6" w:rsidR="00990993" w:rsidRPr="00AB26F4" w:rsidRDefault="00CB326A" w:rsidP="00990993">
            <w:r>
              <w:t>In accordance with the monitoring and verification cycles for credit issuance.</w:t>
            </w:r>
          </w:p>
          <w:p w14:paraId="641070CE" w14:textId="184A048A" w:rsidR="00990993" w:rsidRPr="009F3F03" w:rsidRDefault="00990993" w:rsidP="00990993">
            <w:pPr>
              <w:rPr>
                <w:i/>
                <w:iCs/>
                <w:color w:val="000000" w:themeColor="text1"/>
                <w:cs/>
              </w:rPr>
            </w:pPr>
          </w:p>
        </w:tc>
      </w:tr>
      <w:tr w:rsidR="00BB3076" w:rsidRPr="00885845" w14:paraId="00B7AB0A" w14:textId="77777777" w:rsidTr="00DC4F9B">
        <w:tc>
          <w:tcPr>
            <w:tcW w:w="1838" w:type="dxa"/>
            <w:tcBorders>
              <w:top w:val="single" w:sz="4" w:space="0" w:color="auto"/>
              <w:left w:val="single" w:sz="4" w:space="0" w:color="auto"/>
              <w:bottom w:val="single" w:sz="4" w:space="0" w:color="auto"/>
              <w:right w:val="single" w:sz="4" w:space="0" w:color="auto"/>
            </w:tcBorders>
            <w:hideMark/>
          </w:tcPr>
          <w:p w14:paraId="40098BCE" w14:textId="5F40E8B3" w:rsidR="00BB3076" w:rsidRPr="00885845" w:rsidRDefault="00A720C0" w:rsidP="0095718F">
            <w:pPr>
              <w:rPr>
                <w:color w:val="000000" w:themeColor="text1"/>
              </w:rPr>
            </w:pPr>
            <w:r>
              <w:rPr>
                <w:rFonts w:hint="cs"/>
                <w:color w:val="000000" w:themeColor="text1"/>
              </w:rPr>
              <w:t>Remark</w:t>
            </w:r>
          </w:p>
        </w:tc>
        <w:tc>
          <w:tcPr>
            <w:tcW w:w="7157" w:type="dxa"/>
            <w:tcBorders>
              <w:top w:val="single" w:sz="4" w:space="0" w:color="auto"/>
              <w:left w:val="single" w:sz="4" w:space="0" w:color="auto"/>
              <w:bottom w:val="single" w:sz="4" w:space="0" w:color="auto"/>
              <w:right w:val="single" w:sz="4" w:space="0" w:color="auto"/>
            </w:tcBorders>
            <w:hideMark/>
          </w:tcPr>
          <w:p w14:paraId="49454011" w14:textId="556F4EF3" w:rsidR="00BB3076" w:rsidRPr="00885845" w:rsidRDefault="009F3F03" w:rsidP="0095718F">
            <w:pPr>
              <w:rPr>
                <w:color w:val="000000" w:themeColor="text1"/>
              </w:rPr>
            </w:pPr>
            <w:r>
              <w:rPr>
                <w:color w:val="000000" w:themeColor="text1"/>
              </w:rPr>
              <w:t>O</w:t>
            </w:r>
            <w:r w:rsidR="00D522A3">
              <w:rPr>
                <w:rFonts w:hint="cs"/>
                <w:color w:val="000000" w:themeColor="text1"/>
              </w:rPr>
              <w:t>ptional</w:t>
            </w:r>
            <w:r>
              <w:rPr>
                <w:rFonts w:hint="cs"/>
                <w:color w:val="000000" w:themeColor="text1"/>
                <w:cs/>
              </w:rPr>
              <w:t xml:space="preserve"> </w:t>
            </w:r>
            <w:r>
              <w:rPr>
                <w:color w:val="000000" w:themeColor="text1"/>
              </w:rPr>
              <w:t>carbon deposit</w:t>
            </w:r>
          </w:p>
        </w:tc>
      </w:tr>
    </w:tbl>
    <w:p w14:paraId="21295076" w14:textId="77777777" w:rsidR="00BB3076" w:rsidRPr="00885845" w:rsidRDefault="00BB3076" w:rsidP="00BB3076">
      <w:pPr>
        <w:rPr>
          <w:color w:val="000000" w:themeColor="text1"/>
          <w: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6873"/>
      </w:tblGrid>
      <w:tr w:rsidR="00885845" w:rsidRPr="00885845" w14:paraId="4613E057" w14:textId="77777777" w:rsidTr="00EF652E">
        <w:tc>
          <w:tcPr>
            <w:tcW w:w="2122" w:type="dxa"/>
            <w:tcBorders>
              <w:top w:val="single" w:sz="4" w:space="0" w:color="auto"/>
              <w:left w:val="single" w:sz="4" w:space="0" w:color="auto"/>
              <w:bottom w:val="single" w:sz="4" w:space="0" w:color="auto"/>
              <w:right w:val="single" w:sz="4" w:space="0" w:color="auto"/>
            </w:tcBorders>
            <w:hideMark/>
          </w:tcPr>
          <w:p w14:paraId="2883C68B" w14:textId="7133154F" w:rsidR="00BB3076" w:rsidRPr="00885845" w:rsidRDefault="00A720C0" w:rsidP="0095718F">
            <w:pPr>
              <w:jc w:val="thaiDistribute"/>
              <w:rPr>
                <w:color w:val="000000" w:themeColor="text1"/>
              </w:rPr>
            </w:pPr>
            <w:r>
              <w:rPr>
                <w:rFonts w:hint="cs"/>
                <w:color w:val="000000" w:themeColor="text1"/>
              </w:rPr>
              <w:t>Parameters</w:t>
            </w:r>
          </w:p>
        </w:tc>
        <w:tc>
          <w:tcPr>
            <w:tcW w:w="6873" w:type="dxa"/>
            <w:tcBorders>
              <w:top w:val="single" w:sz="4" w:space="0" w:color="auto"/>
              <w:left w:val="single" w:sz="4" w:space="0" w:color="auto"/>
              <w:bottom w:val="single" w:sz="4" w:space="0" w:color="auto"/>
              <w:right w:val="single" w:sz="4" w:space="0" w:color="auto"/>
            </w:tcBorders>
            <w:hideMark/>
          </w:tcPr>
          <w:p w14:paraId="62648A20" w14:textId="77777777" w:rsidR="00BB3076" w:rsidRPr="00885845" w:rsidRDefault="00444358" w:rsidP="0095718F">
            <w:pPr>
              <w:jc w:val="thaiDistribute"/>
              <w:rPr>
                <w:color w:val="000000" w:themeColor="text1"/>
                <w:sz w:val="22"/>
                <w:szCs w:val="22"/>
                <w:cs/>
              </w:rPr>
            </w:pPr>
            <m:oMathPara>
              <m:oMathParaPr>
                <m:jc m:val="left"/>
              </m:oMathParaPr>
              <m:oMath>
                <m:r>
                  <w:rPr>
                    <w:rFonts w:ascii="Cambria Math" w:hAnsi="Cambria Math"/>
                    <w:color w:val="000000" w:themeColor="text1"/>
                    <w:sz w:val="24"/>
                    <w:szCs w:val="24"/>
                  </w:rPr>
                  <m:t>%cover</m:t>
                </m:r>
              </m:oMath>
            </m:oMathPara>
          </w:p>
        </w:tc>
      </w:tr>
      <w:tr w:rsidR="00885845" w:rsidRPr="00885845" w14:paraId="6A721C3E" w14:textId="77777777" w:rsidTr="00EF652E">
        <w:tc>
          <w:tcPr>
            <w:tcW w:w="2122" w:type="dxa"/>
            <w:tcBorders>
              <w:top w:val="single" w:sz="4" w:space="0" w:color="auto"/>
              <w:left w:val="single" w:sz="4" w:space="0" w:color="auto"/>
              <w:bottom w:val="single" w:sz="4" w:space="0" w:color="auto"/>
              <w:right w:val="single" w:sz="4" w:space="0" w:color="auto"/>
            </w:tcBorders>
            <w:hideMark/>
          </w:tcPr>
          <w:p w14:paraId="039246F8" w14:textId="398C3460" w:rsidR="00BB3076" w:rsidRPr="00885845" w:rsidRDefault="00A720C0" w:rsidP="0095718F">
            <w:pPr>
              <w:jc w:val="thaiDistribute"/>
              <w:rPr>
                <w:color w:val="000000" w:themeColor="text1"/>
              </w:rPr>
            </w:pPr>
            <w:r>
              <w:rPr>
                <w:rFonts w:hint="cs"/>
                <w:color w:val="000000" w:themeColor="text1"/>
              </w:rPr>
              <w:t>Unit</w:t>
            </w:r>
          </w:p>
        </w:tc>
        <w:tc>
          <w:tcPr>
            <w:tcW w:w="6873" w:type="dxa"/>
            <w:tcBorders>
              <w:top w:val="single" w:sz="4" w:space="0" w:color="auto"/>
              <w:left w:val="single" w:sz="4" w:space="0" w:color="auto"/>
              <w:bottom w:val="single" w:sz="4" w:space="0" w:color="auto"/>
              <w:right w:val="single" w:sz="4" w:space="0" w:color="auto"/>
            </w:tcBorders>
            <w:hideMark/>
          </w:tcPr>
          <w:p w14:paraId="1DB95803" w14:textId="77777777" w:rsidR="00BB3076" w:rsidRPr="00885845" w:rsidRDefault="00BB3076" w:rsidP="0095718F">
            <w:pPr>
              <w:jc w:val="thaiDistribute"/>
              <w:rPr>
                <w:color w:val="000000" w:themeColor="text1"/>
              </w:rPr>
            </w:pPr>
            <w:r w:rsidRPr="00885845">
              <w:rPr>
                <w:color w:val="000000" w:themeColor="text1"/>
              </w:rPr>
              <w:t>%</w:t>
            </w:r>
          </w:p>
        </w:tc>
      </w:tr>
      <w:tr w:rsidR="00885845" w:rsidRPr="00885845" w14:paraId="298E6626" w14:textId="77777777" w:rsidTr="00EF652E">
        <w:tc>
          <w:tcPr>
            <w:tcW w:w="2122" w:type="dxa"/>
            <w:tcBorders>
              <w:top w:val="single" w:sz="4" w:space="0" w:color="auto"/>
              <w:left w:val="single" w:sz="4" w:space="0" w:color="auto"/>
              <w:bottom w:val="single" w:sz="4" w:space="0" w:color="auto"/>
              <w:right w:val="single" w:sz="4" w:space="0" w:color="auto"/>
            </w:tcBorders>
            <w:hideMark/>
          </w:tcPr>
          <w:p w14:paraId="36B2565C" w14:textId="2E0AAABE" w:rsidR="00BB3076" w:rsidRPr="00885845" w:rsidRDefault="00A720C0" w:rsidP="0095718F">
            <w:pPr>
              <w:jc w:val="thaiDistribute"/>
              <w:rPr>
                <w:color w:val="000000" w:themeColor="text1"/>
              </w:rPr>
            </w:pPr>
            <w:r>
              <w:rPr>
                <w:rFonts w:hint="cs"/>
                <w:color w:val="000000" w:themeColor="text1"/>
              </w:rPr>
              <w:t>Definition</w:t>
            </w:r>
          </w:p>
        </w:tc>
        <w:tc>
          <w:tcPr>
            <w:tcW w:w="6873" w:type="dxa"/>
            <w:tcBorders>
              <w:top w:val="single" w:sz="4" w:space="0" w:color="auto"/>
              <w:left w:val="single" w:sz="4" w:space="0" w:color="auto"/>
              <w:bottom w:val="single" w:sz="4" w:space="0" w:color="auto"/>
              <w:right w:val="single" w:sz="4" w:space="0" w:color="auto"/>
            </w:tcBorders>
            <w:hideMark/>
          </w:tcPr>
          <w:p w14:paraId="72A7C71C" w14:textId="17355DEC" w:rsidR="00BB3076" w:rsidRPr="00885845" w:rsidRDefault="00E07E3A" w:rsidP="0095718F">
            <w:pPr>
              <w:jc w:val="thaiDistribute"/>
              <w:rPr>
                <w:color w:val="000000" w:themeColor="text1"/>
              </w:rPr>
            </w:pPr>
            <w:r>
              <w:rPr>
                <w:color w:val="000000" w:themeColor="text1"/>
                <w:spacing w:val="-4"/>
              </w:rPr>
              <w:t>V</w:t>
            </w:r>
            <w:r w:rsidRPr="00E07E3A">
              <w:rPr>
                <w:color w:val="000000" w:themeColor="text1"/>
                <w:spacing w:val="-4"/>
              </w:rPr>
              <w:t>egetation cover</w:t>
            </w:r>
          </w:p>
        </w:tc>
      </w:tr>
      <w:tr w:rsidR="00885845" w:rsidRPr="00885845" w14:paraId="3DE5F982" w14:textId="77777777" w:rsidTr="00EF652E">
        <w:tc>
          <w:tcPr>
            <w:tcW w:w="2122" w:type="dxa"/>
            <w:tcBorders>
              <w:top w:val="single" w:sz="4" w:space="0" w:color="auto"/>
              <w:left w:val="single" w:sz="4" w:space="0" w:color="auto"/>
              <w:bottom w:val="single" w:sz="4" w:space="0" w:color="auto"/>
              <w:right w:val="single" w:sz="4" w:space="0" w:color="auto"/>
            </w:tcBorders>
            <w:hideMark/>
          </w:tcPr>
          <w:p w14:paraId="56F185B6" w14:textId="205A6AE3" w:rsidR="00BB3076" w:rsidRPr="00885845" w:rsidRDefault="00A720C0" w:rsidP="00E07E3A">
            <w:pPr>
              <w:rPr>
                <w:color w:val="000000" w:themeColor="text1"/>
                <w:cs/>
              </w:rPr>
            </w:pPr>
            <w:r>
              <w:rPr>
                <w:rFonts w:hint="cs"/>
                <w:color w:val="000000" w:themeColor="text1"/>
              </w:rPr>
              <w:t>Source of information</w:t>
            </w:r>
          </w:p>
        </w:tc>
        <w:tc>
          <w:tcPr>
            <w:tcW w:w="6873" w:type="dxa"/>
            <w:tcBorders>
              <w:top w:val="single" w:sz="4" w:space="0" w:color="auto"/>
              <w:left w:val="single" w:sz="4" w:space="0" w:color="auto"/>
              <w:bottom w:val="single" w:sz="4" w:space="0" w:color="auto"/>
              <w:right w:val="single" w:sz="4" w:space="0" w:color="auto"/>
            </w:tcBorders>
            <w:hideMark/>
          </w:tcPr>
          <w:p w14:paraId="0AA38304" w14:textId="262AC6D8" w:rsidR="00BB3076" w:rsidRPr="00885845" w:rsidRDefault="00E07E3A" w:rsidP="0095718F">
            <w:pPr>
              <w:rPr>
                <w:color w:val="000000" w:themeColor="text1"/>
              </w:rPr>
            </w:pPr>
            <w:r>
              <w:rPr>
                <w:rFonts w:hint="cs"/>
                <w:color w:val="000000" w:themeColor="text1"/>
              </w:rPr>
              <w:t>Monitoring report</w:t>
            </w:r>
          </w:p>
        </w:tc>
      </w:tr>
      <w:tr w:rsidR="00885845" w:rsidRPr="00885845" w14:paraId="60C0D9A5" w14:textId="77777777" w:rsidTr="00EF652E">
        <w:tc>
          <w:tcPr>
            <w:tcW w:w="2122" w:type="dxa"/>
            <w:tcBorders>
              <w:top w:val="single" w:sz="4" w:space="0" w:color="auto"/>
              <w:left w:val="single" w:sz="4" w:space="0" w:color="auto"/>
              <w:bottom w:val="single" w:sz="4" w:space="0" w:color="auto"/>
              <w:right w:val="single" w:sz="4" w:space="0" w:color="auto"/>
            </w:tcBorders>
            <w:hideMark/>
          </w:tcPr>
          <w:p w14:paraId="3AA1CDE3" w14:textId="42A9F9A9" w:rsidR="00BB3076" w:rsidRPr="00885845" w:rsidRDefault="009F3F03" w:rsidP="0095718F">
            <w:pPr>
              <w:jc w:val="thaiDistribute"/>
              <w:rPr>
                <w:color w:val="000000" w:themeColor="text1"/>
                <w:cs/>
              </w:rPr>
            </w:pPr>
            <w:r>
              <w:rPr>
                <w:rFonts w:hint="cs"/>
                <w:color w:val="000000" w:themeColor="text1"/>
              </w:rPr>
              <w:t>Monitoring method</w:t>
            </w:r>
          </w:p>
        </w:tc>
        <w:tc>
          <w:tcPr>
            <w:tcW w:w="6873" w:type="dxa"/>
            <w:tcBorders>
              <w:top w:val="single" w:sz="4" w:space="0" w:color="auto"/>
              <w:left w:val="single" w:sz="4" w:space="0" w:color="auto"/>
              <w:bottom w:val="single" w:sz="4" w:space="0" w:color="auto"/>
              <w:right w:val="single" w:sz="4" w:space="0" w:color="auto"/>
            </w:tcBorders>
            <w:hideMark/>
          </w:tcPr>
          <w:p w14:paraId="6C645940" w14:textId="59559A04" w:rsidR="00BB3076" w:rsidRPr="00885845" w:rsidRDefault="00E07E3A" w:rsidP="0095718F">
            <w:pPr>
              <w:rPr>
                <w:color w:val="000000" w:themeColor="text1"/>
                <w:cs/>
              </w:rPr>
            </w:pPr>
            <w:r>
              <w:rPr>
                <w:rFonts w:hint="cs"/>
                <w:color w:val="000000" w:themeColor="text1"/>
              </w:rPr>
              <w:t>Area exploration</w:t>
            </w:r>
          </w:p>
        </w:tc>
      </w:tr>
      <w:tr w:rsidR="00990993" w:rsidRPr="00885845" w14:paraId="65C4DBC8" w14:textId="77777777" w:rsidTr="00EF652E">
        <w:tc>
          <w:tcPr>
            <w:tcW w:w="2122" w:type="dxa"/>
            <w:tcBorders>
              <w:top w:val="single" w:sz="4" w:space="0" w:color="auto"/>
              <w:left w:val="single" w:sz="4" w:space="0" w:color="auto"/>
              <w:bottom w:val="single" w:sz="4" w:space="0" w:color="auto"/>
              <w:right w:val="single" w:sz="4" w:space="0" w:color="auto"/>
            </w:tcBorders>
            <w:hideMark/>
          </w:tcPr>
          <w:p w14:paraId="616A7046" w14:textId="760091CE" w:rsidR="00990993" w:rsidRPr="00885845" w:rsidRDefault="00990993" w:rsidP="00990993">
            <w:pPr>
              <w:rPr>
                <w:color w:val="000000" w:themeColor="text1"/>
                <w:cs/>
              </w:rPr>
            </w:pPr>
            <w:r w:rsidRPr="00AB26F4">
              <w:t>Monitoring Frequency</w:t>
            </w:r>
          </w:p>
        </w:tc>
        <w:tc>
          <w:tcPr>
            <w:tcW w:w="6873" w:type="dxa"/>
            <w:tcBorders>
              <w:top w:val="single" w:sz="4" w:space="0" w:color="auto"/>
              <w:left w:val="single" w:sz="4" w:space="0" w:color="auto"/>
              <w:bottom w:val="single" w:sz="4" w:space="0" w:color="auto"/>
              <w:right w:val="single" w:sz="4" w:space="0" w:color="auto"/>
            </w:tcBorders>
            <w:hideMark/>
          </w:tcPr>
          <w:p w14:paraId="0EE686F2" w14:textId="45E1BB2F" w:rsidR="00990993" w:rsidRPr="00AB26F4" w:rsidRDefault="00CB326A" w:rsidP="00990993">
            <w:r>
              <w:t>In accordance with the monitoring and verification cycles for credit issuance.</w:t>
            </w:r>
          </w:p>
          <w:p w14:paraId="0A75D6FA" w14:textId="1C2CB1AD" w:rsidR="00990993" w:rsidRPr="00885845" w:rsidRDefault="00990993" w:rsidP="00990993">
            <w:pPr>
              <w:rPr>
                <w:i/>
                <w:iCs/>
                <w:color w:val="000000" w:themeColor="text1"/>
              </w:rPr>
            </w:pPr>
          </w:p>
        </w:tc>
      </w:tr>
      <w:tr w:rsidR="00BB3076" w:rsidRPr="00885845" w14:paraId="085CD33A" w14:textId="77777777" w:rsidTr="00EF652E">
        <w:tc>
          <w:tcPr>
            <w:tcW w:w="2122" w:type="dxa"/>
            <w:tcBorders>
              <w:top w:val="single" w:sz="4" w:space="0" w:color="auto"/>
              <w:left w:val="single" w:sz="4" w:space="0" w:color="auto"/>
              <w:bottom w:val="single" w:sz="4" w:space="0" w:color="auto"/>
              <w:right w:val="single" w:sz="4" w:space="0" w:color="auto"/>
            </w:tcBorders>
            <w:hideMark/>
          </w:tcPr>
          <w:p w14:paraId="4C3072E1" w14:textId="2CA7F46E" w:rsidR="00BB3076" w:rsidRPr="00885845" w:rsidRDefault="00A720C0" w:rsidP="0095718F">
            <w:pPr>
              <w:jc w:val="thaiDistribute"/>
              <w:rPr>
                <w:color w:val="000000" w:themeColor="text1"/>
              </w:rPr>
            </w:pPr>
            <w:r>
              <w:rPr>
                <w:rFonts w:hint="cs"/>
                <w:color w:val="000000" w:themeColor="text1"/>
              </w:rPr>
              <w:t>Remark</w:t>
            </w:r>
          </w:p>
        </w:tc>
        <w:tc>
          <w:tcPr>
            <w:tcW w:w="6873" w:type="dxa"/>
            <w:tcBorders>
              <w:top w:val="single" w:sz="4" w:space="0" w:color="auto"/>
              <w:left w:val="single" w:sz="4" w:space="0" w:color="auto"/>
              <w:bottom w:val="single" w:sz="4" w:space="0" w:color="auto"/>
              <w:right w:val="single" w:sz="4" w:space="0" w:color="auto"/>
            </w:tcBorders>
            <w:hideMark/>
          </w:tcPr>
          <w:p w14:paraId="79B3F8CD" w14:textId="77777777" w:rsidR="00BB3076" w:rsidRPr="00885845" w:rsidRDefault="00BB3076" w:rsidP="0095718F">
            <w:pPr>
              <w:rPr>
                <w:color w:val="000000" w:themeColor="text1"/>
              </w:rPr>
            </w:pPr>
            <w:r w:rsidRPr="00885845">
              <w:rPr>
                <w:color w:val="000000" w:themeColor="text1"/>
              </w:rPr>
              <w:t>-</w:t>
            </w:r>
          </w:p>
        </w:tc>
      </w:tr>
    </w:tbl>
    <w:p w14:paraId="6C200A32" w14:textId="77777777" w:rsidR="00BB3076" w:rsidRPr="00885845" w:rsidRDefault="00BB3076" w:rsidP="00BB3076">
      <w:pPr>
        <w:rPr>
          <w:color w:val="000000" w:themeColor="text1"/>
        </w:rPr>
      </w:pPr>
    </w:p>
    <w:p w14:paraId="6BC27D1B" w14:textId="74544F82" w:rsidR="00BB3076" w:rsidRPr="00885845" w:rsidRDefault="00BB3076" w:rsidP="00BB3076">
      <w:pPr>
        <w:rPr>
          <w:color w:val="000000" w:themeColor="text1"/>
        </w:rPr>
      </w:pPr>
    </w:p>
    <w:tbl>
      <w:tblPr>
        <w:tblW w:w="8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157"/>
      </w:tblGrid>
      <w:tr w:rsidR="00885845" w:rsidRPr="00885845" w14:paraId="2302C16B" w14:textId="77777777" w:rsidTr="00811232">
        <w:tc>
          <w:tcPr>
            <w:tcW w:w="1838" w:type="dxa"/>
            <w:tcBorders>
              <w:top w:val="single" w:sz="4" w:space="0" w:color="auto"/>
              <w:left w:val="single" w:sz="4" w:space="0" w:color="auto"/>
              <w:bottom w:val="single" w:sz="4" w:space="0" w:color="auto"/>
              <w:right w:val="single" w:sz="4" w:space="0" w:color="auto"/>
            </w:tcBorders>
            <w:hideMark/>
          </w:tcPr>
          <w:p w14:paraId="2D64EC03" w14:textId="63BE3FDF" w:rsidR="00A1748C" w:rsidRPr="00885845" w:rsidRDefault="00A720C0" w:rsidP="00811232">
            <w:pPr>
              <w:jc w:val="thaiDistribute"/>
              <w:rPr>
                <w:color w:val="000000" w:themeColor="text1"/>
              </w:rPr>
            </w:pPr>
            <w:r>
              <w:rPr>
                <w:rFonts w:hint="cs"/>
                <w:color w:val="000000" w:themeColor="text1"/>
              </w:rPr>
              <w:t>Parameters</w:t>
            </w:r>
          </w:p>
        </w:tc>
        <w:tc>
          <w:tcPr>
            <w:tcW w:w="7157" w:type="dxa"/>
            <w:tcBorders>
              <w:top w:val="single" w:sz="4" w:space="0" w:color="auto"/>
              <w:left w:val="single" w:sz="4" w:space="0" w:color="auto"/>
              <w:bottom w:val="single" w:sz="4" w:space="0" w:color="auto"/>
              <w:right w:val="single" w:sz="4" w:space="0" w:color="auto"/>
            </w:tcBorders>
            <w:hideMark/>
          </w:tcPr>
          <w:p w14:paraId="13BF0A81" w14:textId="689EFDE0" w:rsidR="00A1748C" w:rsidRPr="00885845" w:rsidRDefault="00A1748C" w:rsidP="00811232">
            <w:pPr>
              <w:jc w:val="thaiDistribute"/>
              <w:rPr>
                <w:color w:val="000000" w:themeColor="text1"/>
                <w:sz w:val="22"/>
                <w:szCs w:val="22"/>
                <w:cs/>
              </w:rPr>
            </w:pPr>
            <m:oMathPara>
              <m:oMathParaPr>
                <m:jc m:val="left"/>
              </m:oMathParaPr>
              <m:oMath>
                <m:r>
                  <w:rPr>
                    <w:rFonts w:ascii="Cambria Math" w:hAnsi="Cambria Math"/>
                    <w:color w:val="000000" w:themeColor="text1"/>
                    <w:sz w:val="24"/>
                    <w:szCs w:val="24"/>
                  </w:rPr>
                  <m:t>%</m:t>
                </m:r>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C</m:t>
                    </m:r>
                  </m:e>
                  <m:sub>
                    <m:r>
                      <w:rPr>
                        <w:rFonts w:ascii="Cambria Math" w:hAnsi="Cambria Math"/>
                        <w:color w:val="000000" w:themeColor="text1"/>
                        <w:sz w:val="24"/>
                        <w:szCs w:val="24"/>
                      </w:rPr>
                      <m:t>SOIL</m:t>
                    </m:r>
                  </m:sub>
                </m:sSub>
              </m:oMath>
            </m:oMathPara>
          </w:p>
        </w:tc>
      </w:tr>
      <w:tr w:rsidR="00885845" w:rsidRPr="00885845" w14:paraId="0BD405C1" w14:textId="77777777" w:rsidTr="00811232">
        <w:tc>
          <w:tcPr>
            <w:tcW w:w="1838" w:type="dxa"/>
            <w:tcBorders>
              <w:top w:val="single" w:sz="4" w:space="0" w:color="auto"/>
              <w:left w:val="single" w:sz="4" w:space="0" w:color="auto"/>
              <w:bottom w:val="single" w:sz="4" w:space="0" w:color="auto"/>
              <w:right w:val="single" w:sz="4" w:space="0" w:color="auto"/>
            </w:tcBorders>
            <w:hideMark/>
          </w:tcPr>
          <w:p w14:paraId="3BC2F572" w14:textId="7A5CF5F2" w:rsidR="00A1748C" w:rsidRPr="00885845" w:rsidRDefault="00A720C0" w:rsidP="00811232">
            <w:pPr>
              <w:jc w:val="thaiDistribute"/>
              <w:rPr>
                <w:color w:val="000000" w:themeColor="text1"/>
              </w:rPr>
            </w:pPr>
            <w:r>
              <w:rPr>
                <w:rFonts w:hint="cs"/>
                <w:color w:val="000000" w:themeColor="text1"/>
              </w:rPr>
              <w:t>Unit</w:t>
            </w:r>
          </w:p>
        </w:tc>
        <w:tc>
          <w:tcPr>
            <w:tcW w:w="7157" w:type="dxa"/>
            <w:tcBorders>
              <w:top w:val="single" w:sz="4" w:space="0" w:color="auto"/>
              <w:left w:val="single" w:sz="4" w:space="0" w:color="auto"/>
              <w:bottom w:val="single" w:sz="4" w:space="0" w:color="auto"/>
              <w:right w:val="single" w:sz="4" w:space="0" w:color="auto"/>
            </w:tcBorders>
            <w:hideMark/>
          </w:tcPr>
          <w:p w14:paraId="414EEC82" w14:textId="77777777" w:rsidR="00A1748C" w:rsidRPr="00885845" w:rsidRDefault="00A1748C" w:rsidP="00811232">
            <w:pPr>
              <w:jc w:val="thaiDistribute"/>
              <w:rPr>
                <w:color w:val="000000" w:themeColor="text1"/>
              </w:rPr>
            </w:pPr>
            <w:r w:rsidRPr="00885845">
              <w:rPr>
                <w:color w:val="000000" w:themeColor="text1"/>
              </w:rPr>
              <w:t>%</w:t>
            </w:r>
          </w:p>
        </w:tc>
      </w:tr>
      <w:tr w:rsidR="00885845" w:rsidRPr="00885845" w14:paraId="29A68A51" w14:textId="77777777" w:rsidTr="00811232">
        <w:tc>
          <w:tcPr>
            <w:tcW w:w="1838" w:type="dxa"/>
            <w:tcBorders>
              <w:top w:val="single" w:sz="4" w:space="0" w:color="auto"/>
              <w:left w:val="single" w:sz="4" w:space="0" w:color="auto"/>
              <w:bottom w:val="single" w:sz="4" w:space="0" w:color="auto"/>
              <w:right w:val="single" w:sz="4" w:space="0" w:color="auto"/>
            </w:tcBorders>
            <w:hideMark/>
          </w:tcPr>
          <w:p w14:paraId="5FED7E60" w14:textId="7244CD3F" w:rsidR="00A1748C" w:rsidRPr="00885845" w:rsidRDefault="00A720C0" w:rsidP="00811232">
            <w:pPr>
              <w:jc w:val="thaiDistribute"/>
              <w:rPr>
                <w:color w:val="000000" w:themeColor="text1"/>
              </w:rPr>
            </w:pPr>
            <w:r>
              <w:rPr>
                <w:rFonts w:hint="cs"/>
                <w:color w:val="000000" w:themeColor="text1"/>
              </w:rPr>
              <w:t>Definition</w:t>
            </w:r>
          </w:p>
        </w:tc>
        <w:tc>
          <w:tcPr>
            <w:tcW w:w="7157" w:type="dxa"/>
            <w:tcBorders>
              <w:top w:val="single" w:sz="4" w:space="0" w:color="auto"/>
              <w:left w:val="single" w:sz="4" w:space="0" w:color="auto"/>
              <w:bottom w:val="single" w:sz="4" w:space="0" w:color="auto"/>
              <w:right w:val="single" w:sz="4" w:space="0" w:color="auto"/>
            </w:tcBorders>
            <w:hideMark/>
          </w:tcPr>
          <w:p w14:paraId="35160ABB" w14:textId="68F4014F" w:rsidR="00A1748C" w:rsidRPr="00885845" w:rsidRDefault="00E07E3A" w:rsidP="00811232">
            <w:pPr>
              <w:jc w:val="thaiDistribute"/>
              <w:rPr>
                <w:color w:val="000000" w:themeColor="text1"/>
              </w:rPr>
            </w:pPr>
            <w:r w:rsidRPr="00E07E3A">
              <w:rPr>
                <w:color w:val="000000" w:themeColor="text1"/>
              </w:rPr>
              <w:t>Percentage of organic carbon in the soil</w:t>
            </w:r>
          </w:p>
        </w:tc>
      </w:tr>
      <w:tr w:rsidR="00885845" w:rsidRPr="00885845" w14:paraId="71FE2BA8" w14:textId="77777777" w:rsidTr="00811232">
        <w:tc>
          <w:tcPr>
            <w:tcW w:w="1838" w:type="dxa"/>
            <w:tcBorders>
              <w:top w:val="single" w:sz="4" w:space="0" w:color="auto"/>
              <w:left w:val="single" w:sz="4" w:space="0" w:color="auto"/>
              <w:bottom w:val="single" w:sz="4" w:space="0" w:color="auto"/>
              <w:right w:val="single" w:sz="4" w:space="0" w:color="auto"/>
            </w:tcBorders>
            <w:hideMark/>
          </w:tcPr>
          <w:p w14:paraId="75150BDB" w14:textId="27A3E373" w:rsidR="00A1748C" w:rsidRPr="00885845" w:rsidRDefault="00A720C0" w:rsidP="00E07E3A">
            <w:pPr>
              <w:rPr>
                <w:color w:val="000000" w:themeColor="text1"/>
                <w:cs/>
              </w:rPr>
            </w:pPr>
            <w:r>
              <w:rPr>
                <w:rFonts w:hint="cs"/>
                <w:color w:val="000000" w:themeColor="text1"/>
              </w:rPr>
              <w:t>Source of information</w:t>
            </w:r>
          </w:p>
        </w:tc>
        <w:tc>
          <w:tcPr>
            <w:tcW w:w="7157" w:type="dxa"/>
            <w:tcBorders>
              <w:top w:val="single" w:sz="4" w:space="0" w:color="auto"/>
              <w:left w:val="single" w:sz="4" w:space="0" w:color="auto"/>
              <w:bottom w:val="single" w:sz="4" w:space="0" w:color="auto"/>
              <w:right w:val="single" w:sz="4" w:space="0" w:color="auto"/>
            </w:tcBorders>
            <w:hideMark/>
          </w:tcPr>
          <w:p w14:paraId="4374C6DF" w14:textId="142D9AB6" w:rsidR="00A1748C" w:rsidRPr="00885845" w:rsidRDefault="00E07E3A" w:rsidP="00811232">
            <w:pPr>
              <w:rPr>
                <w:color w:val="000000" w:themeColor="text1"/>
              </w:rPr>
            </w:pPr>
            <w:r w:rsidRPr="00E07E3A">
              <w:rPr>
                <w:color w:val="000000" w:themeColor="text1"/>
              </w:rPr>
              <w:t>Collect samples in the field and measure them in the lab.</w:t>
            </w:r>
          </w:p>
        </w:tc>
      </w:tr>
      <w:tr w:rsidR="00885845" w:rsidRPr="00885845" w14:paraId="0CF43623" w14:textId="77777777" w:rsidTr="00811232">
        <w:tc>
          <w:tcPr>
            <w:tcW w:w="1838" w:type="dxa"/>
            <w:tcBorders>
              <w:top w:val="single" w:sz="4" w:space="0" w:color="auto"/>
              <w:left w:val="single" w:sz="4" w:space="0" w:color="auto"/>
              <w:bottom w:val="single" w:sz="4" w:space="0" w:color="auto"/>
              <w:right w:val="single" w:sz="4" w:space="0" w:color="auto"/>
            </w:tcBorders>
            <w:hideMark/>
          </w:tcPr>
          <w:p w14:paraId="3EDDB348" w14:textId="3CEBD4FB" w:rsidR="00A1748C" w:rsidRPr="00885845" w:rsidRDefault="009F3F03" w:rsidP="00811232">
            <w:pPr>
              <w:jc w:val="thaiDistribute"/>
              <w:rPr>
                <w:color w:val="000000" w:themeColor="text1"/>
                <w:cs/>
              </w:rPr>
            </w:pPr>
            <w:r>
              <w:rPr>
                <w:rFonts w:hint="cs"/>
                <w:color w:val="000000" w:themeColor="text1"/>
              </w:rPr>
              <w:lastRenderedPageBreak/>
              <w:t>Monitoring method</w:t>
            </w:r>
          </w:p>
        </w:tc>
        <w:tc>
          <w:tcPr>
            <w:tcW w:w="7157" w:type="dxa"/>
            <w:tcBorders>
              <w:top w:val="single" w:sz="4" w:space="0" w:color="auto"/>
              <w:left w:val="single" w:sz="4" w:space="0" w:color="auto"/>
              <w:bottom w:val="single" w:sz="4" w:space="0" w:color="auto"/>
              <w:right w:val="single" w:sz="4" w:space="0" w:color="auto"/>
            </w:tcBorders>
            <w:hideMark/>
          </w:tcPr>
          <w:p w14:paraId="5A33B6AF" w14:textId="2BAB1944" w:rsidR="00A1748C" w:rsidRPr="00885845" w:rsidRDefault="00E07E3A" w:rsidP="00811232">
            <w:pPr>
              <w:rPr>
                <w:color w:val="000000" w:themeColor="text1"/>
              </w:rPr>
            </w:pPr>
            <w:r w:rsidRPr="00E07E3A">
              <w:rPr>
                <w:color w:val="000000" w:themeColor="text1"/>
              </w:rPr>
              <w:t>Samples are collected in the field and measured in the laboratory by loss on ignition (LOI) or by using an elemental analyzer.</w:t>
            </w:r>
          </w:p>
        </w:tc>
      </w:tr>
      <w:tr w:rsidR="00EF652E" w:rsidRPr="00885845" w14:paraId="67674C7B" w14:textId="77777777" w:rsidTr="00990993">
        <w:tc>
          <w:tcPr>
            <w:tcW w:w="1838" w:type="dxa"/>
            <w:tcBorders>
              <w:top w:val="single" w:sz="4" w:space="0" w:color="auto"/>
              <w:left w:val="single" w:sz="4" w:space="0" w:color="auto"/>
              <w:bottom w:val="single" w:sz="4" w:space="0" w:color="auto"/>
              <w:right w:val="single" w:sz="4" w:space="0" w:color="auto"/>
            </w:tcBorders>
          </w:tcPr>
          <w:p w14:paraId="0FCD9909" w14:textId="1846A3E6" w:rsidR="00EF652E" w:rsidRPr="00885845" w:rsidRDefault="00EF652E" w:rsidP="00EF652E">
            <w:pPr>
              <w:rPr>
                <w:color w:val="000000" w:themeColor="text1"/>
                <w:cs/>
              </w:rPr>
            </w:pPr>
            <w:r w:rsidRPr="00AB26F4">
              <w:t>Monitoring Frequency</w:t>
            </w:r>
          </w:p>
        </w:tc>
        <w:tc>
          <w:tcPr>
            <w:tcW w:w="7157" w:type="dxa"/>
            <w:tcBorders>
              <w:top w:val="single" w:sz="4" w:space="0" w:color="auto"/>
              <w:left w:val="single" w:sz="4" w:space="0" w:color="auto"/>
              <w:bottom w:val="single" w:sz="4" w:space="0" w:color="auto"/>
              <w:right w:val="single" w:sz="4" w:space="0" w:color="auto"/>
            </w:tcBorders>
          </w:tcPr>
          <w:p w14:paraId="690A6F84" w14:textId="6F72AAD7" w:rsidR="00EF652E" w:rsidRPr="00AB26F4" w:rsidRDefault="00CB326A" w:rsidP="00EF652E">
            <w:r>
              <w:t>In accordance with the monitoring and verification cycles for credit issuance.</w:t>
            </w:r>
          </w:p>
          <w:p w14:paraId="5FB2BF71" w14:textId="3F1C81C4" w:rsidR="00EF652E" w:rsidRPr="00885845" w:rsidRDefault="00EF652E" w:rsidP="00EF652E">
            <w:pPr>
              <w:rPr>
                <w:i/>
                <w:iCs/>
                <w:color w:val="000000" w:themeColor="text1"/>
              </w:rPr>
            </w:pPr>
          </w:p>
        </w:tc>
      </w:tr>
      <w:tr w:rsidR="00A1748C" w:rsidRPr="00885845" w14:paraId="6D137F41" w14:textId="77777777" w:rsidTr="00811232">
        <w:tc>
          <w:tcPr>
            <w:tcW w:w="1838" w:type="dxa"/>
            <w:tcBorders>
              <w:top w:val="single" w:sz="4" w:space="0" w:color="auto"/>
              <w:left w:val="single" w:sz="4" w:space="0" w:color="auto"/>
              <w:bottom w:val="single" w:sz="4" w:space="0" w:color="auto"/>
              <w:right w:val="single" w:sz="4" w:space="0" w:color="auto"/>
            </w:tcBorders>
            <w:hideMark/>
          </w:tcPr>
          <w:p w14:paraId="00EE033F" w14:textId="67A83F58" w:rsidR="00A1748C" w:rsidRPr="00885845" w:rsidRDefault="00A720C0" w:rsidP="00811232">
            <w:pPr>
              <w:jc w:val="thaiDistribute"/>
              <w:rPr>
                <w:color w:val="000000" w:themeColor="text1"/>
              </w:rPr>
            </w:pPr>
            <w:r>
              <w:rPr>
                <w:rFonts w:hint="cs"/>
                <w:color w:val="000000" w:themeColor="text1"/>
              </w:rPr>
              <w:t>Remark</w:t>
            </w:r>
          </w:p>
        </w:tc>
        <w:tc>
          <w:tcPr>
            <w:tcW w:w="7157" w:type="dxa"/>
            <w:tcBorders>
              <w:top w:val="single" w:sz="4" w:space="0" w:color="auto"/>
              <w:left w:val="single" w:sz="4" w:space="0" w:color="auto"/>
              <w:bottom w:val="single" w:sz="4" w:space="0" w:color="auto"/>
              <w:right w:val="single" w:sz="4" w:space="0" w:color="auto"/>
            </w:tcBorders>
            <w:hideMark/>
          </w:tcPr>
          <w:p w14:paraId="45FF4554" w14:textId="77777777" w:rsidR="00A1748C" w:rsidRPr="00885845" w:rsidRDefault="00A1748C" w:rsidP="00811232">
            <w:pPr>
              <w:rPr>
                <w:color w:val="000000" w:themeColor="text1"/>
                <w:cs/>
              </w:rPr>
            </w:pPr>
            <w:r w:rsidRPr="00885845">
              <w:rPr>
                <w:rFonts w:hint="cs"/>
                <w:color w:val="000000" w:themeColor="text1"/>
              </w:rPr>
              <w:t>-</w:t>
            </w:r>
          </w:p>
        </w:tc>
      </w:tr>
    </w:tbl>
    <w:p w14:paraId="617B35C5" w14:textId="1EB3EAAF" w:rsidR="00A1748C" w:rsidRPr="00885845" w:rsidRDefault="00A1748C" w:rsidP="00BB3076">
      <w:pPr>
        <w:rPr>
          <w:color w:val="000000" w:themeColor="text1"/>
        </w:rPr>
      </w:pPr>
    </w:p>
    <w:p w14:paraId="773F05C0" w14:textId="77777777" w:rsidR="00A1748C" w:rsidRPr="00885845" w:rsidRDefault="00A1748C" w:rsidP="00BB3076">
      <w:pPr>
        <w:rPr>
          <w:color w:val="000000" w:themeColor="text1"/>
        </w:rPr>
      </w:pPr>
    </w:p>
    <w:tbl>
      <w:tblPr>
        <w:tblW w:w="8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157"/>
      </w:tblGrid>
      <w:tr w:rsidR="00990993" w:rsidRPr="00990993" w14:paraId="0A236EED" w14:textId="77777777" w:rsidTr="00990993">
        <w:tc>
          <w:tcPr>
            <w:tcW w:w="1838" w:type="dxa"/>
            <w:tcBorders>
              <w:top w:val="single" w:sz="4" w:space="0" w:color="auto"/>
              <w:left w:val="single" w:sz="4" w:space="0" w:color="auto"/>
              <w:bottom w:val="single" w:sz="4" w:space="0" w:color="auto"/>
              <w:right w:val="single" w:sz="4" w:space="0" w:color="auto"/>
            </w:tcBorders>
            <w:hideMark/>
          </w:tcPr>
          <w:p w14:paraId="1F466368" w14:textId="237D13C0" w:rsidR="00990993" w:rsidRPr="00990993" w:rsidRDefault="00990993" w:rsidP="00990993">
            <w:pPr>
              <w:jc w:val="thaiDistribute"/>
              <w:rPr>
                <w:color w:val="000000" w:themeColor="text1"/>
              </w:rPr>
            </w:pPr>
            <w:r w:rsidRPr="00990993">
              <w:rPr>
                <w:rFonts w:hint="cs"/>
                <w:color w:val="000000" w:themeColor="text1"/>
              </w:rPr>
              <w:t>Parameters</w:t>
            </w:r>
          </w:p>
        </w:tc>
        <w:tc>
          <w:tcPr>
            <w:tcW w:w="7157" w:type="dxa"/>
            <w:tcBorders>
              <w:top w:val="single" w:sz="4" w:space="0" w:color="auto"/>
              <w:left w:val="single" w:sz="4" w:space="0" w:color="auto"/>
              <w:bottom w:val="single" w:sz="4" w:space="0" w:color="auto"/>
              <w:right w:val="single" w:sz="4" w:space="0" w:color="auto"/>
            </w:tcBorders>
            <w:hideMark/>
          </w:tcPr>
          <w:p w14:paraId="6A604427" w14:textId="782DD880" w:rsidR="00990993" w:rsidRPr="00990993" w:rsidRDefault="00000000" w:rsidP="00990993">
            <w:pPr>
              <w:jc w:val="thaiDistribute"/>
              <w:rPr>
                <w:color w:val="FF0000"/>
                <w:sz w:val="22"/>
                <w:szCs w:val="22"/>
                <w:cs/>
              </w:rPr>
            </w:pPr>
            <m:oMathPara>
              <m:oMathParaPr>
                <m:jc m:val="left"/>
              </m:oMathParaPr>
              <m:oMath>
                <m:sSub>
                  <m:sSubPr>
                    <m:ctrlPr>
                      <w:rPr>
                        <w:rFonts w:ascii="Cambria Math" w:hAnsi="Cambria Math"/>
                        <w:i/>
                        <w:color w:val="000000" w:themeColor="text1"/>
                        <w:sz w:val="22"/>
                        <w:szCs w:val="22"/>
                      </w:rPr>
                    </m:ctrlPr>
                  </m:sSubPr>
                  <m:e>
                    <m:r>
                      <w:rPr>
                        <w:rFonts w:ascii="Cambria Math" w:hAnsi="Cambria Math"/>
                        <w:color w:val="000000" w:themeColor="text1"/>
                        <w:sz w:val="22"/>
                        <w:szCs w:val="22"/>
                      </w:rPr>
                      <m:t>FC</m:t>
                    </m:r>
                  </m:e>
                  <m:sub>
                    <m:r>
                      <w:rPr>
                        <w:rFonts w:ascii="Cambria Math" w:hAnsi="Cambria Math"/>
                        <w:color w:val="000000" w:themeColor="text1"/>
                        <w:sz w:val="22"/>
                        <w:szCs w:val="22"/>
                      </w:rPr>
                      <m:t>i</m:t>
                    </m:r>
                  </m:sub>
                </m:sSub>
              </m:oMath>
            </m:oMathPara>
          </w:p>
        </w:tc>
      </w:tr>
      <w:tr w:rsidR="00990993" w:rsidRPr="00990993" w14:paraId="64AF11C4" w14:textId="77777777" w:rsidTr="00990993">
        <w:tc>
          <w:tcPr>
            <w:tcW w:w="1838" w:type="dxa"/>
            <w:tcBorders>
              <w:top w:val="single" w:sz="4" w:space="0" w:color="auto"/>
              <w:left w:val="single" w:sz="4" w:space="0" w:color="auto"/>
              <w:bottom w:val="single" w:sz="4" w:space="0" w:color="auto"/>
              <w:right w:val="single" w:sz="4" w:space="0" w:color="auto"/>
            </w:tcBorders>
            <w:hideMark/>
          </w:tcPr>
          <w:p w14:paraId="0C633D03" w14:textId="498231F1" w:rsidR="00990993" w:rsidRPr="00990993" w:rsidRDefault="00990993" w:rsidP="00990993">
            <w:pPr>
              <w:jc w:val="thaiDistribute"/>
              <w:rPr>
                <w:color w:val="000000" w:themeColor="text1"/>
              </w:rPr>
            </w:pPr>
            <w:r w:rsidRPr="00990993">
              <w:rPr>
                <w:rFonts w:hint="cs"/>
                <w:color w:val="000000" w:themeColor="text1"/>
              </w:rPr>
              <w:t>Unit</w:t>
            </w:r>
          </w:p>
        </w:tc>
        <w:tc>
          <w:tcPr>
            <w:tcW w:w="7157" w:type="dxa"/>
            <w:tcBorders>
              <w:top w:val="single" w:sz="4" w:space="0" w:color="auto"/>
              <w:left w:val="single" w:sz="4" w:space="0" w:color="auto"/>
              <w:bottom w:val="single" w:sz="4" w:space="0" w:color="auto"/>
              <w:right w:val="single" w:sz="4" w:space="0" w:color="auto"/>
            </w:tcBorders>
            <w:hideMark/>
          </w:tcPr>
          <w:p w14:paraId="5628576F" w14:textId="197C3535" w:rsidR="00990993" w:rsidRPr="00990993" w:rsidRDefault="00990993" w:rsidP="00990993">
            <w:pPr>
              <w:jc w:val="thaiDistribute"/>
              <w:rPr>
                <w:color w:val="FF0000"/>
              </w:rPr>
            </w:pPr>
            <w:r w:rsidRPr="00170271">
              <w:rPr>
                <w:color w:val="000000" w:themeColor="text1"/>
              </w:rPr>
              <w:t xml:space="preserve">Fuel unit </w:t>
            </w:r>
          </w:p>
        </w:tc>
      </w:tr>
      <w:tr w:rsidR="00990993" w:rsidRPr="00990993" w14:paraId="39D8F0D2" w14:textId="721B86A6" w:rsidTr="00990993">
        <w:tc>
          <w:tcPr>
            <w:tcW w:w="1838" w:type="dxa"/>
            <w:tcBorders>
              <w:top w:val="single" w:sz="4" w:space="0" w:color="auto"/>
              <w:left w:val="single" w:sz="4" w:space="0" w:color="auto"/>
              <w:bottom w:val="single" w:sz="4" w:space="0" w:color="auto"/>
              <w:right w:val="single" w:sz="4" w:space="0" w:color="auto"/>
            </w:tcBorders>
            <w:hideMark/>
          </w:tcPr>
          <w:p w14:paraId="2B49813E" w14:textId="3AEB823E" w:rsidR="00990993" w:rsidRPr="00990993" w:rsidRDefault="00990993" w:rsidP="00990993">
            <w:pPr>
              <w:jc w:val="thaiDistribute"/>
              <w:rPr>
                <w:color w:val="000000" w:themeColor="text1"/>
              </w:rPr>
            </w:pPr>
            <w:r w:rsidRPr="00990993">
              <w:rPr>
                <w:rFonts w:hint="cs"/>
                <w:color w:val="000000" w:themeColor="text1"/>
              </w:rPr>
              <w:t>Definition</w:t>
            </w:r>
          </w:p>
        </w:tc>
        <w:tc>
          <w:tcPr>
            <w:tcW w:w="7157" w:type="dxa"/>
            <w:tcBorders>
              <w:top w:val="single" w:sz="4" w:space="0" w:color="auto"/>
              <w:left w:val="single" w:sz="4" w:space="0" w:color="auto"/>
              <w:bottom w:val="single" w:sz="4" w:space="0" w:color="auto"/>
              <w:right w:val="single" w:sz="4" w:space="0" w:color="auto"/>
            </w:tcBorders>
            <w:hideMark/>
          </w:tcPr>
          <w:p w14:paraId="3DEFF6B9" w14:textId="42C6A72F" w:rsidR="00990993" w:rsidRPr="00990993" w:rsidRDefault="00990993" w:rsidP="00990993">
            <w:pPr>
              <w:jc w:val="thaiDistribute"/>
              <w:rPr>
                <w:iCs/>
                <w:color w:val="FF0000"/>
              </w:rPr>
            </w:pPr>
            <w:r w:rsidRPr="00170271">
              <w:rPr>
                <w:color w:val="000000" w:themeColor="text1"/>
              </w:rPr>
              <w:t xml:space="preserve">Consumption of fossil fuel type </w:t>
            </w:r>
            <w:r w:rsidRPr="00BB01F6">
              <w:rPr>
                <w:i/>
                <w:iCs/>
                <w:color w:val="000000" w:themeColor="text1"/>
              </w:rPr>
              <w:t>i</w:t>
            </w:r>
            <w:r w:rsidRPr="00170271">
              <w:rPr>
                <w:color w:val="000000" w:themeColor="text1"/>
              </w:rPr>
              <w:t xml:space="preserve"> in case of project implementation in year t</w:t>
            </w:r>
          </w:p>
        </w:tc>
      </w:tr>
      <w:tr w:rsidR="00990993" w:rsidRPr="00990993" w14:paraId="26BA603A" w14:textId="77777777" w:rsidTr="00990993">
        <w:tc>
          <w:tcPr>
            <w:tcW w:w="1838" w:type="dxa"/>
            <w:tcBorders>
              <w:top w:val="single" w:sz="4" w:space="0" w:color="auto"/>
              <w:left w:val="single" w:sz="4" w:space="0" w:color="auto"/>
              <w:bottom w:val="single" w:sz="4" w:space="0" w:color="auto"/>
              <w:right w:val="single" w:sz="4" w:space="0" w:color="auto"/>
            </w:tcBorders>
            <w:hideMark/>
          </w:tcPr>
          <w:p w14:paraId="529B8B6B" w14:textId="63AE8686" w:rsidR="00990993" w:rsidRPr="00990993" w:rsidRDefault="00990993" w:rsidP="00990993">
            <w:pPr>
              <w:rPr>
                <w:color w:val="000000" w:themeColor="text1"/>
                <w:cs/>
              </w:rPr>
            </w:pPr>
            <w:r w:rsidRPr="00990993">
              <w:rPr>
                <w:rFonts w:hint="cs"/>
                <w:color w:val="000000" w:themeColor="text1"/>
              </w:rPr>
              <w:t>Source of information</w:t>
            </w:r>
          </w:p>
        </w:tc>
        <w:tc>
          <w:tcPr>
            <w:tcW w:w="7157" w:type="dxa"/>
            <w:tcBorders>
              <w:top w:val="single" w:sz="4" w:space="0" w:color="auto"/>
              <w:left w:val="single" w:sz="4" w:space="0" w:color="auto"/>
              <w:bottom w:val="single" w:sz="4" w:space="0" w:color="auto"/>
              <w:right w:val="single" w:sz="4" w:space="0" w:color="auto"/>
            </w:tcBorders>
            <w:hideMark/>
          </w:tcPr>
          <w:p w14:paraId="34406DA0" w14:textId="1469427C" w:rsidR="00990993" w:rsidRPr="00990993" w:rsidRDefault="00990993" w:rsidP="00990993">
            <w:pPr>
              <w:rPr>
                <w:color w:val="FF0000"/>
              </w:rPr>
            </w:pPr>
            <w:r w:rsidRPr="00170271">
              <w:rPr>
                <w:color w:val="000000" w:themeColor="text1"/>
              </w:rPr>
              <w:t>measurement report</w:t>
            </w:r>
          </w:p>
        </w:tc>
      </w:tr>
      <w:tr w:rsidR="00990993" w:rsidRPr="00990993" w14:paraId="6FDA11F4" w14:textId="77777777" w:rsidTr="00990993">
        <w:tc>
          <w:tcPr>
            <w:tcW w:w="1838" w:type="dxa"/>
            <w:tcBorders>
              <w:top w:val="single" w:sz="4" w:space="0" w:color="auto"/>
              <w:left w:val="single" w:sz="4" w:space="0" w:color="auto"/>
              <w:bottom w:val="single" w:sz="4" w:space="0" w:color="auto"/>
              <w:right w:val="single" w:sz="4" w:space="0" w:color="auto"/>
            </w:tcBorders>
            <w:hideMark/>
          </w:tcPr>
          <w:p w14:paraId="570A6763" w14:textId="142264BB" w:rsidR="00990993" w:rsidRPr="00990993" w:rsidRDefault="00990993" w:rsidP="00990993">
            <w:pPr>
              <w:jc w:val="thaiDistribute"/>
              <w:rPr>
                <w:color w:val="000000" w:themeColor="text1"/>
                <w:cs/>
              </w:rPr>
            </w:pPr>
            <w:r w:rsidRPr="00990993">
              <w:rPr>
                <w:rFonts w:hint="cs"/>
                <w:color w:val="000000" w:themeColor="text1"/>
              </w:rPr>
              <w:t>Monitoring method</w:t>
            </w:r>
          </w:p>
        </w:tc>
        <w:tc>
          <w:tcPr>
            <w:tcW w:w="7157" w:type="dxa"/>
            <w:tcBorders>
              <w:top w:val="single" w:sz="4" w:space="0" w:color="auto"/>
              <w:left w:val="single" w:sz="4" w:space="0" w:color="auto"/>
              <w:bottom w:val="single" w:sz="4" w:space="0" w:color="auto"/>
              <w:right w:val="single" w:sz="4" w:space="0" w:color="auto"/>
            </w:tcBorders>
            <w:hideMark/>
          </w:tcPr>
          <w:p w14:paraId="1821D719" w14:textId="77777777" w:rsidR="00990993" w:rsidRPr="00B9698A" w:rsidRDefault="00990993" w:rsidP="00990993">
            <w:pPr>
              <w:rPr>
                <w:color w:val="000000" w:themeColor="text1"/>
              </w:rPr>
            </w:pPr>
            <w:r w:rsidRPr="00B9698A">
              <w:rPr>
                <w:color w:val="000000" w:themeColor="text1"/>
              </w:rPr>
              <w:t xml:space="preserve">Option 1: In case of purchasing or disbursing fuel by using all the fuel at once no </w:t>
            </w:r>
            <w:r>
              <w:rPr>
                <w:color w:val="000000" w:themeColor="text1"/>
              </w:rPr>
              <w:t>spare.</w:t>
            </w:r>
            <w:r w:rsidRPr="00B9698A">
              <w:rPr>
                <w:color w:val="000000" w:themeColor="text1"/>
              </w:rPr>
              <w:t xml:space="preserve"> Follow up on invoices or disbursement records showing fuel consumption.</w:t>
            </w:r>
          </w:p>
          <w:p w14:paraId="452D2465" w14:textId="6545A934" w:rsidR="00990993" w:rsidRPr="00990993" w:rsidRDefault="00990993" w:rsidP="00990993">
            <w:pPr>
              <w:rPr>
                <w:color w:val="FF0000"/>
              </w:rPr>
            </w:pPr>
            <w:r w:rsidRPr="00B9698A">
              <w:rPr>
                <w:color w:val="000000" w:themeColor="text1"/>
              </w:rPr>
              <w:t>Option 2</w:t>
            </w:r>
            <w:r>
              <w:rPr>
                <w:color w:val="000000" w:themeColor="text1"/>
              </w:rPr>
              <w:t>:</w:t>
            </w:r>
            <w:r w:rsidRPr="00B9698A">
              <w:rPr>
                <w:color w:val="000000" w:themeColor="text1"/>
              </w:rPr>
              <w:t xml:space="preserve"> </w:t>
            </w:r>
            <w:r>
              <w:rPr>
                <w:color w:val="000000" w:themeColor="text1"/>
              </w:rPr>
              <w:t>I</w:t>
            </w:r>
            <w:r w:rsidRPr="00B9698A">
              <w:rPr>
                <w:color w:val="000000" w:themeColor="text1"/>
              </w:rPr>
              <w:t xml:space="preserve">n case of having a </w:t>
            </w:r>
            <w:proofErr w:type="gramStart"/>
            <w:r w:rsidRPr="00B9698A">
              <w:rPr>
                <w:color w:val="000000" w:themeColor="text1"/>
              </w:rPr>
              <w:t>fuel</w:t>
            </w:r>
            <w:proofErr w:type="gramEnd"/>
            <w:r w:rsidRPr="00B9698A">
              <w:rPr>
                <w:color w:val="000000" w:themeColor="text1"/>
              </w:rPr>
              <w:t xml:space="preserve"> storage container and disbursing from the storage container</w:t>
            </w:r>
            <w:r>
              <w:rPr>
                <w:color w:val="000000" w:themeColor="text1"/>
              </w:rPr>
              <w:t>.</w:t>
            </w:r>
            <w:r w:rsidRPr="00B9698A">
              <w:rPr>
                <w:color w:val="000000" w:themeColor="text1"/>
              </w:rPr>
              <w:t xml:space="preserve"> To measure the mass or volume of fuel used and continuously record fuel consumption</w:t>
            </w:r>
            <w:r>
              <w:rPr>
                <w:color w:val="000000" w:themeColor="text1"/>
              </w:rPr>
              <w:t>.</w:t>
            </w:r>
          </w:p>
        </w:tc>
      </w:tr>
      <w:tr w:rsidR="00990993" w:rsidRPr="00990993" w14:paraId="2F38EBA2" w14:textId="77777777" w:rsidTr="00990993">
        <w:tc>
          <w:tcPr>
            <w:tcW w:w="1838" w:type="dxa"/>
            <w:tcBorders>
              <w:top w:val="single" w:sz="4" w:space="0" w:color="auto"/>
              <w:left w:val="single" w:sz="4" w:space="0" w:color="auto"/>
              <w:bottom w:val="single" w:sz="4" w:space="0" w:color="auto"/>
              <w:right w:val="single" w:sz="4" w:space="0" w:color="auto"/>
            </w:tcBorders>
            <w:hideMark/>
          </w:tcPr>
          <w:p w14:paraId="1BEFA0A0" w14:textId="43CC39F8" w:rsidR="00990993" w:rsidRPr="00990993" w:rsidRDefault="00990993" w:rsidP="00990993">
            <w:pPr>
              <w:rPr>
                <w:color w:val="000000" w:themeColor="text1"/>
                <w:cs/>
              </w:rPr>
            </w:pPr>
            <w:r w:rsidRPr="00990993">
              <w:rPr>
                <w:color w:val="000000" w:themeColor="text1"/>
              </w:rPr>
              <w:t>Monitoring Frequency</w:t>
            </w:r>
          </w:p>
        </w:tc>
        <w:tc>
          <w:tcPr>
            <w:tcW w:w="7157" w:type="dxa"/>
            <w:tcBorders>
              <w:top w:val="single" w:sz="4" w:space="0" w:color="auto"/>
              <w:left w:val="single" w:sz="4" w:space="0" w:color="auto"/>
              <w:bottom w:val="single" w:sz="4" w:space="0" w:color="auto"/>
              <w:right w:val="single" w:sz="4" w:space="0" w:color="auto"/>
            </w:tcBorders>
            <w:hideMark/>
          </w:tcPr>
          <w:p w14:paraId="211EA1FB" w14:textId="3C7928E6" w:rsidR="00990993" w:rsidRPr="00990993" w:rsidRDefault="00990993" w:rsidP="00990993">
            <w:pPr>
              <w:rPr>
                <w:i/>
                <w:iCs/>
                <w:color w:val="000000" w:themeColor="text1"/>
              </w:rPr>
            </w:pPr>
            <w:r w:rsidRPr="00990993">
              <w:rPr>
                <w:color w:val="000000" w:themeColor="text1"/>
              </w:rPr>
              <w:t>continuous monitoring by recording at least monthly</w:t>
            </w:r>
          </w:p>
        </w:tc>
      </w:tr>
      <w:tr w:rsidR="00990993" w:rsidRPr="00990993" w14:paraId="387D9902" w14:textId="77777777" w:rsidTr="00990993">
        <w:tc>
          <w:tcPr>
            <w:tcW w:w="1838" w:type="dxa"/>
            <w:tcBorders>
              <w:top w:val="single" w:sz="4" w:space="0" w:color="auto"/>
              <w:left w:val="single" w:sz="4" w:space="0" w:color="auto"/>
              <w:bottom w:val="single" w:sz="4" w:space="0" w:color="auto"/>
              <w:right w:val="single" w:sz="4" w:space="0" w:color="auto"/>
            </w:tcBorders>
            <w:hideMark/>
          </w:tcPr>
          <w:p w14:paraId="35B46A56" w14:textId="6FCF421D" w:rsidR="00990993" w:rsidRPr="00990993" w:rsidRDefault="00990993" w:rsidP="00990993">
            <w:pPr>
              <w:jc w:val="thaiDistribute"/>
              <w:rPr>
                <w:color w:val="000000" w:themeColor="text1"/>
              </w:rPr>
            </w:pPr>
            <w:r w:rsidRPr="00990993">
              <w:rPr>
                <w:rFonts w:hint="cs"/>
                <w:color w:val="000000" w:themeColor="text1"/>
              </w:rPr>
              <w:t>Remark</w:t>
            </w:r>
          </w:p>
        </w:tc>
        <w:tc>
          <w:tcPr>
            <w:tcW w:w="7157" w:type="dxa"/>
            <w:tcBorders>
              <w:top w:val="single" w:sz="4" w:space="0" w:color="auto"/>
              <w:left w:val="single" w:sz="4" w:space="0" w:color="auto"/>
              <w:bottom w:val="single" w:sz="4" w:space="0" w:color="auto"/>
              <w:right w:val="single" w:sz="4" w:space="0" w:color="auto"/>
            </w:tcBorders>
            <w:hideMark/>
          </w:tcPr>
          <w:p w14:paraId="65603FD4" w14:textId="3F8A7438" w:rsidR="00990993" w:rsidRPr="00990993" w:rsidRDefault="00990993" w:rsidP="00990993">
            <w:pPr>
              <w:rPr>
                <w:color w:val="000000" w:themeColor="text1"/>
                <w:cs/>
              </w:rPr>
            </w:pPr>
            <w:r w:rsidRPr="00990993">
              <w:rPr>
                <w:color w:val="000000" w:themeColor="text1"/>
              </w:rPr>
              <w:t>-</w:t>
            </w:r>
          </w:p>
        </w:tc>
      </w:tr>
    </w:tbl>
    <w:p w14:paraId="4563B845" w14:textId="77777777" w:rsidR="00BB3076" w:rsidRPr="00885845" w:rsidRDefault="00BB3076" w:rsidP="00BB3076">
      <w:pPr>
        <w:ind w:firstLine="720"/>
        <w:rPr>
          <w:color w:val="000000" w:themeColor="text1"/>
        </w:rPr>
      </w:pPr>
    </w:p>
    <w:tbl>
      <w:tblPr>
        <w:tblW w:w="8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157"/>
      </w:tblGrid>
      <w:tr w:rsidR="00885845" w:rsidRPr="00885845" w14:paraId="6F0E6482" w14:textId="77777777" w:rsidTr="00DC4F9B">
        <w:tc>
          <w:tcPr>
            <w:tcW w:w="1838" w:type="dxa"/>
            <w:tcBorders>
              <w:top w:val="single" w:sz="4" w:space="0" w:color="auto"/>
              <w:left w:val="single" w:sz="4" w:space="0" w:color="auto"/>
              <w:bottom w:val="single" w:sz="4" w:space="0" w:color="auto"/>
              <w:right w:val="single" w:sz="4" w:space="0" w:color="auto"/>
            </w:tcBorders>
            <w:hideMark/>
          </w:tcPr>
          <w:p w14:paraId="1DA1010A" w14:textId="06599494" w:rsidR="00BB3076" w:rsidRPr="00885845" w:rsidRDefault="00A720C0" w:rsidP="0095718F">
            <w:pPr>
              <w:jc w:val="thaiDistribute"/>
              <w:rPr>
                <w:color w:val="000000" w:themeColor="text1"/>
              </w:rPr>
            </w:pPr>
            <w:r>
              <w:rPr>
                <w:rFonts w:hint="cs"/>
                <w:color w:val="000000" w:themeColor="text1"/>
              </w:rPr>
              <w:t>Parameters</w:t>
            </w:r>
          </w:p>
        </w:tc>
        <w:tc>
          <w:tcPr>
            <w:tcW w:w="7157" w:type="dxa"/>
            <w:tcBorders>
              <w:top w:val="single" w:sz="4" w:space="0" w:color="auto"/>
              <w:left w:val="single" w:sz="4" w:space="0" w:color="auto"/>
              <w:bottom w:val="single" w:sz="4" w:space="0" w:color="auto"/>
              <w:right w:val="single" w:sz="4" w:space="0" w:color="auto"/>
            </w:tcBorders>
            <w:hideMark/>
          </w:tcPr>
          <w:p w14:paraId="44B1AB88" w14:textId="77777777" w:rsidR="00BB3076" w:rsidRPr="00885845" w:rsidRDefault="00000000" w:rsidP="0095718F">
            <w:pPr>
              <w:jc w:val="thaiDistribute"/>
              <w:rPr>
                <w:color w:val="000000" w:themeColor="text1"/>
                <w:sz w:val="22"/>
                <w:szCs w:val="22"/>
                <w:cs/>
              </w:rPr>
            </w:pPr>
            <m:oMathPara>
              <m:oMathParaPr>
                <m:jc m:val="left"/>
              </m:oMathParaPr>
              <m:oMath>
                <m:sSub>
                  <m:sSubPr>
                    <m:ctrlPr>
                      <w:rPr>
                        <w:rFonts w:ascii="Cambria Math" w:hAnsi="Cambria Math"/>
                        <w:iCs/>
                        <w:color w:val="000000" w:themeColor="text1"/>
                        <w:sz w:val="24"/>
                        <w:szCs w:val="24"/>
                      </w:rPr>
                    </m:ctrlPr>
                  </m:sSubPr>
                  <m:e>
                    <m:r>
                      <m:rPr>
                        <m:sty m:val="p"/>
                      </m:rPr>
                      <w:rPr>
                        <w:rFonts w:ascii="Cambria Math" w:hAnsi="Cambria Math"/>
                        <w:color w:val="000000" w:themeColor="text1"/>
                        <w:sz w:val="24"/>
                        <w:szCs w:val="24"/>
                      </w:rPr>
                      <m:t>NER</m:t>
                    </m:r>
                  </m:e>
                  <m:sub>
                    <m:r>
                      <m:rPr>
                        <m:sty m:val="p"/>
                      </m:rPr>
                      <w:rPr>
                        <w:rFonts w:ascii="Cambria Math" w:hAnsi="Cambria Math"/>
                        <w:color w:val="000000" w:themeColor="text1"/>
                        <w:sz w:val="24"/>
                        <w:szCs w:val="24"/>
                        <w:vertAlign w:val="subscript"/>
                      </w:rPr>
                      <m:t>REDD+ERROR</m:t>
                    </m:r>
                  </m:sub>
                </m:sSub>
              </m:oMath>
            </m:oMathPara>
          </w:p>
        </w:tc>
      </w:tr>
      <w:tr w:rsidR="00885845" w:rsidRPr="00885845" w14:paraId="51BD027B" w14:textId="77777777" w:rsidTr="00DC4F9B">
        <w:tc>
          <w:tcPr>
            <w:tcW w:w="1838" w:type="dxa"/>
            <w:tcBorders>
              <w:top w:val="single" w:sz="4" w:space="0" w:color="auto"/>
              <w:left w:val="single" w:sz="4" w:space="0" w:color="auto"/>
              <w:bottom w:val="single" w:sz="4" w:space="0" w:color="auto"/>
              <w:right w:val="single" w:sz="4" w:space="0" w:color="auto"/>
            </w:tcBorders>
            <w:hideMark/>
          </w:tcPr>
          <w:p w14:paraId="1632C2D8" w14:textId="49D1E2EF" w:rsidR="00BB3076" w:rsidRPr="00885845" w:rsidRDefault="00A720C0" w:rsidP="0095718F">
            <w:pPr>
              <w:jc w:val="thaiDistribute"/>
              <w:rPr>
                <w:color w:val="000000" w:themeColor="text1"/>
              </w:rPr>
            </w:pPr>
            <w:r>
              <w:rPr>
                <w:rFonts w:hint="cs"/>
                <w:color w:val="000000" w:themeColor="text1"/>
              </w:rPr>
              <w:t>Unit</w:t>
            </w:r>
          </w:p>
        </w:tc>
        <w:tc>
          <w:tcPr>
            <w:tcW w:w="7157" w:type="dxa"/>
            <w:tcBorders>
              <w:top w:val="single" w:sz="4" w:space="0" w:color="auto"/>
              <w:left w:val="single" w:sz="4" w:space="0" w:color="auto"/>
              <w:bottom w:val="single" w:sz="4" w:space="0" w:color="auto"/>
              <w:right w:val="single" w:sz="4" w:space="0" w:color="auto"/>
            </w:tcBorders>
            <w:hideMark/>
          </w:tcPr>
          <w:p w14:paraId="3469966F" w14:textId="77777777" w:rsidR="00BB3076" w:rsidRPr="00885845" w:rsidRDefault="00BB3076" w:rsidP="0095718F">
            <w:pPr>
              <w:jc w:val="thaiDistribute"/>
              <w:rPr>
                <w:color w:val="000000" w:themeColor="text1"/>
              </w:rPr>
            </w:pPr>
            <w:r w:rsidRPr="00885845">
              <w:rPr>
                <w:color w:val="000000" w:themeColor="text1"/>
              </w:rPr>
              <w:t>%</w:t>
            </w:r>
          </w:p>
        </w:tc>
      </w:tr>
      <w:tr w:rsidR="00885845" w:rsidRPr="00885845" w14:paraId="2903B4EE" w14:textId="77777777" w:rsidTr="00DC4F9B">
        <w:tc>
          <w:tcPr>
            <w:tcW w:w="1838" w:type="dxa"/>
            <w:tcBorders>
              <w:top w:val="single" w:sz="4" w:space="0" w:color="auto"/>
              <w:left w:val="single" w:sz="4" w:space="0" w:color="auto"/>
              <w:bottom w:val="single" w:sz="4" w:space="0" w:color="auto"/>
              <w:right w:val="single" w:sz="4" w:space="0" w:color="auto"/>
            </w:tcBorders>
            <w:hideMark/>
          </w:tcPr>
          <w:p w14:paraId="5B150093" w14:textId="596F9DD4" w:rsidR="00BB3076" w:rsidRPr="00885845" w:rsidRDefault="00A720C0" w:rsidP="0095718F">
            <w:pPr>
              <w:jc w:val="thaiDistribute"/>
              <w:rPr>
                <w:color w:val="000000" w:themeColor="text1"/>
              </w:rPr>
            </w:pPr>
            <w:r>
              <w:rPr>
                <w:rFonts w:hint="cs"/>
                <w:color w:val="000000" w:themeColor="text1"/>
              </w:rPr>
              <w:t>Definition</w:t>
            </w:r>
          </w:p>
        </w:tc>
        <w:tc>
          <w:tcPr>
            <w:tcW w:w="7157" w:type="dxa"/>
            <w:tcBorders>
              <w:top w:val="single" w:sz="4" w:space="0" w:color="auto"/>
              <w:left w:val="single" w:sz="4" w:space="0" w:color="auto"/>
              <w:bottom w:val="single" w:sz="4" w:space="0" w:color="auto"/>
              <w:right w:val="single" w:sz="4" w:space="0" w:color="auto"/>
            </w:tcBorders>
            <w:hideMark/>
          </w:tcPr>
          <w:p w14:paraId="4FC3E3B7" w14:textId="31B38E02" w:rsidR="00BB3076" w:rsidRPr="00885845" w:rsidRDefault="00E07E3A" w:rsidP="0095718F">
            <w:pPr>
              <w:jc w:val="thaiDistribute"/>
              <w:rPr>
                <w:color w:val="000000" w:themeColor="text1"/>
              </w:rPr>
            </w:pPr>
            <w:r w:rsidRPr="00E07E3A">
              <w:rPr>
                <w:color w:val="000000" w:themeColor="text1"/>
              </w:rPr>
              <w:t>Cumulative uncertainty for any REDD+ project to year t.</w:t>
            </w:r>
          </w:p>
        </w:tc>
      </w:tr>
      <w:tr w:rsidR="00885845" w:rsidRPr="00885845" w14:paraId="005AE77F" w14:textId="77777777" w:rsidTr="00DC4F9B">
        <w:tc>
          <w:tcPr>
            <w:tcW w:w="1838" w:type="dxa"/>
            <w:tcBorders>
              <w:top w:val="single" w:sz="4" w:space="0" w:color="auto"/>
              <w:left w:val="single" w:sz="4" w:space="0" w:color="auto"/>
              <w:bottom w:val="single" w:sz="4" w:space="0" w:color="auto"/>
              <w:right w:val="single" w:sz="4" w:space="0" w:color="auto"/>
            </w:tcBorders>
            <w:hideMark/>
          </w:tcPr>
          <w:p w14:paraId="0E40D2F3" w14:textId="70D9268E" w:rsidR="00BB3076" w:rsidRPr="00885845" w:rsidRDefault="00A720C0" w:rsidP="00E07E3A">
            <w:pPr>
              <w:rPr>
                <w:color w:val="000000" w:themeColor="text1"/>
                <w:cs/>
              </w:rPr>
            </w:pPr>
            <w:r>
              <w:rPr>
                <w:rFonts w:hint="cs"/>
                <w:color w:val="000000" w:themeColor="text1"/>
              </w:rPr>
              <w:t>Source of information</w:t>
            </w:r>
          </w:p>
        </w:tc>
        <w:tc>
          <w:tcPr>
            <w:tcW w:w="7157" w:type="dxa"/>
            <w:tcBorders>
              <w:top w:val="single" w:sz="4" w:space="0" w:color="auto"/>
              <w:left w:val="single" w:sz="4" w:space="0" w:color="auto"/>
              <w:bottom w:val="single" w:sz="4" w:space="0" w:color="auto"/>
              <w:right w:val="single" w:sz="4" w:space="0" w:color="auto"/>
            </w:tcBorders>
            <w:hideMark/>
          </w:tcPr>
          <w:p w14:paraId="67E96880" w14:textId="77777777" w:rsidR="00BB3076" w:rsidRPr="00885845" w:rsidRDefault="00BB3076" w:rsidP="0095718F">
            <w:pPr>
              <w:rPr>
                <w:color w:val="000000" w:themeColor="text1"/>
              </w:rPr>
            </w:pPr>
            <w:r w:rsidRPr="00885845">
              <w:rPr>
                <w:color w:val="000000" w:themeColor="text1"/>
              </w:rPr>
              <w:t>-</w:t>
            </w:r>
          </w:p>
        </w:tc>
      </w:tr>
      <w:tr w:rsidR="00885845" w:rsidRPr="00885845" w14:paraId="11892258" w14:textId="77777777" w:rsidTr="00DC4F9B">
        <w:tc>
          <w:tcPr>
            <w:tcW w:w="1838" w:type="dxa"/>
            <w:tcBorders>
              <w:top w:val="single" w:sz="4" w:space="0" w:color="auto"/>
              <w:left w:val="single" w:sz="4" w:space="0" w:color="auto"/>
              <w:bottom w:val="single" w:sz="4" w:space="0" w:color="auto"/>
              <w:right w:val="single" w:sz="4" w:space="0" w:color="auto"/>
            </w:tcBorders>
            <w:hideMark/>
          </w:tcPr>
          <w:p w14:paraId="3A6FA351" w14:textId="520FF3E1" w:rsidR="00BB3076" w:rsidRPr="00885845" w:rsidRDefault="009F3F03" w:rsidP="0095718F">
            <w:pPr>
              <w:jc w:val="thaiDistribute"/>
              <w:rPr>
                <w:color w:val="000000" w:themeColor="text1"/>
                <w:cs/>
              </w:rPr>
            </w:pPr>
            <w:r>
              <w:rPr>
                <w:rFonts w:hint="cs"/>
                <w:color w:val="000000" w:themeColor="text1"/>
              </w:rPr>
              <w:t>Monitoring method</w:t>
            </w:r>
          </w:p>
        </w:tc>
        <w:tc>
          <w:tcPr>
            <w:tcW w:w="7157" w:type="dxa"/>
            <w:tcBorders>
              <w:top w:val="single" w:sz="4" w:space="0" w:color="auto"/>
              <w:left w:val="single" w:sz="4" w:space="0" w:color="auto"/>
              <w:bottom w:val="single" w:sz="4" w:space="0" w:color="auto"/>
              <w:right w:val="single" w:sz="4" w:space="0" w:color="auto"/>
            </w:tcBorders>
            <w:hideMark/>
          </w:tcPr>
          <w:p w14:paraId="67D92C66" w14:textId="77777777" w:rsidR="00BB3076" w:rsidRPr="00885845" w:rsidRDefault="00BB3076" w:rsidP="0095718F">
            <w:pPr>
              <w:rPr>
                <w:color w:val="000000" w:themeColor="text1"/>
              </w:rPr>
            </w:pPr>
            <w:r w:rsidRPr="00885845">
              <w:rPr>
                <w:color w:val="000000" w:themeColor="text1"/>
              </w:rPr>
              <w:t>-</w:t>
            </w:r>
          </w:p>
        </w:tc>
      </w:tr>
      <w:tr w:rsidR="00990993" w:rsidRPr="00885845" w14:paraId="14BB5DA2" w14:textId="77777777" w:rsidTr="00DC4F9B">
        <w:tc>
          <w:tcPr>
            <w:tcW w:w="1838" w:type="dxa"/>
            <w:tcBorders>
              <w:top w:val="single" w:sz="4" w:space="0" w:color="auto"/>
              <w:left w:val="single" w:sz="4" w:space="0" w:color="auto"/>
              <w:bottom w:val="single" w:sz="4" w:space="0" w:color="auto"/>
              <w:right w:val="single" w:sz="4" w:space="0" w:color="auto"/>
            </w:tcBorders>
            <w:hideMark/>
          </w:tcPr>
          <w:p w14:paraId="54F742EA" w14:textId="4A62AE08" w:rsidR="00990993" w:rsidRPr="00885845" w:rsidRDefault="00990993" w:rsidP="00990993">
            <w:pPr>
              <w:rPr>
                <w:color w:val="000000" w:themeColor="text1"/>
                <w:cs/>
              </w:rPr>
            </w:pPr>
            <w:r w:rsidRPr="00AB26F4">
              <w:t>Monitoring Frequency</w:t>
            </w:r>
          </w:p>
        </w:tc>
        <w:tc>
          <w:tcPr>
            <w:tcW w:w="7157" w:type="dxa"/>
            <w:tcBorders>
              <w:top w:val="single" w:sz="4" w:space="0" w:color="auto"/>
              <w:left w:val="single" w:sz="4" w:space="0" w:color="auto"/>
              <w:bottom w:val="single" w:sz="4" w:space="0" w:color="auto"/>
              <w:right w:val="single" w:sz="4" w:space="0" w:color="auto"/>
            </w:tcBorders>
            <w:hideMark/>
          </w:tcPr>
          <w:p w14:paraId="46BB3675" w14:textId="2DC75AED" w:rsidR="00990993" w:rsidRPr="00AB26F4" w:rsidRDefault="00990993" w:rsidP="00990993">
            <w:r>
              <w:t>-</w:t>
            </w:r>
          </w:p>
          <w:p w14:paraId="18732767" w14:textId="6C7D6E6D" w:rsidR="00990993" w:rsidRPr="00885845" w:rsidRDefault="00990993" w:rsidP="00990993">
            <w:pPr>
              <w:rPr>
                <w:i/>
                <w:iCs/>
                <w:color w:val="000000" w:themeColor="text1"/>
              </w:rPr>
            </w:pPr>
          </w:p>
        </w:tc>
      </w:tr>
      <w:tr w:rsidR="00BB3076" w:rsidRPr="00885845" w14:paraId="370973BB" w14:textId="77777777" w:rsidTr="00DC4F9B">
        <w:tc>
          <w:tcPr>
            <w:tcW w:w="1838" w:type="dxa"/>
            <w:tcBorders>
              <w:top w:val="single" w:sz="4" w:space="0" w:color="auto"/>
              <w:left w:val="single" w:sz="4" w:space="0" w:color="auto"/>
              <w:bottom w:val="single" w:sz="4" w:space="0" w:color="auto"/>
              <w:right w:val="single" w:sz="4" w:space="0" w:color="auto"/>
            </w:tcBorders>
            <w:hideMark/>
          </w:tcPr>
          <w:p w14:paraId="7303C0B4" w14:textId="0C0CB03D" w:rsidR="00BB3076" w:rsidRPr="00885845" w:rsidRDefault="00A720C0" w:rsidP="0095718F">
            <w:pPr>
              <w:jc w:val="thaiDistribute"/>
              <w:rPr>
                <w:color w:val="000000" w:themeColor="text1"/>
              </w:rPr>
            </w:pPr>
            <w:r>
              <w:rPr>
                <w:rFonts w:hint="cs"/>
                <w:color w:val="000000" w:themeColor="text1"/>
              </w:rPr>
              <w:t>Remark</w:t>
            </w:r>
          </w:p>
        </w:tc>
        <w:tc>
          <w:tcPr>
            <w:tcW w:w="7157" w:type="dxa"/>
            <w:tcBorders>
              <w:top w:val="single" w:sz="4" w:space="0" w:color="auto"/>
              <w:left w:val="single" w:sz="4" w:space="0" w:color="auto"/>
              <w:bottom w:val="single" w:sz="4" w:space="0" w:color="auto"/>
              <w:right w:val="single" w:sz="4" w:space="0" w:color="auto"/>
            </w:tcBorders>
            <w:hideMark/>
          </w:tcPr>
          <w:p w14:paraId="7204A3B6" w14:textId="77777777" w:rsidR="00BB3076" w:rsidRPr="00885845" w:rsidRDefault="00BB3076" w:rsidP="0095718F">
            <w:pPr>
              <w:rPr>
                <w:color w:val="000000" w:themeColor="text1"/>
                <w:cs/>
              </w:rPr>
            </w:pPr>
            <w:r w:rsidRPr="00885845">
              <w:rPr>
                <w:color w:val="000000" w:themeColor="text1"/>
              </w:rPr>
              <w:t>-</w:t>
            </w:r>
          </w:p>
        </w:tc>
      </w:tr>
    </w:tbl>
    <w:p w14:paraId="00A99518" w14:textId="77777777" w:rsidR="003E7607" w:rsidRPr="00885845" w:rsidRDefault="003E7607" w:rsidP="0066192B">
      <w:pPr>
        <w:ind w:firstLine="720"/>
        <w:rPr>
          <w:color w:val="000000" w:themeColor="text1"/>
        </w:rPr>
      </w:pP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7089"/>
      </w:tblGrid>
      <w:tr w:rsidR="00885845" w:rsidRPr="00990993" w14:paraId="16A0491D" w14:textId="77777777" w:rsidTr="00DC4F9B">
        <w:tc>
          <w:tcPr>
            <w:tcW w:w="1842" w:type="dxa"/>
          </w:tcPr>
          <w:p w14:paraId="04C96A20" w14:textId="2CAD451F" w:rsidR="00416A87" w:rsidRPr="00990993" w:rsidRDefault="00A720C0" w:rsidP="006A25E8">
            <w:pPr>
              <w:rPr>
                <w:color w:val="000000" w:themeColor="text1"/>
              </w:rPr>
            </w:pPr>
            <w:r w:rsidRPr="00990993">
              <w:rPr>
                <w:color w:val="000000" w:themeColor="text1"/>
              </w:rPr>
              <w:lastRenderedPageBreak/>
              <w:t>Parameters</w:t>
            </w:r>
          </w:p>
        </w:tc>
        <w:tc>
          <w:tcPr>
            <w:tcW w:w="7089" w:type="dxa"/>
          </w:tcPr>
          <w:p w14:paraId="3DF90E24" w14:textId="77777777" w:rsidR="00416A87" w:rsidRPr="00990993" w:rsidRDefault="00000000" w:rsidP="006A25E8">
            <w:pPr>
              <w:rPr>
                <w:color w:val="000000" w:themeColor="text1"/>
              </w:rPr>
            </w:pPr>
            <m:oMathPara>
              <m:oMathParaPr>
                <m:jc m:val="left"/>
              </m:oMathParaPr>
              <m:oMath>
                <m:sSub>
                  <m:sSubPr>
                    <m:ctrlPr>
                      <w:rPr>
                        <w:rFonts w:ascii="Cambria Math" w:hAnsi="Cambria Math"/>
                        <w:color w:val="000000" w:themeColor="text1"/>
                      </w:rPr>
                    </m:ctrlPr>
                  </m:sSubPr>
                  <m:e>
                    <m:r>
                      <w:rPr>
                        <w:rFonts w:ascii="Cambria Math" w:hAnsi="Cambria Math"/>
                        <w:color w:val="000000" w:themeColor="text1"/>
                      </w:rPr>
                      <m:t>GWP</m:t>
                    </m:r>
                  </m:e>
                  <m:sub>
                    <m:r>
                      <w:rPr>
                        <w:rFonts w:ascii="Cambria Math" w:eastAsia="Cambria Math" w:hAnsi="Cambria Math" w:cs="Cambria Math"/>
                        <w:color w:val="000000" w:themeColor="text1"/>
                      </w:rPr>
                      <m:t>CH4</m:t>
                    </m:r>
                  </m:sub>
                </m:sSub>
              </m:oMath>
            </m:oMathPara>
          </w:p>
        </w:tc>
      </w:tr>
      <w:tr w:rsidR="00885845" w:rsidRPr="00990993" w14:paraId="7E256054" w14:textId="77777777" w:rsidTr="00DC4F9B">
        <w:tc>
          <w:tcPr>
            <w:tcW w:w="1842" w:type="dxa"/>
          </w:tcPr>
          <w:p w14:paraId="1E21A372" w14:textId="3F8BBEB6" w:rsidR="00416A87" w:rsidRPr="00990993" w:rsidRDefault="00A720C0" w:rsidP="006A25E8">
            <w:pPr>
              <w:rPr>
                <w:color w:val="000000" w:themeColor="text1"/>
              </w:rPr>
            </w:pPr>
            <w:r w:rsidRPr="00990993">
              <w:rPr>
                <w:color w:val="000000" w:themeColor="text1"/>
              </w:rPr>
              <w:t>Unit</w:t>
            </w:r>
          </w:p>
        </w:tc>
        <w:tc>
          <w:tcPr>
            <w:tcW w:w="7089" w:type="dxa"/>
          </w:tcPr>
          <w:p w14:paraId="0B8811F3" w14:textId="2E6C64BE" w:rsidR="00416A87" w:rsidRPr="00990993" w:rsidRDefault="00416A87" w:rsidP="006A25E8">
            <w:pPr>
              <w:rPr>
                <w:color w:val="000000" w:themeColor="text1"/>
                <w:cs/>
              </w:rPr>
            </w:pPr>
            <w:r w:rsidRPr="00990993">
              <w:rPr>
                <w:rFonts w:eastAsia="Times New Roman"/>
                <w:color w:val="000000" w:themeColor="text1"/>
              </w:rPr>
              <w:t>t</w:t>
            </w:r>
            <w:r w:rsidR="00833319" w:rsidRPr="00990993">
              <w:rPr>
                <w:rFonts w:eastAsia="Times New Roman"/>
                <w:color w:val="000000" w:themeColor="text1"/>
              </w:rPr>
              <w:t>CO</w:t>
            </w:r>
            <w:r w:rsidR="00833319" w:rsidRPr="00990993">
              <w:rPr>
                <w:rFonts w:eastAsia="Times New Roman"/>
                <w:color w:val="000000" w:themeColor="text1"/>
                <w:vertAlign w:val="subscript"/>
              </w:rPr>
              <w:t>2</w:t>
            </w:r>
            <w:r w:rsidRPr="00990993">
              <w:rPr>
                <w:rFonts w:eastAsia="Times New Roman"/>
                <w:color w:val="000000" w:themeColor="text1"/>
              </w:rPr>
              <w:t>e</w:t>
            </w:r>
            <w:r w:rsidR="00990993" w:rsidRPr="00990993">
              <w:rPr>
                <w:rFonts w:eastAsia="Times New Roman"/>
                <w:color w:val="000000" w:themeColor="text1"/>
              </w:rPr>
              <w:t>q</w:t>
            </w:r>
            <w:r w:rsidR="00990993">
              <w:rPr>
                <w:rFonts w:eastAsia="Times New Roman"/>
                <w:color w:val="000000" w:themeColor="text1"/>
              </w:rPr>
              <w:t xml:space="preserve"> </w:t>
            </w:r>
            <w:r w:rsidRPr="00990993">
              <w:rPr>
                <w:rFonts w:eastAsia="Times New Roman"/>
                <w:color w:val="000000" w:themeColor="text1"/>
                <w:cs/>
              </w:rPr>
              <w:t>/</w:t>
            </w:r>
            <w:r w:rsidR="00990993">
              <w:rPr>
                <w:rFonts w:eastAsia="Times New Roman"/>
                <w:color w:val="000000" w:themeColor="text1"/>
              </w:rPr>
              <w:t xml:space="preserve"> </w:t>
            </w:r>
            <w:r w:rsidRPr="00990993">
              <w:rPr>
                <w:rFonts w:eastAsia="Times New Roman"/>
                <w:color w:val="000000" w:themeColor="text1"/>
              </w:rPr>
              <w:t>tCH</w:t>
            </w:r>
            <w:r w:rsidRPr="00990993">
              <w:rPr>
                <w:rFonts w:eastAsia="Times New Roman"/>
                <w:color w:val="000000" w:themeColor="text1"/>
                <w:vertAlign w:val="subscript"/>
              </w:rPr>
              <w:t>4</w:t>
            </w:r>
          </w:p>
        </w:tc>
      </w:tr>
      <w:tr w:rsidR="00885845" w:rsidRPr="00990993" w14:paraId="4E417395" w14:textId="77777777" w:rsidTr="00DC4F9B">
        <w:tc>
          <w:tcPr>
            <w:tcW w:w="1842" w:type="dxa"/>
          </w:tcPr>
          <w:p w14:paraId="7AED7A89" w14:textId="5FAF6835" w:rsidR="00416A87" w:rsidRPr="00990993" w:rsidRDefault="00A720C0" w:rsidP="006A25E8">
            <w:pPr>
              <w:rPr>
                <w:color w:val="000000" w:themeColor="text1"/>
              </w:rPr>
            </w:pPr>
            <w:r w:rsidRPr="00990993">
              <w:rPr>
                <w:color w:val="000000" w:themeColor="text1"/>
              </w:rPr>
              <w:t>Definition</w:t>
            </w:r>
          </w:p>
        </w:tc>
        <w:tc>
          <w:tcPr>
            <w:tcW w:w="7089" w:type="dxa"/>
            <w:vAlign w:val="center"/>
          </w:tcPr>
          <w:p w14:paraId="0382DC13" w14:textId="1DCF48C2" w:rsidR="00416A87" w:rsidRPr="00990993" w:rsidRDefault="00E07E3A" w:rsidP="006A25E8">
            <w:pPr>
              <w:rPr>
                <w:color w:val="000000" w:themeColor="text1"/>
                <w:cs/>
              </w:rPr>
            </w:pPr>
            <w:r w:rsidRPr="00990993">
              <w:rPr>
                <w:rFonts w:eastAsia="Times New Roman"/>
                <w:color w:val="000000" w:themeColor="text1"/>
              </w:rPr>
              <w:t>Global warming potential of methane</w:t>
            </w:r>
          </w:p>
        </w:tc>
      </w:tr>
      <w:tr w:rsidR="00885845" w:rsidRPr="00990993" w14:paraId="745F5084" w14:textId="77777777" w:rsidTr="00DC4F9B">
        <w:tc>
          <w:tcPr>
            <w:tcW w:w="1842" w:type="dxa"/>
          </w:tcPr>
          <w:p w14:paraId="3FFBFB30" w14:textId="4FB35ACA" w:rsidR="00416A87" w:rsidRPr="00990993" w:rsidRDefault="00A720C0" w:rsidP="006A25E8">
            <w:pPr>
              <w:rPr>
                <w:color w:val="000000" w:themeColor="text1"/>
              </w:rPr>
            </w:pPr>
            <w:r w:rsidRPr="00990993">
              <w:rPr>
                <w:color w:val="000000" w:themeColor="text1"/>
              </w:rPr>
              <w:t>Source of information</w:t>
            </w:r>
          </w:p>
        </w:tc>
        <w:tc>
          <w:tcPr>
            <w:tcW w:w="7089" w:type="dxa"/>
            <w:vAlign w:val="center"/>
          </w:tcPr>
          <w:p w14:paraId="40E03508" w14:textId="302AC0C8" w:rsidR="00416A87" w:rsidRPr="00990993" w:rsidRDefault="00BC4D45" w:rsidP="006A25E8">
            <w:pPr>
              <w:rPr>
                <w:rFonts w:eastAsia="Times New Roman"/>
                <w:color w:val="000000" w:themeColor="text1"/>
              </w:rPr>
            </w:pPr>
            <w:r w:rsidRPr="00990993">
              <w:rPr>
                <w:rFonts w:eastAsia="Times New Roman"/>
                <w:color w:val="000000" w:themeColor="text1"/>
              </w:rPr>
              <w:t>Use data from the Climate Change Assessment Report prepared</w:t>
            </w:r>
            <w:r w:rsidRPr="00990993">
              <w:rPr>
                <w:rFonts w:eastAsia="Times New Roman"/>
                <w:color w:val="000000" w:themeColor="text1"/>
                <w:cs/>
              </w:rPr>
              <w:t xml:space="preserve"> </w:t>
            </w:r>
            <w:r w:rsidRPr="00990993">
              <w:rPr>
                <w:rFonts w:eastAsia="Times New Roman"/>
                <w:color w:val="000000" w:themeColor="text1"/>
              </w:rPr>
              <w:t>by Intergovernmental Panel on Climate Change of IPCC</w:t>
            </w:r>
            <w:r w:rsidRPr="00990993">
              <w:rPr>
                <w:rFonts w:eastAsia="Times New Roman"/>
                <w:color w:val="000000" w:themeColor="text1"/>
                <w:cs/>
              </w:rPr>
              <w:t xml:space="preserve"> </w:t>
            </w:r>
            <w:r w:rsidRPr="00990993">
              <w:rPr>
                <w:rFonts w:eastAsia="Times New Roman"/>
                <w:color w:val="000000" w:themeColor="text1"/>
              </w:rPr>
              <w:t>announced by TGO</w:t>
            </w:r>
          </w:p>
        </w:tc>
      </w:tr>
      <w:tr w:rsidR="00885845" w:rsidRPr="00990993" w14:paraId="61286CFB" w14:textId="77777777" w:rsidTr="00DC4F9B">
        <w:tc>
          <w:tcPr>
            <w:tcW w:w="1842" w:type="dxa"/>
          </w:tcPr>
          <w:p w14:paraId="07A0C547" w14:textId="6591E22B" w:rsidR="00416A87" w:rsidRPr="00990993" w:rsidRDefault="009F3F03" w:rsidP="006A25E8">
            <w:pPr>
              <w:rPr>
                <w:color w:val="000000" w:themeColor="text1"/>
              </w:rPr>
            </w:pPr>
            <w:r w:rsidRPr="00990993">
              <w:rPr>
                <w:color w:val="000000" w:themeColor="text1"/>
              </w:rPr>
              <w:t>Monitoring method</w:t>
            </w:r>
          </w:p>
        </w:tc>
        <w:tc>
          <w:tcPr>
            <w:tcW w:w="7089" w:type="dxa"/>
            <w:vAlign w:val="center"/>
          </w:tcPr>
          <w:p w14:paraId="40786392" w14:textId="30E06B7D" w:rsidR="00497317" w:rsidRPr="00990993" w:rsidRDefault="00497317" w:rsidP="00497317">
            <w:pPr>
              <w:jc w:val="thaiDistribute"/>
              <w:rPr>
                <w:b/>
                <w:bCs/>
                <w:color w:val="000000" w:themeColor="text1"/>
                <w:u w:val="single"/>
              </w:rPr>
            </w:pPr>
            <w:r w:rsidRPr="00990993">
              <w:rPr>
                <w:b/>
                <w:bCs/>
                <w:color w:val="000000" w:themeColor="text1"/>
                <w:u w:val="single"/>
              </w:rPr>
              <w:t>For the preparation of project design document</w:t>
            </w:r>
          </w:p>
          <w:p w14:paraId="133E6FB5" w14:textId="258BF303" w:rsidR="00416A87" w:rsidRPr="00990993" w:rsidRDefault="004307CD" w:rsidP="00497317">
            <w:pPr>
              <w:pStyle w:val="ListParagraph"/>
              <w:numPr>
                <w:ilvl w:val="0"/>
                <w:numId w:val="8"/>
              </w:numPr>
              <w:jc w:val="thaiDistribute"/>
              <w:rPr>
                <w:color w:val="000000" w:themeColor="text1"/>
              </w:rPr>
            </w:pPr>
            <w:r w:rsidRPr="00990993">
              <w:rPr>
                <w:color w:val="000000" w:themeColor="text1"/>
              </w:rPr>
              <w:t>Use the latest</w:t>
            </w:r>
            <w:r w:rsidR="00416A87" w:rsidRPr="00990993">
              <w:rPr>
                <w:color w:val="000000" w:themeColor="text1"/>
                <w:cs/>
              </w:rPr>
              <w:t xml:space="preserve"> </w:t>
            </w:r>
            <w:r w:rsidR="00416A87" w:rsidRPr="00990993">
              <w:rPr>
                <w:rFonts w:eastAsia="Times New Roman"/>
                <w:color w:val="000000" w:themeColor="text1"/>
              </w:rPr>
              <w:t>GWP</w:t>
            </w:r>
            <w:r w:rsidR="00416A87" w:rsidRPr="00990993">
              <w:rPr>
                <w:rFonts w:eastAsia="Times New Roman"/>
                <w:color w:val="000000" w:themeColor="text1"/>
                <w:vertAlign w:val="subscript"/>
              </w:rPr>
              <w:t>CH4</w:t>
            </w:r>
            <w:r w:rsidRPr="00990993">
              <w:rPr>
                <w:rFonts w:hint="cs"/>
                <w:color w:val="000000" w:themeColor="text1"/>
                <w:cs/>
              </w:rPr>
              <w:t xml:space="preserve"> </w:t>
            </w:r>
            <w:r w:rsidRPr="00990993">
              <w:rPr>
                <w:color w:val="000000" w:themeColor="text1"/>
              </w:rPr>
              <w:t xml:space="preserve">value announced by TGO </w:t>
            </w:r>
          </w:p>
          <w:p w14:paraId="5D502B2C" w14:textId="1A62DC5F" w:rsidR="00416A87" w:rsidRPr="00990993" w:rsidRDefault="00497317" w:rsidP="006A25E8">
            <w:pPr>
              <w:jc w:val="thaiDistribute"/>
              <w:rPr>
                <w:color w:val="000000" w:themeColor="text1"/>
              </w:rPr>
            </w:pPr>
            <w:r w:rsidRPr="00990993">
              <w:rPr>
                <w:b/>
                <w:bCs/>
                <w:color w:val="000000" w:themeColor="text1"/>
                <w:u w:val="single"/>
              </w:rPr>
              <w:t>For GHG emission reduction monitoring</w:t>
            </w:r>
          </w:p>
          <w:p w14:paraId="67952E91" w14:textId="59BAD1D3" w:rsidR="00416A87" w:rsidRPr="00990993" w:rsidRDefault="004307CD" w:rsidP="00416A87">
            <w:pPr>
              <w:numPr>
                <w:ilvl w:val="0"/>
                <w:numId w:val="38"/>
              </w:numPr>
              <w:ind w:left="603" w:hanging="283"/>
              <w:jc w:val="thaiDistribute"/>
              <w:rPr>
                <w:color w:val="000000" w:themeColor="text1"/>
              </w:rPr>
            </w:pPr>
            <w:r w:rsidRPr="00990993">
              <w:rPr>
                <w:color w:val="000000" w:themeColor="text1"/>
              </w:rPr>
              <w:t>Use</w:t>
            </w:r>
            <w:r w:rsidR="00416A87" w:rsidRPr="00990993">
              <w:rPr>
                <w:color w:val="000000" w:themeColor="text1"/>
                <w:cs/>
              </w:rPr>
              <w:t xml:space="preserve"> </w:t>
            </w:r>
            <w:r w:rsidR="00416A87" w:rsidRPr="00990993">
              <w:rPr>
                <w:rFonts w:eastAsia="Times New Roman"/>
                <w:color w:val="000000" w:themeColor="text1"/>
              </w:rPr>
              <w:t>GWP</w:t>
            </w:r>
            <w:r w:rsidR="00416A87" w:rsidRPr="00990993">
              <w:rPr>
                <w:rFonts w:eastAsia="Times New Roman"/>
                <w:color w:val="000000" w:themeColor="text1"/>
                <w:vertAlign w:val="subscript"/>
              </w:rPr>
              <w:t>N2O</w:t>
            </w:r>
            <w:r w:rsidR="00416A87" w:rsidRPr="00990993">
              <w:rPr>
                <w:color w:val="000000" w:themeColor="text1"/>
                <w:cs/>
              </w:rPr>
              <w:t xml:space="preserve"> </w:t>
            </w:r>
            <w:r w:rsidRPr="00990993">
              <w:rPr>
                <w:color w:val="000000" w:themeColor="text1"/>
              </w:rPr>
              <w:t xml:space="preserve">value announced by TGO </w:t>
            </w:r>
            <w:r w:rsidR="00497317" w:rsidRPr="00990993">
              <w:rPr>
                <w:color w:val="000000" w:themeColor="text1"/>
              </w:rPr>
              <w:t xml:space="preserve">for GHG amount assessment during crediting period to quantify GHG emission and for certification </w:t>
            </w:r>
          </w:p>
        </w:tc>
      </w:tr>
    </w:tbl>
    <w:p w14:paraId="66E9C022" w14:textId="77777777" w:rsidR="00416A87" w:rsidRPr="00885845" w:rsidRDefault="00416A87" w:rsidP="00416A87">
      <w:pPr>
        <w:rPr>
          <w:color w:val="000000" w:themeColor="text1"/>
        </w:rPr>
      </w:pP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7089"/>
      </w:tblGrid>
      <w:tr w:rsidR="00885845" w:rsidRPr="00990993" w14:paraId="03B73E35" w14:textId="77777777" w:rsidTr="00DC4F9B">
        <w:tc>
          <w:tcPr>
            <w:tcW w:w="1842" w:type="dxa"/>
          </w:tcPr>
          <w:p w14:paraId="307CC839" w14:textId="0375F04E" w:rsidR="00416A87" w:rsidRPr="00990993" w:rsidRDefault="00A720C0" w:rsidP="006A25E8">
            <w:pPr>
              <w:rPr>
                <w:color w:val="000000" w:themeColor="text1"/>
              </w:rPr>
            </w:pPr>
            <w:r w:rsidRPr="00990993">
              <w:rPr>
                <w:color w:val="000000" w:themeColor="text1"/>
              </w:rPr>
              <w:t>Parameters</w:t>
            </w:r>
          </w:p>
        </w:tc>
        <w:tc>
          <w:tcPr>
            <w:tcW w:w="7089" w:type="dxa"/>
          </w:tcPr>
          <w:p w14:paraId="3E19ED74" w14:textId="77777777" w:rsidR="00416A87" w:rsidRPr="00990993" w:rsidRDefault="00416A87" w:rsidP="006A25E8">
            <w:pPr>
              <w:rPr>
                <w:color w:val="000000" w:themeColor="text1"/>
              </w:rPr>
            </w:pPr>
            <w:r w:rsidRPr="00990993">
              <w:rPr>
                <w:rFonts w:eastAsia="Times New Roman"/>
                <w:color w:val="000000" w:themeColor="text1"/>
              </w:rPr>
              <w:t>GWP</w:t>
            </w:r>
            <w:r w:rsidRPr="00990993">
              <w:rPr>
                <w:rFonts w:eastAsia="Times New Roman"/>
                <w:color w:val="000000" w:themeColor="text1"/>
                <w:vertAlign w:val="subscript"/>
              </w:rPr>
              <w:t>N2O</w:t>
            </w:r>
          </w:p>
        </w:tc>
      </w:tr>
      <w:tr w:rsidR="00885845" w:rsidRPr="00990993" w14:paraId="0767BEDE" w14:textId="77777777" w:rsidTr="00DC4F9B">
        <w:tc>
          <w:tcPr>
            <w:tcW w:w="1842" w:type="dxa"/>
          </w:tcPr>
          <w:p w14:paraId="27DA1A2C" w14:textId="3E462639" w:rsidR="00416A87" w:rsidRPr="00990993" w:rsidRDefault="00A720C0" w:rsidP="006A25E8">
            <w:pPr>
              <w:rPr>
                <w:color w:val="000000" w:themeColor="text1"/>
              </w:rPr>
            </w:pPr>
            <w:r w:rsidRPr="00990993">
              <w:rPr>
                <w:color w:val="000000" w:themeColor="text1"/>
              </w:rPr>
              <w:t>Unit</w:t>
            </w:r>
          </w:p>
        </w:tc>
        <w:tc>
          <w:tcPr>
            <w:tcW w:w="7089" w:type="dxa"/>
          </w:tcPr>
          <w:p w14:paraId="752AD62F" w14:textId="15B57424" w:rsidR="00416A87" w:rsidRPr="00990993" w:rsidRDefault="00416A87" w:rsidP="006A25E8">
            <w:pPr>
              <w:rPr>
                <w:color w:val="000000" w:themeColor="text1"/>
                <w:cs/>
              </w:rPr>
            </w:pPr>
            <w:r w:rsidRPr="00990993">
              <w:rPr>
                <w:rFonts w:eastAsia="Times New Roman"/>
                <w:color w:val="000000" w:themeColor="text1"/>
              </w:rPr>
              <w:t>t</w:t>
            </w:r>
            <w:r w:rsidR="00833319" w:rsidRPr="00990993">
              <w:rPr>
                <w:rFonts w:eastAsia="Times New Roman"/>
                <w:color w:val="000000" w:themeColor="text1"/>
              </w:rPr>
              <w:t>CO</w:t>
            </w:r>
            <w:r w:rsidR="00833319" w:rsidRPr="00990993">
              <w:rPr>
                <w:rFonts w:eastAsia="Times New Roman"/>
                <w:color w:val="000000" w:themeColor="text1"/>
                <w:vertAlign w:val="subscript"/>
              </w:rPr>
              <w:t>2</w:t>
            </w:r>
            <w:r w:rsidRPr="00990993">
              <w:rPr>
                <w:rFonts w:eastAsia="Times New Roman"/>
                <w:color w:val="000000" w:themeColor="text1"/>
              </w:rPr>
              <w:t>e</w:t>
            </w:r>
            <w:r w:rsidR="00990993" w:rsidRPr="00990993">
              <w:rPr>
                <w:rFonts w:eastAsia="Times New Roman"/>
                <w:color w:val="000000" w:themeColor="text1"/>
              </w:rPr>
              <w:t>q</w:t>
            </w:r>
            <w:r w:rsidR="00990993">
              <w:rPr>
                <w:rFonts w:eastAsia="Times New Roman"/>
                <w:color w:val="000000" w:themeColor="text1"/>
              </w:rPr>
              <w:t xml:space="preserve"> </w:t>
            </w:r>
            <w:r w:rsidRPr="00990993">
              <w:rPr>
                <w:rFonts w:eastAsia="Times New Roman"/>
                <w:color w:val="000000" w:themeColor="text1"/>
                <w:cs/>
              </w:rPr>
              <w:t>/</w:t>
            </w:r>
            <w:r w:rsidR="00990993">
              <w:rPr>
                <w:rFonts w:eastAsia="Times New Roman"/>
                <w:color w:val="000000" w:themeColor="text1"/>
              </w:rPr>
              <w:t xml:space="preserve"> </w:t>
            </w:r>
            <w:r w:rsidRPr="00990993">
              <w:rPr>
                <w:rFonts w:eastAsia="Times New Roman"/>
                <w:color w:val="000000" w:themeColor="text1"/>
              </w:rPr>
              <w:t>tN</w:t>
            </w:r>
            <w:r w:rsidRPr="00990993">
              <w:rPr>
                <w:rFonts w:eastAsia="Times New Roman"/>
                <w:color w:val="000000" w:themeColor="text1"/>
                <w:vertAlign w:val="subscript"/>
              </w:rPr>
              <w:t>2</w:t>
            </w:r>
            <w:r w:rsidRPr="00990993">
              <w:rPr>
                <w:rFonts w:eastAsia="Times New Roman"/>
                <w:color w:val="000000" w:themeColor="text1"/>
              </w:rPr>
              <w:t>O</w:t>
            </w:r>
          </w:p>
        </w:tc>
      </w:tr>
      <w:tr w:rsidR="00885845" w:rsidRPr="00990993" w14:paraId="7F8915CC" w14:textId="77777777" w:rsidTr="00DC4F9B">
        <w:tc>
          <w:tcPr>
            <w:tcW w:w="1842" w:type="dxa"/>
          </w:tcPr>
          <w:p w14:paraId="3211EC71" w14:textId="4296B67E" w:rsidR="00416A87" w:rsidRPr="00990993" w:rsidRDefault="00A720C0" w:rsidP="006A25E8">
            <w:pPr>
              <w:rPr>
                <w:color w:val="000000" w:themeColor="text1"/>
              </w:rPr>
            </w:pPr>
            <w:r w:rsidRPr="00990993">
              <w:rPr>
                <w:color w:val="000000" w:themeColor="text1"/>
              </w:rPr>
              <w:t>Definition</w:t>
            </w:r>
          </w:p>
        </w:tc>
        <w:tc>
          <w:tcPr>
            <w:tcW w:w="7089" w:type="dxa"/>
            <w:vAlign w:val="center"/>
          </w:tcPr>
          <w:p w14:paraId="74A881D1" w14:textId="47F00F04" w:rsidR="00416A87" w:rsidRPr="00990993" w:rsidRDefault="00497317" w:rsidP="006A25E8">
            <w:pPr>
              <w:rPr>
                <w:color w:val="000000" w:themeColor="text1"/>
                <w:cs/>
              </w:rPr>
            </w:pPr>
            <w:r w:rsidRPr="00990993">
              <w:rPr>
                <w:rFonts w:eastAsia="Times New Roman"/>
                <w:color w:val="000000" w:themeColor="text1"/>
              </w:rPr>
              <w:t>Global warming potential of nitrous oxide</w:t>
            </w:r>
          </w:p>
        </w:tc>
      </w:tr>
      <w:tr w:rsidR="00885845" w:rsidRPr="00990993" w14:paraId="78675478" w14:textId="77777777" w:rsidTr="00DC4F9B">
        <w:tc>
          <w:tcPr>
            <w:tcW w:w="1842" w:type="dxa"/>
          </w:tcPr>
          <w:p w14:paraId="49164272" w14:textId="0360EC19" w:rsidR="00416A87" w:rsidRPr="00990993" w:rsidRDefault="00A720C0" w:rsidP="006A25E8">
            <w:pPr>
              <w:rPr>
                <w:color w:val="000000" w:themeColor="text1"/>
              </w:rPr>
            </w:pPr>
            <w:r w:rsidRPr="00990993">
              <w:rPr>
                <w:color w:val="000000" w:themeColor="text1"/>
              </w:rPr>
              <w:t>Source of information</w:t>
            </w:r>
          </w:p>
        </w:tc>
        <w:tc>
          <w:tcPr>
            <w:tcW w:w="7089" w:type="dxa"/>
            <w:vAlign w:val="center"/>
          </w:tcPr>
          <w:p w14:paraId="75FFFBAF" w14:textId="15167F29" w:rsidR="00416A87" w:rsidRPr="00990993" w:rsidRDefault="00497317" w:rsidP="006A25E8">
            <w:pPr>
              <w:rPr>
                <w:rFonts w:eastAsia="Times New Roman"/>
                <w:color w:val="000000" w:themeColor="text1"/>
              </w:rPr>
            </w:pPr>
            <w:r w:rsidRPr="00990993">
              <w:rPr>
                <w:rFonts w:eastAsia="Times New Roman"/>
                <w:color w:val="000000" w:themeColor="text1"/>
              </w:rPr>
              <w:t>Use data from the Climate Change Assessment Report prepared</w:t>
            </w:r>
            <w:r w:rsidR="00416A87" w:rsidRPr="00990993">
              <w:rPr>
                <w:rFonts w:eastAsia="Times New Roman"/>
                <w:color w:val="000000" w:themeColor="text1"/>
                <w:cs/>
              </w:rPr>
              <w:t xml:space="preserve"> </w:t>
            </w:r>
            <w:r w:rsidRPr="00990993">
              <w:rPr>
                <w:rFonts w:eastAsia="Times New Roman"/>
                <w:color w:val="000000" w:themeColor="text1"/>
              </w:rPr>
              <w:t xml:space="preserve">by </w:t>
            </w:r>
            <w:r w:rsidR="00416A87" w:rsidRPr="00990993">
              <w:rPr>
                <w:rFonts w:eastAsia="Times New Roman"/>
                <w:color w:val="000000" w:themeColor="text1"/>
              </w:rPr>
              <w:t xml:space="preserve">Intergovernmental Panel on Climate Change </w:t>
            </w:r>
            <w:r w:rsidRPr="00990993">
              <w:rPr>
                <w:rFonts w:eastAsia="Times New Roman"/>
                <w:color w:val="000000" w:themeColor="text1"/>
              </w:rPr>
              <w:t>of</w:t>
            </w:r>
            <w:r w:rsidR="00416A87" w:rsidRPr="00990993">
              <w:rPr>
                <w:rFonts w:eastAsia="Times New Roman"/>
                <w:color w:val="000000" w:themeColor="text1"/>
              </w:rPr>
              <w:t xml:space="preserve"> IPCC</w:t>
            </w:r>
            <w:r w:rsidR="00416A87" w:rsidRPr="00990993">
              <w:rPr>
                <w:rFonts w:eastAsia="Times New Roman"/>
                <w:color w:val="000000" w:themeColor="text1"/>
                <w:cs/>
              </w:rPr>
              <w:t xml:space="preserve"> </w:t>
            </w:r>
            <w:r w:rsidRPr="00990993">
              <w:rPr>
                <w:rFonts w:eastAsia="Times New Roman"/>
                <w:color w:val="000000" w:themeColor="text1"/>
              </w:rPr>
              <w:t xml:space="preserve">announced by TGO </w:t>
            </w:r>
          </w:p>
        </w:tc>
      </w:tr>
      <w:tr w:rsidR="00885845" w:rsidRPr="00990993" w14:paraId="321A6131" w14:textId="77777777" w:rsidTr="00DC4F9B">
        <w:tc>
          <w:tcPr>
            <w:tcW w:w="1842" w:type="dxa"/>
          </w:tcPr>
          <w:p w14:paraId="2F206F03" w14:textId="64DA15A9" w:rsidR="00416A87" w:rsidRPr="00990993" w:rsidRDefault="009F3F03" w:rsidP="006A25E8">
            <w:pPr>
              <w:rPr>
                <w:color w:val="000000" w:themeColor="text1"/>
              </w:rPr>
            </w:pPr>
            <w:r w:rsidRPr="00990993">
              <w:rPr>
                <w:color w:val="000000" w:themeColor="text1"/>
              </w:rPr>
              <w:t>Monitoring method</w:t>
            </w:r>
          </w:p>
        </w:tc>
        <w:tc>
          <w:tcPr>
            <w:tcW w:w="7089" w:type="dxa"/>
            <w:vAlign w:val="center"/>
          </w:tcPr>
          <w:p w14:paraId="79893029" w14:textId="77777777" w:rsidR="00BC4D45" w:rsidRPr="00990993" w:rsidRDefault="00BC4D45" w:rsidP="00BC4D45">
            <w:pPr>
              <w:jc w:val="thaiDistribute"/>
              <w:rPr>
                <w:b/>
                <w:bCs/>
                <w:color w:val="000000" w:themeColor="text1"/>
                <w:u w:val="single"/>
              </w:rPr>
            </w:pPr>
            <w:r w:rsidRPr="00990993">
              <w:rPr>
                <w:b/>
                <w:bCs/>
                <w:color w:val="000000" w:themeColor="text1"/>
                <w:u w:val="single"/>
              </w:rPr>
              <w:t>For the preparation of project design document</w:t>
            </w:r>
          </w:p>
          <w:p w14:paraId="0169B343" w14:textId="46CEFC63" w:rsidR="00AA71C6" w:rsidRPr="00990993" w:rsidRDefault="00AA71C6" w:rsidP="00AA71C6">
            <w:pPr>
              <w:pStyle w:val="ListParagraph"/>
              <w:numPr>
                <w:ilvl w:val="0"/>
                <w:numId w:val="8"/>
              </w:numPr>
              <w:jc w:val="thaiDistribute"/>
              <w:rPr>
                <w:color w:val="000000" w:themeColor="text1"/>
              </w:rPr>
            </w:pPr>
            <w:r w:rsidRPr="00990993">
              <w:rPr>
                <w:color w:val="000000" w:themeColor="text1"/>
              </w:rPr>
              <w:t>Use the latest</w:t>
            </w:r>
            <w:r w:rsidRPr="00990993">
              <w:rPr>
                <w:color w:val="000000" w:themeColor="text1"/>
                <w:cs/>
              </w:rPr>
              <w:t xml:space="preserve"> </w:t>
            </w:r>
            <w:r w:rsidRPr="00990993">
              <w:rPr>
                <w:rFonts w:eastAsia="Times New Roman"/>
                <w:color w:val="000000" w:themeColor="text1"/>
              </w:rPr>
              <w:t>GWP</w:t>
            </w:r>
            <w:r w:rsidRPr="00990993">
              <w:rPr>
                <w:rFonts w:eastAsia="Times New Roman"/>
                <w:color w:val="000000" w:themeColor="text1"/>
                <w:vertAlign w:val="subscript"/>
              </w:rPr>
              <w:t>N20</w:t>
            </w:r>
            <w:r w:rsidRPr="00990993">
              <w:rPr>
                <w:rFonts w:hint="cs"/>
                <w:color w:val="000000" w:themeColor="text1"/>
                <w:cs/>
              </w:rPr>
              <w:t xml:space="preserve"> </w:t>
            </w:r>
            <w:r w:rsidRPr="00990993">
              <w:rPr>
                <w:color w:val="000000" w:themeColor="text1"/>
              </w:rPr>
              <w:t xml:space="preserve">value announced by TGO </w:t>
            </w:r>
          </w:p>
          <w:p w14:paraId="745B2215" w14:textId="77777777" w:rsidR="00BC4D45" w:rsidRPr="00990993" w:rsidRDefault="00BC4D45" w:rsidP="00BC4D45">
            <w:pPr>
              <w:jc w:val="thaiDistribute"/>
              <w:rPr>
                <w:color w:val="000000" w:themeColor="text1"/>
              </w:rPr>
            </w:pPr>
            <w:r w:rsidRPr="00990993">
              <w:rPr>
                <w:b/>
                <w:bCs/>
                <w:color w:val="000000" w:themeColor="text1"/>
                <w:u w:val="single"/>
              </w:rPr>
              <w:t>For GHG emission reduction monitoring</w:t>
            </w:r>
          </w:p>
          <w:p w14:paraId="635795CA" w14:textId="6A92E5EE" w:rsidR="00416A87" w:rsidRPr="00990993" w:rsidRDefault="00AA71C6" w:rsidP="00416A87">
            <w:pPr>
              <w:numPr>
                <w:ilvl w:val="0"/>
                <w:numId w:val="38"/>
              </w:numPr>
              <w:ind w:left="603" w:hanging="283"/>
              <w:jc w:val="thaiDistribute"/>
              <w:rPr>
                <w:color w:val="000000" w:themeColor="text1"/>
              </w:rPr>
            </w:pPr>
            <w:r w:rsidRPr="00990993">
              <w:rPr>
                <w:color w:val="000000" w:themeColor="text1"/>
              </w:rPr>
              <w:t>Use</w:t>
            </w:r>
            <w:r w:rsidRPr="00990993">
              <w:rPr>
                <w:color w:val="000000" w:themeColor="text1"/>
                <w:cs/>
              </w:rPr>
              <w:t xml:space="preserve"> </w:t>
            </w:r>
            <w:r w:rsidRPr="00990993">
              <w:rPr>
                <w:rFonts w:eastAsia="Times New Roman"/>
                <w:color w:val="000000" w:themeColor="text1"/>
              </w:rPr>
              <w:t>GWP</w:t>
            </w:r>
            <w:r w:rsidRPr="00990993">
              <w:rPr>
                <w:rFonts w:eastAsia="Times New Roman"/>
                <w:color w:val="000000" w:themeColor="text1"/>
                <w:vertAlign w:val="subscript"/>
              </w:rPr>
              <w:t>N2O</w:t>
            </w:r>
            <w:r w:rsidRPr="00990993">
              <w:rPr>
                <w:color w:val="000000" w:themeColor="text1"/>
                <w:cs/>
              </w:rPr>
              <w:t xml:space="preserve"> </w:t>
            </w:r>
            <w:r w:rsidRPr="00990993">
              <w:rPr>
                <w:color w:val="000000" w:themeColor="text1"/>
              </w:rPr>
              <w:t>value announced by TGO for GHG amount assessment during crediting period to quantify GHG emission and for certification</w:t>
            </w:r>
          </w:p>
        </w:tc>
      </w:tr>
    </w:tbl>
    <w:p w14:paraId="390F637A" w14:textId="77777777" w:rsidR="00416A87" w:rsidRPr="00885845" w:rsidRDefault="00416A87" w:rsidP="0066192B">
      <w:pPr>
        <w:ind w:firstLine="720"/>
        <w:rPr>
          <w:color w:val="000000" w:themeColor="text1"/>
          <w:cs/>
        </w:rPr>
      </w:pPr>
    </w:p>
    <w:p w14:paraId="0ADED204" w14:textId="77777777" w:rsidR="0028342C" w:rsidRPr="00885845" w:rsidRDefault="0028342C" w:rsidP="0028342C">
      <w:pPr>
        <w:ind w:firstLine="720"/>
        <w:rPr>
          <w:color w:val="000000" w:themeColor="text1"/>
        </w:rPr>
      </w:pPr>
      <w:r w:rsidRPr="001B3E99">
        <w:rPr>
          <w:color w:val="000000" w:themeColor="text1"/>
        </w:rPr>
        <w:t>For other parameters that do not need</w:t>
      </w:r>
      <w:r>
        <w:rPr>
          <w:color w:val="000000" w:themeColor="text1"/>
        </w:rPr>
        <w:t xml:space="preserve"> monitoring, they</w:t>
      </w:r>
      <w:r w:rsidRPr="001B3E99">
        <w:rPr>
          <w:color w:val="000000" w:themeColor="text1"/>
        </w:rPr>
        <w:t xml:space="preserve"> appear in the corresponding calculation tool.</w:t>
      </w:r>
    </w:p>
    <w:p w14:paraId="1654449C" w14:textId="33CE42A0" w:rsidR="00FE573D" w:rsidRPr="00885845" w:rsidRDefault="00FE573D" w:rsidP="00F20A4F">
      <w:pPr>
        <w:ind w:firstLine="720"/>
        <w:rPr>
          <w:b/>
          <w:bCs/>
          <w:color w:val="000000" w:themeColor="text1"/>
        </w:rPr>
      </w:pPr>
      <w:r w:rsidRPr="00885845">
        <w:rPr>
          <w:b/>
          <w:bCs/>
          <w:color w:val="000000" w:themeColor="text1"/>
        </w:rPr>
        <w:br w:type="page"/>
      </w:r>
    </w:p>
    <w:p w14:paraId="39D8E1EC" w14:textId="402A3D1C" w:rsidR="00AD27B5" w:rsidRPr="00885845" w:rsidRDefault="00AD27B5" w:rsidP="00AD27B5">
      <w:pPr>
        <w:rPr>
          <w:b/>
          <w:bCs/>
          <w:color w:val="000000" w:themeColor="text1"/>
        </w:rPr>
      </w:pPr>
      <w:r w:rsidRPr="00885845">
        <w:rPr>
          <w:rFonts w:hint="cs"/>
          <w:b/>
          <w:bCs/>
          <w:color w:val="000000" w:themeColor="text1"/>
        </w:rPr>
        <w:lastRenderedPageBreak/>
        <w:t>1</w:t>
      </w:r>
      <w:r w:rsidR="00FE573D" w:rsidRPr="00885845">
        <w:rPr>
          <w:b/>
          <w:bCs/>
          <w:color w:val="000000" w:themeColor="text1"/>
        </w:rPr>
        <w:t>2</w:t>
      </w:r>
      <w:r w:rsidRPr="00885845">
        <w:rPr>
          <w:rFonts w:hint="cs"/>
          <w:b/>
          <w:bCs/>
          <w:color w:val="000000" w:themeColor="text1"/>
        </w:rPr>
        <w:t xml:space="preserve">. </w:t>
      </w:r>
      <w:r w:rsidR="0028342C">
        <w:rPr>
          <w:b/>
          <w:bCs/>
          <w:color w:val="000000" w:themeColor="text1"/>
        </w:rPr>
        <w:t>Reference</w:t>
      </w:r>
    </w:p>
    <w:bookmarkEnd w:id="39"/>
    <w:p w14:paraId="2C68834F" w14:textId="77777777" w:rsidR="003E6DCF" w:rsidRPr="00885845" w:rsidRDefault="003E6DCF" w:rsidP="003E6DCF">
      <w:pPr>
        <w:pStyle w:val="ListParagraph"/>
        <w:numPr>
          <w:ilvl w:val="0"/>
          <w:numId w:val="14"/>
        </w:numPr>
        <w:rPr>
          <w:color w:val="000000" w:themeColor="text1"/>
        </w:rPr>
      </w:pPr>
      <w:r w:rsidRPr="00885845">
        <w:rPr>
          <w:color w:val="000000" w:themeColor="text1"/>
          <w:lang w:bidi="th-TH"/>
        </w:rPr>
        <w:t xml:space="preserve">2003 </w:t>
      </w:r>
      <w:r w:rsidRPr="00885845">
        <w:rPr>
          <w:rFonts w:hint="cs"/>
          <w:color w:val="000000" w:themeColor="text1"/>
        </w:rPr>
        <w:t>IPCC Good Practice Guidance for Land Use, Land-Use Change and Forestry</w:t>
      </w:r>
    </w:p>
    <w:p w14:paraId="728CAC5F" w14:textId="77777777" w:rsidR="003E6DCF" w:rsidRPr="00885845" w:rsidRDefault="003E6DCF" w:rsidP="003E6DCF">
      <w:pPr>
        <w:pStyle w:val="ListParagraph"/>
        <w:numPr>
          <w:ilvl w:val="0"/>
          <w:numId w:val="14"/>
        </w:numPr>
        <w:rPr>
          <w:color w:val="000000" w:themeColor="text1"/>
        </w:rPr>
      </w:pPr>
      <w:r w:rsidRPr="00885845">
        <w:rPr>
          <w:rFonts w:hint="cs"/>
          <w:color w:val="000000" w:themeColor="text1"/>
        </w:rPr>
        <w:t>2006 IPCC Guidelines</w:t>
      </w:r>
    </w:p>
    <w:p w14:paraId="0D452895" w14:textId="77777777" w:rsidR="003E6DCF" w:rsidRPr="00885845" w:rsidRDefault="003E6DCF" w:rsidP="003E6DCF">
      <w:pPr>
        <w:pStyle w:val="ListParagraph"/>
        <w:numPr>
          <w:ilvl w:val="0"/>
          <w:numId w:val="14"/>
        </w:numPr>
        <w:rPr>
          <w:color w:val="000000" w:themeColor="text1"/>
        </w:rPr>
      </w:pPr>
      <w:r w:rsidRPr="00885845">
        <w:rPr>
          <w:color w:val="000000" w:themeColor="text1"/>
        </w:rPr>
        <w:t>2013 Supplement to the 2006 IPCC Guidelines for National Greenhouse Gas Inventories: Wetlands</w:t>
      </w:r>
    </w:p>
    <w:p w14:paraId="505FFEFD" w14:textId="77777777" w:rsidR="00BB3076" w:rsidRPr="00885845" w:rsidRDefault="00BB3076" w:rsidP="00BB3076">
      <w:pPr>
        <w:pStyle w:val="ListParagraph"/>
        <w:numPr>
          <w:ilvl w:val="0"/>
          <w:numId w:val="14"/>
        </w:numPr>
        <w:rPr>
          <w:color w:val="000000" w:themeColor="text1"/>
        </w:rPr>
      </w:pPr>
      <w:r w:rsidRPr="00885845">
        <w:rPr>
          <w:color w:val="000000" w:themeColor="text1"/>
        </w:rPr>
        <w:t xml:space="preserve">Blair, N.E., and Aller, R.C. 2012. The Fate of Terrestrial Organic Carbon in the Marine </w:t>
      </w:r>
    </w:p>
    <w:p w14:paraId="0DC60B1A" w14:textId="77777777" w:rsidR="00BB3076" w:rsidRPr="00885845" w:rsidRDefault="00BB3076" w:rsidP="00BB3076">
      <w:pPr>
        <w:pStyle w:val="ListParagraph"/>
        <w:rPr>
          <w:color w:val="000000" w:themeColor="text1"/>
        </w:rPr>
      </w:pPr>
      <w:r w:rsidRPr="00885845">
        <w:rPr>
          <w:color w:val="000000" w:themeColor="text1"/>
        </w:rPr>
        <w:t>Environment. Annual Review of Marine Science 4(1): 401–423.</w:t>
      </w:r>
    </w:p>
    <w:p w14:paraId="01A49A19" w14:textId="77777777" w:rsidR="00BB3076" w:rsidRPr="00885845" w:rsidRDefault="00BB3076" w:rsidP="00BB3076">
      <w:pPr>
        <w:pStyle w:val="ListParagraph"/>
        <w:numPr>
          <w:ilvl w:val="0"/>
          <w:numId w:val="14"/>
        </w:numPr>
        <w:rPr>
          <w:color w:val="000000" w:themeColor="text1"/>
        </w:rPr>
      </w:pPr>
      <w:r w:rsidRPr="00885845">
        <w:rPr>
          <w:color w:val="000000" w:themeColor="text1"/>
        </w:rPr>
        <w:t xml:space="preserve">CDM tool AR-Tool14 Estimation of carbon stocks and change in carbon stocks of trees and shrubs in A/R CDM project activities </w:t>
      </w:r>
    </w:p>
    <w:p w14:paraId="22B866A8" w14:textId="77777777" w:rsidR="00BB3076" w:rsidRPr="00885845" w:rsidRDefault="00BB3076" w:rsidP="00BB3076">
      <w:pPr>
        <w:pStyle w:val="ListParagraph"/>
        <w:numPr>
          <w:ilvl w:val="0"/>
          <w:numId w:val="14"/>
        </w:numPr>
        <w:rPr>
          <w:color w:val="000000" w:themeColor="text1"/>
        </w:rPr>
      </w:pPr>
      <w:r w:rsidRPr="00885845">
        <w:rPr>
          <w:color w:val="000000" w:themeColor="text1"/>
        </w:rPr>
        <w:t>CDM tool AR-Tool02 Combined tool to identify the baseline scenario and demonstrate additionality for A/R CDM project activities</w:t>
      </w:r>
    </w:p>
    <w:p w14:paraId="17471001" w14:textId="77777777" w:rsidR="00BB3076" w:rsidRPr="00885845" w:rsidRDefault="00BB3076" w:rsidP="00BB3076">
      <w:pPr>
        <w:pStyle w:val="ListParagraph"/>
        <w:numPr>
          <w:ilvl w:val="0"/>
          <w:numId w:val="14"/>
        </w:numPr>
        <w:rPr>
          <w:color w:val="000000" w:themeColor="text1"/>
        </w:rPr>
      </w:pPr>
      <w:r w:rsidRPr="00885845">
        <w:rPr>
          <w:color w:val="000000" w:themeColor="text1"/>
        </w:rPr>
        <w:t>CDM tool AR-Tool03 Calculation of the number of sample plots for measurements within A/R CDM project activities</w:t>
      </w:r>
    </w:p>
    <w:p w14:paraId="1C3DB498" w14:textId="77777777" w:rsidR="00BB3076" w:rsidRPr="00885845" w:rsidRDefault="00BB3076" w:rsidP="00BB3076">
      <w:pPr>
        <w:pStyle w:val="ListParagraph"/>
        <w:numPr>
          <w:ilvl w:val="0"/>
          <w:numId w:val="14"/>
        </w:numPr>
        <w:rPr>
          <w:color w:val="000000" w:themeColor="text1"/>
        </w:rPr>
      </w:pPr>
      <w:r w:rsidRPr="00885845">
        <w:rPr>
          <w:color w:val="000000" w:themeColor="text1"/>
        </w:rPr>
        <w:t>CDM tool AR-Tool04 Tool for testing significance of GHG emissions in A/R CDM project activities</w:t>
      </w:r>
    </w:p>
    <w:p w14:paraId="0645EC39" w14:textId="77777777" w:rsidR="00BB3076" w:rsidRPr="00885845" w:rsidRDefault="00BB3076" w:rsidP="00BB3076">
      <w:pPr>
        <w:pStyle w:val="ListParagraph"/>
        <w:numPr>
          <w:ilvl w:val="0"/>
          <w:numId w:val="14"/>
        </w:numPr>
        <w:rPr>
          <w:color w:val="000000" w:themeColor="text1"/>
        </w:rPr>
      </w:pPr>
      <w:r w:rsidRPr="00885845">
        <w:rPr>
          <w:color w:val="000000" w:themeColor="text1"/>
        </w:rPr>
        <w:t xml:space="preserve">CDM tool AR-Tool05 Estimation of GHG emissions related to fossil fuel combustion in A/R CDM project activities </w:t>
      </w:r>
    </w:p>
    <w:p w14:paraId="4383FCFE" w14:textId="77777777" w:rsidR="00BB3076" w:rsidRPr="00885845" w:rsidRDefault="00BB3076" w:rsidP="00BB3076">
      <w:pPr>
        <w:pStyle w:val="ListParagraph"/>
        <w:numPr>
          <w:ilvl w:val="0"/>
          <w:numId w:val="14"/>
        </w:numPr>
        <w:rPr>
          <w:color w:val="000000" w:themeColor="text1"/>
        </w:rPr>
      </w:pPr>
      <w:r w:rsidRPr="00885845">
        <w:rPr>
          <w:color w:val="000000" w:themeColor="text1"/>
        </w:rPr>
        <w:t xml:space="preserve">Chmura, GL, SC Anisfeld, DR Cahoon, and JC Lynch 2003. Global carbon sequestration in tidal, saline wetland soils. Global biogeochemical cycles 17: 1111-1123. doi:10.1029/2002GB001917 </w:t>
      </w:r>
    </w:p>
    <w:p w14:paraId="5F35E363" w14:textId="2172F980" w:rsidR="002E7447" w:rsidRPr="00885845" w:rsidRDefault="002E7447" w:rsidP="00BB3076">
      <w:pPr>
        <w:pStyle w:val="ListParagraph"/>
        <w:numPr>
          <w:ilvl w:val="0"/>
          <w:numId w:val="14"/>
        </w:numPr>
        <w:rPr>
          <w:color w:val="000000" w:themeColor="text1"/>
        </w:rPr>
      </w:pPr>
      <w:r w:rsidRPr="00885845">
        <w:rPr>
          <w:color w:val="000000" w:themeColor="text1"/>
        </w:rPr>
        <w:t>Needelman, BA, IM Emmer, S Emmett-Mattox, S Crooks, JP Megonigal, D Myers, MPJ Oreska, and K McGlathery 2018. The science and policy of the verified carbon standard methodology for tidal wetland and seagrass restoration. Estuaries and Coasts 41(8): 2159-2171</w:t>
      </w:r>
    </w:p>
    <w:p w14:paraId="038A31A5" w14:textId="77777777" w:rsidR="00BB3076" w:rsidRPr="00885845" w:rsidRDefault="00BB3076" w:rsidP="00BB3076">
      <w:pPr>
        <w:pStyle w:val="ListParagraph"/>
        <w:numPr>
          <w:ilvl w:val="0"/>
          <w:numId w:val="14"/>
        </w:numPr>
        <w:rPr>
          <w:color w:val="000000" w:themeColor="text1"/>
        </w:rPr>
      </w:pPr>
      <w:r w:rsidRPr="00885845">
        <w:rPr>
          <w:color w:val="000000" w:themeColor="text1"/>
        </w:rPr>
        <w:t xml:space="preserve">Smith, CJ, RD DeLaune, and WH Patrick Jr 1983. Nitrous oxide emission from Gulf Coast </w:t>
      </w:r>
    </w:p>
    <w:p w14:paraId="679F262F" w14:textId="77777777" w:rsidR="00BB3076" w:rsidRPr="00885845" w:rsidRDefault="00BB3076" w:rsidP="00BB3076">
      <w:pPr>
        <w:pStyle w:val="ListParagraph"/>
        <w:rPr>
          <w:color w:val="000000" w:themeColor="text1"/>
        </w:rPr>
      </w:pPr>
      <w:r w:rsidRPr="00885845">
        <w:rPr>
          <w:color w:val="000000" w:themeColor="text1"/>
        </w:rPr>
        <w:t xml:space="preserve">wetlands. Geochimica et Cosmochimica Acta, 47: 1805-1814. </w:t>
      </w:r>
    </w:p>
    <w:p w14:paraId="5F88CF76" w14:textId="77777777" w:rsidR="00583168" w:rsidRPr="00885845" w:rsidRDefault="00583168" w:rsidP="00BB3076">
      <w:pPr>
        <w:pStyle w:val="ListParagraph"/>
        <w:numPr>
          <w:ilvl w:val="0"/>
          <w:numId w:val="14"/>
        </w:numPr>
        <w:rPr>
          <w:color w:val="000000" w:themeColor="text1"/>
        </w:rPr>
      </w:pPr>
      <w:r w:rsidRPr="00885845">
        <w:rPr>
          <w:color w:val="000000" w:themeColor="text1"/>
        </w:rPr>
        <w:t>Stankovic, M</w:t>
      </w:r>
      <w:r w:rsidRPr="00885845">
        <w:rPr>
          <w:color w:val="000000" w:themeColor="text1"/>
          <w:lang w:bidi="th-TH"/>
        </w:rPr>
        <w:t>.,</w:t>
      </w:r>
      <w:r w:rsidRPr="00885845">
        <w:rPr>
          <w:color w:val="000000" w:themeColor="text1"/>
        </w:rPr>
        <w:t xml:space="preserve"> Tantipisanuh, N., Rattanachot, E., and Prathep, A. 2018. Model-based approach for estimating biomass and organic carbon in tropical seagrass ecosystems. Marine Ecology Progress Series. 596. </w:t>
      </w:r>
    </w:p>
    <w:p w14:paraId="71A160F1" w14:textId="77777777" w:rsidR="00BB3076" w:rsidRPr="00885845" w:rsidRDefault="00BB3076" w:rsidP="00BB3076">
      <w:pPr>
        <w:pStyle w:val="ListParagraph"/>
        <w:numPr>
          <w:ilvl w:val="0"/>
          <w:numId w:val="14"/>
        </w:numPr>
        <w:rPr>
          <w:color w:val="000000" w:themeColor="text1"/>
        </w:rPr>
      </w:pPr>
      <w:r w:rsidRPr="00885845">
        <w:rPr>
          <w:color w:val="000000" w:themeColor="text1"/>
        </w:rPr>
        <w:t>VCS Methodology VM0033 Methodology for tidal wetland and seagrass restoration</w:t>
      </w:r>
    </w:p>
    <w:p w14:paraId="5710E76C" w14:textId="77777777" w:rsidR="00BB3076" w:rsidRPr="00885845" w:rsidRDefault="00BB3076" w:rsidP="00BB3076">
      <w:pPr>
        <w:pStyle w:val="ListParagraph"/>
        <w:numPr>
          <w:ilvl w:val="0"/>
          <w:numId w:val="14"/>
        </w:numPr>
        <w:rPr>
          <w:color w:val="000000" w:themeColor="text1"/>
        </w:rPr>
      </w:pPr>
      <w:r w:rsidRPr="00885845">
        <w:rPr>
          <w:color w:val="000000" w:themeColor="text1"/>
        </w:rPr>
        <w:t>VCS module VMD0016 Methods for stratification of the project area</w:t>
      </w:r>
    </w:p>
    <w:p w14:paraId="3E8B0D66" w14:textId="77777777" w:rsidR="00BB3076" w:rsidRPr="00885845" w:rsidRDefault="00BB3076" w:rsidP="00BB3076">
      <w:pPr>
        <w:pStyle w:val="ListParagraph"/>
        <w:numPr>
          <w:ilvl w:val="0"/>
          <w:numId w:val="14"/>
        </w:numPr>
        <w:rPr>
          <w:color w:val="000000" w:themeColor="text1"/>
        </w:rPr>
      </w:pPr>
      <w:bookmarkStart w:id="40" w:name="_Hlk105409796"/>
      <w:r w:rsidRPr="00885845">
        <w:rPr>
          <w:color w:val="000000" w:themeColor="text1"/>
        </w:rPr>
        <w:t>VCS module VMD0019 Methods to Project Future Conditions</w:t>
      </w:r>
    </w:p>
    <w:bookmarkEnd w:id="40"/>
    <w:p w14:paraId="778DE2DC" w14:textId="77777777" w:rsidR="00BB3076" w:rsidRPr="00885845" w:rsidRDefault="00BB3076" w:rsidP="00BB3076">
      <w:pPr>
        <w:pStyle w:val="ListParagraph"/>
        <w:numPr>
          <w:ilvl w:val="0"/>
          <w:numId w:val="14"/>
        </w:numPr>
        <w:rPr>
          <w:color w:val="000000" w:themeColor="text1"/>
        </w:rPr>
      </w:pPr>
      <w:r w:rsidRPr="00885845">
        <w:rPr>
          <w:color w:val="000000" w:themeColor="text1"/>
        </w:rPr>
        <w:t>VCS Module VMD0017 Estimation of Uncertainty for REDD+ Project Activities</w:t>
      </w:r>
    </w:p>
    <w:p w14:paraId="24455283" w14:textId="28A2BF89" w:rsidR="00AD27B5" w:rsidRPr="00885845" w:rsidRDefault="00BB3076" w:rsidP="00820C71">
      <w:pPr>
        <w:pStyle w:val="ListParagraph"/>
        <w:numPr>
          <w:ilvl w:val="0"/>
          <w:numId w:val="14"/>
        </w:numPr>
        <w:rPr>
          <w:color w:val="000000" w:themeColor="text1"/>
          <w:cs/>
        </w:rPr>
      </w:pPr>
      <w:r w:rsidRPr="00885845">
        <w:rPr>
          <w:color w:val="000000" w:themeColor="text1"/>
        </w:rPr>
        <w:t>VCS module VMD0052 Demonstration of Additionality of Tidal Wetland Restoration and Conservation Project Activities</w:t>
      </w:r>
      <w:r w:rsidR="00AD27B5" w:rsidRPr="00885845">
        <w:rPr>
          <w:rFonts w:hint="cs"/>
          <w:color w:val="000000" w:themeColor="text1"/>
          <w:cs/>
        </w:rPr>
        <w:br w:type="page"/>
      </w:r>
    </w:p>
    <w:p w14:paraId="030B84FF" w14:textId="77777777" w:rsidR="00F87F67" w:rsidRDefault="0028342C" w:rsidP="00F87F67">
      <w:pPr>
        <w:jc w:val="center"/>
        <w:rPr>
          <w:b/>
          <w:bCs/>
          <w:color w:val="000000" w:themeColor="text1"/>
          <w:sz w:val="40"/>
          <w:szCs w:val="40"/>
        </w:rPr>
      </w:pPr>
      <w:bookmarkStart w:id="41" w:name="_Hlk100315385"/>
      <w:r>
        <w:rPr>
          <w:b/>
          <w:bCs/>
          <w:color w:val="000000" w:themeColor="text1"/>
          <w:sz w:val="40"/>
          <w:szCs w:val="40"/>
        </w:rPr>
        <w:lastRenderedPageBreak/>
        <w:t>Annex</w:t>
      </w:r>
      <w:bookmarkEnd w:id="41"/>
    </w:p>
    <w:p w14:paraId="6C69DDE2" w14:textId="308EFC66" w:rsidR="003E18B9" w:rsidRPr="00885845" w:rsidRDefault="0028342C" w:rsidP="00820C71">
      <w:pPr>
        <w:pStyle w:val="Heading1"/>
      </w:pPr>
      <w:r>
        <w:t>Annex</w:t>
      </w:r>
      <w:r w:rsidR="003E18B9" w:rsidRPr="00885845">
        <w:rPr>
          <w:rFonts w:hint="cs"/>
          <w:cs/>
        </w:rPr>
        <w:t xml:space="preserve"> </w:t>
      </w:r>
      <w:proofErr w:type="gramStart"/>
      <w:r w:rsidR="00F87F67">
        <w:t xml:space="preserve">1 </w:t>
      </w:r>
      <w:r w:rsidR="003E18B9" w:rsidRPr="00885845">
        <w:rPr>
          <w:rFonts w:hint="cs"/>
          <w:cs/>
        </w:rPr>
        <w:t xml:space="preserve"> </w:t>
      </w:r>
      <w:r w:rsidR="002A6857">
        <w:t>Using</w:t>
      </w:r>
      <w:proofErr w:type="gramEnd"/>
      <w:r w:rsidR="002A6857">
        <w:t xml:space="preserve"> uncertainty discounts </w:t>
      </w:r>
    </w:p>
    <w:p w14:paraId="34721852" w14:textId="5604E9EB" w:rsidR="003E18B9" w:rsidRPr="00885845" w:rsidRDefault="003E18B9" w:rsidP="003E18B9">
      <w:pPr>
        <w:jc w:val="thaiDistribute"/>
        <w:rPr>
          <w:color w:val="000000" w:themeColor="text1"/>
        </w:rPr>
      </w:pPr>
      <w:r w:rsidRPr="00885845">
        <w:rPr>
          <w:color w:val="000000" w:themeColor="text1"/>
        </w:rPr>
        <w:tab/>
      </w:r>
      <w:r w:rsidR="00B97112" w:rsidRPr="00B97112">
        <w:rPr>
          <w:color w:val="000000" w:themeColor="text1"/>
        </w:rPr>
        <w:t xml:space="preserve">Calculation results with high uncertainty can be used further </w:t>
      </w:r>
      <w:r w:rsidR="006F6CA6">
        <w:rPr>
          <w:color w:val="000000" w:themeColor="text1"/>
        </w:rPr>
        <w:t>Where</w:t>
      </w:r>
      <w:r w:rsidR="00B97112" w:rsidRPr="00B97112">
        <w:rPr>
          <w:color w:val="000000" w:themeColor="text1"/>
        </w:rPr>
        <w:t xml:space="preserve"> such an assessment is conservative. This appendix provides steps for applying uncertainty discounts</w:t>
      </w:r>
      <w:r w:rsidR="00B97112">
        <w:rPr>
          <w:color w:val="000000" w:themeColor="text1"/>
        </w:rPr>
        <w:t xml:space="preserve"> </w:t>
      </w:r>
      <w:r w:rsidR="00B97112" w:rsidRPr="00B97112">
        <w:rPr>
          <w:color w:val="000000" w:themeColor="text1"/>
        </w:rPr>
        <w:t>to make the assessment of the parameter</w:t>
      </w:r>
      <w:r w:rsidR="00B97112">
        <w:rPr>
          <w:color w:val="000000" w:themeColor="text1"/>
        </w:rPr>
        <w:t xml:space="preserve"> under </w:t>
      </w:r>
      <w:r w:rsidR="00B97112" w:rsidRPr="00B97112">
        <w:rPr>
          <w:color w:val="000000" w:themeColor="text1"/>
        </w:rPr>
        <w:t>conservati</w:t>
      </w:r>
      <w:r w:rsidR="00B97112">
        <w:rPr>
          <w:color w:val="000000" w:themeColor="text1"/>
        </w:rPr>
        <w:t>on principle</w:t>
      </w:r>
      <w:r w:rsidR="00B97112" w:rsidRPr="00B97112">
        <w:rPr>
          <w:color w:val="000000" w:themeColor="text1"/>
        </w:rPr>
        <w:t xml:space="preserve"> (e.g., the carbon content of the tree).</w:t>
      </w:r>
    </w:p>
    <w:p w14:paraId="7CAC24DA" w14:textId="158EC161" w:rsidR="003E18B9" w:rsidRPr="00885845" w:rsidRDefault="006F6CA6" w:rsidP="00B97112">
      <w:pPr>
        <w:ind w:firstLine="709"/>
        <w:jc w:val="thaiDistribute"/>
        <w:rPr>
          <w:color w:val="000000" w:themeColor="text1"/>
          <w:sz w:val="22"/>
          <w:szCs w:val="22"/>
        </w:rPr>
      </w:pPr>
      <w:r>
        <w:rPr>
          <w:color w:val="000000" w:themeColor="text1"/>
        </w:rPr>
        <w:t>Where</w:t>
      </w:r>
      <w:r w:rsidR="00B97112" w:rsidRPr="00B97112">
        <w:rPr>
          <w:color w:val="000000" w:themeColor="text1"/>
        </w:rPr>
        <w:t xml:space="preserve"> the uncertainty in the mean of the Assessment of the Parameters is more than 10%, the mean will be adjusted up or down from the percentage of uncertainty as follows:</w:t>
      </w:r>
    </w:p>
    <w:p w14:paraId="2A3F34CE" w14:textId="77777777" w:rsidR="00B97112" w:rsidRDefault="00B97112" w:rsidP="003E18B9">
      <w:pPr>
        <w:jc w:val="thaiDistribute"/>
        <w:rPr>
          <w:color w:val="000000" w:themeColor="text1"/>
        </w:rPr>
      </w:pPr>
    </w:p>
    <w:p w14:paraId="730EB175" w14:textId="65C0A322" w:rsidR="003E18B9" w:rsidRPr="00885845" w:rsidRDefault="002A6857" w:rsidP="003E18B9">
      <w:pPr>
        <w:jc w:val="thaiDistribute"/>
        <w:rPr>
          <w:color w:val="000000" w:themeColor="text1"/>
        </w:rPr>
      </w:pPr>
      <w:r>
        <w:rPr>
          <w:color w:val="000000" w:themeColor="text1"/>
        </w:rPr>
        <w:t>U</w:t>
      </w:r>
      <w:r w:rsidR="003E18B9" w:rsidRPr="00885845">
        <w:rPr>
          <w:color w:val="000000" w:themeColor="text1"/>
        </w:rPr>
        <w:t>ncertainty discount factors</w:t>
      </w:r>
    </w:p>
    <w:p w14:paraId="15BAD5DC" w14:textId="77777777" w:rsidR="003E18B9" w:rsidRPr="00885845" w:rsidRDefault="003E18B9" w:rsidP="003E18B9">
      <w:pPr>
        <w:jc w:val="thaiDistribute"/>
        <w:rPr>
          <w:color w:val="000000" w:themeColor="text1"/>
        </w:rPr>
      </w:pPr>
    </w:p>
    <w:tbl>
      <w:tblPr>
        <w:tblStyle w:val="TableGrid"/>
        <w:tblW w:w="9067" w:type="dxa"/>
        <w:tblInd w:w="-113" w:type="dxa"/>
        <w:tblLook w:val="04A0" w:firstRow="1" w:lastRow="0" w:firstColumn="1" w:lastColumn="0" w:noHBand="0" w:noVBand="1"/>
      </w:tblPr>
      <w:tblGrid>
        <w:gridCol w:w="1980"/>
        <w:gridCol w:w="2835"/>
        <w:gridCol w:w="4252"/>
      </w:tblGrid>
      <w:tr w:rsidR="00885845" w:rsidRPr="00885845" w14:paraId="7DB816C0" w14:textId="77777777" w:rsidTr="006A25E8">
        <w:tc>
          <w:tcPr>
            <w:tcW w:w="1980" w:type="dxa"/>
          </w:tcPr>
          <w:p w14:paraId="3BAB123E" w14:textId="6C45D7CD" w:rsidR="003E18B9" w:rsidRPr="00885845" w:rsidRDefault="003E18B9" w:rsidP="006A25E8">
            <w:pPr>
              <w:jc w:val="center"/>
              <w:rPr>
                <w:b/>
                <w:bCs/>
                <w:color w:val="000000" w:themeColor="text1"/>
              </w:rPr>
            </w:pPr>
            <w:r w:rsidRPr="00885845">
              <w:rPr>
                <w:b/>
                <w:bCs/>
                <w:color w:val="000000" w:themeColor="text1"/>
              </w:rPr>
              <w:t>Uncertainty: U</w:t>
            </w:r>
          </w:p>
        </w:tc>
        <w:tc>
          <w:tcPr>
            <w:tcW w:w="2835" w:type="dxa"/>
          </w:tcPr>
          <w:p w14:paraId="62303206" w14:textId="6A4B19F8" w:rsidR="002A6857" w:rsidRPr="002A6857" w:rsidRDefault="002A6857" w:rsidP="002A6857">
            <w:pPr>
              <w:jc w:val="center"/>
              <w:rPr>
                <w:b/>
                <w:bCs/>
                <w:color w:val="000000" w:themeColor="text1"/>
              </w:rPr>
            </w:pPr>
            <w:r>
              <w:rPr>
                <w:b/>
                <w:bCs/>
                <w:color w:val="000000" w:themeColor="text1"/>
              </w:rPr>
              <w:t>D</w:t>
            </w:r>
            <w:r w:rsidRPr="002A6857">
              <w:rPr>
                <w:b/>
                <w:bCs/>
                <w:color w:val="000000" w:themeColor="text1"/>
              </w:rPr>
              <w:t>iscount</w:t>
            </w:r>
          </w:p>
          <w:p w14:paraId="4ED6DA6E" w14:textId="6DFC03F1" w:rsidR="003E18B9" w:rsidRPr="00885845" w:rsidRDefault="002A6857" w:rsidP="002A6857">
            <w:pPr>
              <w:jc w:val="center"/>
              <w:rPr>
                <w:b/>
                <w:bCs/>
                <w:color w:val="000000" w:themeColor="text1"/>
              </w:rPr>
            </w:pPr>
            <w:r w:rsidRPr="002A6857">
              <w:rPr>
                <w:b/>
                <w:bCs/>
                <w:color w:val="000000" w:themeColor="text1"/>
                <w:cs/>
              </w:rPr>
              <w:t>(</w:t>
            </w:r>
            <w:r w:rsidRPr="002A6857">
              <w:rPr>
                <w:b/>
                <w:bCs/>
                <w:color w:val="000000" w:themeColor="text1"/>
              </w:rPr>
              <w:t>percentage of uncertainty)</w:t>
            </w:r>
          </w:p>
        </w:tc>
        <w:tc>
          <w:tcPr>
            <w:tcW w:w="4252" w:type="dxa"/>
          </w:tcPr>
          <w:p w14:paraId="23869969" w14:textId="2EF7369B" w:rsidR="003E18B9" w:rsidRPr="00885845" w:rsidRDefault="002A6857" w:rsidP="006A25E8">
            <w:pPr>
              <w:jc w:val="center"/>
              <w:rPr>
                <w:b/>
                <w:bCs/>
                <w:color w:val="000000" w:themeColor="text1"/>
              </w:rPr>
            </w:pPr>
            <w:r>
              <w:rPr>
                <w:b/>
                <w:bCs/>
                <w:color w:val="000000" w:themeColor="text1"/>
              </w:rPr>
              <w:t>Application</w:t>
            </w:r>
          </w:p>
        </w:tc>
      </w:tr>
      <w:tr w:rsidR="00885845" w:rsidRPr="00885845" w14:paraId="1F1B42BC" w14:textId="77777777" w:rsidTr="006A25E8">
        <w:tc>
          <w:tcPr>
            <w:tcW w:w="1980" w:type="dxa"/>
          </w:tcPr>
          <w:p w14:paraId="1A4DBA24" w14:textId="77777777" w:rsidR="003E18B9" w:rsidRPr="00885845" w:rsidRDefault="003E18B9" w:rsidP="006A25E8">
            <w:pPr>
              <w:jc w:val="center"/>
              <w:rPr>
                <w:color w:val="000000" w:themeColor="text1"/>
              </w:rPr>
            </w:pPr>
            <w:r w:rsidRPr="00885845">
              <w:rPr>
                <w:color w:val="000000" w:themeColor="text1"/>
              </w:rPr>
              <w:t>U ≤ 10%</w:t>
            </w:r>
          </w:p>
        </w:tc>
        <w:tc>
          <w:tcPr>
            <w:tcW w:w="2835" w:type="dxa"/>
          </w:tcPr>
          <w:p w14:paraId="32EAAA41" w14:textId="77777777" w:rsidR="003E18B9" w:rsidRPr="00885845" w:rsidRDefault="003E18B9" w:rsidP="006A25E8">
            <w:pPr>
              <w:jc w:val="center"/>
              <w:rPr>
                <w:color w:val="000000" w:themeColor="text1"/>
              </w:rPr>
            </w:pPr>
            <w:r w:rsidRPr="00885845">
              <w:rPr>
                <w:color w:val="000000" w:themeColor="text1"/>
              </w:rPr>
              <w:t>0%</w:t>
            </w:r>
          </w:p>
        </w:tc>
        <w:tc>
          <w:tcPr>
            <w:tcW w:w="4252" w:type="dxa"/>
            <w:vMerge w:val="restart"/>
          </w:tcPr>
          <w:p w14:paraId="71F3D964" w14:textId="7B109163" w:rsidR="002A6857" w:rsidRPr="002A6857" w:rsidRDefault="002A6857" w:rsidP="002A6857">
            <w:pPr>
              <w:ind w:left="32"/>
              <w:jc w:val="thaiDistribute"/>
              <w:rPr>
                <w:b/>
                <w:bCs/>
                <w:color w:val="000000" w:themeColor="text1"/>
                <w:u w:val="single"/>
              </w:rPr>
            </w:pPr>
            <w:r>
              <w:rPr>
                <w:b/>
                <w:bCs/>
                <w:color w:val="000000" w:themeColor="text1"/>
                <w:u w:val="single"/>
              </w:rPr>
              <w:t>E</w:t>
            </w:r>
            <w:r w:rsidRPr="002A6857">
              <w:rPr>
                <w:b/>
                <w:bCs/>
                <w:color w:val="000000" w:themeColor="text1"/>
                <w:u w:val="single"/>
              </w:rPr>
              <w:t>xample</w:t>
            </w:r>
          </w:p>
          <w:p w14:paraId="32E7B37C" w14:textId="79FF652A" w:rsidR="002A6857" w:rsidRPr="002A6857" w:rsidRDefault="002A6857" w:rsidP="002A6857">
            <w:pPr>
              <w:ind w:left="32"/>
              <w:jc w:val="thaiDistribute"/>
              <w:rPr>
                <w:color w:val="000000" w:themeColor="text1"/>
              </w:rPr>
            </w:pPr>
            <w:r w:rsidRPr="002A6857">
              <w:rPr>
                <w:color w:val="000000" w:themeColor="text1"/>
              </w:rPr>
              <w:t xml:space="preserve">Mean biomass = </w:t>
            </w:r>
            <w:r w:rsidRPr="002A6857">
              <w:rPr>
                <w:color w:val="000000" w:themeColor="text1"/>
                <w:cs/>
              </w:rPr>
              <w:t>60</w:t>
            </w:r>
            <w:r w:rsidRPr="002A6857">
              <w:rPr>
                <w:color w:val="000000" w:themeColor="text1"/>
              </w:rPr>
              <w:t xml:space="preserve"> ± </w:t>
            </w:r>
            <w:r w:rsidRPr="002A6857">
              <w:rPr>
                <w:color w:val="000000" w:themeColor="text1"/>
                <w:cs/>
              </w:rPr>
              <w:t>9</w:t>
            </w:r>
            <w:r w:rsidRPr="002A6857">
              <w:rPr>
                <w:color w:val="000000" w:themeColor="text1"/>
              </w:rPr>
              <w:t xml:space="preserve"> </w:t>
            </w:r>
            <w:r w:rsidR="00DD0A39">
              <w:rPr>
                <w:color w:val="000000" w:themeColor="text1"/>
              </w:rPr>
              <w:t>tonnes</w:t>
            </w:r>
            <w:r w:rsidRPr="002A6857">
              <w:rPr>
                <w:color w:val="000000" w:themeColor="text1"/>
              </w:rPr>
              <w:t xml:space="preserve"> dry weight/rai</w:t>
            </w:r>
          </w:p>
          <w:p w14:paraId="7DDD7416" w14:textId="77777777" w:rsidR="002A6857" w:rsidRPr="002A6857" w:rsidRDefault="002A6857" w:rsidP="002A6857">
            <w:pPr>
              <w:ind w:left="32"/>
              <w:jc w:val="thaiDistribute"/>
              <w:rPr>
                <w:color w:val="000000" w:themeColor="text1"/>
              </w:rPr>
            </w:pPr>
            <w:r w:rsidRPr="002A6857">
              <w:rPr>
                <w:color w:val="000000" w:themeColor="text1"/>
              </w:rPr>
              <w:t xml:space="preserve">Uncertainty = </w:t>
            </w:r>
            <w:r w:rsidRPr="002A6857">
              <w:rPr>
                <w:color w:val="000000" w:themeColor="text1"/>
                <w:cs/>
              </w:rPr>
              <w:t>9/60</w:t>
            </w:r>
            <w:r w:rsidRPr="002A6857">
              <w:rPr>
                <w:color w:val="000000" w:themeColor="text1"/>
              </w:rPr>
              <w:t xml:space="preserve"> x </w:t>
            </w:r>
            <w:r w:rsidRPr="002A6857">
              <w:rPr>
                <w:color w:val="000000" w:themeColor="text1"/>
                <w:cs/>
              </w:rPr>
              <w:t>100</w:t>
            </w:r>
          </w:p>
          <w:p w14:paraId="33BB5A3E" w14:textId="77777777" w:rsidR="002A6857" w:rsidRPr="002A6857" w:rsidRDefault="002A6857" w:rsidP="002A6857">
            <w:pPr>
              <w:ind w:left="32"/>
              <w:jc w:val="thaiDistribute"/>
              <w:rPr>
                <w:color w:val="000000" w:themeColor="text1"/>
              </w:rPr>
            </w:pPr>
            <w:r w:rsidRPr="002A6857">
              <w:rPr>
                <w:color w:val="000000" w:themeColor="text1"/>
                <w:cs/>
              </w:rPr>
              <w:t>= 15%</w:t>
            </w:r>
          </w:p>
          <w:p w14:paraId="3581C5E1" w14:textId="77777777" w:rsidR="002A6857" w:rsidRPr="002A6857" w:rsidRDefault="002A6857" w:rsidP="002A6857">
            <w:pPr>
              <w:ind w:left="32"/>
              <w:jc w:val="thaiDistribute"/>
              <w:rPr>
                <w:color w:val="000000" w:themeColor="text1"/>
              </w:rPr>
            </w:pPr>
            <w:r w:rsidRPr="002A6857">
              <w:rPr>
                <w:color w:val="000000" w:themeColor="text1"/>
              </w:rPr>
              <w:t xml:space="preserve">Discount = </w:t>
            </w:r>
            <w:r w:rsidRPr="002A6857">
              <w:rPr>
                <w:color w:val="000000" w:themeColor="text1"/>
                <w:cs/>
              </w:rPr>
              <w:t>25%</w:t>
            </w:r>
            <w:r w:rsidRPr="002A6857">
              <w:rPr>
                <w:color w:val="000000" w:themeColor="text1"/>
              </w:rPr>
              <w:t xml:space="preserve"> x </w:t>
            </w:r>
            <w:r w:rsidRPr="002A6857">
              <w:rPr>
                <w:color w:val="000000" w:themeColor="text1"/>
                <w:cs/>
              </w:rPr>
              <w:t>9</w:t>
            </w:r>
          </w:p>
          <w:p w14:paraId="4E911BE8" w14:textId="7CED5421" w:rsidR="002A6857" w:rsidRPr="002A6857" w:rsidRDefault="002A6857" w:rsidP="002A6857">
            <w:pPr>
              <w:ind w:left="32"/>
              <w:jc w:val="thaiDistribute"/>
              <w:rPr>
                <w:color w:val="000000" w:themeColor="text1"/>
              </w:rPr>
            </w:pPr>
            <w:r w:rsidRPr="002A6857">
              <w:rPr>
                <w:color w:val="000000" w:themeColor="text1"/>
                <w:cs/>
              </w:rPr>
              <w:t>= 2.25</w:t>
            </w:r>
            <w:r w:rsidRPr="002A6857">
              <w:rPr>
                <w:color w:val="000000" w:themeColor="text1"/>
              </w:rPr>
              <w:t xml:space="preserve"> </w:t>
            </w:r>
            <w:r w:rsidR="00DD0A39">
              <w:rPr>
                <w:color w:val="000000" w:themeColor="text1"/>
              </w:rPr>
              <w:t>tonnes</w:t>
            </w:r>
            <w:r w:rsidRPr="002A6857">
              <w:rPr>
                <w:color w:val="000000" w:themeColor="text1"/>
              </w:rPr>
              <w:t xml:space="preserve"> dry weight/rai</w:t>
            </w:r>
          </w:p>
          <w:p w14:paraId="2FE884F3" w14:textId="77777777" w:rsidR="002A6857" w:rsidRPr="002A6857" w:rsidRDefault="002A6857" w:rsidP="002A6857">
            <w:pPr>
              <w:ind w:left="32"/>
              <w:jc w:val="thaiDistribute"/>
              <w:rPr>
                <w:color w:val="000000" w:themeColor="text1"/>
              </w:rPr>
            </w:pPr>
            <w:r w:rsidRPr="002A6857">
              <w:rPr>
                <w:color w:val="000000" w:themeColor="text1"/>
              </w:rPr>
              <w:t>The discount calculation is based on conservation principles as follows:</w:t>
            </w:r>
          </w:p>
          <w:p w14:paraId="064126D0" w14:textId="77777777" w:rsidR="002A6857" w:rsidRPr="002A6857" w:rsidRDefault="002A6857" w:rsidP="002A6857">
            <w:pPr>
              <w:ind w:left="32"/>
              <w:jc w:val="thaiDistribute"/>
              <w:rPr>
                <w:color w:val="000000" w:themeColor="text1"/>
              </w:rPr>
            </w:pPr>
            <w:r w:rsidRPr="002A6857">
              <w:rPr>
                <w:color w:val="000000" w:themeColor="text1"/>
              </w:rPr>
              <w:t xml:space="preserve">baseline = </w:t>
            </w:r>
            <w:r w:rsidRPr="002A6857">
              <w:rPr>
                <w:color w:val="000000" w:themeColor="text1"/>
                <w:cs/>
              </w:rPr>
              <w:t>60+2.25</w:t>
            </w:r>
          </w:p>
          <w:p w14:paraId="0C7AA673" w14:textId="14899FFF" w:rsidR="002A6857" w:rsidRPr="002A6857" w:rsidRDefault="002A6857" w:rsidP="002A6857">
            <w:pPr>
              <w:ind w:left="32"/>
              <w:jc w:val="thaiDistribute"/>
              <w:rPr>
                <w:color w:val="000000" w:themeColor="text1"/>
              </w:rPr>
            </w:pPr>
            <w:r w:rsidRPr="002A6857">
              <w:rPr>
                <w:color w:val="000000" w:themeColor="text1"/>
                <w:cs/>
              </w:rPr>
              <w:t>= 62.25</w:t>
            </w:r>
            <w:r w:rsidRPr="002A6857">
              <w:rPr>
                <w:color w:val="000000" w:themeColor="text1"/>
              </w:rPr>
              <w:t xml:space="preserve"> </w:t>
            </w:r>
            <w:r w:rsidR="00DD0A39">
              <w:rPr>
                <w:color w:val="000000" w:themeColor="text1"/>
              </w:rPr>
              <w:t>tonnes</w:t>
            </w:r>
            <w:r w:rsidRPr="002A6857">
              <w:rPr>
                <w:color w:val="000000" w:themeColor="text1"/>
              </w:rPr>
              <w:t xml:space="preserve"> dry weight/rai</w:t>
            </w:r>
          </w:p>
          <w:p w14:paraId="585035AF" w14:textId="77777777" w:rsidR="002A6857" w:rsidRPr="002A6857" w:rsidRDefault="002A6857" w:rsidP="002A6857">
            <w:pPr>
              <w:ind w:left="32"/>
              <w:jc w:val="thaiDistribute"/>
              <w:rPr>
                <w:color w:val="000000" w:themeColor="text1"/>
              </w:rPr>
            </w:pPr>
            <w:r w:rsidRPr="002A6857">
              <w:rPr>
                <w:color w:val="000000" w:themeColor="text1"/>
              </w:rPr>
              <w:t xml:space="preserve">Project execution = </w:t>
            </w:r>
            <w:r w:rsidRPr="002A6857">
              <w:rPr>
                <w:color w:val="000000" w:themeColor="text1"/>
                <w:cs/>
              </w:rPr>
              <w:t>60-2.25</w:t>
            </w:r>
          </w:p>
          <w:p w14:paraId="336E074F" w14:textId="66D1224D" w:rsidR="003E18B9" w:rsidRPr="00885845" w:rsidRDefault="002A6857" w:rsidP="002A6857">
            <w:pPr>
              <w:ind w:left="32"/>
              <w:jc w:val="thaiDistribute"/>
              <w:rPr>
                <w:color w:val="000000" w:themeColor="text1"/>
              </w:rPr>
            </w:pPr>
            <w:r w:rsidRPr="002A6857">
              <w:rPr>
                <w:color w:val="000000" w:themeColor="text1"/>
                <w:cs/>
              </w:rPr>
              <w:t xml:space="preserve">= 57.75 </w:t>
            </w:r>
            <w:r w:rsidRPr="002A6857">
              <w:rPr>
                <w:color w:val="000000" w:themeColor="text1"/>
              </w:rPr>
              <w:t xml:space="preserve">dry </w:t>
            </w:r>
            <w:r w:rsidR="00DD0A39">
              <w:rPr>
                <w:color w:val="000000" w:themeColor="text1"/>
              </w:rPr>
              <w:t>tonnes</w:t>
            </w:r>
            <w:r w:rsidRPr="002A6857">
              <w:rPr>
                <w:color w:val="000000" w:themeColor="text1"/>
              </w:rPr>
              <w:t>/rai</w:t>
            </w:r>
          </w:p>
        </w:tc>
      </w:tr>
      <w:tr w:rsidR="00885845" w:rsidRPr="00885845" w14:paraId="1D1813A9" w14:textId="77777777" w:rsidTr="006A25E8">
        <w:tc>
          <w:tcPr>
            <w:tcW w:w="1980" w:type="dxa"/>
          </w:tcPr>
          <w:p w14:paraId="73DBE263" w14:textId="77777777" w:rsidR="003E18B9" w:rsidRPr="00885845" w:rsidRDefault="003E18B9" w:rsidP="006A25E8">
            <w:pPr>
              <w:jc w:val="center"/>
              <w:rPr>
                <w:color w:val="000000" w:themeColor="text1"/>
              </w:rPr>
            </w:pPr>
            <w:r w:rsidRPr="00885845">
              <w:rPr>
                <w:color w:val="000000" w:themeColor="text1"/>
              </w:rPr>
              <w:t>10&lt;U≤15</w:t>
            </w:r>
          </w:p>
        </w:tc>
        <w:tc>
          <w:tcPr>
            <w:tcW w:w="2835" w:type="dxa"/>
          </w:tcPr>
          <w:p w14:paraId="5588E3BA" w14:textId="77777777" w:rsidR="003E18B9" w:rsidRPr="00885845" w:rsidRDefault="003E18B9" w:rsidP="006A25E8">
            <w:pPr>
              <w:jc w:val="center"/>
              <w:rPr>
                <w:color w:val="000000" w:themeColor="text1"/>
              </w:rPr>
            </w:pPr>
            <w:r w:rsidRPr="00885845">
              <w:rPr>
                <w:color w:val="000000" w:themeColor="text1"/>
              </w:rPr>
              <w:t>25%</w:t>
            </w:r>
          </w:p>
        </w:tc>
        <w:tc>
          <w:tcPr>
            <w:tcW w:w="4252" w:type="dxa"/>
            <w:vMerge/>
          </w:tcPr>
          <w:p w14:paraId="7F9548D5" w14:textId="77777777" w:rsidR="003E18B9" w:rsidRPr="00885845" w:rsidRDefault="003E18B9" w:rsidP="006A25E8">
            <w:pPr>
              <w:jc w:val="thaiDistribute"/>
              <w:rPr>
                <w:color w:val="000000" w:themeColor="text1"/>
              </w:rPr>
            </w:pPr>
          </w:p>
        </w:tc>
      </w:tr>
      <w:tr w:rsidR="00885845" w:rsidRPr="00885845" w14:paraId="4C9E15B6" w14:textId="77777777" w:rsidTr="006A25E8">
        <w:tc>
          <w:tcPr>
            <w:tcW w:w="1980" w:type="dxa"/>
          </w:tcPr>
          <w:p w14:paraId="3FB6ECAC" w14:textId="067D7032" w:rsidR="003E18B9" w:rsidRPr="00885845" w:rsidRDefault="003E18B9" w:rsidP="006A25E8">
            <w:pPr>
              <w:jc w:val="center"/>
              <w:rPr>
                <w:color w:val="000000" w:themeColor="text1"/>
              </w:rPr>
            </w:pPr>
            <w:r w:rsidRPr="00885845">
              <w:rPr>
                <w:color w:val="000000" w:themeColor="text1"/>
              </w:rPr>
              <w:t>1</w:t>
            </w:r>
            <w:r w:rsidR="00DB6255" w:rsidRPr="00885845">
              <w:rPr>
                <w:color w:val="000000" w:themeColor="text1"/>
              </w:rPr>
              <w:t>5</w:t>
            </w:r>
            <w:r w:rsidRPr="00885845">
              <w:rPr>
                <w:color w:val="000000" w:themeColor="text1"/>
              </w:rPr>
              <w:t>&lt;U≤20</w:t>
            </w:r>
          </w:p>
        </w:tc>
        <w:tc>
          <w:tcPr>
            <w:tcW w:w="2835" w:type="dxa"/>
          </w:tcPr>
          <w:p w14:paraId="67A257C0" w14:textId="77777777" w:rsidR="003E18B9" w:rsidRPr="00885845" w:rsidRDefault="003E18B9" w:rsidP="006A25E8">
            <w:pPr>
              <w:jc w:val="center"/>
              <w:rPr>
                <w:color w:val="000000" w:themeColor="text1"/>
              </w:rPr>
            </w:pPr>
            <w:r w:rsidRPr="00885845">
              <w:rPr>
                <w:color w:val="000000" w:themeColor="text1"/>
              </w:rPr>
              <w:t>50%</w:t>
            </w:r>
          </w:p>
        </w:tc>
        <w:tc>
          <w:tcPr>
            <w:tcW w:w="4252" w:type="dxa"/>
            <w:vMerge/>
          </w:tcPr>
          <w:p w14:paraId="5A0D55B6" w14:textId="77777777" w:rsidR="003E18B9" w:rsidRPr="00885845" w:rsidRDefault="003E18B9" w:rsidP="006A25E8">
            <w:pPr>
              <w:jc w:val="thaiDistribute"/>
              <w:rPr>
                <w:color w:val="000000" w:themeColor="text1"/>
              </w:rPr>
            </w:pPr>
          </w:p>
        </w:tc>
      </w:tr>
      <w:tr w:rsidR="00885845" w:rsidRPr="00885845" w14:paraId="7CDEB300" w14:textId="77777777" w:rsidTr="006A25E8">
        <w:tc>
          <w:tcPr>
            <w:tcW w:w="1980" w:type="dxa"/>
          </w:tcPr>
          <w:p w14:paraId="67B3C4DA" w14:textId="36AE8E13" w:rsidR="003E18B9" w:rsidRPr="00885845" w:rsidRDefault="00DB6255" w:rsidP="006A25E8">
            <w:pPr>
              <w:jc w:val="center"/>
              <w:rPr>
                <w:color w:val="000000" w:themeColor="text1"/>
              </w:rPr>
            </w:pPr>
            <w:r w:rsidRPr="00885845">
              <w:rPr>
                <w:color w:val="000000" w:themeColor="text1"/>
              </w:rPr>
              <w:t>2</w:t>
            </w:r>
            <w:r w:rsidR="003E18B9" w:rsidRPr="00885845">
              <w:rPr>
                <w:color w:val="000000" w:themeColor="text1"/>
              </w:rPr>
              <w:t>0&lt;U≤30</w:t>
            </w:r>
          </w:p>
        </w:tc>
        <w:tc>
          <w:tcPr>
            <w:tcW w:w="2835" w:type="dxa"/>
          </w:tcPr>
          <w:p w14:paraId="7693C1F3" w14:textId="77777777" w:rsidR="003E18B9" w:rsidRPr="00885845" w:rsidRDefault="003E18B9" w:rsidP="006A25E8">
            <w:pPr>
              <w:jc w:val="center"/>
              <w:rPr>
                <w:color w:val="000000" w:themeColor="text1"/>
              </w:rPr>
            </w:pPr>
            <w:r w:rsidRPr="00885845">
              <w:rPr>
                <w:color w:val="000000" w:themeColor="text1"/>
              </w:rPr>
              <w:t>75%</w:t>
            </w:r>
          </w:p>
        </w:tc>
        <w:tc>
          <w:tcPr>
            <w:tcW w:w="4252" w:type="dxa"/>
            <w:vMerge/>
          </w:tcPr>
          <w:p w14:paraId="1D84708E" w14:textId="77777777" w:rsidR="003E18B9" w:rsidRPr="00885845" w:rsidRDefault="003E18B9" w:rsidP="006A25E8">
            <w:pPr>
              <w:jc w:val="thaiDistribute"/>
              <w:rPr>
                <w:color w:val="000000" w:themeColor="text1"/>
              </w:rPr>
            </w:pPr>
          </w:p>
        </w:tc>
      </w:tr>
      <w:tr w:rsidR="00885845" w:rsidRPr="00885845" w14:paraId="518A93E0" w14:textId="77777777" w:rsidTr="006A25E8">
        <w:tc>
          <w:tcPr>
            <w:tcW w:w="1980" w:type="dxa"/>
          </w:tcPr>
          <w:p w14:paraId="068608C8" w14:textId="77777777" w:rsidR="003E18B9" w:rsidRPr="00885845" w:rsidRDefault="003E18B9" w:rsidP="006A25E8">
            <w:pPr>
              <w:jc w:val="center"/>
              <w:rPr>
                <w:color w:val="000000" w:themeColor="text1"/>
              </w:rPr>
            </w:pPr>
            <w:r w:rsidRPr="00885845">
              <w:rPr>
                <w:color w:val="000000" w:themeColor="text1"/>
              </w:rPr>
              <w:t>U&gt;30</w:t>
            </w:r>
          </w:p>
        </w:tc>
        <w:tc>
          <w:tcPr>
            <w:tcW w:w="2835" w:type="dxa"/>
          </w:tcPr>
          <w:p w14:paraId="5F0B84D8" w14:textId="77777777" w:rsidR="003E18B9" w:rsidRPr="00885845" w:rsidRDefault="003E18B9" w:rsidP="006A25E8">
            <w:pPr>
              <w:jc w:val="center"/>
              <w:rPr>
                <w:color w:val="000000" w:themeColor="text1"/>
              </w:rPr>
            </w:pPr>
            <w:r w:rsidRPr="00885845">
              <w:rPr>
                <w:color w:val="000000" w:themeColor="text1"/>
              </w:rPr>
              <w:t>100%</w:t>
            </w:r>
          </w:p>
        </w:tc>
        <w:tc>
          <w:tcPr>
            <w:tcW w:w="4252" w:type="dxa"/>
            <w:vMerge/>
          </w:tcPr>
          <w:p w14:paraId="57F44868" w14:textId="77777777" w:rsidR="003E18B9" w:rsidRPr="00885845" w:rsidRDefault="003E18B9" w:rsidP="006A25E8">
            <w:pPr>
              <w:jc w:val="thaiDistribute"/>
              <w:rPr>
                <w:color w:val="000000" w:themeColor="text1"/>
              </w:rPr>
            </w:pPr>
          </w:p>
        </w:tc>
      </w:tr>
    </w:tbl>
    <w:p w14:paraId="5571000E" w14:textId="1A48B4CB" w:rsidR="00AD27B5" w:rsidRDefault="00AD27B5" w:rsidP="009A11B0">
      <w:pPr>
        <w:pStyle w:val="Heading1"/>
        <w:ind w:firstLine="0"/>
      </w:pPr>
    </w:p>
    <w:p w14:paraId="7C4773E5" w14:textId="77777777" w:rsidR="009A11B0" w:rsidRDefault="009A11B0" w:rsidP="009A11B0"/>
    <w:p w14:paraId="1EFFD2B9" w14:textId="77777777" w:rsidR="009A11B0" w:rsidRDefault="009A11B0" w:rsidP="009A11B0"/>
    <w:p w14:paraId="5B934B71" w14:textId="77777777" w:rsidR="009A11B0" w:rsidRDefault="009A11B0" w:rsidP="009A11B0"/>
    <w:p w14:paraId="7F643191" w14:textId="77777777" w:rsidR="009A11B0" w:rsidRDefault="009A11B0" w:rsidP="009A11B0"/>
    <w:p w14:paraId="2C5C27C2" w14:textId="77777777" w:rsidR="009A11B0" w:rsidRPr="009A11B0" w:rsidRDefault="009A11B0" w:rsidP="009A11B0"/>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F87F67" w:rsidRPr="00AB26F4" w14:paraId="7CF51835" w14:textId="77777777" w:rsidTr="00704C6B">
        <w:trPr>
          <w:trHeight w:val="60"/>
        </w:trPr>
        <w:tc>
          <w:tcPr>
            <w:tcW w:w="9322" w:type="dxa"/>
            <w:tcBorders>
              <w:top w:val="single" w:sz="4" w:space="0" w:color="auto"/>
              <w:left w:val="single" w:sz="4" w:space="0" w:color="auto"/>
              <w:bottom w:val="single" w:sz="4" w:space="0" w:color="auto"/>
              <w:right w:val="single" w:sz="4" w:space="0" w:color="auto"/>
            </w:tcBorders>
            <w:hideMark/>
          </w:tcPr>
          <w:p w14:paraId="259269E4" w14:textId="77777777" w:rsidR="00F87F67" w:rsidRPr="00AB26F4" w:rsidRDefault="00F87F67" w:rsidP="00704C6B">
            <w:pPr>
              <w:spacing w:before="100"/>
              <w:jc w:val="center"/>
              <w:rPr>
                <w:b/>
                <w:bCs/>
                <w:color w:val="000000" w:themeColor="text1"/>
              </w:rPr>
            </w:pPr>
            <w:r w:rsidRPr="00CC16CA">
              <w:rPr>
                <w:b/>
                <w:bCs/>
                <w:color w:val="000000" w:themeColor="text1"/>
              </w:rPr>
              <w:lastRenderedPageBreak/>
              <w:t>Document information</w:t>
            </w:r>
          </w:p>
        </w:tc>
      </w:tr>
    </w:tbl>
    <w:p w14:paraId="61AE94ED" w14:textId="77777777" w:rsidR="00F87F67" w:rsidRPr="00AB26F4" w:rsidRDefault="00F87F67" w:rsidP="00F87F67">
      <w:pPr>
        <w:rPr>
          <w:c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7"/>
        <w:gridCol w:w="1511"/>
        <w:gridCol w:w="1838"/>
        <w:gridCol w:w="4936"/>
      </w:tblGrid>
      <w:tr w:rsidR="00F87F67" w:rsidRPr="00AB26F4" w14:paraId="7DED396F" w14:textId="77777777" w:rsidTr="00704C6B">
        <w:trPr>
          <w:trHeight w:val="60"/>
        </w:trPr>
        <w:tc>
          <w:tcPr>
            <w:tcW w:w="1039" w:type="dxa"/>
            <w:tcBorders>
              <w:top w:val="single" w:sz="4" w:space="0" w:color="auto"/>
              <w:left w:val="single" w:sz="4" w:space="0" w:color="auto"/>
              <w:bottom w:val="single" w:sz="4" w:space="0" w:color="auto"/>
              <w:right w:val="single" w:sz="4" w:space="0" w:color="auto"/>
            </w:tcBorders>
            <w:hideMark/>
          </w:tcPr>
          <w:p w14:paraId="019422B1" w14:textId="77777777" w:rsidR="00F87F67" w:rsidRPr="00CC16CA" w:rsidRDefault="00F87F67" w:rsidP="00704C6B">
            <w:pPr>
              <w:jc w:val="center"/>
              <w:rPr>
                <w:b/>
                <w:bCs/>
              </w:rPr>
            </w:pPr>
            <w:r w:rsidRPr="00CC16CA">
              <w:rPr>
                <w:b/>
                <w:bCs/>
              </w:rPr>
              <w:t>Version</w:t>
            </w:r>
          </w:p>
        </w:tc>
        <w:tc>
          <w:tcPr>
            <w:tcW w:w="1371" w:type="dxa"/>
            <w:tcBorders>
              <w:top w:val="single" w:sz="4" w:space="0" w:color="auto"/>
              <w:left w:val="single" w:sz="4" w:space="0" w:color="auto"/>
              <w:bottom w:val="single" w:sz="4" w:space="0" w:color="auto"/>
              <w:right w:val="single" w:sz="4" w:space="0" w:color="auto"/>
            </w:tcBorders>
            <w:hideMark/>
          </w:tcPr>
          <w:p w14:paraId="2B038491" w14:textId="77777777" w:rsidR="00F87F67" w:rsidRPr="00CC16CA" w:rsidRDefault="00F87F67" w:rsidP="00704C6B">
            <w:pPr>
              <w:jc w:val="center"/>
              <w:rPr>
                <w:b/>
                <w:bCs/>
              </w:rPr>
            </w:pPr>
            <w:r w:rsidRPr="00CC16CA">
              <w:rPr>
                <w:b/>
                <w:bCs/>
              </w:rPr>
              <w:t>Amendment</w:t>
            </w:r>
          </w:p>
        </w:tc>
        <w:tc>
          <w:tcPr>
            <w:tcW w:w="1869" w:type="dxa"/>
            <w:tcBorders>
              <w:top w:val="single" w:sz="4" w:space="0" w:color="auto"/>
              <w:left w:val="single" w:sz="4" w:space="0" w:color="auto"/>
              <w:bottom w:val="single" w:sz="4" w:space="0" w:color="auto"/>
              <w:right w:val="single" w:sz="4" w:space="0" w:color="auto"/>
            </w:tcBorders>
            <w:hideMark/>
          </w:tcPr>
          <w:p w14:paraId="41018538" w14:textId="77777777" w:rsidR="00F87F67" w:rsidRPr="00CC16CA" w:rsidRDefault="00F87F67" w:rsidP="00704C6B">
            <w:pPr>
              <w:jc w:val="center"/>
              <w:rPr>
                <w:b/>
                <w:bCs/>
              </w:rPr>
            </w:pPr>
            <w:r w:rsidRPr="00CC16CA">
              <w:rPr>
                <w:b/>
                <w:bCs/>
              </w:rPr>
              <w:t>Entry into force</w:t>
            </w:r>
          </w:p>
        </w:tc>
        <w:tc>
          <w:tcPr>
            <w:tcW w:w="5043" w:type="dxa"/>
            <w:tcBorders>
              <w:top w:val="single" w:sz="4" w:space="0" w:color="auto"/>
              <w:left w:val="single" w:sz="4" w:space="0" w:color="auto"/>
              <w:bottom w:val="single" w:sz="4" w:space="0" w:color="auto"/>
              <w:right w:val="single" w:sz="4" w:space="0" w:color="auto"/>
            </w:tcBorders>
            <w:hideMark/>
          </w:tcPr>
          <w:p w14:paraId="726092D0" w14:textId="77777777" w:rsidR="00F87F67" w:rsidRPr="00CC16CA" w:rsidRDefault="00F87F67" w:rsidP="00704C6B">
            <w:pPr>
              <w:jc w:val="center"/>
              <w:rPr>
                <w:b/>
                <w:bCs/>
              </w:rPr>
            </w:pPr>
            <w:r w:rsidRPr="00CC16CA">
              <w:rPr>
                <w:b/>
                <w:bCs/>
              </w:rPr>
              <w:t>Description</w:t>
            </w:r>
          </w:p>
        </w:tc>
      </w:tr>
      <w:tr w:rsidR="00F87F67" w:rsidRPr="001B2DA0" w14:paraId="5389CA13" w14:textId="77777777" w:rsidTr="00704C6B">
        <w:tc>
          <w:tcPr>
            <w:tcW w:w="1039" w:type="dxa"/>
            <w:tcBorders>
              <w:top w:val="single" w:sz="4" w:space="0" w:color="auto"/>
              <w:left w:val="single" w:sz="4" w:space="0" w:color="auto"/>
              <w:bottom w:val="single" w:sz="4" w:space="0" w:color="auto"/>
              <w:right w:val="single" w:sz="4" w:space="0" w:color="auto"/>
            </w:tcBorders>
            <w:hideMark/>
          </w:tcPr>
          <w:p w14:paraId="10C14B8B" w14:textId="77777777" w:rsidR="00F87F67" w:rsidRPr="00AB26F4" w:rsidRDefault="00F87F67" w:rsidP="00704C6B">
            <w:pPr>
              <w:jc w:val="center"/>
            </w:pPr>
            <w:r w:rsidRPr="00AB26F4">
              <w:t>01</w:t>
            </w:r>
          </w:p>
        </w:tc>
        <w:tc>
          <w:tcPr>
            <w:tcW w:w="1371" w:type="dxa"/>
            <w:tcBorders>
              <w:top w:val="single" w:sz="4" w:space="0" w:color="auto"/>
              <w:left w:val="single" w:sz="4" w:space="0" w:color="auto"/>
              <w:bottom w:val="single" w:sz="4" w:space="0" w:color="auto"/>
              <w:right w:val="single" w:sz="4" w:space="0" w:color="auto"/>
            </w:tcBorders>
            <w:hideMark/>
          </w:tcPr>
          <w:p w14:paraId="627BBC7B" w14:textId="77777777" w:rsidR="00F87F67" w:rsidRPr="00AB26F4" w:rsidRDefault="00F87F67" w:rsidP="00704C6B">
            <w:pPr>
              <w:jc w:val="center"/>
              <w:rPr>
                <w:cs/>
              </w:rPr>
            </w:pPr>
            <w:r w:rsidRPr="00AB26F4">
              <w:t>--</w:t>
            </w:r>
          </w:p>
        </w:tc>
        <w:tc>
          <w:tcPr>
            <w:tcW w:w="1869" w:type="dxa"/>
            <w:tcBorders>
              <w:top w:val="single" w:sz="4" w:space="0" w:color="auto"/>
              <w:left w:val="single" w:sz="4" w:space="0" w:color="auto"/>
              <w:bottom w:val="single" w:sz="4" w:space="0" w:color="auto"/>
              <w:right w:val="single" w:sz="4" w:space="0" w:color="auto"/>
            </w:tcBorders>
            <w:hideMark/>
          </w:tcPr>
          <w:p w14:paraId="3FFAA23C" w14:textId="77777777" w:rsidR="00F87F67" w:rsidRPr="00AB26F4" w:rsidRDefault="00F87F67" w:rsidP="00704C6B">
            <w:pPr>
              <w:jc w:val="center"/>
            </w:pPr>
            <w:r>
              <w:t>1 March</w:t>
            </w:r>
            <w:r>
              <w:rPr>
                <w:rFonts w:hint="cs"/>
                <w:cs/>
              </w:rPr>
              <w:t xml:space="preserve"> </w:t>
            </w:r>
            <w:r>
              <w:t>2023</w:t>
            </w:r>
          </w:p>
        </w:tc>
        <w:tc>
          <w:tcPr>
            <w:tcW w:w="5043" w:type="dxa"/>
            <w:tcBorders>
              <w:top w:val="single" w:sz="4" w:space="0" w:color="auto"/>
              <w:left w:val="single" w:sz="4" w:space="0" w:color="auto"/>
              <w:bottom w:val="single" w:sz="4" w:space="0" w:color="auto"/>
              <w:right w:val="single" w:sz="4" w:space="0" w:color="auto"/>
            </w:tcBorders>
            <w:hideMark/>
          </w:tcPr>
          <w:p w14:paraId="0D2EB2B0" w14:textId="77777777" w:rsidR="00F87F67" w:rsidRPr="00AB26F4" w:rsidRDefault="00F87F67" w:rsidP="00704C6B">
            <w:r>
              <w:t>-</w:t>
            </w:r>
          </w:p>
        </w:tc>
      </w:tr>
    </w:tbl>
    <w:p w14:paraId="681A2752" w14:textId="77777777" w:rsidR="00F87F67" w:rsidRDefault="00F87F67" w:rsidP="00F87F67">
      <w:pPr>
        <w:spacing w:before="60" w:after="60"/>
      </w:pPr>
    </w:p>
    <w:p w14:paraId="294A61B0" w14:textId="77777777" w:rsidR="00F87F67" w:rsidRPr="00885845" w:rsidRDefault="00F87F67" w:rsidP="00AD27B5">
      <w:pPr>
        <w:spacing w:before="60" w:after="60"/>
        <w:rPr>
          <w:color w:val="000000" w:themeColor="text1"/>
        </w:rPr>
      </w:pPr>
    </w:p>
    <w:p w14:paraId="014E575F" w14:textId="77777777" w:rsidR="00F00E07" w:rsidRPr="00885845" w:rsidRDefault="00F00E07" w:rsidP="0045349E">
      <w:pPr>
        <w:rPr>
          <w:color w:val="000000" w:themeColor="text1"/>
          <w:sz w:val="28"/>
          <w:szCs w:val="28"/>
        </w:rPr>
      </w:pPr>
    </w:p>
    <w:sectPr w:rsidR="00F00E07" w:rsidRPr="00885845">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810A3" w14:textId="77777777" w:rsidR="00D61CE6" w:rsidRDefault="00D61CE6" w:rsidP="007D2A99">
      <w:r>
        <w:separator/>
      </w:r>
    </w:p>
  </w:endnote>
  <w:endnote w:type="continuationSeparator" w:id="0">
    <w:p w14:paraId="361CD6D4" w14:textId="77777777" w:rsidR="00D61CE6" w:rsidRDefault="00D61CE6" w:rsidP="007D2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 SarabunPSK">
    <w:panose1 w:val="020B0500040200020003"/>
    <w:charset w:val="00"/>
    <w:family w:val="swiss"/>
    <w:pitch w:val="variable"/>
    <w:sig w:usb0="A100006F" w:usb1="5000205A" w:usb2="00000000" w:usb3="00000000" w:csb0="00010183" w:csb1="00000000"/>
  </w:font>
  <w:font w:name="Calibri">
    <w:panose1 w:val="020F0502020204030204"/>
    <w:charset w:val="00"/>
    <w:family w:val="swiss"/>
    <w:pitch w:val="variable"/>
    <w:sig w:usb0="E4002EFF" w:usb1="C200247B" w:usb2="00000009" w:usb3="00000000" w:csb0="000001FF" w:csb1="00000000"/>
  </w:font>
  <w:font w:name="TH Niramit AS">
    <w:altName w:val="Browallia New"/>
    <w:panose1 w:val="02000506000000020004"/>
    <w:charset w:val="00"/>
    <w:family w:val="auto"/>
    <w:pitch w:val="variable"/>
    <w:sig w:usb0="A100006F" w:usb1="5000204A" w:usb2="00000000" w:usb3="00000000" w:csb0="00010183" w:csb1="00000000"/>
  </w:font>
  <w:font w:name="Arial">
    <w:panose1 w:val="020B0604020202020204"/>
    <w:charset w:val="00"/>
    <w:family w:val="swiss"/>
    <w:pitch w:val="variable"/>
    <w:sig w:usb0="E0002EFF" w:usb1="C000785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Browallia New">
    <w:charset w:val="DE"/>
    <w:family w:val="swiss"/>
    <w:pitch w:val="variable"/>
    <w:sig w:usb0="81000003" w:usb1="00000000" w:usb2="00000000" w:usb3="00000000" w:csb0="00010001" w:csb1="00000000"/>
  </w:font>
  <w:font w:name="Cambria Math">
    <w:panose1 w:val="02040503050406030204"/>
    <w:charset w:val="00"/>
    <w:family w:val="roman"/>
    <w:pitch w:val="variable"/>
    <w:sig w:usb0="E00006FF" w:usb1="420024FF" w:usb2="02000000" w:usb3="00000000" w:csb0="0000019F" w:csb1="00000000"/>
  </w:font>
  <w:font w:name="BrowalliaUPC">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C5961" w14:textId="77777777" w:rsidR="00D61CE6" w:rsidRDefault="00D61CE6" w:rsidP="007D2A99">
      <w:r>
        <w:separator/>
      </w:r>
    </w:p>
  </w:footnote>
  <w:footnote w:type="continuationSeparator" w:id="0">
    <w:p w14:paraId="33E0C0CA" w14:textId="77777777" w:rsidR="00D61CE6" w:rsidRDefault="00D61CE6" w:rsidP="007D2A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34" w:type="dxa"/>
      <w:tblLayout w:type="fixed"/>
      <w:tblLook w:val="04A0" w:firstRow="1" w:lastRow="0" w:firstColumn="1" w:lastColumn="0" w:noHBand="0" w:noVBand="1"/>
    </w:tblPr>
    <w:tblGrid>
      <w:gridCol w:w="851"/>
      <w:gridCol w:w="4678"/>
      <w:gridCol w:w="3458"/>
    </w:tblGrid>
    <w:tr w:rsidR="00674E0A" w:rsidRPr="001B0D82" w14:paraId="77B5808A" w14:textId="77777777" w:rsidTr="00736386">
      <w:tc>
        <w:tcPr>
          <w:tcW w:w="851" w:type="dxa"/>
        </w:tcPr>
        <w:p w14:paraId="10D42D14" w14:textId="77777777" w:rsidR="00674E0A" w:rsidRPr="00482240" w:rsidRDefault="00674E0A" w:rsidP="00736386">
          <w:r>
            <w:rPr>
              <w:noProof/>
            </w:rPr>
            <w:drawing>
              <wp:inline distT="0" distB="0" distL="0" distR="0" wp14:anchorId="391A4F2A" wp14:editId="5F5CA733">
                <wp:extent cx="307975" cy="320416"/>
                <wp:effectExtent l="0" t="0" r="0" b="3810"/>
                <wp:docPr id="8"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TVER Logo.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07975" cy="320416"/>
                        </a:xfrm>
                        <a:prstGeom prst="rect">
                          <a:avLst/>
                        </a:prstGeom>
                        <a:noFill/>
                        <a:ln>
                          <a:noFill/>
                        </a:ln>
                      </pic:spPr>
                    </pic:pic>
                  </a:graphicData>
                </a:graphic>
              </wp:inline>
            </w:drawing>
          </w:r>
        </w:p>
      </w:tc>
      <w:tc>
        <w:tcPr>
          <w:tcW w:w="4678" w:type="dxa"/>
          <w:vAlign w:val="center"/>
        </w:tcPr>
        <w:p w14:paraId="36D2170E" w14:textId="77777777" w:rsidR="00674E0A" w:rsidRPr="001B0D82" w:rsidRDefault="00674E0A" w:rsidP="00736386">
          <w:pPr>
            <w:ind w:left="34"/>
            <w:rPr>
              <w:rFonts w:ascii="BrowalliaUPC" w:hAnsi="BrowalliaUPC" w:cs="BrowalliaUPC"/>
              <w:sz w:val="28"/>
              <w:szCs w:val="28"/>
            </w:rPr>
          </w:pPr>
          <w:r w:rsidRPr="001B0D82">
            <w:rPr>
              <w:rFonts w:ascii="BrowalliaUPC" w:hAnsi="BrowalliaUPC" w:cs="BrowalliaUPC"/>
              <w:b/>
              <w:bCs/>
              <w:sz w:val="28"/>
              <w:szCs w:val="28"/>
            </w:rPr>
            <w:t>Thailand Voluntary Emission Reduction</w:t>
          </w:r>
          <w:r>
            <w:rPr>
              <w:rFonts w:ascii="BrowalliaUPC" w:hAnsi="BrowalliaUPC" w:cs="BrowalliaUPC"/>
              <w:b/>
              <w:bCs/>
              <w:sz w:val="28"/>
              <w:szCs w:val="28"/>
            </w:rPr>
            <w:t xml:space="preserve"> </w:t>
          </w:r>
          <w:r w:rsidRPr="001B0D82">
            <w:rPr>
              <w:rFonts w:ascii="BrowalliaUPC" w:hAnsi="BrowalliaUPC" w:cs="BrowalliaUPC"/>
              <w:b/>
              <w:bCs/>
              <w:sz w:val="28"/>
              <w:szCs w:val="28"/>
            </w:rPr>
            <w:t>Program</w:t>
          </w:r>
        </w:p>
      </w:tc>
      <w:tc>
        <w:tcPr>
          <w:tcW w:w="3458" w:type="dxa"/>
          <w:vAlign w:val="center"/>
        </w:tcPr>
        <w:p w14:paraId="34CB562B" w14:textId="097E5226" w:rsidR="00674E0A" w:rsidRPr="001B0D82" w:rsidRDefault="00674E0A" w:rsidP="00736386">
          <w:pPr>
            <w:ind w:left="203"/>
            <w:jc w:val="center"/>
            <w:rPr>
              <w:rFonts w:ascii="BrowalliaUPC" w:hAnsi="BrowalliaUPC" w:cs="BrowalliaUPC"/>
              <w:b/>
              <w:bCs/>
              <w:sz w:val="28"/>
              <w:szCs w:val="28"/>
              <w:lang w:val="en-GB"/>
            </w:rPr>
          </w:pPr>
          <w:r w:rsidRPr="001B0D82">
            <w:rPr>
              <w:rFonts w:ascii="BrowalliaUPC" w:hAnsi="BrowalliaUPC" w:cs="BrowalliaUPC"/>
              <w:b/>
              <w:bCs/>
              <w:sz w:val="28"/>
              <w:szCs w:val="28"/>
            </w:rPr>
            <w:t>T</w:t>
          </w:r>
          <w:r>
            <w:rPr>
              <w:rFonts w:ascii="BrowalliaUPC" w:hAnsi="BrowalliaUPC" w:cs="BrowalliaUPC"/>
              <w:b/>
              <w:bCs/>
              <w:sz w:val="28"/>
              <w:szCs w:val="28"/>
            </w:rPr>
            <w:t>-</w:t>
          </w:r>
          <w:r w:rsidRPr="001B0D82">
            <w:rPr>
              <w:rFonts w:ascii="BrowalliaUPC" w:hAnsi="BrowalliaUPC" w:cs="BrowalliaUPC"/>
              <w:b/>
              <w:bCs/>
              <w:sz w:val="28"/>
              <w:szCs w:val="28"/>
            </w:rPr>
            <w:t>VER</w:t>
          </w:r>
          <w:r w:rsidRPr="001B0D82">
            <w:rPr>
              <w:rFonts w:ascii="BrowalliaUPC" w:hAnsi="BrowalliaUPC" w:cs="BrowalliaUPC"/>
              <w:b/>
              <w:bCs/>
              <w:sz w:val="28"/>
              <w:szCs w:val="28"/>
              <w:cs/>
            </w:rPr>
            <w:t>-</w:t>
          </w:r>
          <w:r>
            <w:rPr>
              <w:rFonts w:ascii="BrowalliaUPC" w:hAnsi="BrowalliaUPC" w:cs="BrowalliaUPC"/>
              <w:b/>
              <w:bCs/>
              <w:sz w:val="28"/>
              <w:szCs w:val="28"/>
            </w:rPr>
            <w:t>P-METH-13</w:t>
          </w:r>
          <w:r w:rsidRPr="001B0D82">
            <w:rPr>
              <w:rFonts w:ascii="BrowalliaUPC" w:hAnsi="BrowalliaUPC" w:cs="BrowalliaUPC"/>
              <w:b/>
              <w:bCs/>
              <w:sz w:val="28"/>
              <w:szCs w:val="28"/>
              <w:cs/>
            </w:rPr>
            <w:t>-</w:t>
          </w:r>
          <w:r>
            <w:rPr>
              <w:rFonts w:ascii="BrowalliaUPC" w:hAnsi="BrowalliaUPC" w:cs="BrowalliaUPC"/>
              <w:b/>
              <w:bCs/>
              <w:sz w:val="28"/>
              <w:szCs w:val="28"/>
            </w:rPr>
            <w:t>04</w:t>
          </w:r>
          <w:r w:rsidRPr="001B0D82">
            <w:rPr>
              <w:rFonts w:ascii="BrowalliaUPC" w:hAnsi="BrowalliaUPC" w:cs="BrowalliaUPC"/>
              <w:b/>
              <w:bCs/>
              <w:sz w:val="28"/>
              <w:szCs w:val="28"/>
            </w:rPr>
            <w:t xml:space="preserve"> Version </w:t>
          </w:r>
          <w:r w:rsidRPr="001B0D82">
            <w:rPr>
              <w:rFonts w:ascii="BrowalliaUPC" w:hAnsi="BrowalliaUPC" w:cs="BrowalliaUPC"/>
              <w:b/>
              <w:bCs/>
              <w:sz w:val="28"/>
              <w:szCs w:val="28"/>
              <w:cs/>
            </w:rPr>
            <w:t>0</w:t>
          </w:r>
          <w:r>
            <w:rPr>
              <w:rFonts w:ascii="BrowalliaUPC" w:hAnsi="BrowalliaUPC" w:cs="BrowalliaUPC"/>
              <w:b/>
              <w:bCs/>
              <w:sz w:val="28"/>
              <w:szCs w:val="28"/>
            </w:rPr>
            <w:t>1</w:t>
          </w:r>
        </w:p>
      </w:tc>
    </w:tr>
  </w:tbl>
  <w:p w14:paraId="091134EF" w14:textId="77777777" w:rsidR="00674E0A" w:rsidRPr="00F00600" w:rsidRDefault="00674E0A">
    <w:pPr>
      <w:pStyle w:val="Header"/>
      <w:rPr>
        <w:sz w:val="14"/>
        <w:szCs w:val="18"/>
      </w:rPr>
    </w:pPr>
    <w:r>
      <w:rPr>
        <w:noProof/>
      </w:rPr>
      <mc:AlternateContent>
        <mc:Choice Requires="wps">
          <w:drawing>
            <wp:anchor distT="0" distB="0" distL="114300" distR="114300" simplePos="0" relativeHeight="251658240" behindDoc="0" locked="0" layoutInCell="0" allowOverlap="1" wp14:anchorId="7B13AD89" wp14:editId="3CF55F8C">
              <wp:simplePos x="0" y="0"/>
              <wp:positionH relativeFrom="page">
                <wp:align>right</wp:align>
              </wp:positionH>
              <wp:positionV relativeFrom="topMargin">
                <wp:align>center</wp:align>
              </wp:positionV>
              <wp:extent cx="914400" cy="231775"/>
              <wp:effectExtent l="0" t="0" r="0" b="889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31775"/>
                      </a:xfrm>
                      <a:prstGeom prst="rect">
                        <a:avLst/>
                      </a:prstGeom>
                      <a:solidFill>
                        <a:schemeClr val="tx2"/>
                      </a:solidFill>
                      <a:ln>
                        <a:noFill/>
                      </a:ln>
                    </wps:spPr>
                    <wps:txbx>
                      <w:txbxContent>
                        <w:p w14:paraId="145CACFA" w14:textId="209D5406" w:rsidR="00674E0A" w:rsidRPr="008F4917" w:rsidRDefault="00674E0A" w:rsidP="00736386">
                          <w:pPr>
                            <w:rPr>
                              <w:b/>
                              <w:bCs/>
                              <w:color w:val="FFFFFF" w:themeColor="background1"/>
                              <w:sz w:val="28"/>
                              <w:szCs w:val="28"/>
                            </w:rPr>
                          </w:pPr>
                          <w:r>
                            <w:rPr>
                              <w:b/>
                              <w:bCs/>
                              <w:color w:val="FFFFFF" w:themeColor="background1"/>
                              <w:sz w:val="28"/>
                              <w:szCs w:val="28"/>
                            </w:rPr>
                            <w:t>Page</w:t>
                          </w:r>
                          <w:r w:rsidRPr="008F4917">
                            <w:rPr>
                              <w:b/>
                              <w:bCs/>
                              <w:color w:val="FFFFFF" w:themeColor="background1"/>
                              <w:sz w:val="28"/>
                              <w:szCs w:val="28"/>
                              <w:cs/>
                            </w:rPr>
                            <w:t xml:space="preserve"> </w:t>
                          </w:r>
                          <w:r w:rsidRPr="008F4917">
                            <w:rPr>
                              <w:b/>
                              <w:bCs/>
                              <w:color w:val="FFFFFF" w:themeColor="background1"/>
                              <w:sz w:val="28"/>
                              <w:szCs w:val="28"/>
                            </w:rPr>
                            <w:fldChar w:fldCharType="begin"/>
                          </w:r>
                          <w:r w:rsidRPr="008F4917">
                            <w:rPr>
                              <w:b/>
                              <w:bCs/>
                              <w:color w:val="FFFFFF" w:themeColor="background1"/>
                              <w:sz w:val="28"/>
                              <w:szCs w:val="28"/>
                            </w:rPr>
                            <w:instrText xml:space="preserve"> PAGE   \</w:instrText>
                          </w:r>
                          <w:r w:rsidRPr="008F4917">
                            <w:rPr>
                              <w:b/>
                              <w:bCs/>
                              <w:color w:val="FFFFFF" w:themeColor="background1"/>
                              <w:sz w:val="28"/>
                              <w:szCs w:val="28"/>
                              <w:cs/>
                            </w:rPr>
                            <w:instrText xml:space="preserve">* </w:instrText>
                          </w:r>
                          <w:r w:rsidRPr="008F4917">
                            <w:rPr>
                              <w:b/>
                              <w:bCs/>
                              <w:color w:val="FFFFFF" w:themeColor="background1"/>
                              <w:sz w:val="28"/>
                              <w:szCs w:val="28"/>
                            </w:rPr>
                            <w:instrText xml:space="preserve">MERGEFORMAT </w:instrText>
                          </w:r>
                          <w:r w:rsidRPr="008F4917">
                            <w:rPr>
                              <w:b/>
                              <w:bCs/>
                              <w:color w:val="FFFFFF" w:themeColor="background1"/>
                              <w:sz w:val="28"/>
                              <w:szCs w:val="28"/>
                            </w:rPr>
                            <w:fldChar w:fldCharType="separate"/>
                          </w:r>
                          <w:r>
                            <w:rPr>
                              <w:b/>
                              <w:bCs/>
                              <w:noProof/>
                              <w:color w:val="FFFFFF" w:themeColor="background1"/>
                              <w:sz w:val="28"/>
                              <w:szCs w:val="28"/>
                            </w:rPr>
                            <w:t>23</w:t>
                          </w:r>
                          <w:r w:rsidRPr="008F4917">
                            <w:rPr>
                              <w:b/>
                              <w:bCs/>
                              <w:color w:val="FFFFFF" w:themeColor="background1"/>
                              <w:sz w:val="28"/>
                              <w:szCs w:val="28"/>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7B13AD89" id="_x0000_t202" coordsize="21600,21600" o:spt="202" path="m,l,21600r21600,l21600,xe">
              <v:stroke joinstyle="miter"/>
              <v:path gradientshapeok="t" o:connecttype="rect"/>
            </v:shapetype>
            <v:shape id="Text Box 2" o:spid="_x0000_s1026" type="#_x0000_t202" style="position:absolute;margin-left:20.8pt;margin-top:0;width:1in;height:18.25pt;z-index:251658240;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" o:allowincell="f" fillcolor="#44546a [3215]" stroked="f">
              <v:textbox style="mso-fit-shape-to-text:t" inset=",0,,0">
                <w:txbxContent>
                  <w:p w14:paraId="145CACFA" w14:textId="209D5406" w:rsidR="00674E0A" w:rsidRPr="008F4917" w:rsidRDefault="00674E0A" w:rsidP="00736386">
                    <w:pPr>
                      <w:rPr>
                        <w:b/>
                        <w:bCs/>
                        <w:color w:val="FFFFFF" w:themeColor="background1"/>
                        <w:sz w:val="28"/>
                        <w:szCs w:val="28"/>
                      </w:rPr>
                    </w:pPr>
                    <w:r>
                      <w:rPr>
                        <w:b/>
                        <w:bCs/>
                        <w:color w:val="FFFFFF" w:themeColor="background1"/>
                        <w:sz w:val="28"/>
                        <w:szCs w:val="28"/>
                      </w:rPr>
                      <w:t>Page</w:t>
                    </w:r>
                    <w:r w:rsidRPr="008F4917">
                      <w:rPr>
                        <w:b/>
                        <w:bCs/>
                        <w:color w:val="FFFFFF" w:themeColor="background1"/>
                        <w:sz w:val="28"/>
                        <w:szCs w:val="28"/>
                        <w:cs/>
                      </w:rPr>
                      <w:t xml:space="preserve"> </w:t>
                    </w:r>
                    <w:r w:rsidRPr="008F4917">
                      <w:rPr>
                        <w:b/>
                        <w:bCs/>
                        <w:color w:val="FFFFFF" w:themeColor="background1"/>
                        <w:sz w:val="28"/>
                        <w:szCs w:val="28"/>
                      </w:rPr>
                      <w:fldChar w:fldCharType="begin"/>
                    </w:r>
                    <w:r w:rsidRPr="008F4917">
                      <w:rPr>
                        <w:b/>
                        <w:bCs/>
                        <w:color w:val="FFFFFF" w:themeColor="background1"/>
                        <w:sz w:val="28"/>
                        <w:szCs w:val="28"/>
                      </w:rPr>
                      <w:instrText xml:space="preserve"> PAGE   \</w:instrText>
                    </w:r>
                    <w:r w:rsidRPr="008F4917">
                      <w:rPr>
                        <w:b/>
                        <w:bCs/>
                        <w:color w:val="FFFFFF" w:themeColor="background1"/>
                        <w:sz w:val="28"/>
                        <w:szCs w:val="28"/>
                        <w:cs/>
                      </w:rPr>
                      <w:instrText xml:space="preserve">* </w:instrText>
                    </w:r>
                    <w:r w:rsidRPr="008F4917">
                      <w:rPr>
                        <w:b/>
                        <w:bCs/>
                        <w:color w:val="FFFFFF" w:themeColor="background1"/>
                        <w:sz w:val="28"/>
                        <w:szCs w:val="28"/>
                      </w:rPr>
                      <w:instrText xml:space="preserve">MERGEFORMAT </w:instrText>
                    </w:r>
                    <w:r w:rsidRPr="008F4917">
                      <w:rPr>
                        <w:b/>
                        <w:bCs/>
                        <w:color w:val="FFFFFF" w:themeColor="background1"/>
                        <w:sz w:val="28"/>
                        <w:szCs w:val="28"/>
                      </w:rPr>
                      <w:fldChar w:fldCharType="separate"/>
                    </w:r>
                    <w:r>
                      <w:rPr>
                        <w:b/>
                        <w:bCs/>
                        <w:noProof/>
                        <w:color w:val="FFFFFF" w:themeColor="background1"/>
                        <w:sz w:val="28"/>
                        <w:szCs w:val="28"/>
                      </w:rPr>
                      <w:t>23</w:t>
                    </w:r>
                    <w:r w:rsidRPr="008F4917">
                      <w:rPr>
                        <w:b/>
                        <w:bCs/>
                        <w:color w:val="FFFFFF" w:themeColor="background1"/>
                        <w:sz w:val="28"/>
                        <w:szCs w:val="28"/>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E4A36"/>
    <w:multiLevelType w:val="hybridMultilevel"/>
    <w:tmpl w:val="9AF0965E"/>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 w15:restartNumberingAfterBreak="0">
    <w:nsid w:val="05A1224E"/>
    <w:multiLevelType w:val="hybridMultilevel"/>
    <w:tmpl w:val="952E70FC"/>
    <w:lvl w:ilvl="0" w:tplc="CC7E7878">
      <w:start w:val="1"/>
      <w:numFmt w:val="bullet"/>
      <w:lvlText w:val="-"/>
      <w:lvlJc w:val="left"/>
      <w:pPr>
        <w:ind w:left="720" w:hanging="360"/>
      </w:pPr>
      <w:rPr>
        <w:rFonts w:ascii="TH SarabunPSK" w:eastAsia="Calibri" w:hAnsi="TH SarabunPSK" w:cs="TH SarabunPS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14252D"/>
    <w:multiLevelType w:val="hybridMultilevel"/>
    <w:tmpl w:val="1FBA9296"/>
    <w:lvl w:ilvl="0" w:tplc="3084AA08">
      <w:start w:val="1"/>
      <w:numFmt w:val="decimal"/>
      <w:lvlText w:val="%1."/>
      <w:lvlJc w:val="left"/>
      <w:pPr>
        <w:ind w:left="360" w:hanging="360"/>
      </w:pPr>
      <w:rPr>
        <w:lang w:bidi="ar-SA"/>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0EEE7FB5"/>
    <w:multiLevelType w:val="multilevel"/>
    <w:tmpl w:val="6A06BEF4"/>
    <w:lvl w:ilvl="0">
      <w:start w:val="1"/>
      <w:numFmt w:val="decimal"/>
      <w:lvlText w:val="%1."/>
      <w:lvlJc w:val="left"/>
      <w:pPr>
        <w:ind w:left="360" w:hanging="360"/>
      </w:pPr>
      <w:rPr>
        <w:rFonts w:ascii="TH SarabunPSK" w:eastAsia="Calibri" w:hAnsi="TH SarabunPSK" w:cs="TH SarabunPSK" w:hint="cs"/>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 w15:restartNumberingAfterBreak="0">
    <w:nsid w:val="0FA72730"/>
    <w:multiLevelType w:val="hybridMultilevel"/>
    <w:tmpl w:val="455E99BE"/>
    <w:lvl w:ilvl="0" w:tplc="CC7E7878">
      <w:start w:val="1"/>
      <w:numFmt w:val="bullet"/>
      <w:lvlText w:val="-"/>
      <w:lvlJc w:val="left"/>
      <w:pPr>
        <w:ind w:left="1070" w:hanging="360"/>
      </w:pPr>
      <w:rPr>
        <w:rFonts w:ascii="TH SarabunPSK" w:eastAsia="Calibri" w:hAnsi="TH SarabunPSK" w:cs="TH SarabunPSK"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5" w15:restartNumberingAfterBreak="0">
    <w:nsid w:val="11435C14"/>
    <w:multiLevelType w:val="hybridMultilevel"/>
    <w:tmpl w:val="565EE90C"/>
    <w:lvl w:ilvl="0" w:tplc="EC6480C0">
      <w:start w:val="1"/>
      <w:numFmt w:val="bullet"/>
      <w:lvlText w:val="-"/>
      <w:lvlJc w:val="left"/>
      <w:pPr>
        <w:ind w:left="1036" w:hanging="360"/>
      </w:pPr>
      <w:rPr>
        <w:rFonts w:ascii="TH Niramit AS" w:eastAsia="Times New Roman" w:hAnsi="TH Niramit AS" w:cs="TH Niramit AS" w:hint="default"/>
        <w:lang w:bidi="th-TH"/>
      </w:rPr>
    </w:lvl>
    <w:lvl w:ilvl="1" w:tplc="04090003">
      <w:start w:val="1"/>
      <w:numFmt w:val="bullet"/>
      <w:lvlText w:val="o"/>
      <w:lvlJc w:val="left"/>
      <w:pPr>
        <w:ind w:left="1756" w:hanging="360"/>
      </w:pPr>
      <w:rPr>
        <w:rFonts w:ascii="Courier New" w:hAnsi="Courier New" w:cs="Courier New" w:hint="default"/>
      </w:rPr>
    </w:lvl>
    <w:lvl w:ilvl="2" w:tplc="04090005" w:tentative="1">
      <w:start w:val="1"/>
      <w:numFmt w:val="bullet"/>
      <w:lvlText w:val=""/>
      <w:lvlJc w:val="left"/>
      <w:pPr>
        <w:ind w:left="2476" w:hanging="360"/>
      </w:pPr>
      <w:rPr>
        <w:rFonts w:ascii="Wingdings" w:hAnsi="Wingdings" w:hint="default"/>
      </w:rPr>
    </w:lvl>
    <w:lvl w:ilvl="3" w:tplc="04090001" w:tentative="1">
      <w:start w:val="1"/>
      <w:numFmt w:val="bullet"/>
      <w:lvlText w:val=""/>
      <w:lvlJc w:val="left"/>
      <w:pPr>
        <w:ind w:left="3196" w:hanging="360"/>
      </w:pPr>
      <w:rPr>
        <w:rFonts w:ascii="Symbol" w:hAnsi="Symbol" w:hint="default"/>
      </w:rPr>
    </w:lvl>
    <w:lvl w:ilvl="4" w:tplc="04090003" w:tentative="1">
      <w:start w:val="1"/>
      <w:numFmt w:val="bullet"/>
      <w:lvlText w:val="o"/>
      <w:lvlJc w:val="left"/>
      <w:pPr>
        <w:ind w:left="3916" w:hanging="360"/>
      </w:pPr>
      <w:rPr>
        <w:rFonts w:ascii="Courier New" w:hAnsi="Courier New" w:cs="Courier New" w:hint="default"/>
      </w:rPr>
    </w:lvl>
    <w:lvl w:ilvl="5" w:tplc="04090005" w:tentative="1">
      <w:start w:val="1"/>
      <w:numFmt w:val="bullet"/>
      <w:lvlText w:val=""/>
      <w:lvlJc w:val="left"/>
      <w:pPr>
        <w:ind w:left="4636" w:hanging="360"/>
      </w:pPr>
      <w:rPr>
        <w:rFonts w:ascii="Wingdings" w:hAnsi="Wingdings" w:hint="default"/>
      </w:rPr>
    </w:lvl>
    <w:lvl w:ilvl="6" w:tplc="04090001" w:tentative="1">
      <w:start w:val="1"/>
      <w:numFmt w:val="bullet"/>
      <w:lvlText w:val=""/>
      <w:lvlJc w:val="left"/>
      <w:pPr>
        <w:ind w:left="5356" w:hanging="360"/>
      </w:pPr>
      <w:rPr>
        <w:rFonts w:ascii="Symbol" w:hAnsi="Symbol" w:hint="default"/>
      </w:rPr>
    </w:lvl>
    <w:lvl w:ilvl="7" w:tplc="04090003" w:tentative="1">
      <w:start w:val="1"/>
      <w:numFmt w:val="bullet"/>
      <w:lvlText w:val="o"/>
      <w:lvlJc w:val="left"/>
      <w:pPr>
        <w:ind w:left="6076" w:hanging="360"/>
      </w:pPr>
      <w:rPr>
        <w:rFonts w:ascii="Courier New" w:hAnsi="Courier New" w:cs="Courier New" w:hint="default"/>
      </w:rPr>
    </w:lvl>
    <w:lvl w:ilvl="8" w:tplc="04090005" w:tentative="1">
      <w:start w:val="1"/>
      <w:numFmt w:val="bullet"/>
      <w:lvlText w:val=""/>
      <w:lvlJc w:val="left"/>
      <w:pPr>
        <w:ind w:left="6796" w:hanging="360"/>
      </w:pPr>
      <w:rPr>
        <w:rFonts w:ascii="Wingdings" w:hAnsi="Wingdings" w:hint="default"/>
      </w:rPr>
    </w:lvl>
  </w:abstractNum>
  <w:abstractNum w:abstractNumId="6" w15:restartNumberingAfterBreak="0">
    <w:nsid w:val="160D28B0"/>
    <w:multiLevelType w:val="hybridMultilevel"/>
    <w:tmpl w:val="60B2F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EB20E5"/>
    <w:multiLevelType w:val="hybridMultilevel"/>
    <w:tmpl w:val="37A62F00"/>
    <w:lvl w:ilvl="0" w:tplc="CC7E7878">
      <w:start w:val="1"/>
      <w:numFmt w:val="bullet"/>
      <w:lvlText w:val="-"/>
      <w:lvlJc w:val="left"/>
      <w:pPr>
        <w:ind w:left="1424" w:hanging="360"/>
      </w:pPr>
      <w:rPr>
        <w:rFonts w:ascii="TH SarabunPSK" w:eastAsia="Calibri" w:hAnsi="TH SarabunPSK" w:cs="TH SarabunPSK" w:hint="default"/>
      </w:rPr>
    </w:lvl>
    <w:lvl w:ilvl="1" w:tplc="04090003" w:tentative="1">
      <w:start w:val="1"/>
      <w:numFmt w:val="bullet"/>
      <w:lvlText w:val="o"/>
      <w:lvlJc w:val="left"/>
      <w:pPr>
        <w:ind w:left="2144" w:hanging="360"/>
      </w:pPr>
      <w:rPr>
        <w:rFonts w:ascii="Courier New" w:hAnsi="Courier New" w:cs="Courier New" w:hint="default"/>
      </w:rPr>
    </w:lvl>
    <w:lvl w:ilvl="2" w:tplc="04090005" w:tentative="1">
      <w:start w:val="1"/>
      <w:numFmt w:val="bullet"/>
      <w:lvlText w:val=""/>
      <w:lvlJc w:val="left"/>
      <w:pPr>
        <w:ind w:left="2864" w:hanging="360"/>
      </w:pPr>
      <w:rPr>
        <w:rFonts w:ascii="Wingdings" w:hAnsi="Wingdings" w:hint="default"/>
      </w:rPr>
    </w:lvl>
    <w:lvl w:ilvl="3" w:tplc="04090001" w:tentative="1">
      <w:start w:val="1"/>
      <w:numFmt w:val="bullet"/>
      <w:lvlText w:val=""/>
      <w:lvlJc w:val="left"/>
      <w:pPr>
        <w:ind w:left="3584" w:hanging="360"/>
      </w:pPr>
      <w:rPr>
        <w:rFonts w:ascii="Symbol" w:hAnsi="Symbol" w:hint="default"/>
      </w:rPr>
    </w:lvl>
    <w:lvl w:ilvl="4" w:tplc="04090003" w:tentative="1">
      <w:start w:val="1"/>
      <w:numFmt w:val="bullet"/>
      <w:lvlText w:val="o"/>
      <w:lvlJc w:val="left"/>
      <w:pPr>
        <w:ind w:left="4304" w:hanging="360"/>
      </w:pPr>
      <w:rPr>
        <w:rFonts w:ascii="Courier New" w:hAnsi="Courier New" w:cs="Courier New" w:hint="default"/>
      </w:rPr>
    </w:lvl>
    <w:lvl w:ilvl="5" w:tplc="04090005" w:tentative="1">
      <w:start w:val="1"/>
      <w:numFmt w:val="bullet"/>
      <w:lvlText w:val=""/>
      <w:lvlJc w:val="left"/>
      <w:pPr>
        <w:ind w:left="5024" w:hanging="360"/>
      </w:pPr>
      <w:rPr>
        <w:rFonts w:ascii="Wingdings" w:hAnsi="Wingdings" w:hint="default"/>
      </w:rPr>
    </w:lvl>
    <w:lvl w:ilvl="6" w:tplc="04090001" w:tentative="1">
      <w:start w:val="1"/>
      <w:numFmt w:val="bullet"/>
      <w:lvlText w:val=""/>
      <w:lvlJc w:val="left"/>
      <w:pPr>
        <w:ind w:left="5744" w:hanging="360"/>
      </w:pPr>
      <w:rPr>
        <w:rFonts w:ascii="Symbol" w:hAnsi="Symbol" w:hint="default"/>
      </w:rPr>
    </w:lvl>
    <w:lvl w:ilvl="7" w:tplc="04090003" w:tentative="1">
      <w:start w:val="1"/>
      <w:numFmt w:val="bullet"/>
      <w:lvlText w:val="o"/>
      <w:lvlJc w:val="left"/>
      <w:pPr>
        <w:ind w:left="6464" w:hanging="360"/>
      </w:pPr>
      <w:rPr>
        <w:rFonts w:ascii="Courier New" w:hAnsi="Courier New" w:cs="Courier New" w:hint="default"/>
      </w:rPr>
    </w:lvl>
    <w:lvl w:ilvl="8" w:tplc="04090005" w:tentative="1">
      <w:start w:val="1"/>
      <w:numFmt w:val="bullet"/>
      <w:lvlText w:val=""/>
      <w:lvlJc w:val="left"/>
      <w:pPr>
        <w:ind w:left="7184" w:hanging="360"/>
      </w:pPr>
      <w:rPr>
        <w:rFonts w:ascii="Wingdings" w:hAnsi="Wingdings" w:hint="default"/>
      </w:rPr>
    </w:lvl>
  </w:abstractNum>
  <w:abstractNum w:abstractNumId="8" w15:restartNumberingAfterBreak="0">
    <w:nsid w:val="1A0C65A2"/>
    <w:multiLevelType w:val="hybridMultilevel"/>
    <w:tmpl w:val="9CA4D088"/>
    <w:lvl w:ilvl="0" w:tplc="CC7E7878">
      <w:start w:val="1"/>
      <w:numFmt w:val="bullet"/>
      <w:lvlText w:val="-"/>
      <w:lvlJc w:val="left"/>
      <w:pPr>
        <w:ind w:left="1440" w:hanging="360"/>
      </w:pPr>
      <w:rPr>
        <w:rFonts w:ascii="TH SarabunPSK" w:eastAsia="Calibri" w:hAnsi="TH SarabunPSK" w:cs="TH SarabunPSK"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3041C2C"/>
    <w:multiLevelType w:val="multilevel"/>
    <w:tmpl w:val="6A06BEF4"/>
    <w:lvl w:ilvl="0">
      <w:start w:val="1"/>
      <w:numFmt w:val="decimal"/>
      <w:lvlText w:val="%1."/>
      <w:lvlJc w:val="left"/>
      <w:pPr>
        <w:ind w:left="720" w:hanging="360"/>
      </w:pPr>
      <w:rPr>
        <w:rFonts w:ascii="TH SarabunPSK" w:eastAsia="Calibri" w:hAnsi="TH SarabunPSK" w:cs="TH SarabunPSK" w:hint="cs"/>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2B05195C"/>
    <w:multiLevelType w:val="hybridMultilevel"/>
    <w:tmpl w:val="4BC06C04"/>
    <w:lvl w:ilvl="0" w:tplc="3DE00B8E">
      <w:start w:val="2"/>
      <w:numFmt w:val="bullet"/>
      <w:lvlText w:val="-"/>
      <w:lvlJc w:val="left"/>
      <w:pPr>
        <w:ind w:left="720" w:hanging="360"/>
      </w:pPr>
      <w:rPr>
        <w:rFonts w:ascii="TH SarabunPSK" w:eastAsiaTheme="minorHAnsi" w:hAnsi="TH SarabunPSK" w:cs="TH SarabunPSK" w:hint="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15358B"/>
    <w:multiLevelType w:val="multilevel"/>
    <w:tmpl w:val="6A0CBB7C"/>
    <w:lvl w:ilvl="0">
      <w:start w:val="1"/>
      <w:numFmt w:val="decimal"/>
      <w:lvlText w:val="%1."/>
      <w:lvlJc w:val="left"/>
      <w:pPr>
        <w:ind w:left="36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12" w15:restartNumberingAfterBreak="0">
    <w:nsid w:val="3F6410BD"/>
    <w:multiLevelType w:val="hybridMultilevel"/>
    <w:tmpl w:val="18D87CF0"/>
    <w:lvl w:ilvl="0" w:tplc="3DE00B8E">
      <w:start w:val="2"/>
      <w:numFmt w:val="bullet"/>
      <w:lvlText w:val="-"/>
      <w:lvlJc w:val="left"/>
      <w:pPr>
        <w:ind w:left="720" w:hanging="360"/>
      </w:pPr>
      <w:rPr>
        <w:rFonts w:ascii="TH SarabunPSK" w:eastAsiaTheme="minorHAnsi" w:hAnsi="TH SarabunPSK" w:cs="TH SarabunPSK" w:hint="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0A0AB7"/>
    <w:multiLevelType w:val="hybridMultilevel"/>
    <w:tmpl w:val="82240EC6"/>
    <w:lvl w:ilvl="0" w:tplc="3DE00B8E">
      <w:start w:val="2"/>
      <w:numFmt w:val="bullet"/>
      <w:lvlText w:val="-"/>
      <w:lvlJc w:val="left"/>
      <w:pPr>
        <w:ind w:left="720" w:hanging="360"/>
      </w:pPr>
      <w:rPr>
        <w:rFonts w:ascii="TH SarabunPSK" w:eastAsiaTheme="minorHAnsi" w:hAnsi="TH SarabunPSK" w:cs="TH SarabunPSK" w:hint="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F046EC"/>
    <w:multiLevelType w:val="hybridMultilevel"/>
    <w:tmpl w:val="C1A8C5B6"/>
    <w:lvl w:ilvl="0" w:tplc="3DE00B8E">
      <w:start w:val="2"/>
      <w:numFmt w:val="bullet"/>
      <w:lvlText w:val="-"/>
      <w:lvlJc w:val="left"/>
      <w:pPr>
        <w:ind w:left="720" w:hanging="360"/>
      </w:pPr>
      <w:rPr>
        <w:rFonts w:ascii="TH SarabunPSK" w:eastAsiaTheme="minorHAnsi" w:hAnsi="TH SarabunPSK" w:cs="TH SarabunPSK" w:hint="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F97E30"/>
    <w:multiLevelType w:val="hybridMultilevel"/>
    <w:tmpl w:val="BBCADCE8"/>
    <w:lvl w:ilvl="0" w:tplc="CC7E7878">
      <w:start w:val="1"/>
      <w:numFmt w:val="bullet"/>
      <w:lvlText w:val="-"/>
      <w:lvlJc w:val="left"/>
      <w:pPr>
        <w:ind w:left="720" w:hanging="360"/>
      </w:pPr>
      <w:rPr>
        <w:rFonts w:ascii="TH SarabunPSK" w:eastAsia="Calibri" w:hAnsi="TH SarabunPSK" w:cs="TH SarabunPS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FF63F0"/>
    <w:multiLevelType w:val="hybridMultilevel"/>
    <w:tmpl w:val="BE926E8E"/>
    <w:lvl w:ilvl="0" w:tplc="3DE00B8E">
      <w:start w:val="2"/>
      <w:numFmt w:val="bullet"/>
      <w:lvlText w:val="-"/>
      <w:lvlJc w:val="left"/>
      <w:pPr>
        <w:ind w:left="720" w:hanging="360"/>
      </w:pPr>
      <w:rPr>
        <w:rFonts w:ascii="TH SarabunPSK" w:eastAsiaTheme="minorHAnsi" w:hAnsi="TH SarabunPSK" w:cs="TH SarabunPSK" w:hint="c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1196B5C"/>
    <w:multiLevelType w:val="hybridMultilevel"/>
    <w:tmpl w:val="DAE66D18"/>
    <w:lvl w:ilvl="0" w:tplc="CC7E7878">
      <w:start w:val="1"/>
      <w:numFmt w:val="bullet"/>
      <w:lvlText w:val="-"/>
      <w:lvlJc w:val="left"/>
      <w:pPr>
        <w:ind w:left="1440" w:hanging="360"/>
      </w:pPr>
      <w:rPr>
        <w:rFonts w:ascii="TH SarabunPSK" w:eastAsia="Calibri" w:hAnsi="TH SarabunPSK" w:cs="TH SarabunPSK"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26C462E"/>
    <w:multiLevelType w:val="hybridMultilevel"/>
    <w:tmpl w:val="25A23F14"/>
    <w:lvl w:ilvl="0" w:tplc="CC7E7878">
      <w:start w:val="1"/>
      <w:numFmt w:val="bullet"/>
      <w:lvlText w:val="-"/>
      <w:lvlJc w:val="left"/>
      <w:pPr>
        <w:ind w:left="1070" w:hanging="360"/>
      </w:pPr>
      <w:rPr>
        <w:rFonts w:ascii="TH SarabunPSK" w:eastAsia="Calibri" w:hAnsi="TH SarabunPSK" w:cs="TH SarabunPSK"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19" w15:restartNumberingAfterBreak="0">
    <w:nsid w:val="54AA54C5"/>
    <w:multiLevelType w:val="hybridMultilevel"/>
    <w:tmpl w:val="E126FC54"/>
    <w:lvl w:ilvl="0" w:tplc="F50C86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81F6820"/>
    <w:multiLevelType w:val="hybridMultilevel"/>
    <w:tmpl w:val="CD98B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592BDE"/>
    <w:multiLevelType w:val="hybridMultilevel"/>
    <w:tmpl w:val="65DAEB90"/>
    <w:lvl w:ilvl="0" w:tplc="59D0EA0C">
      <w:start w:val="1"/>
      <w:numFmt w:val="decimal"/>
      <w:lvlText w:val="%1."/>
      <w:lvlJc w:val="left"/>
      <w:pPr>
        <w:ind w:left="720" w:hanging="360"/>
      </w:pPr>
      <w:rPr>
        <w:rFonts w:ascii="TH SarabunPSK" w:eastAsia="Calibri" w:hAnsi="TH SarabunPSK" w:cs="TH SarabunPSK" w:hint="c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C91787B"/>
    <w:multiLevelType w:val="hybridMultilevel"/>
    <w:tmpl w:val="C45EE2B4"/>
    <w:lvl w:ilvl="0" w:tplc="C470877E">
      <w:start w:val="1"/>
      <w:numFmt w:val="decimal"/>
      <w:lvlText w:val="%1)"/>
      <w:lvlJc w:val="left"/>
      <w:pPr>
        <w:ind w:left="720" w:hanging="360"/>
      </w:pPr>
      <w:rPr>
        <w:color w:val="000000" w:themeColor="tex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5E744C98"/>
    <w:multiLevelType w:val="hybridMultilevel"/>
    <w:tmpl w:val="58D8CCC6"/>
    <w:lvl w:ilvl="0" w:tplc="86E0CFFE">
      <w:start w:val="1"/>
      <w:numFmt w:val="bullet"/>
      <w:lvlText w:val="•"/>
      <w:lvlJc w:val="left"/>
      <w:pPr>
        <w:tabs>
          <w:tab w:val="num" w:pos="720"/>
        </w:tabs>
        <w:ind w:left="720" w:hanging="360"/>
      </w:pPr>
      <w:rPr>
        <w:rFonts w:ascii="Arial" w:hAnsi="Arial" w:hint="default"/>
      </w:rPr>
    </w:lvl>
    <w:lvl w:ilvl="1" w:tplc="C95C5598" w:tentative="1">
      <w:start w:val="1"/>
      <w:numFmt w:val="bullet"/>
      <w:lvlText w:val="•"/>
      <w:lvlJc w:val="left"/>
      <w:pPr>
        <w:tabs>
          <w:tab w:val="num" w:pos="1440"/>
        </w:tabs>
        <w:ind w:left="1440" w:hanging="360"/>
      </w:pPr>
      <w:rPr>
        <w:rFonts w:ascii="Arial" w:hAnsi="Arial" w:hint="default"/>
      </w:rPr>
    </w:lvl>
    <w:lvl w:ilvl="2" w:tplc="1B9EFBCC" w:tentative="1">
      <w:start w:val="1"/>
      <w:numFmt w:val="bullet"/>
      <w:lvlText w:val="•"/>
      <w:lvlJc w:val="left"/>
      <w:pPr>
        <w:tabs>
          <w:tab w:val="num" w:pos="2160"/>
        </w:tabs>
        <w:ind w:left="2160" w:hanging="360"/>
      </w:pPr>
      <w:rPr>
        <w:rFonts w:ascii="Arial" w:hAnsi="Arial" w:hint="default"/>
      </w:rPr>
    </w:lvl>
    <w:lvl w:ilvl="3" w:tplc="5B4C04A4" w:tentative="1">
      <w:start w:val="1"/>
      <w:numFmt w:val="bullet"/>
      <w:lvlText w:val="•"/>
      <w:lvlJc w:val="left"/>
      <w:pPr>
        <w:tabs>
          <w:tab w:val="num" w:pos="2880"/>
        </w:tabs>
        <w:ind w:left="2880" w:hanging="360"/>
      </w:pPr>
      <w:rPr>
        <w:rFonts w:ascii="Arial" w:hAnsi="Arial" w:hint="default"/>
      </w:rPr>
    </w:lvl>
    <w:lvl w:ilvl="4" w:tplc="42FC16AE" w:tentative="1">
      <w:start w:val="1"/>
      <w:numFmt w:val="bullet"/>
      <w:lvlText w:val="•"/>
      <w:lvlJc w:val="left"/>
      <w:pPr>
        <w:tabs>
          <w:tab w:val="num" w:pos="3600"/>
        </w:tabs>
        <w:ind w:left="3600" w:hanging="360"/>
      </w:pPr>
      <w:rPr>
        <w:rFonts w:ascii="Arial" w:hAnsi="Arial" w:hint="default"/>
      </w:rPr>
    </w:lvl>
    <w:lvl w:ilvl="5" w:tplc="5A6AEA0E" w:tentative="1">
      <w:start w:val="1"/>
      <w:numFmt w:val="bullet"/>
      <w:lvlText w:val="•"/>
      <w:lvlJc w:val="left"/>
      <w:pPr>
        <w:tabs>
          <w:tab w:val="num" w:pos="4320"/>
        </w:tabs>
        <w:ind w:left="4320" w:hanging="360"/>
      </w:pPr>
      <w:rPr>
        <w:rFonts w:ascii="Arial" w:hAnsi="Arial" w:hint="default"/>
      </w:rPr>
    </w:lvl>
    <w:lvl w:ilvl="6" w:tplc="CBB0A97E" w:tentative="1">
      <w:start w:val="1"/>
      <w:numFmt w:val="bullet"/>
      <w:lvlText w:val="•"/>
      <w:lvlJc w:val="left"/>
      <w:pPr>
        <w:tabs>
          <w:tab w:val="num" w:pos="5040"/>
        </w:tabs>
        <w:ind w:left="5040" w:hanging="360"/>
      </w:pPr>
      <w:rPr>
        <w:rFonts w:ascii="Arial" w:hAnsi="Arial" w:hint="default"/>
      </w:rPr>
    </w:lvl>
    <w:lvl w:ilvl="7" w:tplc="F820A62E" w:tentative="1">
      <w:start w:val="1"/>
      <w:numFmt w:val="bullet"/>
      <w:lvlText w:val="•"/>
      <w:lvlJc w:val="left"/>
      <w:pPr>
        <w:tabs>
          <w:tab w:val="num" w:pos="5760"/>
        </w:tabs>
        <w:ind w:left="5760" w:hanging="360"/>
      </w:pPr>
      <w:rPr>
        <w:rFonts w:ascii="Arial" w:hAnsi="Arial" w:hint="default"/>
      </w:rPr>
    </w:lvl>
    <w:lvl w:ilvl="8" w:tplc="A45A99A4"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E762217"/>
    <w:multiLevelType w:val="hybridMultilevel"/>
    <w:tmpl w:val="E8EAFFA0"/>
    <w:lvl w:ilvl="0" w:tplc="3DE00B8E">
      <w:start w:val="2"/>
      <w:numFmt w:val="bullet"/>
      <w:lvlText w:val="-"/>
      <w:lvlJc w:val="left"/>
      <w:pPr>
        <w:ind w:left="1440" w:hanging="360"/>
      </w:pPr>
      <w:rPr>
        <w:rFonts w:ascii="TH SarabunPSK" w:eastAsiaTheme="minorHAnsi" w:hAnsi="TH SarabunPSK" w:cs="TH SarabunPSK" w:hint="c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FC13A26"/>
    <w:multiLevelType w:val="hybridMultilevel"/>
    <w:tmpl w:val="1AC44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A60257"/>
    <w:multiLevelType w:val="hybridMultilevel"/>
    <w:tmpl w:val="D65865F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7" w15:restartNumberingAfterBreak="0">
    <w:nsid w:val="69CB5CF2"/>
    <w:multiLevelType w:val="hybridMultilevel"/>
    <w:tmpl w:val="E3909D84"/>
    <w:lvl w:ilvl="0" w:tplc="239A1EF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8" w15:restartNumberingAfterBreak="0">
    <w:nsid w:val="6E7D770D"/>
    <w:multiLevelType w:val="hybridMultilevel"/>
    <w:tmpl w:val="836A0B9C"/>
    <w:lvl w:ilvl="0" w:tplc="3DE00B8E">
      <w:start w:val="2"/>
      <w:numFmt w:val="bullet"/>
      <w:lvlText w:val="-"/>
      <w:lvlJc w:val="left"/>
      <w:pPr>
        <w:ind w:left="720" w:hanging="360"/>
      </w:pPr>
      <w:rPr>
        <w:rFonts w:ascii="TH SarabunPSK" w:eastAsiaTheme="minorHAnsi" w:hAnsi="TH SarabunPSK" w:cs="TH SarabunPSK" w:hint="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8E6C85"/>
    <w:multiLevelType w:val="hybridMultilevel"/>
    <w:tmpl w:val="EDE4D204"/>
    <w:lvl w:ilvl="0" w:tplc="CC7E7878">
      <w:start w:val="1"/>
      <w:numFmt w:val="bullet"/>
      <w:lvlText w:val="-"/>
      <w:lvlJc w:val="left"/>
      <w:pPr>
        <w:ind w:left="360" w:hanging="360"/>
      </w:pPr>
      <w:rPr>
        <w:rFonts w:ascii="TH SarabunPSK" w:eastAsia="Calibri" w:hAnsi="TH SarabunPSK" w:cs="TH SarabunPSK"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C8250CC"/>
    <w:multiLevelType w:val="hybridMultilevel"/>
    <w:tmpl w:val="E5E2C13C"/>
    <w:lvl w:ilvl="0" w:tplc="CE8694AC">
      <w:start w:val="1"/>
      <w:numFmt w:val="decimal"/>
      <w:lvlText w:val="%1)"/>
      <w:lvlJc w:val="left"/>
      <w:pPr>
        <w:ind w:left="720" w:hanging="360"/>
      </w:pPr>
      <w:rPr>
        <w:rFonts w:hint="default"/>
        <w:sz w:val="32"/>
        <w:szCs w:val="3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E4330F7"/>
    <w:multiLevelType w:val="hybridMultilevel"/>
    <w:tmpl w:val="548C189C"/>
    <w:lvl w:ilvl="0" w:tplc="93603C84">
      <w:start w:val="1"/>
      <w:numFmt w:val="decimal"/>
      <w:lvlText w:val="6.%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EFB44C4"/>
    <w:multiLevelType w:val="hybridMultilevel"/>
    <w:tmpl w:val="98E87064"/>
    <w:lvl w:ilvl="0" w:tplc="CC7E7878">
      <w:start w:val="1"/>
      <w:numFmt w:val="bullet"/>
      <w:lvlText w:val="-"/>
      <w:lvlJc w:val="left"/>
      <w:pPr>
        <w:ind w:left="720" w:hanging="360"/>
      </w:pPr>
      <w:rPr>
        <w:rFonts w:ascii="TH SarabunPSK" w:eastAsia="Calibri" w:hAnsi="TH SarabunPSK" w:cs="TH SarabunPS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168659">
    <w:abstractNumId w:val="2"/>
  </w:num>
  <w:num w:numId="2" w16cid:durableId="1045566626">
    <w:abstractNumId w:val="2"/>
  </w:num>
  <w:num w:numId="3" w16cid:durableId="1746101415">
    <w:abstractNumId w:val="21"/>
  </w:num>
  <w:num w:numId="4" w16cid:durableId="901671599">
    <w:abstractNumId w:val="21"/>
  </w:num>
  <w:num w:numId="5" w16cid:durableId="1335036848">
    <w:abstractNumId w:val="3"/>
  </w:num>
  <w:num w:numId="6" w16cid:durableId="7030169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42146711">
    <w:abstractNumId w:val="16"/>
  </w:num>
  <w:num w:numId="8" w16cid:durableId="1900243629">
    <w:abstractNumId w:val="16"/>
  </w:num>
  <w:num w:numId="9" w16cid:durableId="603880045">
    <w:abstractNumId w:val="26"/>
  </w:num>
  <w:num w:numId="10" w16cid:durableId="2038769138">
    <w:abstractNumId w:val="26"/>
  </w:num>
  <w:num w:numId="11" w16cid:durableId="1194150338">
    <w:abstractNumId w:val="27"/>
  </w:num>
  <w:num w:numId="12" w16cid:durableId="40692138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31070865">
    <w:abstractNumId w:val="22"/>
  </w:num>
  <w:num w:numId="14" w16cid:durableId="20913406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34171222">
    <w:abstractNumId w:val="9"/>
  </w:num>
  <w:num w:numId="16" w16cid:durableId="1567494761">
    <w:abstractNumId w:val="19"/>
  </w:num>
  <w:num w:numId="17" w16cid:durableId="15693932">
    <w:abstractNumId w:val="23"/>
  </w:num>
  <w:num w:numId="18" w16cid:durableId="876241609">
    <w:abstractNumId w:val="12"/>
  </w:num>
  <w:num w:numId="19" w16cid:durableId="1281107020">
    <w:abstractNumId w:val="28"/>
  </w:num>
  <w:num w:numId="20" w16cid:durableId="91822879">
    <w:abstractNumId w:val="13"/>
  </w:num>
  <w:num w:numId="21" w16cid:durableId="1994144236">
    <w:abstractNumId w:val="10"/>
  </w:num>
  <w:num w:numId="22" w16cid:durableId="1095782046">
    <w:abstractNumId w:val="24"/>
  </w:num>
  <w:num w:numId="23" w16cid:durableId="2001303238">
    <w:abstractNumId w:val="32"/>
  </w:num>
  <w:num w:numId="24" w16cid:durableId="212664928">
    <w:abstractNumId w:val="7"/>
  </w:num>
  <w:num w:numId="25" w16cid:durableId="1342974942">
    <w:abstractNumId w:val="15"/>
  </w:num>
  <w:num w:numId="26" w16cid:durableId="1563444131">
    <w:abstractNumId w:val="1"/>
  </w:num>
  <w:num w:numId="27" w16cid:durableId="29962244">
    <w:abstractNumId w:val="17"/>
  </w:num>
  <w:num w:numId="28" w16cid:durableId="1963998173">
    <w:abstractNumId w:val="8"/>
  </w:num>
  <w:num w:numId="29" w16cid:durableId="1339960777">
    <w:abstractNumId w:val="14"/>
  </w:num>
  <w:num w:numId="30" w16cid:durableId="1785802241">
    <w:abstractNumId w:val="30"/>
  </w:num>
  <w:num w:numId="31" w16cid:durableId="1909882658">
    <w:abstractNumId w:val="18"/>
  </w:num>
  <w:num w:numId="32" w16cid:durableId="1973946309">
    <w:abstractNumId w:val="4"/>
  </w:num>
  <w:num w:numId="33" w16cid:durableId="937179412">
    <w:abstractNumId w:val="29"/>
  </w:num>
  <w:num w:numId="34" w16cid:durableId="385569527">
    <w:abstractNumId w:val="11"/>
  </w:num>
  <w:num w:numId="35" w16cid:durableId="1416241702">
    <w:abstractNumId w:val="31"/>
  </w:num>
  <w:num w:numId="36" w16cid:durableId="989210457">
    <w:abstractNumId w:val="0"/>
  </w:num>
  <w:num w:numId="37" w16cid:durableId="462163479">
    <w:abstractNumId w:val="25"/>
  </w:num>
  <w:num w:numId="38" w16cid:durableId="1078674794">
    <w:abstractNumId w:val="5"/>
  </w:num>
  <w:num w:numId="39" w16cid:durableId="1446727378">
    <w:abstractNumId w:val="20"/>
  </w:num>
  <w:num w:numId="40" w16cid:durableId="11235725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684"/>
    <w:rsid w:val="0000085F"/>
    <w:rsid w:val="0000279B"/>
    <w:rsid w:val="00003188"/>
    <w:rsid w:val="00003759"/>
    <w:rsid w:val="00007B5E"/>
    <w:rsid w:val="0001265E"/>
    <w:rsid w:val="00017404"/>
    <w:rsid w:val="000177AC"/>
    <w:rsid w:val="000208A7"/>
    <w:rsid w:val="00022693"/>
    <w:rsid w:val="00024A3C"/>
    <w:rsid w:val="000318FE"/>
    <w:rsid w:val="000321AA"/>
    <w:rsid w:val="00032AF9"/>
    <w:rsid w:val="000372F9"/>
    <w:rsid w:val="00040431"/>
    <w:rsid w:val="000404FE"/>
    <w:rsid w:val="000509EF"/>
    <w:rsid w:val="0005258A"/>
    <w:rsid w:val="00054E7E"/>
    <w:rsid w:val="000555C2"/>
    <w:rsid w:val="000571F3"/>
    <w:rsid w:val="00057D8F"/>
    <w:rsid w:val="000604EB"/>
    <w:rsid w:val="00063F53"/>
    <w:rsid w:val="00067CB4"/>
    <w:rsid w:val="00070410"/>
    <w:rsid w:val="00071A06"/>
    <w:rsid w:val="00072C52"/>
    <w:rsid w:val="00073EE5"/>
    <w:rsid w:val="00077561"/>
    <w:rsid w:val="00077EC2"/>
    <w:rsid w:val="000830AA"/>
    <w:rsid w:val="00084CD1"/>
    <w:rsid w:val="000855F4"/>
    <w:rsid w:val="00085AE4"/>
    <w:rsid w:val="00087BBC"/>
    <w:rsid w:val="00096164"/>
    <w:rsid w:val="00096CDD"/>
    <w:rsid w:val="000974FD"/>
    <w:rsid w:val="00097F5D"/>
    <w:rsid w:val="000A1D56"/>
    <w:rsid w:val="000A4DE2"/>
    <w:rsid w:val="000A5812"/>
    <w:rsid w:val="000A7601"/>
    <w:rsid w:val="000B1A21"/>
    <w:rsid w:val="000B2F03"/>
    <w:rsid w:val="000B3528"/>
    <w:rsid w:val="000B5B01"/>
    <w:rsid w:val="000B6192"/>
    <w:rsid w:val="000B792C"/>
    <w:rsid w:val="000B7ADC"/>
    <w:rsid w:val="000B7EDC"/>
    <w:rsid w:val="000C1012"/>
    <w:rsid w:val="000C171E"/>
    <w:rsid w:val="000C2167"/>
    <w:rsid w:val="000C31C9"/>
    <w:rsid w:val="000C37BC"/>
    <w:rsid w:val="000C59E1"/>
    <w:rsid w:val="000D3A3A"/>
    <w:rsid w:val="000D5AE7"/>
    <w:rsid w:val="000D62A9"/>
    <w:rsid w:val="000D66EF"/>
    <w:rsid w:val="000D7C8A"/>
    <w:rsid w:val="000E34D0"/>
    <w:rsid w:val="000E57F6"/>
    <w:rsid w:val="000E6C33"/>
    <w:rsid w:val="000F6355"/>
    <w:rsid w:val="00100697"/>
    <w:rsid w:val="0010630C"/>
    <w:rsid w:val="00110977"/>
    <w:rsid w:val="00110EDE"/>
    <w:rsid w:val="0011265A"/>
    <w:rsid w:val="00113839"/>
    <w:rsid w:val="00113A96"/>
    <w:rsid w:val="0011570A"/>
    <w:rsid w:val="001217A2"/>
    <w:rsid w:val="00127D08"/>
    <w:rsid w:val="00131201"/>
    <w:rsid w:val="00131915"/>
    <w:rsid w:val="0013532F"/>
    <w:rsid w:val="00140570"/>
    <w:rsid w:val="00151FD7"/>
    <w:rsid w:val="0015237F"/>
    <w:rsid w:val="00152412"/>
    <w:rsid w:val="00153D33"/>
    <w:rsid w:val="00154A67"/>
    <w:rsid w:val="00157875"/>
    <w:rsid w:val="00161162"/>
    <w:rsid w:val="0016209C"/>
    <w:rsid w:val="0016330D"/>
    <w:rsid w:val="00164D7C"/>
    <w:rsid w:val="00165575"/>
    <w:rsid w:val="00166A63"/>
    <w:rsid w:val="001673D2"/>
    <w:rsid w:val="001709B2"/>
    <w:rsid w:val="00171ED1"/>
    <w:rsid w:val="00172873"/>
    <w:rsid w:val="00175443"/>
    <w:rsid w:val="00184244"/>
    <w:rsid w:val="00191970"/>
    <w:rsid w:val="00191D99"/>
    <w:rsid w:val="0019390F"/>
    <w:rsid w:val="001A7C7C"/>
    <w:rsid w:val="001B1FE8"/>
    <w:rsid w:val="001B2E57"/>
    <w:rsid w:val="001B2F46"/>
    <w:rsid w:val="001B3530"/>
    <w:rsid w:val="001B3E99"/>
    <w:rsid w:val="001B4AEC"/>
    <w:rsid w:val="001B6E91"/>
    <w:rsid w:val="001C0992"/>
    <w:rsid w:val="001C13F4"/>
    <w:rsid w:val="001D2A9B"/>
    <w:rsid w:val="001D47BF"/>
    <w:rsid w:val="001D52F6"/>
    <w:rsid w:val="001E169E"/>
    <w:rsid w:val="001E41D3"/>
    <w:rsid w:val="001E548C"/>
    <w:rsid w:val="001F289B"/>
    <w:rsid w:val="001F3EE8"/>
    <w:rsid w:val="001F746B"/>
    <w:rsid w:val="001F75FA"/>
    <w:rsid w:val="00201E44"/>
    <w:rsid w:val="00202A9C"/>
    <w:rsid w:val="002035C0"/>
    <w:rsid w:val="00204326"/>
    <w:rsid w:val="00207EA4"/>
    <w:rsid w:val="0021089B"/>
    <w:rsid w:val="002108FE"/>
    <w:rsid w:val="00210995"/>
    <w:rsid w:val="00211AE0"/>
    <w:rsid w:val="0021288E"/>
    <w:rsid w:val="00213D44"/>
    <w:rsid w:val="00214B7F"/>
    <w:rsid w:val="00215743"/>
    <w:rsid w:val="00215955"/>
    <w:rsid w:val="002224F7"/>
    <w:rsid w:val="002230AA"/>
    <w:rsid w:val="00225D0E"/>
    <w:rsid w:val="00225EA6"/>
    <w:rsid w:val="00226A7A"/>
    <w:rsid w:val="0023562C"/>
    <w:rsid w:val="0023671C"/>
    <w:rsid w:val="00237E6B"/>
    <w:rsid w:val="00242D4D"/>
    <w:rsid w:val="00244165"/>
    <w:rsid w:val="0025037D"/>
    <w:rsid w:val="002505DA"/>
    <w:rsid w:val="00255492"/>
    <w:rsid w:val="00257420"/>
    <w:rsid w:val="002624E4"/>
    <w:rsid w:val="002627DB"/>
    <w:rsid w:val="0026403F"/>
    <w:rsid w:val="0026569C"/>
    <w:rsid w:val="00265AF7"/>
    <w:rsid w:val="00273602"/>
    <w:rsid w:val="00273D25"/>
    <w:rsid w:val="00274437"/>
    <w:rsid w:val="0027583B"/>
    <w:rsid w:val="0028342C"/>
    <w:rsid w:val="00287E0E"/>
    <w:rsid w:val="002908AE"/>
    <w:rsid w:val="002973FB"/>
    <w:rsid w:val="002A0308"/>
    <w:rsid w:val="002A183F"/>
    <w:rsid w:val="002A6857"/>
    <w:rsid w:val="002B2A17"/>
    <w:rsid w:val="002B4BFA"/>
    <w:rsid w:val="002B70E8"/>
    <w:rsid w:val="002C3BEC"/>
    <w:rsid w:val="002C580F"/>
    <w:rsid w:val="002C6878"/>
    <w:rsid w:val="002D45C6"/>
    <w:rsid w:val="002D56D7"/>
    <w:rsid w:val="002D6D59"/>
    <w:rsid w:val="002E0913"/>
    <w:rsid w:val="002E142B"/>
    <w:rsid w:val="002E3A08"/>
    <w:rsid w:val="002E543E"/>
    <w:rsid w:val="002E5491"/>
    <w:rsid w:val="002E7447"/>
    <w:rsid w:val="002F0053"/>
    <w:rsid w:val="002F2771"/>
    <w:rsid w:val="002F597F"/>
    <w:rsid w:val="003027EE"/>
    <w:rsid w:val="003071D9"/>
    <w:rsid w:val="00310999"/>
    <w:rsid w:val="00314163"/>
    <w:rsid w:val="0031591A"/>
    <w:rsid w:val="0032756E"/>
    <w:rsid w:val="00335720"/>
    <w:rsid w:val="00335E29"/>
    <w:rsid w:val="003407ED"/>
    <w:rsid w:val="00341101"/>
    <w:rsid w:val="003412FB"/>
    <w:rsid w:val="00347B5B"/>
    <w:rsid w:val="00351936"/>
    <w:rsid w:val="003539F2"/>
    <w:rsid w:val="00354570"/>
    <w:rsid w:val="00356655"/>
    <w:rsid w:val="00357740"/>
    <w:rsid w:val="003668FC"/>
    <w:rsid w:val="00370874"/>
    <w:rsid w:val="00371E93"/>
    <w:rsid w:val="00373E64"/>
    <w:rsid w:val="00374097"/>
    <w:rsid w:val="0037458A"/>
    <w:rsid w:val="00374DB5"/>
    <w:rsid w:val="00374F07"/>
    <w:rsid w:val="00374FBB"/>
    <w:rsid w:val="0037583D"/>
    <w:rsid w:val="003762CA"/>
    <w:rsid w:val="00376578"/>
    <w:rsid w:val="00383C05"/>
    <w:rsid w:val="0038472D"/>
    <w:rsid w:val="003952D7"/>
    <w:rsid w:val="003A2C31"/>
    <w:rsid w:val="003A5923"/>
    <w:rsid w:val="003A69AC"/>
    <w:rsid w:val="003B1C4F"/>
    <w:rsid w:val="003B3AC4"/>
    <w:rsid w:val="003B3DC3"/>
    <w:rsid w:val="003C02F4"/>
    <w:rsid w:val="003C1A25"/>
    <w:rsid w:val="003C337B"/>
    <w:rsid w:val="003C75EB"/>
    <w:rsid w:val="003C79CE"/>
    <w:rsid w:val="003D2E8D"/>
    <w:rsid w:val="003D7455"/>
    <w:rsid w:val="003E18B9"/>
    <w:rsid w:val="003E5654"/>
    <w:rsid w:val="003E6DCF"/>
    <w:rsid w:val="003E72FA"/>
    <w:rsid w:val="003E7604"/>
    <w:rsid w:val="003E7607"/>
    <w:rsid w:val="003E7B21"/>
    <w:rsid w:val="003F0371"/>
    <w:rsid w:val="003F09D5"/>
    <w:rsid w:val="00401B9A"/>
    <w:rsid w:val="004042B5"/>
    <w:rsid w:val="00406550"/>
    <w:rsid w:val="00411725"/>
    <w:rsid w:val="004124F2"/>
    <w:rsid w:val="00415BE5"/>
    <w:rsid w:val="00416A87"/>
    <w:rsid w:val="0041711E"/>
    <w:rsid w:val="00422677"/>
    <w:rsid w:val="00424840"/>
    <w:rsid w:val="00425BA2"/>
    <w:rsid w:val="00426522"/>
    <w:rsid w:val="004307CD"/>
    <w:rsid w:val="0043141B"/>
    <w:rsid w:val="00431526"/>
    <w:rsid w:val="004327D4"/>
    <w:rsid w:val="00432F01"/>
    <w:rsid w:val="00435D69"/>
    <w:rsid w:val="004439DE"/>
    <w:rsid w:val="00444358"/>
    <w:rsid w:val="0045349E"/>
    <w:rsid w:val="004541AD"/>
    <w:rsid w:val="0045521C"/>
    <w:rsid w:val="00456D04"/>
    <w:rsid w:val="00464616"/>
    <w:rsid w:val="00472E57"/>
    <w:rsid w:val="0047304F"/>
    <w:rsid w:val="0047433D"/>
    <w:rsid w:val="00476E67"/>
    <w:rsid w:val="00477365"/>
    <w:rsid w:val="00477778"/>
    <w:rsid w:val="00477B6C"/>
    <w:rsid w:val="004819D1"/>
    <w:rsid w:val="00483C08"/>
    <w:rsid w:val="004935E7"/>
    <w:rsid w:val="004969FC"/>
    <w:rsid w:val="00497317"/>
    <w:rsid w:val="004A4DE6"/>
    <w:rsid w:val="004A5036"/>
    <w:rsid w:val="004B1F0D"/>
    <w:rsid w:val="004B63C7"/>
    <w:rsid w:val="004B697A"/>
    <w:rsid w:val="004C4E9F"/>
    <w:rsid w:val="004C75BE"/>
    <w:rsid w:val="004D0CC3"/>
    <w:rsid w:val="004D2CB5"/>
    <w:rsid w:val="004D3315"/>
    <w:rsid w:val="004D3A84"/>
    <w:rsid w:val="004D48D2"/>
    <w:rsid w:val="004D4A2D"/>
    <w:rsid w:val="004D552F"/>
    <w:rsid w:val="004E010C"/>
    <w:rsid w:val="004E33C6"/>
    <w:rsid w:val="004E4D4F"/>
    <w:rsid w:val="004E6329"/>
    <w:rsid w:val="004E66F2"/>
    <w:rsid w:val="004E7D9C"/>
    <w:rsid w:val="004F69CC"/>
    <w:rsid w:val="005032D3"/>
    <w:rsid w:val="00504236"/>
    <w:rsid w:val="0050614D"/>
    <w:rsid w:val="00506168"/>
    <w:rsid w:val="00506FD0"/>
    <w:rsid w:val="005071C3"/>
    <w:rsid w:val="00507F7F"/>
    <w:rsid w:val="0051283A"/>
    <w:rsid w:val="00512D13"/>
    <w:rsid w:val="00516655"/>
    <w:rsid w:val="005205AE"/>
    <w:rsid w:val="00522145"/>
    <w:rsid w:val="00527DD5"/>
    <w:rsid w:val="005314A1"/>
    <w:rsid w:val="00533BCF"/>
    <w:rsid w:val="00534D11"/>
    <w:rsid w:val="0053509F"/>
    <w:rsid w:val="005407D0"/>
    <w:rsid w:val="00541AEB"/>
    <w:rsid w:val="00544619"/>
    <w:rsid w:val="005503A5"/>
    <w:rsid w:val="00551206"/>
    <w:rsid w:val="00552676"/>
    <w:rsid w:val="00553535"/>
    <w:rsid w:val="00553CE9"/>
    <w:rsid w:val="00555860"/>
    <w:rsid w:val="00556A0C"/>
    <w:rsid w:val="00557198"/>
    <w:rsid w:val="005603F9"/>
    <w:rsid w:val="00560FAF"/>
    <w:rsid w:val="00561533"/>
    <w:rsid w:val="00565986"/>
    <w:rsid w:val="00576E20"/>
    <w:rsid w:val="00577151"/>
    <w:rsid w:val="00581BA7"/>
    <w:rsid w:val="00582B8F"/>
    <w:rsid w:val="00583168"/>
    <w:rsid w:val="00583FB9"/>
    <w:rsid w:val="00590759"/>
    <w:rsid w:val="00593EAC"/>
    <w:rsid w:val="005A1524"/>
    <w:rsid w:val="005A29A3"/>
    <w:rsid w:val="005A29AA"/>
    <w:rsid w:val="005A4328"/>
    <w:rsid w:val="005A52F0"/>
    <w:rsid w:val="005B1A4D"/>
    <w:rsid w:val="005B1F4B"/>
    <w:rsid w:val="005B3B8C"/>
    <w:rsid w:val="005B709C"/>
    <w:rsid w:val="005B73AA"/>
    <w:rsid w:val="005C406C"/>
    <w:rsid w:val="005C4EA8"/>
    <w:rsid w:val="005C6EBC"/>
    <w:rsid w:val="005D434F"/>
    <w:rsid w:val="005D4B9B"/>
    <w:rsid w:val="005E02A6"/>
    <w:rsid w:val="005E0304"/>
    <w:rsid w:val="005E215D"/>
    <w:rsid w:val="005F2453"/>
    <w:rsid w:val="005F24F0"/>
    <w:rsid w:val="005F29FB"/>
    <w:rsid w:val="005F5036"/>
    <w:rsid w:val="005F6A5E"/>
    <w:rsid w:val="005F6CB0"/>
    <w:rsid w:val="005F7928"/>
    <w:rsid w:val="006141DD"/>
    <w:rsid w:val="006146AC"/>
    <w:rsid w:val="00615403"/>
    <w:rsid w:val="00617020"/>
    <w:rsid w:val="0061797A"/>
    <w:rsid w:val="00617F10"/>
    <w:rsid w:val="0062272F"/>
    <w:rsid w:val="00623BDA"/>
    <w:rsid w:val="00631A45"/>
    <w:rsid w:val="00632280"/>
    <w:rsid w:val="00636890"/>
    <w:rsid w:val="00640C38"/>
    <w:rsid w:val="0064130B"/>
    <w:rsid w:val="00645D4E"/>
    <w:rsid w:val="00646BC1"/>
    <w:rsid w:val="006514A3"/>
    <w:rsid w:val="00655786"/>
    <w:rsid w:val="00660ACE"/>
    <w:rsid w:val="0066192B"/>
    <w:rsid w:val="00662849"/>
    <w:rsid w:val="00663CB3"/>
    <w:rsid w:val="006653D2"/>
    <w:rsid w:val="00665C2D"/>
    <w:rsid w:val="006677E3"/>
    <w:rsid w:val="00670064"/>
    <w:rsid w:val="00670CAB"/>
    <w:rsid w:val="00672E03"/>
    <w:rsid w:val="0067393E"/>
    <w:rsid w:val="00674298"/>
    <w:rsid w:val="00674E0A"/>
    <w:rsid w:val="00692300"/>
    <w:rsid w:val="0069248F"/>
    <w:rsid w:val="00693354"/>
    <w:rsid w:val="00693526"/>
    <w:rsid w:val="00693AF9"/>
    <w:rsid w:val="0069404C"/>
    <w:rsid w:val="0069518C"/>
    <w:rsid w:val="006956F7"/>
    <w:rsid w:val="00696468"/>
    <w:rsid w:val="006966DB"/>
    <w:rsid w:val="006A25E8"/>
    <w:rsid w:val="006A3981"/>
    <w:rsid w:val="006A3B50"/>
    <w:rsid w:val="006A78C3"/>
    <w:rsid w:val="006A7EB3"/>
    <w:rsid w:val="006B0A34"/>
    <w:rsid w:val="006B11CB"/>
    <w:rsid w:val="006B7B9B"/>
    <w:rsid w:val="006C15C0"/>
    <w:rsid w:val="006C3FEC"/>
    <w:rsid w:val="006C4837"/>
    <w:rsid w:val="006C4FD7"/>
    <w:rsid w:val="006C5C12"/>
    <w:rsid w:val="006D0195"/>
    <w:rsid w:val="006D12E2"/>
    <w:rsid w:val="006D205C"/>
    <w:rsid w:val="006D22E4"/>
    <w:rsid w:val="006D6FBF"/>
    <w:rsid w:val="006D7749"/>
    <w:rsid w:val="006E19A8"/>
    <w:rsid w:val="006E251F"/>
    <w:rsid w:val="006E3AA2"/>
    <w:rsid w:val="006E654C"/>
    <w:rsid w:val="006F2023"/>
    <w:rsid w:val="006F35E0"/>
    <w:rsid w:val="006F4C24"/>
    <w:rsid w:val="006F4F92"/>
    <w:rsid w:val="006F6CA6"/>
    <w:rsid w:val="006F78BF"/>
    <w:rsid w:val="006F794E"/>
    <w:rsid w:val="006F7D08"/>
    <w:rsid w:val="007005DF"/>
    <w:rsid w:val="00700704"/>
    <w:rsid w:val="0070139D"/>
    <w:rsid w:val="00701CD6"/>
    <w:rsid w:val="007077B9"/>
    <w:rsid w:val="007101E1"/>
    <w:rsid w:val="00711975"/>
    <w:rsid w:val="00711B3A"/>
    <w:rsid w:val="00720C10"/>
    <w:rsid w:val="00723329"/>
    <w:rsid w:val="007235F7"/>
    <w:rsid w:val="007359CB"/>
    <w:rsid w:val="00736386"/>
    <w:rsid w:val="00742E95"/>
    <w:rsid w:val="00744A5D"/>
    <w:rsid w:val="00747311"/>
    <w:rsid w:val="00747D48"/>
    <w:rsid w:val="007502E4"/>
    <w:rsid w:val="00752697"/>
    <w:rsid w:val="00752977"/>
    <w:rsid w:val="00762246"/>
    <w:rsid w:val="007634BA"/>
    <w:rsid w:val="0076623D"/>
    <w:rsid w:val="007705C8"/>
    <w:rsid w:val="007707C1"/>
    <w:rsid w:val="00770F2F"/>
    <w:rsid w:val="00774629"/>
    <w:rsid w:val="007811E5"/>
    <w:rsid w:val="00781D07"/>
    <w:rsid w:val="00784996"/>
    <w:rsid w:val="00785078"/>
    <w:rsid w:val="00785658"/>
    <w:rsid w:val="00785840"/>
    <w:rsid w:val="00786012"/>
    <w:rsid w:val="00787DD7"/>
    <w:rsid w:val="00797116"/>
    <w:rsid w:val="00797C8B"/>
    <w:rsid w:val="007A0349"/>
    <w:rsid w:val="007A05F7"/>
    <w:rsid w:val="007A13C8"/>
    <w:rsid w:val="007A1C47"/>
    <w:rsid w:val="007A345F"/>
    <w:rsid w:val="007A57AF"/>
    <w:rsid w:val="007A5E2D"/>
    <w:rsid w:val="007A7515"/>
    <w:rsid w:val="007A7F4C"/>
    <w:rsid w:val="007B4D42"/>
    <w:rsid w:val="007C314F"/>
    <w:rsid w:val="007C3C91"/>
    <w:rsid w:val="007C5451"/>
    <w:rsid w:val="007D1BAD"/>
    <w:rsid w:val="007D2A99"/>
    <w:rsid w:val="007D3944"/>
    <w:rsid w:val="007D4C35"/>
    <w:rsid w:val="007D5F9C"/>
    <w:rsid w:val="007D6FA0"/>
    <w:rsid w:val="007E23D7"/>
    <w:rsid w:val="007E6446"/>
    <w:rsid w:val="007F0ED8"/>
    <w:rsid w:val="007F38CE"/>
    <w:rsid w:val="007F47BF"/>
    <w:rsid w:val="007F5708"/>
    <w:rsid w:val="007F59D2"/>
    <w:rsid w:val="0080168E"/>
    <w:rsid w:val="00811232"/>
    <w:rsid w:val="008116B4"/>
    <w:rsid w:val="00811B66"/>
    <w:rsid w:val="00813A7C"/>
    <w:rsid w:val="008148CB"/>
    <w:rsid w:val="00814C63"/>
    <w:rsid w:val="0081537C"/>
    <w:rsid w:val="008157C8"/>
    <w:rsid w:val="0081662F"/>
    <w:rsid w:val="00820C71"/>
    <w:rsid w:val="00822E19"/>
    <w:rsid w:val="00824590"/>
    <w:rsid w:val="00830535"/>
    <w:rsid w:val="00830845"/>
    <w:rsid w:val="0083132F"/>
    <w:rsid w:val="00832295"/>
    <w:rsid w:val="00833319"/>
    <w:rsid w:val="00836314"/>
    <w:rsid w:val="00836D4A"/>
    <w:rsid w:val="008438B0"/>
    <w:rsid w:val="00850848"/>
    <w:rsid w:val="0085395B"/>
    <w:rsid w:val="00855318"/>
    <w:rsid w:val="008648AD"/>
    <w:rsid w:val="00864E1E"/>
    <w:rsid w:val="008724E4"/>
    <w:rsid w:val="0088178A"/>
    <w:rsid w:val="00881A33"/>
    <w:rsid w:val="008823D0"/>
    <w:rsid w:val="00882C23"/>
    <w:rsid w:val="00883A23"/>
    <w:rsid w:val="00885206"/>
    <w:rsid w:val="00885845"/>
    <w:rsid w:val="008869B7"/>
    <w:rsid w:val="00887D02"/>
    <w:rsid w:val="00887F82"/>
    <w:rsid w:val="00891E17"/>
    <w:rsid w:val="008947CD"/>
    <w:rsid w:val="0089624F"/>
    <w:rsid w:val="00897C47"/>
    <w:rsid w:val="008A1415"/>
    <w:rsid w:val="008A454A"/>
    <w:rsid w:val="008A6CC6"/>
    <w:rsid w:val="008A74D3"/>
    <w:rsid w:val="008A79CA"/>
    <w:rsid w:val="008B3E04"/>
    <w:rsid w:val="008B446B"/>
    <w:rsid w:val="008B5FBB"/>
    <w:rsid w:val="008C631C"/>
    <w:rsid w:val="008C63CE"/>
    <w:rsid w:val="008D0B46"/>
    <w:rsid w:val="008D28AD"/>
    <w:rsid w:val="008D4342"/>
    <w:rsid w:val="008D4DA6"/>
    <w:rsid w:val="008D5E59"/>
    <w:rsid w:val="008D6A1B"/>
    <w:rsid w:val="008D6CCA"/>
    <w:rsid w:val="008E1E1B"/>
    <w:rsid w:val="008E4A2E"/>
    <w:rsid w:val="008E6411"/>
    <w:rsid w:val="008F2E31"/>
    <w:rsid w:val="008F3CAB"/>
    <w:rsid w:val="008F430D"/>
    <w:rsid w:val="008F436F"/>
    <w:rsid w:val="008F6470"/>
    <w:rsid w:val="00901C30"/>
    <w:rsid w:val="00904673"/>
    <w:rsid w:val="009122FC"/>
    <w:rsid w:val="00915BDF"/>
    <w:rsid w:val="00922B0A"/>
    <w:rsid w:val="00922EA0"/>
    <w:rsid w:val="00927189"/>
    <w:rsid w:val="00937E17"/>
    <w:rsid w:val="00942C09"/>
    <w:rsid w:val="00946A44"/>
    <w:rsid w:val="0095272E"/>
    <w:rsid w:val="009563C0"/>
    <w:rsid w:val="00956C8F"/>
    <w:rsid w:val="0095718F"/>
    <w:rsid w:val="00962E24"/>
    <w:rsid w:val="00963BF4"/>
    <w:rsid w:val="00964A8B"/>
    <w:rsid w:val="009679D6"/>
    <w:rsid w:val="00971C27"/>
    <w:rsid w:val="0098486D"/>
    <w:rsid w:val="00985C15"/>
    <w:rsid w:val="00990765"/>
    <w:rsid w:val="00990993"/>
    <w:rsid w:val="009913EB"/>
    <w:rsid w:val="0099322B"/>
    <w:rsid w:val="009946DE"/>
    <w:rsid w:val="009963C2"/>
    <w:rsid w:val="009A0C5D"/>
    <w:rsid w:val="009A1004"/>
    <w:rsid w:val="009A11B0"/>
    <w:rsid w:val="009A198A"/>
    <w:rsid w:val="009A56BB"/>
    <w:rsid w:val="009A7641"/>
    <w:rsid w:val="009A7986"/>
    <w:rsid w:val="009B1087"/>
    <w:rsid w:val="009B1458"/>
    <w:rsid w:val="009B3DED"/>
    <w:rsid w:val="009C1825"/>
    <w:rsid w:val="009C5B53"/>
    <w:rsid w:val="009C6FBD"/>
    <w:rsid w:val="009D3BA7"/>
    <w:rsid w:val="009D618F"/>
    <w:rsid w:val="009D72A2"/>
    <w:rsid w:val="009E001A"/>
    <w:rsid w:val="009E206B"/>
    <w:rsid w:val="009E2F0F"/>
    <w:rsid w:val="009E7D9B"/>
    <w:rsid w:val="009F0DC0"/>
    <w:rsid w:val="009F0E8F"/>
    <w:rsid w:val="009F3F03"/>
    <w:rsid w:val="009F4404"/>
    <w:rsid w:val="00A0742A"/>
    <w:rsid w:val="00A110A0"/>
    <w:rsid w:val="00A1181A"/>
    <w:rsid w:val="00A12D20"/>
    <w:rsid w:val="00A1748C"/>
    <w:rsid w:val="00A17518"/>
    <w:rsid w:val="00A17D0A"/>
    <w:rsid w:val="00A30832"/>
    <w:rsid w:val="00A31210"/>
    <w:rsid w:val="00A319E9"/>
    <w:rsid w:val="00A32075"/>
    <w:rsid w:val="00A341E4"/>
    <w:rsid w:val="00A35997"/>
    <w:rsid w:val="00A40157"/>
    <w:rsid w:val="00A41A69"/>
    <w:rsid w:val="00A41BAF"/>
    <w:rsid w:val="00A535C8"/>
    <w:rsid w:val="00A537CF"/>
    <w:rsid w:val="00A548D0"/>
    <w:rsid w:val="00A555A1"/>
    <w:rsid w:val="00A6273A"/>
    <w:rsid w:val="00A638CA"/>
    <w:rsid w:val="00A64A4D"/>
    <w:rsid w:val="00A65B57"/>
    <w:rsid w:val="00A66890"/>
    <w:rsid w:val="00A70091"/>
    <w:rsid w:val="00A720C0"/>
    <w:rsid w:val="00A801B4"/>
    <w:rsid w:val="00A8447D"/>
    <w:rsid w:val="00A905DC"/>
    <w:rsid w:val="00A90AC2"/>
    <w:rsid w:val="00A91B2F"/>
    <w:rsid w:val="00A92B83"/>
    <w:rsid w:val="00A95100"/>
    <w:rsid w:val="00AA1090"/>
    <w:rsid w:val="00AA2CB6"/>
    <w:rsid w:val="00AA3303"/>
    <w:rsid w:val="00AA388C"/>
    <w:rsid w:val="00AA4489"/>
    <w:rsid w:val="00AA4BA3"/>
    <w:rsid w:val="00AA5779"/>
    <w:rsid w:val="00AA71C6"/>
    <w:rsid w:val="00AB583D"/>
    <w:rsid w:val="00AB696F"/>
    <w:rsid w:val="00AC2BB7"/>
    <w:rsid w:val="00AC545B"/>
    <w:rsid w:val="00AC7F2A"/>
    <w:rsid w:val="00AD08CE"/>
    <w:rsid w:val="00AD12CD"/>
    <w:rsid w:val="00AD27B5"/>
    <w:rsid w:val="00AD340E"/>
    <w:rsid w:val="00AD53CB"/>
    <w:rsid w:val="00AD729D"/>
    <w:rsid w:val="00AE3A38"/>
    <w:rsid w:val="00AE4470"/>
    <w:rsid w:val="00AE5F71"/>
    <w:rsid w:val="00AF0B27"/>
    <w:rsid w:val="00AF0D17"/>
    <w:rsid w:val="00AF20C4"/>
    <w:rsid w:val="00AF22CE"/>
    <w:rsid w:val="00AF3300"/>
    <w:rsid w:val="00AF34B2"/>
    <w:rsid w:val="00AF3902"/>
    <w:rsid w:val="00AF6B50"/>
    <w:rsid w:val="00AF7A78"/>
    <w:rsid w:val="00B049FF"/>
    <w:rsid w:val="00B05035"/>
    <w:rsid w:val="00B074AC"/>
    <w:rsid w:val="00B07BB3"/>
    <w:rsid w:val="00B1238B"/>
    <w:rsid w:val="00B13969"/>
    <w:rsid w:val="00B15320"/>
    <w:rsid w:val="00B276FD"/>
    <w:rsid w:val="00B279D3"/>
    <w:rsid w:val="00B31AC8"/>
    <w:rsid w:val="00B34884"/>
    <w:rsid w:val="00B35DD7"/>
    <w:rsid w:val="00B368C7"/>
    <w:rsid w:val="00B47133"/>
    <w:rsid w:val="00B50A49"/>
    <w:rsid w:val="00B50DD8"/>
    <w:rsid w:val="00B548B6"/>
    <w:rsid w:val="00B56889"/>
    <w:rsid w:val="00B56F7D"/>
    <w:rsid w:val="00B62D97"/>
    <w:rsid w:val="00B65E13"/>
    <w:rsid w:val="00B65F07"/>
    <w:rsid w:val="00B67677"/>
    <w:rsid w:val="00B702D2"/>
    <w:rsid w:val="00B71386"/>
    <w:rsid w:val="00B71CAA"/>
    <w:rsid w:val="00B72344"/>
    <w:rsid w:val="00B73381"/>
    <w:rsid w:val="00B77D5F"/>
    <w:rsid w:val="00B804D0"/>
    <w:rsid w:val="00B8293E"/>
    <w:rsid w:val="00B82992"/>
    <w:rsid w:val="00B82C32"/>
    <w:rsid w:val="00B83FDA"/>
    <w:rsid w:val="00B84FC1"/>
    <w:rsid w:val="00B87757"/>
    <w:rsid w:val="00B9387C"/>
    <w:rsid w:val="00B94613"/>
    <w:rsid w:val="00B94810"/>
    <w:rsid w:val="00B964D3"/>
    <w:rsid w:val="00B96E60"/>
    <w:rsid w:val="00B97112"/>
    <w:rsid w:val="00BA012C"/>
    <w:rsid w:val="00BA0CAA"/>
    <w:rsid w:val="00BA188F"/>
    <w:rsid w:val="00BA35CA"/>
    <w:rsid w:val="00BA4576"/>
    <w:rsid w:val="00BA5489"/>
    <w:rsid w:val="00BA62EB"/>
    <w:rsid w:val="00BB199C"/>
    <w:rsid w:val="00BB3076"/>
    <w:rsid w:val="00BB4C99"/>
    <w:rsid w:val="00BC45FC"/>
    <w:rsid w:val="00BC4D45"/>
    <w:rsid w:val="00BD1CD5"/>
    <w:rsid w:val="00BD7535"/>
    <w:rsid w:val="00BE0BC9"/>
    <w:rsid w:val="00BE301F"/>
    <w:rsid w:val="00BE3FAF"/>
    <w:rsid w:val="00BE73EB"/>
    <w:rsid w:val="00BE7690"/>
    <w:rsid w:val="00BF2998"/>
    <w:rsid w:val="00C02C1D"/>
    <w:rsid w:val="00C038CC"/>
    <w:rsid w:val="00C03B65"/>
    <w:rsid w:val="00C05028"/>
    <w:rsid w:val="00C10E6A"/>
    <w:rsid w:val="00C12CFE"/>
    <w:rsid w:val="00C12E08"/>
    <w:rsid w:val="00C155D6"/>
    <w:rsid w:val="00C300F7"/>
    <w:rsid w:val="00C32CCB"/>
    <w:rsid w:val="00C365A7"/>
    <w:rsid w:val="00C45E1B"/>
    <w:rsid w:val="00C46B9D"/>
    <w:rsid w:val="00C518B9"/>
    <w:rsid w:val="00C542D5"/>
    <w:rsid w:val="00C55D67"/>
    <w:rsid w:val="00C6156F"/>
    <w:rsid w:val="00C6242B"/>
    <w:rsid w:val="00C636A9"/>
    <w:rsid w:val="00C70529"/>
    <w:rsid w:val="00C74950"/>
    <w:rsid w:val="00C7644F"/>
    <w:rsid w:val="00C87209"/>
    <w:rsid w:val="00C91C59"/>
    <w:rsid w:val="00C93212"/>
    <w:rsid w:val="00C96E09"/>
    <w:rsid w:val="00CA1A08"/>
    <w:rsid w:val="00CA4713"/>
    <w:rsid w:val="00CA492A"/>
    <w:rsid w:val="00CA4C6F"/>
    <w:rsid w:val="00CA5792"/>
    <w:rsid w:val="00CA6CEB"/>
    <w:rsid w:val="00CB122D"/>
    <w:rsid w:val="00CB2074"/>
    <w:rsid w:val="00CB326A"/>
    <w:rsid w:val="00CB558C"/>
    <w:rsid w:val="00CB62BF"/>
    <w:rsid w:val="00CC0BDF"/>
    <w:rsid w:val="00CC3FC6"/>
    <w:rsid w:val="00CC5159"/>
    <w:rsid w:val="00CC577E"/>
    <w:rsid w:val="00CC78D9"/>
    <w:rsid w:val="00CD03F7"/>
    <w:rsid w:val="00CD50B8"/>
    <w:rsid w:val="00CD59EE"/>
    <w:rsid w:val="00CE3221"/>
    <w:rsid w:val="00CE51FD"/>
    <w:rsid w:val="00CF068A"/>
    <w:rsid w:val="00CF137F"/>
    <w:rsid w:val="00D00313"/>
    <w:rsid w:val="00D012FB"/>
    <w:rsid w:val="00D013C3"/>
    <w:rsid w:val="00D029A5"/>
    <w:rsid w:val="00D05C10"/>
    <w:rsid w:val="00D06DE7"/>
    <w:rsid w:val="00D07861"/>
    <w:rsid w:val="00D1206C"/>
    <w:rsid w:val="00D1391A"/>
    <w:rsid w:val="00D1755F"/>
    <w:rsid w:val="00D201FF"/>
    <w:rsid w:val="00D21406"/>
    <w:rsid w:val="00D22A98"/>
    <w:rsid w:val="00D23312"/>
    <w:rsid w:val="00D27740"/>
    <w:rsid w:val="00D353CD"/>
    <w:rsid w:val="00D37CD9"/>
    <w:rsid w:val="00D45BD5"/>
    <w:rsid w:val="00D473C5"/>
    <w:rsid w:val="00D501A0"/>
    <w:rsid w:val="00D50404"/>
    <w:rsid w:val="00D519AC"/>
    <w:rsid w:val="00D522A3"/>
    <w:rsid w:val="00D5379F"/>
    <w:rsid w:val="00D55F62"/>
    <w:rsid w:val="00D61CE6"/>
    <w:rsid w:val="00D61E9D"/>
    <w:rsid w:val="00D63F76"/>
    <w:rsid w:val="00D64B15"/>
    <w:rsid w:val="00D67929"/>
    <w:rsid w:val="00D67FE7"/>
    <w:rsid w:val="00D7269C"/>
    <w:rsid w:val="00D7609E"/>
    <w:rsid w:val="00D765BA"/>
    <w:rsid w:val="00D774E3"/>
    <w:rsid w:val="00D80684"/>
    <w:rsid w:val="00D84B48"/>
    <w:rsid w:val="00D8506A"/>
    <w:rsid w:val="00D8658F"/>
    <w:rsid w:val="00D86F40"/>
    <w:rsid w:val="00D9246B"/>
    <w:rsid w:val="00D93458"/>
    <w:rsid w:val="00D94B71"/>
    <w:rsid w:val="00DA229D"/>
    <w:rsid w:val="00DA2A57"/>
    <w:rsid w:val="00DA71D7"/>
    <w:rsid w:val="00DB02B2"/>
    <w:rsid w:val="00DB0D4D"/>
    <w:rsid w:val="00DB1FD7"/>
    <w:rsid w:val="00DB2028"/>
    <w:rsid w:val="00DB22CA"/>
    <w:rsid w:val="00DB6255"/>
    <w:rsid w:val="00DB6898"/>
    <w:rsid w:val="00DC00FE"/>
    <w:rsid w:val="00DC3E47"/>
    <w:rsid w:val="00DC4B07"/>
    <w:rsid w:val="00DC4F9B"/>
    <w:rsid w:val="00DC5EC6"/>
    <w:rsid w:val="00DC6EBE"/>
    <w:rsid w:val="00DD0A39"/>
    <w:rsid w:val="00DD2631"/>
    <w:rsid w:val="00DD3648"/>
    <w:rsid w:val="00DD3EC7"/>
    <w:rsid w:val="00DD67D1"/>
    <w:rsid w:val="00DD6D38"/>
    <w:rsid w:val="00DE13B7"/>
    <w:rsid w:val="00DE5E4B"/>
    <w:rsid w:val="00DE6EEA"/>
    <w:rsid w:val="00DF0F63"/>
    <w:rsid w:val="00DF2F44"/>
    <w:rsid w:val="00DF57D1"/>
    <w:rsid w:val="00E00446"/>
    <w:rsid w:val="00E0200C"/>
    <w:rsid w:val="00E03F3F"/>
    <w:rsid w:val="00E06554"/>
    <w:rsid w:val="00E07E3A"/>
    <w:rsid w:val="00E106E7"/>
    <w:rsid w:val="00E10F57"/>
    <w:rsid w:val="00E143D1"/>
    <w:rsid w:val="00E15428"/>
    <w:rsid w:val="00E15BFA"/>
    <w:rsid w:val="00E1653B"/>
    <w:rsid w:val="00E166B6"/>
    <w:rsid w:val="00E17816"/>
    <w:rsid w:val="00E206D3"/>
    <w:rsid w:val="00E20DB9"/>
    <w:rsid w:val="00E25387"/>
    <w:rsid w:val="00E306F9"/>
    <w:rsid w:val="00E3281F"/>
    <w:rsid w:val="00E33920"/>
    <w:rsid w:val="00E339A3"/>
    <w:rsid w:val="00E3797B"/>
    <w:rsid w:val="00E40894"/>
    <w:rsid w:val="00E42475"/>
    <w:rsid w:val="00E45BF1"/>
    <w:rsid w:val="00E466F8"/>
    <w:rsid w:val="00E55CF2"/>
    <w:rsid w:val="00E60551"/>
    <w:rsid w:val="00E633EB"/>
    <w:rsid w:val="00E707FD"/>
    <w:rsid w:val="00E71474"/>
    <w:rsid w:val="00E728BE"/>
    <w:rsid w:val="00E72EEB"/>
    <w:rsid w:val="00E74420"/>
    <w:rsid w:val="00E753A4"/>
    <w:rsid w:val="00E838C5"/>
    <w:rsid w:val="00E8770A"/>
    <w:rsid w:val="00E961C0"/>
    <w:rsid w:val="00E96C04"/>
    <w:rsid w:val="00EA17FE"/>
    <w:rsid w:val="00EB24F3"/>
    <w:rsid w:val="00EB28EA"/>
    <w:rsid w:val="00EB2B7C"/>
    <w:rsid w:val="00EB5113"/>
    <w:rsid w:val="00EC03F4"/>
    <w:rsid w:val="00EC16C2"/>
    <w:rsid w:val="00EC3755"/>
    <w:rsid w:val="00EC69FB"/>
    <w:rsid w:val="00EC77F5"/>
    <w:rsid w:val="00EC7E9D"/>
    <w:rsid w:val="00ED1823"/>
    <w:rsid w:val="00ED4EF7"/>
    <w:rsid w:val="00EE0895"/>
    <w:rsid w:val="00EE0A32"/>
    <w:rsid w:val="00EE3E26"/>
    <w:rsid w:val="00EE5FDC"/>
    <w:rsid w:val="00EE6CE9"/>
    <w:rsid w:val="00EF1982"/>
    <w:rsid w:val="00EF4E87"/>
    <w:rsid w:val="00EF518E"/>
    <w:rsid w:val="00EF5360"/>
    <w:rsid w:val="00EF652E"/>
    <w:rsid w:val="00F00600"/>
    <w:rsid w:val="00F00E07"/>
    <w:rsid w:val="00F02429"/>
    <w:rsid w:val="00F02942"/>
    <w:rsid w:val="00F20A4F"/>
    <w:rsid w:val="00F25D75"/>
    <w:rsid w:val="00F26084"/>
    <w:rsid w:val="00F31917"/>
    <w:rsid w:val="00F33021"/>
    <w:rsid w:val="00F374FC"/>
    <w:rsid w:val="00F37FC4"/>
    <w:rsid w:val="00F4517A"/>
    <w:rsid w:val="00F45181"/>
    <w:rsid w:val="00F500B2"/>
    <w:rsid w:val="00F527DD"/>
    <w:rsid w:val="00F529C3"/>
    <w:rsid w:val="00F534D4"/>
    <w:rsid w:val="00F539D5"/>
    <w:rsid w:val="00F63787"/>
    <w:rsid w:val="00F64462"/>
    <w:rsid w:val="00F6729F"/>
    <w:rsid w:val="00F701C9"/>
    <w:rsid w:val="00F70729"/>
    <w:rsid w:val="00F72067"/>
    <w:rsid w:val="00F72C08"/>
    <w:rsid w:val="00F73D02"/>
    <w:rsid w:val="00F775DF"/>
    <w:rsid w:val="00F80C62"/>
    <w:rsid w:val="00F8174C"/>
    <w:rsid w:val="00F83FE5"/>
    <w:rsid w:val="00F84903"/>
    <w:rsid w:val="00F849E0"/>
    <w:rsid w:val="00F86BC6"/>
    <w:rsid w:val="00F86ECB"/>
    <w:rsid w:val="00F87F67"/>
    <w:rsid w:val="00F92AD9"/>
    <w:rsid w:val="00F93B77"/>
    <w:rsid w:val="00F9405B"/>
    <w:rsid w:val="00F94B39"/>
    <w:rsid w:val="00F9642B"/>
    <w:rsid w:val="00F9663C"/>
    <w:rsid w:val="00FA1886"/>
    <w:rsid w:val="00FA2671"/>
    <w:rsid w:val="00FA6F7E"/>
    <w:rsid w:val="00FB00F9"/>
    <w:rsid w:val="00FB04EC"/>
    <w:rsid w:val="00FB21D4"/>
    <w:rsid w:val="00FB5B8B"/>
    <w:rsid w:val="00FC24D1"/>
    <w:rsid w:val="00FC6297"/>
    <w:rsid w:val="00FD2256"/>
    <w:rsid w:val="00FD4131"/>
    <w:rsid w:val="00FD4474"/>
    <w:rsid w:val="00FE31D9"/>
    <w:rsid w:val="00FE4E07"/>
    <w:rsid w:val="00FE573D"/>
    <w:rsid w:val="00FE5866"/>
    <w:rsid w:val="00FF1651"/>
    <w:rsid w:val="00FF202E"/>
    <w:rsid w:val="00FF3036"/>
    <w:rsid w:val="00FF3CBF"/>
    <w:rsid w:val="00FF3E0F"/>
    <w:rsid w:val="00FF53B8"/>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DACADD"/>
  <w15:docId w15:val="{71BF2068-57F1-484E-BEB6-5CB3350FD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064"/>
    <w:pPr>
      <w:spacing w:after="0" w:line="240" w:lineRule="auto"/>
    </w:pPr>
    <w:rPr>
      <w:rFonts w:ascii="TH SarabunPSK" w:eastAsia="TH SarabunPSK" w:hAnsi="TH SarabunPSK" w:cs="TH SarabunPSK"/>
      <w:sz w:val="32"/>
      <w:szCs w:val="32"/>
      <w:lang w:bidi="th-TH"/>
    </w:rPr>
  </w:style>
  <w:style w:type="paragraph" w:styleId="Heading1">
    <w:name w:val="heading 1"/>
    <w:basedOn w:val="Normal"/>
    <w:next w:val="Normal"/>
    <w:link w:val="Heading1Char"/>
    <w:autoRedefine/>
    <w:uiPriority w:val="9"/>
    <w:qFormat/>
    <w:rsid w:val="00820C71"/>
    <w:pPr>
      <w:keepNext/>
      <w:keepLines/>
      <w:spacing w:before="100" w:beforeAutospacing="1" w:after="100" w:afterAutospacing="1"/>
      <w:ind w:firstLine="720"/>
      <w:jc w:val="thaiDistribute"/>
      <w:outlineLvl w:val="0"/>
    </w:pPr>
    <w:rPr>
      <w:b/>
      <w:bCs/>
    </w:rPr>
  </w:style>
  <w:style w:type="paragraph" w:styleId="Heading2">
    <w:name w:val="heading 2"/>
    <w:basedOn w:val="Normal"/>
    <w:link w:val="Heading2Char"/>
    <w:uiPriority w:val="9"/>
    <w:unhideWhenUsed/>
    <w:qFormat/>
    <w:rsid w:val="00AD27B5"/>
    <w:pPr>
      <w:spacing w:before="100" w:beforeAutospacing="1" w:after="100" w:afterAutospacing="1"/>
      <w:ind w:left="720"/>
      <w:outlineLvl w:val="1"/>
    </w:pPr>
    <w:rPr>
      <w:rFonts w:eastAsia="Times New Roman"/>
      <w:b/>
      <w:bCs/>
      <w:color w:val="44546A" w:themeColor="text2"/>
    </w:rPr>
  </w:style>
  <w:style w:type="paragraph" w:styleId="Heading3">
    <w:name w:val="heading 3"/>
    <w:basedOn w:val="Normal"/>
    <w:next w:val="Normal"/>
    <w:link w:val="Heading3Char"/>
    <w:uiPriority w:val="9"/>
    <w:semiHidden/>
    <w:unhideWhenUsed/>
    <w:qFormat/>
    <w:rsid w:val="00AD27B5"/>
    <w:pPr>
      <w:keepNext/>
      <w:keepLines/>
      <w:ind w:left="720"/>
      <w:outlineLvl w:val="2"/>
    </w:pPr>
    <w:rPr>
      <w:rFonts w:eastAsiaTheme="majorEastAsia"/>
      <w:color w:val="44546A" w:themeColor="text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0C71"/>
    <w:rPr>
      <w:rFonts w:ascii="TH SarabunPSK" w:eastAsia="TH SarabunPSK" w:hAnsi="TH SarabunPSK" w:cs="TH SarabunPSK"/>
      <w:b/>
      <w:bCs/>
      <w:sz w:val="32"/>
      <w:szCs w:val="32"/>
      <w:lang w:bidi="th-TH"/>
    </w:rPr>
  </w:style>
  <w:style w:type="character" w:customStyle="1" w:styleId="Heading2Char">
    <w:name w:val="Heading 2 Char"/>
    <w:basedOn w:val="DefaultParagraphFont"/>
    <w:link w:val="Heading2"/>
    <w:uiPriority w:val="9"/>
    <w:rsid w:val="00AD27B5"/>
    <w:rPr>
      <w:rFonts w:ascii="TH SarabunPSK" w:eastAsia="Times New Roman" w:hAnsi="TH SarabunPSK" w:cs="TH SarabunPSK"/>
      <w:b/>
      <w:bCs/>
      <w:color w:val="44546A" w:themeColor="text2"/>
      <w:sz w:val="32"/>
      <w:szCs w:val="32"/>
      <w:lang w:bidi="th-TH"/>
    </w:rPr>
  </w:style>
  <w:style w:type="character" w:customStyle="1" w:styleId="Heading3Char">
    <w:name w:val="Heading 3 Char"/>
    <w:basedOn w:val="DefaultParagraphFont"/>
    <w:link w:val="Heading3"/>
    <w:uiPriority w:val="9"/>
    <w:semiHidden/>
    <w:rsid w:val="00AD27B5"/>
    <w:rPr>
      <w:rFonts w:ascii="TH SarabunPSK" w:eastAsiaTheme="majorEastAsia" w:hAnsi="TH SarabunPSK" w:cs="TH SarabunPSK"/>
      <w:color w:val="44546A" w:themeColor="text2"/>
      <w:sz w:val="32"/>
      <w:szCs w:val="32"/>
      <w:u w:val="single"/>
      <w:lang w:bidi="th-TH"/>
    </w:rPr>
  </w:style>
  <w:style w:type="character" w:styleId="Hyperlink">
    <w:name w:val="Hyperlink"/>
    <w:basedOn w:val="DefaultParagraphFont"/>
    <w:uiPriority w:val="99"/>
    <w:semiHidden/>
    <w:unhideWhenUsed/>
    <w:rsid w:val="00AD27B5"/>
    <w:rPr>
      <w:color w:val="0000FF"/>
      <w:u w:val="single"/>
    </w:rPr>
  </w:style>
  <w:style w:type="character" w:styleId="FollowedHyperlink">
    <w:name w:val="FollowedHyperlink"/>
    <w:basedOn w:val="DefaultParagraphFont"/>
    <w:uiPriority w:val="99"/>
    <w:semiHidden/>
    <w:unhideWhenUsed/>
    <w:rsid w:val="00AD27B5"/>
    <w:rPr>
      <w:color w:val="954F72" w:themeColor="followedHyperlink"/>
      <w:u w:val="single"/>
    </w:rPr>
  </w:style>
  <w:style w:type="paragraph" w:customStyle="1" w:styleId="msonormal0">
    <w:name w:val="msonormal"/>
    <w:basedOn w:val="Normal"/>
    <w:uiPriority w:val="99"/>
    <w:semiHidden/>
    <w:rsid w:val="00AD27B5"/>
    <w:pPr>
      <w:spacing w:before="100" w:beforeAutospacing="1" w:after="100" w:afterAutospacing="1"/>
    </w:pPr>
    <w:rPr>
      <w:rFonts w:ascii="Tahoma" w:eastAsia="Times New Roman" w:hAnsi="Tahoma" w:cs="Tahoma"/>
      <w:sz w:val="24"/>
      <w:szCs w:val="24"/>
    </w:rPr>
  </w:style>
  <w:style w:type="paragraph" w:styleId="NormalWeb">
    <w:name w:val="Normal (Web)"/>
    <w:basedOn w:val="Normal"/>
    <w:uiPriority w:val="99"/>
    <w:semiHidden/>
    <w:unhideWhenUsed/>
    <w:rsid w:val="00AD27B5"/>
    <w:pPr>
      <w:spacing w:before="100" w:beforeAutospacing="1" w:after="100" w:afterAutospacing="1"/>
    </w:pPr>
    <w:rPr>
      <w:rFonts w:ascii="Tahoma" w:eastAsia="Times New Roman" w:hAnsi="Tahoma" w:cs="Tahoma"/>
      <w:sz w:val="24"/>
      <w:szCs w:val="24"/>
    </w:rPr>
  </w:style>
  <w:style w:type="paragraph" w:styleId="FootnoteText">
    <w:name w:val="footnote text"/>
    <w:basedOn w:val="Normal"/>
    <w:link w:val="FootnoteTextChar"/>
    <w:uiPriority w:val="99"/>
    <w:semiHidden/>
    <w:unhideWhenUsed/>
    <w:rsid w:val="00AD27B5"/>
    <w:rPr>
      <w:sz w:val="20"/>
      <w:szCs w:val="25"/>
    </w:rPr>
  </w:style>
  <w:style w:type="character" w:customStyle="1" w:styleId="FootnoteTextChar">
    <w:name w:val="Footnote Text Char"/>
    <w:basedOn w:val="DefaultParagraphFont"/>
    <w:link w:val="FootnoteText"/>
    <w:uiPriority w:val="99"/>
    <w:semiHidden/>
    <w:rsid w:val="00AD27B5"/>
    <w:rPr>
      <w:rFonts w:ascii="TH SarabunPSK" w:eastAsia="TH SarabunPSK" w:hAnsi="TH SarabunPSK" w:cs="TH SarabunPSK"/>
      <w:sz w:val="20"/>
      <w:szCs w:val="25"/>
      <w:lang w:bidi="th-TH"/>
    </w:rPr>
  </w:style>
  <w:style w:type="paragraph" w:styleId="CommentText">
    <w:name w:val="annotation text"/>
    <w:basedOn w:val="Normal"/>
    <w:link w:val="CommentTextChar"/>
    <w:uiPriority w:val="99"/>
    <w:unhideWhenUsed/>
    <w:rsid w:val="00AD27B5"/>
    <w:rPr>
      <w:sz w:val="20"/>
      <w:szCs w:val="25"/>
    </w:rPr>
  </w:style>
  <w:style w:type="character" w:customStyle="1" w:styleId="CommentTextChar">
    <w:name w:val="Comment Text Char"/>
    <w:basedOn w:val="DefaultParagraphFont"/>
    <w:link w:val="CommentText"/>
    <w:uiPriority w:val="99"/>
    <w:rsid w:val="00AD27B5"/>
    <w:rPr>
      <w:rFonts w:ascii="TH SarabunPSK" w:eastAsia="TH SarabunPSK" w:hAnsi="TH SarabunPSK" w:cs="TH SarabunPSK"/>
      <w:sz w:val="20"/>
      <w:szCs w:val="25"/>
      <w:lang w:bidi="th-TH"/>
    </w:rPr>
  </w:style>
  <w:style w:type="paragraph" w:styleId="Header">
    <w:name w:val="header"/>
    <w:basedOn w:val="Normal"/>
    <w:link w:val="HeaderChar"/>
    <w:uiPriority w:val="99"/>
    <w:unhideWhenUsed/>
    <w:rsid w:val="00AD27B5"/>
    <w:pPr>
      <w:tabs>
        <w:tab w:val="center" w:pos="4513"/>
        <w:tab w:val="right" w:pos="9026"/>
      </w:tabs>
    </w:pPr>
    <w:rPr>
      <w:szCs w:val="40"/>
    </w:rPr>
  </w:style>
  <w:style w:type="character" w:customStyle="1" w:styleId="HeaderChar">
    <w:name w:val="Header Char"/>
    <w:basedOn w:val="DefaultParagraphFont"/>
    <w:link w:val="Header"/>
    <w:uiPriority w:val="99"/>
    <w:rsid w:val="00AD27B5"/>
    <w:rPr>
      <w:rFonts w:ascii="TH SarabunPSK" w:eastAsia="TH SarabunPSK" w:hAnsi="TH SarabunPSK" w:cs="TH SarabunPSK"/>
      <w:sz w:val="32"/>
      <w:szCs w:val="40"/>
      <w:lang w:bidi="th-TH"/>
    </w:rPr>
  </w:style>
  <w:style w:type="paragraph" w:styleId="Footer">
    <w:name w:val="footer"/>
    <w:basedOn w:val="Normal"/>
    <w:link w:val="FooterChar"/>
    <w:uiPriority w:val="99"/>
    <w:unhideWhenUsed/>
    <w:rsid w:val="00AD27B5"/>
    <w:pPr>
      <w:tabs>
        <w:tab w:val="center" w:pos="4513"/>
        <w:tab w:val="right" w:pos="9026"/>
      </w:tabs>
    </w:pPr>
    <w:rPr>
      <w:szCs w:val="40"/>
    </w:rPr>
  </w:style>
  <w:style w:type="character" w:customStyle="1" w:styleId="FooterChar">
    <w:name w:val="Footer Char"/>
    <w:basedOn w:val="DefaultParagraphFont"/>
    <w:link w:val="Footer"/>
    <w:uiPriority w:val="99"/>
    <w:rsid w:val="00AD27B5"/>
    <w:rPr>
      <w:rFonts w:ascii="TH SarabunPSK" w:eastAsia="TH SarabunPSK" w:hAnsi="TH SarabunPSK" w:cs="TH SarabunPSK"/>
      <w:sz w:val="32"/>
      <w:szCs w:val="40"/>
      <w:lang w:bidi="th-TH"/>
    </w:rPr>
  </w:style>
  <w:style w:type="paragraph" w:styleId="EndnoteText">
    <w:name w:val="endnote text"/>
    <w:basedOn w:val="Normal"/>
    <w:link w:val="EndnoteTextChar"/>
    <w:uiPriority w:val="99"/>
    <w:semiHidden/>
    <w:unhideWhenUsed/>
    <w:rsid w:val="00AD27B5"/>
    <w:rPr>
      <w:rFonts w:ascii="Times New Roman" w:eastAsia="Times New Roman" w:hAnsi="Times New Roman" w:cs="Times New Roman"/>
      <w:sz w:val="22"/>
      <w:szCs w:val="20"/>
      <w:lang w:val="en-GB" w:bidi="ar-SA"/>
    </w:rPr>
  </w:style>
  <w:style w:type="character" w:customStyle="1" w:styleId="EndnoteTextChar">
    <w:name w:val="Endnote Text Char"/>
    <w:basedOn w:val="DefaultParagraphFont"/>
    <w:link w:val="EndnoteText"/>
    <w:uiPriority w:val="99"/>
    <w:semiHidden/>
    <w:rsid w:val="00AD27B5"/>
    <w:rPr>
      <w:rFonts w:ascii="Times New Roman" w:eastAsia="Times New Roman" w:hAnsi="Times New Roman" w:cs="Times New Roman"/>
      <w:szCs w:val="20"/>
      <w:lang w:val="en-GB"/>
    </w:rPr>
  </w:style>
  <w:style w:type="paragraph" w:styleId="Title">
    <w:name w:val="Title"/>
    <w:basedOn w:val="Normal"/>
    <w:next w:val="Normal"/>
    <w:link w:val="TitleChar"/>
    <w:uiPriority w:val="10"/>
    <w:qFormat/>
    <w:rsid w:val="00AD27B5"/>
    <w:pPr>
      <w:spacing w:before="100" w:beforeAutospacing="1" w:after="100" w:afterAutospacing="1"/>
      <w:contextualSpacing/>
      <w:jc w:val="center"/>
    </w:pPr>
    <w:rPr>
      <w:b/>
      <w:bCs/>
      <w:spacing w:val="-10"/>
      <w:kern w:val="28"/>
      <w:sz w:val="44"/>
      <w:szCs w:val="44"/>
    </w:rPr>
  </w:style>
  <w:style w:type="character" w:customStyle="1" w:styleId="TitleChar">
    <w:name w:val="Title Char"/>
    <w:basedOn w:val="DefaultParagraphFont"/>
    <w:link w:val="Title"/>
    <w:uiPriority w:val="10"/>
    <w:rsid w:val="00AD27B5"/>
    <w:rPr>
      <w:rFonts w:ascii="TH SarabunPSK" w:eastAsia="TH SarabunPSK" w:hAnsi="TH SarabunPSK" w:cs="TH SarabunPSK"/>
      <w:b/>
      <w:bCs/>
      <w:spacing w:val="-10"/>
      <w:kern w:val="28"/>
      <w:sz w:val="44"/>
      <w:szCs w:val="44"/>
      <w:lang w:bidi="th-TH"/>
    </w:rPr>
  </w:style>
  <w:style w:type="paragraph" w:styleId="CommentSubject">
    <w:name w:val="annotation subject"/>
    <w:basedOn w:val="CommentText"/>
    <w:next w:val="CommentText"/>
    <w:link w:val="CommentSubjectChar"/>
    <w:uiPriority w:val="99"/>
    <w:semiHidden/>
    <w:unhideWhenUsed/>
    <w:rsid w:val="00AD27B5"/>
    <w:rPr>
      <w:b/>
      <w:bCs/>
    </w:rPr>
  </w:style>
  <w:style w:type="character" w:customStyle="1" w:styleId="CommentSubjectChar">
    <w:name w:val="Comment Subject Char"/>
    <w:basedOn w:val="CommentTextChar"/>
    <w:link w:val="CommentSubject"/>
    <w:uiPriority w:val="99"/>
    <w:semiHidden/>
    <w:rsid w:val="00AD27B5"/>
    <w:rPr>
      <w:rFonts w:ascii="TH SarabunPSK" w:eastAsia="TH SarabunPSK" w:hAnsi="TH SarabunPSK" w:cs="TH SarabunPSK"/>
      <w:b/>
      <w:bCs/>
      <w:sz w:val="20"/>
      <w:szCs w:val="25"/>
      <w:lang w:bidi="th-TH"/>
    </w:rPr>
  </w:style>
  <w:style w:type="paragraph" w:styleId="BalloonText">
    <w:name w:val="Balloon Text"/>
    <w:basedOn w:val="Normal"/>
    <w:link w:val="BalloonTextChar"/>
    <w:uiPriority w:val="99"/>
    <w:semiHidden/>
    <w:unhideWhenUsed/>
    <w:rsid w:val="00AD27B5"/>
    <w:rPr>
      <w:rFonts w:ascii="Tahoma" w:hAnsi="Tahoma"/>
      <w:sz w:val="16"/>
      <w:szCs w:val="18"/>
    </w:rPr>
  </w:style>
  <w:style w:type="character" w:customStyle="1" w:styleId="BalloonTextChar">
    <w:name w:val="Balloon Text Char"/>
    <w:basedOn w:val="DefaultParagraphFont"/>
    <w:link w:val="BalloonText"/>
    <w:uiPriority w:val="99"/>
    <w:semiHidden/>
    <w:rsid w:val="00AD27B5"/>
    <w:rPr>
      <w:rFonts w:ascii="Tahoma" w:eastAsia="TH SarabunPSK" w:hAnsi="Tahoma" w:cs="TH SarabunPSK"/>
      <w:sz w:val="16"/>
      <w:szCs w:val="18"/>
      <w:lang w:bidi="th-TH"/>
    </w:rPr>
  </w:style>
  <w:style w:type="paragraph" w:styleId="Revision">
    <w:name w:val="Revision"/>
    <w:uiPriority w:val="99"/>
    <w:semiHidden/>
    <w:rsid w:val="00AD27B5"/>
    <w:pPr>
      <w:spacing w:after="0" w:line="240" w:lineRule="auto"/>
    </w:pPr>
    <w:rPr>
      <w:rFonts w:ascii="TH Niramit AS" w:eastAsia="Calibri" w:hAnsi="TH Niramit AS" w:cs="Angsana New"/>
      <w:sz w:val="32"/>
      <w:szCs w:val="40"/>
      <w:lang w:bidi="th-TH"/>
    </w:rPr>
  </w:style>
  <w:style w:type="character" w:customStyle="1" w:styleId="ListParagraphChar">
    <w:name w:val="List Paragraph Char"/>
    <w:link w:val="ListParagraph"/>
    <w:uiPriority w:val="34"/>
    <w:locked/>
    <w:rsid w:val="00AD27B5"/>
    <w:rPr>
      <w:rFonts w:ascii="TH SarabunPSK" w:eastAsia="TH SarabunPSK" w:hAnsi="TH SarabunPSK" w:cs="TH SarabunPSK"/>
      <w:sz w:val="32"/>
      <w:szCs w:val="32"/>
    </w:rPr>
  </w:style>
  <w:style w:type="paragraph" w:styleId="ListParagraph">
    <w:name w:val="List Paragraph"/>
    <w:basedOn w:val="Normal"/>
    <w:link w:val="ListParagraphChar"/>
    <w:uiPriority w:val="34"/>
    <w:qFormat/>
    <w:rsid w:val="00AD27B5"/>
    <w:pPr>
      <w:ind w:left="720"/>
      <w:contextualSpacing/>
    </w:pPr>
    <w:rPr>
      <w:lang w:bidi="ar-SA"/>
    </w:rPr>
  </w:style>
  <w:style w:type="paragraph" w:customStyle="1" w:styleId="PlainwithIndent">
    <w:name w:val="Plain with Indent"/>
    <w:basedOn w:val="Normal"/>
    <w:uiPriority w:val="99"/>
    <w:semiHidden/>
    <w:rsid w:val="00AD27B5"/>
    <w:pPr>
      <w:spacing w:after="240"/>
      <w:ind w:firstLine="720"/>
    </w:pPr>
    <w:rPr>
      <w:rFonts w:ascii="Times New Roman" w:eastAsia="Times New Roman" w:hAnsi="Times New Roman" w:cs="Times New Roman"/>
      <w:sz w:val="22"/>
      <w:szCs w:val="20"/>
      <w:lang w:val="en-GB" w:bidi="ar-SA"/>
    </w:rPr>
  </w:style>
  <w:style w:type="paragraph" w:customStyle="1" w:styleId="Default">
    <w:name w:val="Default"/>
    <w:uiPriority w:val="99"/>
    <w:semiHidden/>
    <w:rsid w:val="00AD27B5"/>
    <w:pPr>
      <w:autoSpaceDE w:val="0"/>
      <w:autoSpaceDN w:val="0"/>
      <w:adjustRightInd w:val="0"/>
      <w:spacing w:after="0" w:line="240" w:lineRule="auto"/>
    </w:pPr>
    <w:rPr>
      <w:rFonts w:ascii="Browallia New" w:eastAsia="Calibri" w:hAnsi="Browallia New" w:cs="Browallia New"/>
      <w:color w:val="000000"/>
      <w:sz w:val="24"/>
      <w:szCs w:val="24"/>
      <w:lang w:bidi="th-TH"/>
    </w:rPr>
  </w:style>
  <w:style w:type="character" w:styleId="FootnoteReference">
    <w:name w:val="footnote reference"/>
    <w:basedOn w:val="DefaultParagraphFont"/>
    <w:uiPriority w:val="99"/>
    <w:semiHidden/>
    <w:unhideWhenUsed/>
    <w:rsid w:val="00AD27B5"/>
    <w:rPr>
      <w:sz w:val="32"/>
      <w:szCs w:val="32"/>
      <w:vertAlign w:val="superscript"/>
    </w:rPr>
  </w:style>
  <w:style w:type="character" w:styleId="CommentReference">
    <w:name w:val="annotation reference"/>
    <w:basedOn w:val="DefaultParagraphFont"/>
    <w:uiPriority w:val="99"/>
    <w:semiHidden/>
    <w:unhideWhenUsed/>
    <w:rsid w:val="00AD27B5"/>
    <w:rPr>
      <w:sz w:val="16"/>
      <w:szCs w:val="18"/>
    </w:rPr>
  </w:style>
  <w:style w:type="character" w:styleId="PlaceholderText">
    <w:name w:val="Placeholder Text"/>
    <w:basedOn w:val="DefaultParagraphFont"/>
    <w:uiPriority w:val="99"/>
    <w:semiHidden/>
    <w:rsid w:val="00AD27B5"/>
    <w:rPr>
      <w:color w:val="808080"/>
    </w:rPr>
  </w:style>
  <w:style w:type="table" w:styleId="TableGrid">
    <w:name w:val="Table Grid"/>
    <w:basedOn w:val="TableNormal"/>
    <w:uiPriority w:val="59"/>
    <w:rsid w:val="00AD27B5"/>
    <w:pPr>
      <w:spacing w:after="0" w:line="240" w:lineRule="auto"/>
    </w:pPr>
    <w:rPr>
      <w:rFonts w:ascii="TH Niramit AS" w:eastAsia="Calibri" w:hAnsi="TH Niramit AS" w:cs="Angsana New"/>
      <w:sz w:val="20"/>
      <w:szCs w:val="20"/>
      <w:lang w:bidi="th-TH"/>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AD27B5"/>
    <w:pPr>
      <w:spacing w:after="0" w:line="240" w:lineRule="auto"/>
    </w:pPr>
    <w:rPr>
      <w:rFonts w:ascii="Calibri" w:eastAsia="Calibri" w:hAnsi="Calibri" w:cs="Cordia New"/>
      <w:szCs w:val="28"/>
      <w:lang w:bidi="th-TH"/>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AD27B5"/>
    <w:pPr>
      <w:spacing w:after="0" w:line="240" w:lineRule="auto"/>
    </w:pPr>
    <w:rPr>
      <w:rFonts w:ascii="TH Niramit AS" w:eastAsia="Calibri" w:hAnsi="TH Niramit AS" w:cs="TH Niramit AS"/>
      <w:sz w:val="20"/>
      <w:szCs w:val="20"/>
      <w:lang w:bidi="th-TH"/>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gkelc">
    <w:name w:val="hgkelc"/>
    <w:basedOn w:val="DefaultParagraphFont"/>
    <w:rsid w:val="009C18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465823">
      <w:bodyDiv w:val="1"/>
      <w:marLeft w:val="0"/>
      <w:marRight w:val="0"/>
      <w:marTop w:val="0"/>
      <w:marBottom w:val="0"/>
      <w:divBdr>
        <w:top w:val="none" w:sz="0" w:space="0" w:color="auto"/>
        <w:left w:val="none" w:sz="0" w:space="0" w:color="auto"/>
        <w:bottom w:val="none" w:sz="0" w:space="0" w:color="auto"/>
        <w:right w:val="none" w:sz="0" w:space="0" w:color="auto"/>
      </w:divBdr>
      <w:divsChild>
        <w:div w:id="2086873432">
          <w:marLeft w:val="0"/>
          <w:marRight w:val="0"/>
          <w:marTop w:val="0"/>
          <w:marBottom w:val="0"/>
          <w:divBdr>
            <w:top w:val="none" w:sz="0" w:space="0" w:color="auto"/>
            <w:left w:val="none" w:sz="0" w:space="0" w:color="auto"/>
            <w:bottom w:val="none" w:sz="0" w:space="0" w:color="auto"/>
            <w:right w:val="none" w:sz="0" w:space="0" w:color="auto"/>
          </w:divBdr>
          <w:divsChild>
            <w:div w:id="1926065676">
              <w:marLeft w:val="0"/>
              <w:marRight w:val="0"/>
              <w:marTop w:val="0"/>
              <w:marBottom w:val="0"/>
              <w:divBdr>
                <w:top w:val="none" w:sz="0" w:space="0" w:color="auto"/>
                <w:left w:val="none" w:sz="0" w:space="0" w:color="auto"/>
                <w:bottom w:val="none" w:sz="0" w:space="0" w:color="auto"/>
                <w:right w:val="none" w:sz="0" w:space="0" w:color="auto"/>
              </w:divBdr>
              <w:divsChild>
                <w:div w:id="81791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297508">
          <w:marLeft w:val="0"/>
          <w:marRight w:val="0"/>
          <w:marTop w:val="0"/>
          <w:marBottom w:val="0"/>
          <w:divBdr>
            <w:top w:val="none" w:sz="0" w:space="0" w:color="auto"/>
            <w:left w:val="none" w:sz="0" w:space="0" w:color="auto"/>
            <w:bottom w:val="none" w:sz="0" w:space="0" w:color="auto"/>
            <w:right w:val="none" w:sz="0" w:space="0" w:color="auto"/>
          </w:divBdr>
          <w:divsChild>
            <w:div w:id="951012946">
              <w:marLeft w:val="0"/>
              <w:marRight w:val="0"/>
              <w:marTop w:val="0"/>
              <w:marBottom w:val="0"/>
              <w:divBdr>
                <w:top w:val="none" w:sz="0" w:space="0" w:color="auto"/>
                <w:left w:val="none" w:sz="0" w:space="0" w:color="auto"/>
                <w:bottom w:val="none" w:sz="0" w:space="0" w:color="auto"/>
                <w:right w:val="none" w:sz="0" w:space="0" w:color="auto"/>
              </w:divBdr>
            </w:div>
          </w:divsChild>
        </w:div>
        <w:div w:id="495153891">
          <w:marLeft w:val="0"/>
          <w:marRight w:val="0"/>
          <w:marTop w:val="60"/>
          <w:marBottom w:val="0"/>
          <w:divBdr>
            <w:top w:val="none" w:sz="0" w:space="0" w:color="auto"/>
            <w:left w:val="none" w:sz="0" w:space="0" w:color="auto"/>
            <w:bottom w:val="none" w:sz="0" w:space="0" w:color="auto"/>
            <w:right w:val="none" w:sz="0" w:space="0" w:color="auto"/>
          </w:divBdr>
        </w:div>
      </w:divsChild>
    </w:div>
    <w:div w:id="595140774">
      <w:bodyDiv w:val="1"/>
      <w:marLeft w:val="0"/>
      <w:marRight w:val="0"/>
      <w:marTop w:val="0"/>
      <w:marBottom w:val="0"/>
      <w:divBdr>
        <w:top w:val="none" w:sz="0" w:space="0" w:color="auto"/>
        <w:left w:val="none" w:sz="0" w:space="0" w:color="auto"/>
        <w:bottom w:val="none" w:sz="0" w:space="0" w:color="auto"/>
        <w:right w:val="none" w:sz="0" w:space="0" w:color="auto"/>
      </w:divBdr>
    </w:div>
    <w:div w:id="641692012">
      <w:bodyDiv w:val="1"/>
      <w:marLeft w:val="0"/>
      <w:marRight w:val="0"/>
      <w:marTop w:val="0"/>
      <w:marBottom w:val="0"/>
      <w:divBdr>
        <w:top w:val="none" w:sz="0" w:space="0" w:color="auto"/>
        <w:left w:val="none" w:sz="0" w:space="0" w:color="auto"/>
        <w:bottom w:val="none" w:sz="0" w:space="0" w:color="auto"/>
        <w:right w:val="none" w:sz="0" w:space="0" w:color="auto"/>
      </w:divBdr>
      <w:divsChild>
        <w:div w:id="7609127">
          <w:marLeft w:val="0"/>
          <w:marRight w:val="0"/>
          <w:marTop w:val="0"/>
          <w:marBottom w:val="0"/>
          <w:divBdr>
            <w:top w:val="none" w:sz="0" w:space="0" w:color="auto"/>
            <w:left w:val="none" w:sz="0" w:space="0" w:color="auto"/>
            <w:bottom w:val="none" w:sz="0" w:space="0" w:color="auto"/>
            <w:right w:val="none" w:sz="0" w:space="0" w:color="auto"/>
          </w:divBdr>
          <w:divsChild>
            <w:div w:id="2059932790">
              <w:marLeft w:val="0"/>
              <w:marRight w:val="0"/>
              <w:marTop w:val="0"/>
              <w:marBottom w:val="0"/>
              <w:divBdr>
                <w:top w:val="none" w:sz="0" w:space="0" w:color="auto"/>
                <w:left w:val="none" w:sz="0" w:space="0" w:color="auto"/>
                <w:bottom w:val="none" w:sz="0" w:space="0" w:color="auto"/>
                <w:right w:val="none" w:sz="0" w:space="0" w:color="auto"/>
              </w:divBdr>
              <w:divsChild>
                <w:div w:id="116231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811392">
      <w:bodyDiv w:val="1"/>
      <w:marLeft w:val="0"/>
      <w:marRight w:val="0"/>
      <w:marTop w:val="0"/>
      <w:marBottom w:val="0"/>
      <w:divBdr>
        <w:top w:val="none" w:sz="0" w:space="0" w:color="auto"/>
        <w:left w:val="none" w:sz="0" w:space="0" w:color="auto"/>
        <w:bottom w:val="none" w:sz="0" w:space="0" w:color="auto"/>
        <w:right w:val="none" w:sz="0" w:space="0" w:color="auto"/>
      </w:divBdr>
      <w:divsChild>
        <w:div w:id="724453212">
          <w:marLeft w:val="0"/>
          <w:marRight w:val="0"/>
          <w:marTop w:val="0"/>
          <w:marBottom w:val="0"/>
          <w:divBdr>
            <w:top w:val="none" w:sz="0" w:space="0" w:color="auto"/>
            <w:left w:val="none" w:sz="0" w:space="0" w:color="auto"/>
            <w:bottom w:val="none" w:sz="0" w:space="0" w:color="auto"/>
            <w:right w:val="none" w:sz="0" w:space="0" w:color="auto"/>
          </w:divBdr>
          <w:divsChild>
            <w:div w:id="1130854349">
              <w:marLeft w:val="0"/>
              <w:marRight w:val="0"/>
              <w:marTop w:val="0"/>
              <w:marBottom w:val="0"/>
              <w:divBdr>
                <w:top w:val="none" w:sz="0" w:space="0" w:color="auto"/>
                <w:left w:val="none" w:sz="0" w:space="0" w:color="auto"/>
                <w:bottom w:val="none" w:sz="0" w:space="0" w:color="auto"/>
                <w:right w:val="none" w:sz="0" w:space="0" w:color="auto"/>
              </w:divBdr>
              <w:divsChild>
                <w:div w:id="16024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786592">
      <w:bodyDiv w:val="1"/>
      <w:marLeft w:val="0"/>
      <w:marRight w:val="0"/>
      <w:marTop w:val="0"/>
      <w:marBottom w:val="0"/>
      <w:divBdr>
        <w:top w:val="none" w:sz="0" w:space="0" w:color="auto"/>
        <w:left w:val="none" w:sz="0" w:space="0" w:color="auto"/>
        <w:bottom w:val="none" w:sz="0" w:space="0" w:color="auto"/>
        <w:right w:val="none" w:sz="0" w:space="0" w:color="auto"/>
      </w:divBdr>
    </w:div>
    <w:div w:id="842546930">
      <w:bodyDiv w:val="1"/>
      <w:marLeft w:val="0"/>
      <w:marRight w:val="0"/>
      <w:marTop w:val="0"/>
      <w:marBottom w:val="0"/>
      <w:divBdr>
        <w:top w:val="none" w:sz="0" w:space="0" w:color="auto"/>
        <w:left w:val="none" w:sz="0" w:space="0" w:color="auto"/>
        <w:bottom w:val="none" w:sz="0" w:space="0" w:color="auto"/>
        <w:right w:val="none" w:sz="0" w:space="0" w:color="auto"/>
      </w:divBdr>
    </w:div>
    <w:div w:id="946042085">
      <w:bodyDiv w:val="1"/>
      <w:marLeft w:val="0"/>
      <w:marRight w:val="0"/>
      <w:marTop w:val="0"/>
      <w:marBottom w:val="0"/>
      <w:divBdr>
        <w:top w:val="none" w:sz="0" w:space="0" w:color="auto"/>
        <w:left w:val="none" w:sz="0" w:space="0" w:color="auto"/>
        <w:bottom w:val="none" w:sz="0" w:space="0" w:color="auto"/>
        <w:right w:val="none" w:sz="0" w:space="0" w:color="auto"/>
      </w:divBdr>
    </w:div>
    <w:div w:id="1332636442">
      <w:bodyDiv w:val="1"/>
      <w:marLeft w:val="0"/>
      <w:marRight w:val="0"/>
      <w:marTop w:val="0"/>
      <w:marBottom w:val="0"/>
      <w:divBdr>
        <w:top w:val="none" w:sz="0" w:space="0" w:color="auto"/>
        <w:left w:val="none" w:sz="0" w:space="0" w:color="auto"/>
        <w:bottom w:val="none" w:sz="0" w:space="0" w:color="auto"/>
        <w:right w:val="none" w:sz="0" w:space="0" w:color="auto"/>
      </w:divBdr>
      <w:divsChild>
        <w:div w:id="580018572">
          <w:marLeft w:val="0"/>
          <w:marRight w:val="0"/>
          <w:marTop w:val="0"/>
          <w:marBottom w:val="0"/>
          <w:divBdr>
            <w:top w:val="none" w:sz="0" w:space="0" w:color="auto"/>
            <w:left w:val="none" w:sz="0" w:space="0" w:color="auto"/>
            <w:bottom w:val="none" w:sz="0" w:space="0" w:color="auto"/>
            <w:right w:val="none" w:sz="0" w:space="0" w:color="auto"/>
          </w:divBdr>
          <w:divsChild>
            <w:div w:id="67579745">
              <w:marLeft w:val="0"/>
              <w:marRight w:val="0"/>
              <w:marTop w:val="0"/>
              <w:marBottom w:val="0"/>
              <w:divBdr>
                <w:top w:val="none" w:sz="0" w:space="0" w:color="auto"/>
                <w:left w:val="none" w:sz="0" w:space="0" w:color="auto"/>
                <w:bottom w:val="none" w:sz="0" w:space="0" w:color="auto"/>
                <w:right w:val="none" w:sz="0" w:space="0" w:color="auto"/>
              </w:divBdr>
              <w:divsChild>
                <w:div w:id="25008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204D58-E9C3-40D3-9FD7-D25A8CF99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38</Pages>
  <Words>8326</Words>
  <Characters>47461</Characters>
  <Application>Microsoft Office Word</Application>
  <DocSecurity>0</DocSecurity>
  <Lines>395</Lines>
  <Paragraphs>111</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
  <LinksUpToDate>false</LinksUpToDate>
  <CharactersWithSpaces>55676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VANYARAT KONGSAP (วัญญารัตน์ คงสรรพ)</dc:creator>
  <cp:keywords/>
  <dc:description/>
  <cp:lastModifiedBy>Siriporn Wiriyatangsakul</cp:lastModifiedBy>
  <cp:revision>30</cp:revision>
  <dcterms:created xsi:type="dcterms:W3CDTF">2023-03-06T14:20:00Z</dcterms:created>
  <dcterms:modified xsi:type="dcterms:W3CDTF">2026-02-16T10:02:00Z</dcterms:modified>
</cp:coreProperties>
</file>