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  <w:cs/>
        </w:rPr>
      </w:pPr>
    </w:p>
    <w:p w:rsidR="00EE79F6" w:rsidRPr="00E44EF5" w:rsidRDefault="00F868ED" w:rsidP="00F868ED">
      <w:pPr>
        <w:tabs>
          <w:tab w:val="left" w:pos="7015"/>
        </w:tabs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ab/>
      </w: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1967CB" w:rsidRDefault="001967C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1967CB" w:rsidRDefault="001967C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1967CB" w:rsidRDefault="001967C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5C366D">
        <w:rPr>
          <w:rFonts w:hint="cs"/>
          <w:b/>
          <w:bCs/>
          <w:sz w:val="44"/>
          <w:szCs w:val="44"/>
          <w:cs/>
        </w:rPr>
        <w:t>7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B52595" w:rsidRPr="00982573" w:rsidRDefault="00BF4D1F" w:rsidP="008E73A9">
      <w:pPr>
        <w:spacing w:before="0" w:after="0" w:line="240" w:lineRule="auto"/>
        <w:ind w:left="0"/>
        <w:jc w:val="center"/>
        <w:rPr>
          <w:b/>
          <w:bCs/>
          <w:color w:val="FF0000"/>
          <w:sz w:val="44"/>
          <w:szCs w:val="44"/>
          <w:cs/>
        </w:rPr>
      </w:pPr>
      <w:r w:rsidRPr="001C7836">
        <w:rPr>
          <w:b/>
          <w:bCs/>
          <w:color w:val="000000" w:themeColor="text1"/>
          <w:sz w:val="44"/>
          <w:szCs w:val="44"/>
          <w:cs/>
        </w:rPr>
        <w:t>การ</w:t>
      </w:r>
      <w:r w:rsidR="00A70842" w:rsidRPr="00FB38B4">
        <w:rPr>
          <w:rFonts w:hint="cs"/>
          <w:b/>
          <w:bCs/>
          <w:sz w:val="44"/>
          <w:szCs w:val="44"/>
          <w:cs/>
        </w:rPr>
        <w:t>รวบรวม</w:t>
      </w:r>
      <w:r w:rsidRPr="001C7836">
        <w:rPr>
          <w:b/>
          <w:bCs/>
          <w:color w:val="000000" w:themeColor="text1"/>
          <w:sz w:val="44"/>
          <w:szCs w:val="44"/>
          <w:cs/>
        </w:rPr>
        <w:t>ก๊าซ</w:t>
      </w:r>
      <w:r w:rsidR="00177074">
        <w:rPr>
          <w:rFonts w:hint="cs"/>
          <w:b/>
          <w:bCs/>
          <w:color w:val="000000" w:themeColor="text1"/>
          <w:sz w:val="44"/>
          <w:szCs w:val="44"/>
          <w:cs/>
        </w:rPr>
        <w:t>มีเทน</w:t>
      </w:r>
      <w:r w:rsidRPr="001C7836">
        <w:rPr>
          <w:b/>
          <w:bCs/>
          <w:color w:val="000000" w:themeColor="text1"/>
          <w:sz w:val="44"/>
          <w:szCs w:val="44"/>
          <w:cs/>
        </w:rPr>
        <w:t>จาก</w:t>
      </w:r>
      <w:r w:rsidR="00B77E63">
        <w:rPr>
          <w:rFonts w:hint="cs"/>
          <w:b/>
          <w:bCs/>
          <w:color w:val="000000" w:themeColor="text1"/>
          <w:sz w:val="44"/>
          <w:szCs w:val="44"/>
          <w:cs/>
        </w:rPr>
        <w:t>การ</w:t>
      </w:r>
      <w:r w:rsidR="008E73A9">
        <w:rPr>
          <w:rFonts w:hint="cs"/>
          <w:b/>
          <w:bCs/>
          <w:color w:val="000000" w:themeColor="text1"/>
          <w:sz w:val="44"/>
          <w:szCs w:val="44"/>
          <w:cs/>
        </w:rPr>
        <w:t>จัดการ</w:t>
      </w:r>
      <w:r w:rsidR="003A2A37">
        <w:rPr>
          <w:rFonts w:hint="cs"/>
          <w:b/>
          <w:bCs/>
          <w:color w:val="000000" w:themeColor="text1"/>
          <w:sz w:val="44"/>
          <w:szCs w:val="44"/>
          <w:cs/>
        </w:rPr>
        <w:t>ขยะมูลฝอยชุมชน</w:t>
      </w:r>
    </w:p>
    <w:p w:rsidR="00177074" w:rsidRDefault="00B52595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cs"/>
          <w:b/>
          <w:bCs/>
          <w:color w:val="000000" w:themeColor="text1"/>
          <w:sz w:val="44"/>
          <w:szCs w:val="44"/>
          <w:cs/>
        </w:rPr>
        <w:t>เพื่อ</w:t>
      </w:r>
      <w:r w:rsidR="00FB38B4">
        <w:rPr>
          <w:rFonts w:hint="cs"/>
          <w:b/>
          <w:bCs/>
          <w:color w:val="000000" w:themeColor="text1"/>
          <w:sz w:val="44"/>
          <w:szCs w:val="44"/>
          <w:cs/>
        </w:rPr>
        <w:t>นำไป</w:t>
      </w:r>
      <w:r w:rsidR="00177074">
        <w:rPr>
          <w:rFonts w:hint="cs"/>
          <w:b/>
          <w:bCs/>
          <w:color w:val="000000" w:themeColor="text1"/>
          <w:sz w:val="44"/>
          <w:szCs w:val="44"/>
          <w:cs/>
        </w:rPr>
        <w:t>ใช้ประโยชน์หรือเผาทำลาย</w:t>
      </w:r>
    </w:p>
    <w:p w:rsidR="00177074" w:rsidRDefault="001C7836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 w:rsidR="00177074">
        <w:rPr>
          <w:b/>
          <w:bCs/>
          <w:color w:val="000000" w:themeColor="text1"/>
          <w:sz w:val="44"/>
          <w:szCs w:val="44"/>
        </w:rPr>
        <w:t>Methane</w:t>
      </w:r>
      <w:r w:rsidR="00A70842">
        <w:rPr>
          <w:b/>
          <w:bCs/>
          <w:color w:val="000000" w:themeColor="text1"/>
          <w:sz w:val="44"/>
          <w:szCs w:val="44"/>
        </w:rPr>
        <w:t xml:space="preserve"> Recovery</w:t>
      </w:r>
      <w:r w:rsidR="00B52595">
        <w:rPr>
          <w:b/>
          <w:bCs/>
          <w:color w:val="000000" w:themeColor="text1"/>
          <w:sz w:val="44"/>
          <w:szCs w:val="44"/>
        </w:rPr>
        <w:t xml:space="preserve"> f</w:t>
      </w:r>
      <w:r w:rsidR="00177074">
        <w:rPr>
          <w:b/>
          <w:bCs/>
          <w:color w:val="000000" w:themeColor="text1"/>
          <w:sz w:val="44"/>
          <w:szCs w:val="44"/>
        </w:rPr>
        <w:t xml:space="preserve">rom </w:t>
      </w:r>
      <w:r w:rsidR="008E73A9">
        <w:rPr>
          <w:b/>
          <w:bCs/>
          <w:color w:val="000000" w:themeColor="text1"/>
          <w:sz w:val="44"/>
          <w:szCs w:val="44"/>
        </w:rPr>
        <w:t xml:space="preserve">Municipal </w:t>
      </w:r>
      <w:r w:rsidR="00177074">
        <w:rPr>
          <w:b/>
          <w:bCs/>
          <w:color w:val="000000" w:themeColor="text1"/>
          <w:sz w:val="44"/>
          <w:szCs w:val="44"/>
        </w:rPr>
        <w:t xml:space="preserve">Solid Waste </w:t>
      </w:r>
      <w:r w:rsidR="008E73A9">
        <w:rPr>
          <w:b/>
          <w:bCs/>
          <w:color w:val="000000" w:themeColor="text1"/>
          <w:sz w:val="44"/>
          <w:szCs w:val="44"/>
        </w:rPr>
        <w:t>Management</w:t>
      </w:r>
    </w:p>
    <w:p w:rsidR="00A70842" w:rsidRDefault="008034D2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F</w:t>
      </w:r>
      <w:r w:rsidR="00B52595">
        <w:rPr>
          <w:b/>
          <w:bCs/>
          <w:color w:val="000000" w:themeColor="text1"/>
          <w:sz w:val="44"/>
          <w:szCs w:val="44"/>
        </w:rPr>
        <w:t>or</w:t>
      </w:r>
      <w:r>
        <w:rPr>
          <w:b/>
          <w:bCs/>
          <w:color w:val="000000" w:themeColor="text1"/>
          <w:sz w:val="44"/>
          <w:szCs w:val="44"/>
        </w:rPr>
        <w:t xml:space="preserve"> </w:t>
      </w:r>
      <w:r w:rsidR="00177074">
        <w:rPr>
          <w:b/>
          <w:bCs/>
          <w:color w:val="000000" w:themeColor="text1"/>
          <w:sz w:val="44"/>
          <w:szCs w:val="44"/>
        </w:rPr>
        <w:t>Utilization or Flaring</w:t>
      </w:r>
      <w:r w:rsidR="00A70842">
        <w:rPr>
          <w:b/>
          <w:bCs/>
          <w:color w:val="000000" w:themeColor="text1"/>
          <w:sz w:val="44"/>
          <w:szCs w:val="44"/>
        </w:rPr>
        <w:t>)</w:t>
      </w: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E97B9D" w:rsidRPr="008E73A9" w:rsidRDefault="008E73A9" w:rsidP="008E73A9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8E73A9">
              <w:rPr>
                <w:color w:val="000000" w:themeColor="text1"/>
                <w:cs/>
              </w:rPr>
              <w:t>การ</w:t>
            </w:r>
            <w:r w:rsidRPr="008E73A9">
              <w:rPr>
                <w:rFonts w:hint="cs"/>
                <w:color w:val="000000" w:themeColor="text1"/>
                <w:cs/>
              </w:rPr>
              <w:t>รวบรวม</w:t>
            </w:r>
            <w:r w:rsidRPr="008E73A9">
              <w:rPr>
                <w:color w:val="000000" w:themeColor="text1"/>
                <w:cs/>
              </w:rPr>
              <w:t>ก๊าซ</w:t>
            </w:r>
            <w:r w:rsidRPr="008E73A9">
              <w:rPr>
                <w:rFonts w:hint="cs"/>
                <w:color w:val="000000" w:themeColor="text1"/>
                <w:cs/>
              </w:rPr>
              <w:t>มีเทน</w:t>
            </w:r>
            <w:r w:rsidRPr="008E73A9">
              <w:rPr>
                <w:color w:val="000000" w:themeColor="text1"/>
                <w:cs/>
              </w:rPr>
              <w:t>จาก</w:t>
            </w:r>
            <w:r w:rsidRPr="008E73A9">
              <w:rPr>
                <w:rFonts w:hint="cs"/>
                <w:color w:val="000000" w:themeColor="text1"/>
                <w:cs/>
              </w:rPr>
              <w:t>การจัดการ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Pr="008E73A9">
              <w:rPr>
                <w:rFonts w:hint="cs"/>
                <w:color w:val="000000" w:themeColor="text1"/>
                <w:cs/>
              </w:rPr>
              <w:t>เพื่อนำไปใช้ประโยชน์หรือเผาทำลาย</w:t>
            </w:r>
            <w:r w:rsidRPr="008E73A9">
              <w:rPr>
                <w:color w:val="000000" w:themeColor="text1"/>
              </w:rPr>
              <w:t>(Methane Recovery from Municipal Solid Waste Management for Utilization or Flaring)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6034D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2B083E"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="008E73A9" w:rsidRPr="008E73A9">
              <w:rPr>
                <w:color w:val="000000" w:themeColor="text1"/>
                <w:cs/>
              </w:rPr>
              <w:t>การ</w:t>
            </w:r>
            <w:r w:rsidR="008E73A9" w:rsidRPr="008E73A9">
              <w:rPr>
                <w:rFonts w:hint="cs"/>
                <w:color w:val="000000" w:themeColor="text1"/>
                <w:cs/>
              </w:rPr>
              <w:t>รวบรวม</w:t>
            </w:r>
            <w:r w:rsidR="008E73A9" w:rsidRPr="008E73A9">
              <w:rPr>
                <w:color w:val="000000" w:themeColor="text1"/>
                <w:cs/>
              </w:rPr>
              <w:t>ก๊าซ</w:t>
            </w:r>
            <w:r w:rsidR="008E73A9" w:rsidRPr="008E73A9">
              <w:rPr>
                <w:rFonts w:hint="cs"/>
                <w:color w:val="000000" w:themeColor="text1"/>
                <w:cs/>
              </w:rPr>
              <w:t>มีเทน</w:t>
            </w:r>
            <w:r w:rsidR="008E73A9" w:rsidRPr="008E73A9">
              <w:rPr>
                <w:color w:val="000000" w:themeColor="text1"/>
                <w:cs/>
              </w:rPr>
              <w:t>จาก</w:t>
            </w:r>
            <w:r w:rsidR="008E73A9" w:rsidRPr="008E73A9">
              <w:rPr>
                <w:rFonts w:hint="cs"/>
                <w:color w:val="000000" w:themeColor="text1"/>
                <w:cs/>
              </w:rPr>
              <w:t>การจัดการ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8E73A9" w:rsidRPr="008E73A9">
              <w:rPr>
                <w:rFonts w:hint="cs"/>
                <w:color w:val="000000" w:themeColor="text1"/>
                <w:cs/>
              </w:rPr>
              <w:t>เพื่อนำไปใช้ประโยชน์หรือเผาทำลาย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</w:t>
            </w:r>
            <w:r w:rsidR="00901277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8E68AF" w:rsidP="008E73A9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</w:t>
            </w:r>
            <w:r w:rsidR="000D615E">
              <w:rPr>
                <w:rFonts w:hint="cs"/>
                <w:color w:val="000000" w:themeColor="text1"/>
                <w:cs/>
              </w:rPr>
              <w:t>มีกิจกรรม</w:t>
            </w:r>
            <w:r w:rsidR="00D97265">
              <w:rPr>
                <w:rFonts w:hint="cs"/>
                <w:color w:val="000000" w:themeColor="text1"/>
                <w:cs/>
              </w:rPr>
              <w:t>รวบรวมก๊าซ</w:t>
            </w:r>
            <w:r w:rsidR="00177074">
              <w:rPr>
                <w:rFonts w:hint="cs"/>
                <w:color w:val="000000" w:themeColor="text1"/>
                <w:cs/>
              </w:rPr>
              <w:t>มีเทน</w:t>
            </w:r>
            <w:r w:rsidR="001A7BAF" w:rsidRPr="001C7836">
              <w:rPr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หลุมฝังกลบ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8E73A9">
              <w:rPr>
                <w:rFonts w:hint="cs"/>
                <w:color w:val="000000" w:themeColor="text1"/>
                <w:cs/>
              </w:rPr>
              <w:t>หรือจากการหมัก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8E73A9">
              <w:rPr>
                <w:rFonts w:hint="cs"/>
                <w:color w:val="000000" w:themeColor="text1"/>
                <w:cs/>
              </w:rPr>
              <w:t>แบบไร้อากาศ เพื่อนำ</w:t>
            </w:r>
            <w:r w:rsidR="002B083E">
              <w:rPr>
                <w:rFonts w:hint="cs"/>
                <w:color w:val="000000" w:themeColor="text1"/>
                <w:cs/>
              </w:rPr>
              <w:t>ไปใช้ประโยชน์</w:t>
            </w:r>
            <w:r w:rsidR="006034DB">
              <w:rPr>
                <w:rFonts w:hint="cs"/>
                <w:color w:val="000000" w:themeColor="text1"/>
                <w:cs/>
              </w:rPr>
              <w:t>ในด้านพลังงาน</w:t>
            </w:r>
            <w:r w:rsidR="002B083E">
              <w:rPr>
                <w:rFonts w:hint="cs"/>
                <w:color w:val="000000" w:themeColor="text1"/>
                <w:cs/>
              </w:rPr>
              <w:t>หรือเผาทำลาย</w:t>
            </w:r>
            <w:r w:rsidR="008E73A9">
              <w:rPr>
                <w:rFonts w:hint="cs"/>
                <w:color w:val="000000" w:themeColor="text1"/>
                <w:cs/>
              </w:rPr>
              <w:t>ก๊าซมีเทนก่อนปล่อยออกสู่บรรยากาศ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4F35AF" w:rsidRDefault="00901277" w:rsidP="00163B5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cs/>
              </w:rPr>
            </w:pPr>
            <w:r w:rsidRPr="004F35AF">
              <w:rPr>
                <w:cs/>
              </w:rPr>
              <w:t>โดยมีเงื่อนไขของโครงการ ดังนี้</w:t>
            </w:r>
          </w:p>
          <w:p w:rsidR="008E73A9" w:rsidRPr="004F35AF" w:rsidRDefault="004D0DF1" w:rsidP="003B642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</w:rPr>
            </w:pPr>
            <w:r w:rsidRPr="004F35AF">
              <w:rPr>
                <w:rFonts w:hint="cs"/>
                <w:szCs w:val="32"/>
                <w:cs/>
              </w:rPr>
              <w:t>มี</w:t>
            </w:r>
            <w:r w:rsidR="000D615E" w:rsidRPr="004F35AF">
              <w:rPr>
                <w:rFonts w:hint="cs"/>
                <w:szCs w:val="32"/>
                <w:cs/>
              </w:rPr>
              <w:t>ระบบรวบรวมก๊าซ</w:t>
            </w:r>
            <w:r w:rsidR="002B083E" w:rsidRPr="004F35AF">
              <w:rPr>
                <w:rFonts w:hint="cs"/>
                <w:szCs w:val="32"/>
                <w:cs/>
              </w:rPr>
              <w:t>มีเทน</w:t>
            </w:r>
            <w:r w:rsidR="000D615E" w:rsidRPr="004F35AF">
              <w:rPr>
                <w:rFonts w:hint="cs"/>
                <w:szCs w:val="32"/>
                <w:cs/>
              </w:rPr>
              <w:t>จากหลุมฝังกลบ</w:t>
            </w:r>
            <w:r w:rsidR="003A2A37" w:rsidRPr="004F35AF">
              <w:rPr>
                <w:rFonts w:hint="cs"/>
                <w:szCs w:val="32"/>
                <w:cs/>
              </w:rPr>
              <w:t>ขยะมูลฝอยชุมชน</w:t>
            </w:r>
            <w:r w:rsidR="009C6EA2" w:rsidRPr="004F35AF">
              <w:rPr>
                <w:rFonts w:hint="cs"/>
                <w:szCs w:val="32"/>
                <w:cs/>
              </w:rPr>
              <w:t xml:space="preserve">ที่ถูกหลักสุขาภิบาล </w:t>
            </w:r>
            <w:r w:rsidR="009C6EA2" w:rsidRPr="004F35AF">
              <w:rPr>
                <w:szCs w:val="32"/>
              </w:rPr>
              <w:t xml:space="preserve">(sanitary landfill) </w:t>
            </w:r>
            <w:r w:rsidR="004C5EC0" w:rsidRPr="004F35AF">
              <w:rPr>
                <w:rFonts w:hint="cs"/>
                <w:szCs w:val="32"/>
                <w:cs/>
              </w:rPr>
              <w:t xml:space="preserve">ที่สามารถรวบรวมก๊าซมีเทนมาใช้ประโยชน์ได้ </w:t>
            </w:r>
            <w:r w:rsidR="008E73A9" w:rsidRPr="004F35AF">
              <w:rPr>
                <w:rFonts w:hint="cs"/>
                <w:szCs w:val="32"/>
                <w:cs/>
              </w:rPr>
              <w:t>หรือมีระบบหมัก</w:t>
            </w:r>
            <w:r w:rsidR="003A2A37" w:rsidRPr="004F35AF">
              <w:rPr>
                <w:rFonts w:hint="cs"/>
                <w:szCs w:val="32"/>
                <w:cs/>
              </w:rPr>
              <w:t>ขยะมูลฝอยชุมชน</w:t>
            </w:r>
            <w:r w:rsidR="008E73A9" w:rsidRPr="004F35AF">
              <w:rPr>
                <w:rFonts w:hint="cs"/>
                <w:szCs w:val="32"/>
                <w:cs/>
              </w:rPr>
              <w:t>แบบไร้อากาศ</w:t>
            </w:r>
          </w:p>
          <w:p w:rsidR="0080376D" w:rsidRPr="004F35AF" w:rsidRDefault="008E73A9" w:rsidP="00F868E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  <w:cs/>
              </w:rPr>
            </w:pPr>
            <w:r w:rsidRPr="004F35AF">
              <w:rPr>
                <w:rFonts w:hint="cs"/>
                <w:szCs w:val="32"/>
                <w:cs/>
              </w:rPr>
              <w:t>มีการนำก๊าซมีเทนที่รวบรวมได้</w:t>
            </w:r>
            <w:r w:rsidR="004D0DF1" w:rsidRPr="004F35AF">
              <w:rPr>
                <w:rFonts w:hint="cs"/>
                <w:szCs w:val="32"/>
                <w:cs/>
              </w:rPr>
              <w:t>ไปใช้</w:t>
            </w:r>
            <w:r w:rsidR="00B331B6" w:rsidRPr="004F35AF">
              <w:rPr>
                <w:rFonts w:hint="cs"/>
                <w:szCs w:val="32"/>
                <w:cs/>
              </w:rPr>
              <w:t>ประโยชน์ในด้านพลังงาน</w:t>
            </w:r>
            <w:r w:rsidR="00177074" w:rsidRPr="004F35AF">
              <w:rPr>
                <w:rFonts w:hint="cs"/>
                <w:szCs w:val="32"/>
                <w:cs/>
              </w:rPr>
              <w:t>หรือเผาทำลาย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0540F8" w:rsidRDefault="004F35AF" w:rsidP="000540F8">
            <w:pPr>
              <w:spacing w:before="0" w:after="0" w:line="240" w:lineRule="auto"/>
              <w:ind w:left="0"/>
            </w:pPr>
            <w:r>
              <w:t xml:space="preserve">6. </w:t>
            </w:r>
            <w:r w:rsidR="000540F8">
              <w:rPr>
                <w:rFonts w:hint="cs"/>
                <w:cs/>
              </w:rPr>
              <w:t>ห</w:t>
            </w:r>
            <w:r w:rsidR="006B7E77" w:rsidRPr="000540F8">
              <w:rPr>
                <w:cs/>
              </w:rPr>
              <w:t>มายเหตุ</w:t>
            </w:r>
          </w:p>
        </w:tc>
        <w:tc>
          <w:tcPr>
            <w:tcW w:w="6724" w:type="dxa"/>
          </w:tcPr>
          <w:p w:rsidR="00AE263C" w:rsidRPr="006A3E55" w:rsidRDefault="00885576" w:rsidP="00885576">
            <w:pPr>
              <w:pStyle w:val="ListParagraph"/>
              <w:spacing w:before="0" w:after="0" w:line="240" w:lineRule="auto"/>
              <w:ind w:left="0"/>
              <w:jc w:val="thaiDistribute"/>
              <w:rPr>
                <w:color w:val="000000" w:themeColor="text1"/>
                <w:szCs w:val="32"/>
                <w:cs/>
              </w:rPr>
            </w:pPr>
            <w:r w:rsidRPr="006A3E55">
              <w:rPr>
                <w:rFonts w:hint="cs"/>
                <w:color w:val="000000" w:themeColor="text1"/>
                <w:szCs w:val="32"/>
                <w:cs/>
              </w:rPr>
              <w:t>ให้คำนวณปริมาณการลดการปล่อยก๊าซเรือนกระจกจากการผลิตพลังงานไฟฟ้า หรือพลังงานความร้อนโดยใช้</w:t>
            </w:r>
            <w:r w:rsidR="00B94D8C" w:rsidRPr="006A3E55">
              <w:rPr>
                <w:color w:val="000000" w:themeColor="text1"/>
                <w:szCs w:val="32"/>
              </w:rPr>
              <w:t xml:space="preserve">T-VER-Methodology </w:t>
            </w:r>
            <w:r w:rsidR="00B94D8C" w:rsidRPr="006A3E55">
              <w:rPr>
                <w:rFonts w:hint="cs"/>
                <w:color w:val="000000" w:themeColor="text1"/>
                <w:szCs w:val="32"/>
                <w:cs/>
              </w:rPr>
              <w:t>ที่เกี่ยวข้อง เช่น</w:t>
            </w:r>
            <w:r w:rsidRPr="006A3E55">
              <w:rPr>
                <w:color w:val="000000" w:themeColor="text1"/>
                <w:szCs w:val="32"/>
              </w:rPr>
              <w:t>T-VER-METH-A</w:t>
            </w:r>
            <w:r w:rsidR="00B52595" w:rsidRPr="006A3E55">
              <w:rPr>
                <w:color w:val="000000" w:themeColor="text1"/>
                <w:szCs w:val="32"/>
              </w:rPr>
              <w:t xml:space="preserve">E-01 </w:t>
            </w:r>
            <w:r w:rsidR="00B94D8C" w:rsidRPr="006A3E55">
              <w:rPr>
                <w:rFonts w:hint="cs"/>
                <w:color w:val="000000" w:themeColor="text1"/>
                <w:szCs w:val="32"/>
                <w:cs/>
              </w:rPr>
              <w:t>เป็นต้น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B331B6" w:rsidRDefault="00B331B6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B331B6">
              <w:rPr>
                <w:b/>
                <w:bCs/>
                <w:color w:val="000000" w:themeColor="text1"/>
                <w:cs/>
              </w:rPr>
              <w:t>การ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รวบรวม</w:t>
            </w:r>
            <w:r w:rsidRPr="00B331B6">
              <w:rPr>
                <w:b/>
                <w:bCs/>
                <w:color w:val="000000" w:themeColor="text1"/>
                <w:cs/>
              </w:rPr>
              <w:t>ก๊าซ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มีเทน</w:t>
            </w:r>
            <w:r w:rsidRPr="00B331B6">
              <w:rPr>
                <w:b/>
                <w:bCs/>
                <w:color w:val="000000" w:themeColor="text1"/>
                <w:cs/>
              </w:rPr>
              <w:t>จาก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การจัดการ</w:t>
            </w:r>
            <w:r w:rsidR="003A2A37">
              <w:rPr>
                <w:rFonts w:hint="cs"/>
                <w:b/>
                <w:bCs/>
                <w:color w:val="000000" w:themeColor="text1"/>
                <w:cs/>
              </w:rPr>
              <w:t>ขยะมูลฝอยชุมชน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เพื่อนำไปใช้ประโยชน์หรือเผาทำลาย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ี่มีการรวบรวมก๊าซมีเทน</w:t>
      </w:r>
      <w:r w:rsidR="00B331B6" w:rsidRPr="001C7836">
        <w:rPr>
          <w:color w:val="000000" w:themeColor="text1"/>
          <w:cs/>
        </w:rPr>
        <w:t>จาก</w:t>
      </w:r>
      <w:r w:rsidR="00B331B6">
        <w:rPr>
          <w:rFonts w:hint="cs"/>
          <w:color w:val="000000" w:themeColor="text1"/>
          <w:cs/>
        </w:rPr>
        <w:t>หลุมฝังกลบ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B331B6">
        <w:rPr>
          <w:rFonts w:hint="cs"/>
          <w:color w:val="000000" w:themeColor="text1"/>
          <w:cs/>
        </w:rPr>
        <w:t>หรือจากการหมัก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B331B6">
        <w:rPr>
          <w:rFonts w:hint="cs"/>
          <w:color w:val="000000" w:themeColor="text1"/>
          <w:cs/>
        </w:rPr>
        <w:t>แบบไร้อากาศ เพื่อนำไปใช้ประโยชน์ในด้านพลังงานหรือเผาทำลาย</w:t>
      </w:r>
    </w:p>
    <w:p w:rsidR="00AC0164" w:rsidRDefault="008475A7" w:rsidP="00163B58">
      <w:pPr>
        <w:spacing w:before="0"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B331B6" w:rsidRPr="00B331B6">
        <w:rPr>
          <w:rFonts w:hint="cs"/>
          <w:color w:val="000000" w:themeColor="text1"/>
          <w:cs/>
        </w:rPr>
        <w:t>รวบรวมก๊าซมีเทนจากหลุมฝังกลบ</w:t>
      </w:r>
      <w:r w:rsidR="003A2A37">
        <w:rPr>
          <w:rFonts w:hint="cs"/>
          <w:color w:val="000000" w:themeColor="text1"/>
          <w:cs/>
        </w:rPr>
        <w:t>ขยะ</w:t>
      </w:r>
      <w:r w:rsidR="007F05B1">
        <w:rPr>
          <w:color w:val="000000" w:themeColor="text1"/>
        </w:rPr>
        <w:br/>
      </w:r>
      <w:r w:rsidR="003A2A37">
        <w:rPr>
          <w:rFonts w:hint="cs"/>
          <w:color w:val="000000" w:themeColor="text1"/>
          <w:cs/>
        </w:rPr>
        <w:t>มูลฝอยชุมชน</w:t>
      </w:r>
      <w:r w:rsidR="00B331B6" w:rsidRPr="00B331B6">
        <w:rPr>
          <w:rFonts w:hint="cs"/>
          <w:color w:val="000000" w:themeColor="text1"/>
          <w:cs/>
        </w:rPr>
        <w:t xml:space="preserve"> หรือระบบหมัก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B331B6" w:rsidRPr="00B331B6">
        <w:rPr>
          <w:rFonts w:hint="cs"/>
          <w:color w:val="000000" w:themeColor="text1"/>
          <w:cs/>
        </w:rPr>
        <w:t>แบบไร้อากาศ</w:t>
      </w:r>
      <w:r w:rsidR="00B331B6">
        <w:rPr>
          <w:rFonts w:hint="cs"/>
          <w:color w:val="000000" w:themeColor="text1"/>
          <w:cs/>
        </w:rPr>
        <w:t xml:space="preserve"> โดย</w:t>
      </w:r>
      <w:r w:rsidR="002B083E">
        <w:rPr>
          <w:rFonts w:hint="cs"/>
          <w:color w:val="000000" w:themeColor="text1"/>
          <w:cs/>
        </w:rPr>
        <w:t>กิจกรรมต่าง ๆ ที่เกิดจากการรวบรวมก๊าซมีเทน</w:t>
      </w:r>
      <w:r w:rsidR="000C59EC" w:rsidRPr="00B331B6">
        <w:rPr>
          <w:rFonts w:hint="cs"/>
          <w:color w:val="000000" w:themeColor="text1"/>
          <w:cs/>
        </w:rPr>
        <w:t>จากหลุมฝังกลบ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0C59EC" w:rsidRPr="00B331B6">
        <w:rPr>
          <w:rFonts w:hint="cs"/>
          <w:color w:val="000000" w:themeColor="text1"/>
          <w:cs/>
        </w:rPr>
        <w:t>หรือระบบหมัก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0C59EC" w:rsidRPr="00B331B6">
        <w:rPr>
          <w:rFonts w:hint="cs"/>
          <w:color w:val="000000" w:themeColor="text1"/>
          <w:cs/>
        </w:rPr>
        <w:t>แบบไร้อากาศ</w:t>
      </w:r>
      <w:r w:rsidR="002B083E">
        <w:rPr>
          <w:rFonts w:hint="cs"/>
          <w:color w:val="000000" w:themeColor="text1"/>
          <w:cs/>
        </w:rPr>
        <w:t xml:space="preserve"> รวมถึงการนำก๊าซมีเทนไปเผาทำลายจะถูกนำมาพิจารณาทั้งหมด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BD643A" w:rsidRPr="00E44EF5">
        <w:rPr>
          <w:b/>
          <w:bCs/>
          <w:szCs w:val="32"/>
        </w:rPr>
        <w:t>(Baseline Scenario)</w:t>
      </w:r>
    </w:p>
    <w:p w:rsidR="00925684" w:rsidRDefault="00477B54" w:rsidP="008971AD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8971AD">
        <w:rPr>
          <w:rFonts w:hint="cs"/>
          <w:color w:val="000000" w:themeColor="text1"/>
          <w:szCs w:val="32"/>
          <w:cs/>
        </w:rPr>
        <w:t>กรณี</w:t>
      </w:r>
      <w:r w:rsidR="00CA500E">
        <w:rPr>
          <w:rFonts w:hint="cs"/>
          <w:color w:val="000000" w:themeColor="text1"/>
          <w:szCs w:val="32"/>
          <w:cs/>
        </w:rPr>
        <w:t>ฐาน</w:t>
      </w:r>
      <w:r w:rsidR="00851B50">
        <w:rPr>
          <w:rFonts w:hint="cs"/>
          <w:color w:val="000000" w:themeColor="text1"/>
          <w:szCs w:val="32"/>
          <w:cs/>
        </w:rPr>
        <w:t>คิดเฉพาะ</w:t>
      </w:r>
      <w:r w:rsidR="00CA500E" w:rsidRPr="008971AD">
        <w:rPr>
          <w:color w:val="000000" w:themeColor="text1"/>
          <w:szCs w:val="32"/>
          <w:cs/>
        </w:rPr>
        <w:t>ก๊าซ</w:t>
      </w:r>
      <w:r w:rsidR="00CA500E" w:rsidRPr="008971AD">
        <w:rPr>
          <w:rFonts w:hint="cs"/>
          <w:color w:val="000000" w:themeColor="text1"/>
          <w:szCs w:val="32"/>
          <w:cs/>
        </w:rPr>
        <w:t>มีเทนที่รวบรวมได้จากหลุมฝังกลบ</w:t>
      </w:r>
      <w:r w:rsidR="003A2A37">
        <w:rPr>
          <w:rFonts w:hint="cs"/>
          <w:color w:val="000000" w:themeColor="text1"/>
          <w:szCs w:val="32"/>
          <w:cs/>
        </w:rPr>
        <w:t>ขยะมูลฝอยชุมชน</w:t>
      </w:r>
      <w:r w:rsidR="00CA500E" w:rsidRPr="008971AD">
        <w:rPr>
          <w:rFonts w:hint="cs"/>
          <w:color w:val="000000" w:themeColor="text1"/>
          <w:szCs w:val="32"/>
          <w:cs/>
        </w:rPr>
        <w:t>หรือจากการหมัก</w:t>
      </w:r>
      <w:r w:rsidR="003A2A37">
        <w:rPr>
          <w:rFonts w:hint="cs"/>
          <w:color w:val="000000" w:themeColor="text1"/>
          <w:szCs w:val="32"/>
          <w:cs/>
        </w:rPr>
        <w:t>ขยะมูลฝอยชุมชน</w:t>
      </w:r>
      <w:r w:rsidR="00CA500E" w:rsidRPr="008971AD">
        <w:rPr>
          <w:rFonts w:hint="cs"/>
          <w:color w:val="000000" w:themeColor="text1"/>
          <w:szCs w:val="32"/>
          <w:cs/>
        </w:rPr>
        <w:t>แบบไร้อากาศ</w:t>
      </w:r>
      <w:r w:rsidR="00851B50">
        <w:rPr>
          <w:rFonts w:hint="cs"/>
          <w:color w:val="000000" w:themeColor="text1"/>
          <w:szCs w:val="32"/>
          <w:cs/>
        </w:rPr>
        <w:t>ที่นำ</w:t>
      </w:r>
      <w:r w:rsidR="00CA500E">
        <w:rPr>
          <w:rFonts w:hint="cs"/>
          <w:color w:val="000000" w:themeColor="text1"/>
          <w:szCs w:val="32"/>
          <w:cs/>
        </w:rPr>
        <w:t>มา</w:t>
      </w:r>
      <w:r w:rsidR="00CA500E" w:rsidRPr="000D615E">
        <w:rPr>
          <w:color w:val="000000" w:themeColor="text1"/>
          <w:szCs w:val="32"/>
          <w:cs/>
        </w:rPr>
        <w:t>ใช้</w:t>
      </w:r>
      <w:r w:rsidR="00CA500E" w:rsidRPr="000D615E">
        <w:rPr>
          <w:rFonts w:hint="cs"/>
          <w:color w:val="000000" w:themeColor="text1"/>
          <w:szCs w:val="32"/>
          <w:cs/>
        </w:rPr>
        <w:t>ผลิตพลังงานไฟฟ้า</w:t>
      </w:r>
      <w:r w:rsidR="00CA500E">
        <w:rPr>
          <w:rFonts w:hint="cs"/>
          <w:color w:val="000000" w:themeColor="text1"/>
          <w:szCs w:val="32"/>
          <w:cs/>
        </w:rPr>
        <w:t>/ความร้อน</w:t>
      </w:r>
      <w:r>
        <w:rPr>
          <w:rFonts w:hint="cs"/>
          <w:color w:val="000000" w:themeColor="text1"/>
          <w:szCs w:val="32"/>
          <w:cs/>
        </w:rPr>
        <w:t>กรณีที่โครงการ</w:t>
      </w:r>
      <w:r w:rsidR="00851B50">
        <w:rPr>
          <w:rFonts w:hint="cs"/>
          <w:color w:val="000000" w:themeColor="text1"/>
          <w:szCs w:val="32"/>
          <w:cs/>
        </w:rPr>
        <w:t>รวบรวม</w:t>
      </w:r>
      <w:r w:rsidRPr="000D615E">
        <w:rPr>
          <w:color w:val="000000" w:themeColor="text1"/>
          <w:szCs w:val="32"/>
          <w:cs/>
        </w:rPr>
        <w:t>ก๊าซ</w:t>
      </w:r>
      <w:r>
        <w:rPr>
          <w:rFonts w:hint="cs"/>
          <w:color w:val="000000" w:themeColor="text1"/>
          <w:szCs w:val="32"/>
          <w:cs/>
        </w:rPr>
        <w:t>มีเทน</w:t>
      </w:r>
      <w:r w:rsidR="008971AD">
        <w:rPr>
          <w:rFonts w:hint="cs"/>
          <w:color w:val="000000" w:themeColor="text1"/>
          <w:szCs w:val="32"/>
          <w:cs/>
        </w:rPr>
        <w:t>มา</w:t>
      </w:r>
      <w:r>
        <w:rPr>
          <w:rFonts w:hint="cs"/>
          <w:color w:val="000000" w:themeColor="text1"/>
          <w:szCs w:val="32"/>
          <w:cs/>
        </w:rPr>
        <w:t>เผาทำลายให้ใช้</w:t>
      </w:r>
      <w:r w:rsidR="002220A7">
        <w:rPr>
          <w:rFonts w:hint="cs"/>
          <w:color w:val="000000" w:themeColor="text1"/>
          <w:szCs w:val="32"/>
          <w:cs/>
        </w:rPr>
        <w:t>ปริมาณ</w:t>
      </w:r>
      <w:r w:rsidR="000D615E" w:rsidRPr="000D615E">
        <w:rPr>
          <w:rFonts w:hint="cs"/>
          <w:color w:val="000000" w:themeColor="text1"/>
          <w:szCs w:val="32"/>
          <w:cs/>
        </w:rPr>
        <w:t>ก๊าซมีเทน</w:t>
      </w:r>
      <w:r>
        <w:rPr>
          <w:rFonts w:hint="cs"/>
          <w:color w:val="000000" w:themeColor="text1"/>
          <w:szCs w:val="32"/>
          <w:cs/>
        </w:rPr>
        <w:t>ที่ถูกเผาทำลาย</w:t>
      </w:r>
      <w:r w:rsidR="00B52595">
        <w:rPr>
          <w:rFonts w:hint="cs"/>
          <w:color w:val="000000" w:themeColor="text1"/>
          <w:szCs w:val="32"/>
          <w:cs/>
        </w:rPr>
        <w:t>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Pr="00310215" w:rsidRDefault="006B7E77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310215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475C9C" w:rsidRPr="007F05B1" w:rsidTr="00CA500E">
        <w:tc>
          <w:tcPr>
            <w:tcW w:w="2310" w:type="dxa"/>
          </w:tcPr>
          <w:p w:rsidR="00BA0835" w:rsidRPr="00310215" w:rsidRDefault="00BA0835" w:rsidP="00BA0835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10215">
              <w:rPr>
                <w:rFonts w:hint="cs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475C9C" w:rsidRPr="00310215" w:rsidRDefault="00BA0835" w:rsidP="00BA0835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10215">
              <w:rPr>
                <w:rFonts w:hint="cs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475C9C" w:rsidRPr="0031021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10215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  <w:r w:rsidRPr="00310215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475C9C" w:rsidRPr="0031021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10215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310215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475C9C" w:rsidRPr="0031021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10215">
              <w:rPr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475C9C" w:rsidRPr="0031021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10215">
              <w:rPr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7D03DC" w:rsidRPr="007F05B1" w:rsidTr="001967CB">
        <w:trPr>
          <w:trHeight w:val="1169"/>
        </w:trPr>
        <w:tc>
          <w:tcPr>
            <w:tcW w:w="2310" w:type="dxa"/>
          </w:tcPr>
          <w:p w:rsidR="007D03DC" w:rsidRPr="00310215" w:rsidRDefault="007D03DC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310215">
              <w:rPr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1967CB" w:rsidRPr="00310215" w:rsidRDefault="001967CB" w:rsidP="001967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31021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การฝังกลบขยะมูลฝอยชุมชนในหลุมฝังกลบ  </w:t>
            </w:r>
          </w:p>
        </w:tc>
        <w:tc>
          <w:tcPr>
            <w:tcW w:w="1620" w:type="dxa"/>
          </w:tcPr>
          <w:p w:rsidR="007D03DC" w:rsidRPr="00310215" w:rsidRDefault="007D03DC" w:rsidP="00CA500E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310215">
              <w:rPr>
                <w:color w:val="000000" w:themeColor="text1"/>
                <w:sz w:val="28"/>
                <w:szCs w:val="28"/>
              </w:rPr>
              <w:t>CH</w:t>
            </w:r>
            <w:r w:rsidRPr="0031021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7D03DC" w:rsidRPr="00310215" w:rsidRDefault="001967CB" w:rsidP="00310215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310215">
              <w:rPr>
                <w:rFonts w:hint="cs"/>
                <w:color w:val="000000" w:themeColor="text1"/>
                <w:sz w:val="28"/>
                <w:szCs w:val="28"/>
                <w:cs/>
              </w:rPr>
              <w:t>การย่อยสลายของสารอินทรีย์ในหลุมฝังกลบภายใต้สภาวะไร้อากาศ</w:t>
            </w:r>
          </w:p>
        </w:tc>
      </w:tr>
      <w:tr w:rsidR="005E2A10" w:rsidRPr="00310215" w:rsidTr="00CA500E">
        <w:trPr>
          <w:trHeight w:val="875"/>
        </w:trPr>
        <w:tc>
          <w:tcPr>
            <w:tcW w:w="2310" w:type="dxa"/>
            <w:vMerge w:val="restart"/>
          </w:tcPr>
          <w:p w:rsidR="005E2A10" w:rsidRPr="00310215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310215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5E2A10" w:rsidRPr="00310215" w:rsidRDefault="005E2A10" w:rsidP="0031021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310215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5E2A10" w:rsidRPr="00310215" w:rsidRDefault="005E2A10" w:rsidP="007D03DC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0215">
              <w:rPr>
                <w:sz w:val="28"/>
                <w:szCs w:val="28"/>
              </w:rPr>
              <w:t>CO</w:t>
            </w:r>
            <w:r w:rsidRPr="0031021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E2A10" w:rsidRPr="00310215" w:rsidRDefault="005E2A10" w:rsidP="001967C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310215">
              <w:rPr>
                <w:sz w:val="28"/>
                <w:szCs w:val="28"/>
                <w:cs/>
              </w:rPr>
              <w:t>การ</w:t>
            </w:r>
            <w:r w:rsidR="001967CB" w:rsidRPr="00310215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310215">
              <w:rPr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5E2A10" w:rsidRPr="00310215" w:rsidTr="00CA500E">
        <w:trPr>
          <w:trHeight w:val="531"/>
        </w:trPr>
        <w:tc>
          <w:tcPr>
            <w:tcW w:w="2310" w:type="dxa"/>
            <w:vMerge/>
          </w:tcPr>
          <w:p w:rsidR="005E2A10" w:rsidRPr="00310215" w:rsidRDefault="005E2A10" w:rsidP="00CA500E">
            <w:pPr>
              <w:spacing w:before="0" w:after="0" w:line="240" w:lineRule="auto"/>
              <w:ind w:left="0"/>
              <w:rPr>
                <w:strike/>
                <w:color w:val="FF0000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5E2A10" w:rsidRPr="00310215" w:rsidRDefault="005E2A10" w:rsidP="0031021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310215">
              <w:rPr>
                <w:rFonts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5E2A10" w:rsidRPr="00310215" w:rsidRDefault="005E2A10" w:rsidP="007D03DC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0215">
              <w:rPr>
                <w:sz w:val="28"/>
                <w:szCs w:val="28"/>
              </w:rPr>
              <w:t>CO</w:t>
            </w:r>
            <w:r w:rsidRPr="0031021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E2A10" w:rsidRPr="00310215" w:rsidRDefault="005E2A10" w:rsidP="001967C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310215">
              <w:rPr>
                <w:rFonts w:hint="cs"/>
                <w:sz w:val="28"/>
                <w:szCs w:val="28"/>
                <w:cs/>
              </w:rPr>
              <w:t>การใช้พลังงานไฟฟ้า</w:t>
            </w:r>
            <w:r w:rsidR="001967CB" w:rsidRPr="00310215">
              <w:rPr>
                <w:rFonts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7D046C" w:rsidRPr="00366488" w:rsidTr="00CA500E">
        <w:tc>
          <w:tcPr>
            <w:tcW w:w="2310" w:type="dxa"/>
          </w:tcPr>
          <w:p w:rsidR="007D046C" w:rsidRPr="00366488" w:rsidRDefault="007D046C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66488">
              <w:rPr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7D046C" w:rsidRPr="00366488" w:rsidRDefault="007D046C" w:rsidP="00BC217B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6648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7D046C" w:rsidRPr="00366488" w:rsidRDefault="00366488" w:rsidP="00BC217B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6648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7D046C" w:rsidRPr="00366488" w:rsidRDefault="00366488" w:rsidP="0036648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6648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851B50" w:rsidRDefault="00851B50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1967CB" w:rsidRDefault="001967CB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310215" w:rsidRDefault="00310215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310215" w:rsidRDefault="00310215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310215" w:rsidRDefault="00310215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1967CB" w:rsidRDefault="001967CB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3E0367" w:rsidRDefault="003E0367">
      <w:pPr>
        <w:spacing w:before="0" w:after="0" w:line="240" w:lineRule="auto"/>
        <w:ind w:left="0"/>
        <w:rPr>
          <w:b/>
          <w:bCs/>
          <w:sz w:val="16"/>
          <w:szCs w:val="16"/>
          <w:cs/>
        </w:rPr>
      </w:pPr>
      <w:r>
        <w:rPr>
          <w:b/>
          <w:bCs/>
          <w:sz w:val="16"/>
          <w:szCs w:val="16"/>
          <w:cs/>
        </w:rPr>
        <w:br w:type="page"/>
      </w:r>
    </w:p>
    <w:p w:rsidR="00EB6C68" w:rsidRPr="00475C9C" w:rsidRDefault="00EB6C68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44EF5" w:rsidTr="00B77E63">
        <w:trPr>
          <w:trHeight w:val="4626"/>
        </w:trPr>
        <w:tc>
          <w:tcPr>
            <w:tcW w:w="9242" w:type="dxa"/>
          </w:tcPr>
          <w:p w:rsidR="00EB6C68" w:rsidRDefault="008D0094" w:rsidP="003429B9">
            <w:pPr>
              <w:spacing w:after="0" w:line="240" w:lineRule="auto"/>
              <w:ind w:left="0" w:firstLine="357"/>
              <w:jc w:val="thaiDistribute"/>
              <w:rPr>
                <w:sz w:val="28"/>
                <w:szCs w:val="28"/>
              </w:rPr>
            </w:pPr>
            <w:r w:rsidRPr="003429B9">
              <w:rPr>
                <w:spacing w:val="-4"/>
                <w:sz w:val="28"/>
                <w:szCs w:val="28"/>
                <w:cs/>
              </w:rPr>
              <w:t xml:space="preserve">การปล่อยก๊าซเรือนกระจกจากกรณีฐานนั้น </w:t>
            </w:r>
            <w:r w:rsidR="002B74D4" w:rsidRPr="003429B9">
              <w:rPr>
                <w:spacing w:val="-4"/>
                <w:sz w:val="28"/>
                <w:szCs w:val="28"/>
                <w:cs/>
              </w:rPr>
              <w:t>จะคิดเฉพาะ</w:t>
            </w:r>
            <w:r w:rsidR="00851B50"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</w:t>
            </w:r>
            <w:r w:rsidR="00851B50" w:rsidRPr="003429B9">
              <w:rPr>
                <w:color w:val="000000" w:themeColor="text1"/>
                <w:sz w:val="28"/>
                <w:szCs w:val="28"/>
              </w:rPr>
              <w:t>(CH</w:t>
            </w:r>
            <w:r w:rsidR="00851B50" w:rsidRPr="003429B9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851B50" w:rsidRPr="003429B9">
              <w:rPr>
                <w:color w:val="000000" w:themeColor="text1"/>
                <w:sz w:val="28"/>
                <w:szCs w:val="28"/>
              </w:rPr>
              <w:t xml:space="preserve">) </w:t>
            </w:r>
            <w:r w:rsidR="00851B50"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จากหลุมฝังกลบขยะมูลฝอยชุมชนหรือการหมักขยะมูลฝอยชุมชนแบบไร้อากาศที่ถูกรวบรวมและนำมาใช้ผลิตพลังงานไฟฟ้า</w:t>
            </w:r>
            <w:r w:rsidR="00851B50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หรือพลังงานความร้อน หรือนำมาเผาทำลาย</w:t>
            </w:r>
            <w:r w:rsidR="003429B9" w:rsidRPr="003429B9">
              <w:rPr>
                <w:color w:val="000000" w:themeColor="text1"/>
                <w:sz w:val="28"/>
                <w:szCs w:val="28"/>
                <w:cs/>
              </w:rPr>
              <w:t xml:space="preserve"> โดยใช้สมการคำนวณ</w:t>
            </w:r>
            <w:r w:rsidR="003429B9" w:rsidRPr="003429B9">
              <w:rPr>
                <w:sz w:val="28"/>
                <w:szCs w:val="28"/>
                <w:cs/>
              </w:rPr>
              <w:t xml:space="preserve"> ดังนี้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80"/>
              <w:gridCol w:w="546"/>
              <w:gridCol w:w="6922"/>
            </w:tblGrid>
            <w:tr w:rsidR="003F4DF3" w:rsidRPr="00E44EF5" w:rsidTr="00931B32">
              <w:trPr>
                <w:trHeight w:val="50"/>
              </w:trPr>
              <w:tc>
                <w:tcPr>
                  <w:tcW w:w="980" w:type="dxa"/>
                </w:tcPr>
                <w:p w:rsidR="003F4DF3" w:rsidRPr="00E44EF5" w:rsidRDefault="003F4DF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3F4DF3" w:rsidRPr="00E44EF5" w:rsidRDefault="003F4DF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3F4DF3" w:rsidRPr="00322D66" w:rsidRDefault="003F4DF3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232844">
                    <w:rPr>
                      <w:sz w:val="28"/>
                      <w:szCs w:val="28"/>
                    </w:rPr>
                    <w:t>BE</w:t>
                  </w:r>
                  <w:r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2770AB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EG</w:t>
                  </w:r>
                  <w:r w:rsidR="005B719B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,y </w:t>
                  </w:r>
                  <w:r w:rsidR="00322D66">
                    <w:rPr>
                      <w:color w:val="000000" w:themeColor="text1"/>
                      <w:sz w:val="28"/>
                      <w:szCs w:val="28"/>
                    </w:rPr>
                    <w:t xml:space="preserve">+ </w:t>
                  </w:r>
                  <w:r w:rsidR="00322D66" w:rsidRPr="00232844">
                    <w:rPr>
                      <w:sz w:val="28"/>
                      <w:szCs w:val="28"/>
                    </w:rPr>
                    <w:t>BE</w:t>
                  </w:r>
                  <w:r w:rsidR="00322D66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HG</w:t>
                  </w:r>
                  <w:r w:rsidR="005B719B">
                    <w:rPr>
                      <w:sz w:val="28"/>
                      <w:szCs w:val="28"/>
                      <w:vertAlign w:val="subscript"/>
                    </w:rPr>
                    <w:t>,y</w:t>
                  </w:r>
                  <w:r w:rsidR="00322D66">
                    <w:rPr>
                      <w:color w:val="000000" w:themeColor="text1"/>
                      <w:sz w:val="28"/>
                      <w:szCs w:val="28"/>
                    </w:rPr>
                    <w:t xml:space="preserve">+ </w:t>
                  </w:r>
                  <w:r w:rsidR="00322D66" w:rsidRPr="00232844">
                    <w:rPr>
                      <w:sz w:val="28"/>
                      <w:szCs w:val="28"/>
                    </w:rPr>
                    <w:t>BE</w:t>
                  </w:r>
                  <w:r w:rsidR="00322D66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5B719B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</w:p>
              </w:tc>
            </w:tr>
          </w:tbl>
          <w:p w:rsidR="00A51ABE" w:rsidRDefault="00A51ABE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46"/>
              <w:gridCol w:w="6922"/>
            </w:tblGrid>
            <w:tr w:rsidR="00A51ABE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51ABE" w:rsidRPr="00E44EF5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A51ABE" w:rsidRPr="00E44EF5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A51ABE" w:rsidRPr="00E44EF5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44EF5">
                    <w:rPr>
                      <w:sz w:val="28"/>
                      <w:szCs w:val="28"/>
                    </w:rPr>
                    <w:t>y 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51ABE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51ABE" w:rsidRPr="00C24549" w:rsidRDefault="00A51ABE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BE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CH4,EG</w:t>
                  </w:r>
                  <w:r w:rsidR="00A908BD" w:rsidRPr="00C2454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546" w:type="dxa"/>
                </w:tcPr>
                <w:p w:rsidR="00A51ABE" w:rsidRPr="00C24549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A51ABE" w:rsidRPr="00C24549" w:rsidRDefault="00A51ABE" w:rsidP="00A04A9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="00A04A9E"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และนำมาใช้ผลิตพลังงานไฟฟ้า</w:t>
                  </w:r>
                  <w:r w:rsidR="003F4DF3"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3F4DF3" w:rsidRPr="00C24549">
                    <w:rPr>
                      <w:sz w:val="28"/>
                      <w:szCs w:val="28"/>
                    </w:rPr>
                    <w:t>y (tCO</w:t>
                  </w:r>
                  <w:r w:rsidR="003F4DF3"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3F4DF3"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908BD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908BD" w:rsidRPr="00C24549" w:rsidRDefault="00A908BD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BE</w:t>
                  </w:r>
                  <w:r w:rsidR="005B719B" w:rsidRPr="00C24549">
                    <w:rPr>
                      <w:sz w:val="28"/>
                      <w:szCs w:val="28"/>
                      <w:vertAlign w:val="subscript"/>
                    </w:rPr>
                    <w:t xml:space="preserve"> CH4,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HG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546" w:type="dxa"/>
                </w:tcPr>
                <w:p w:rsidR="00A908BD" w:rsidRPr="00C24549" w:rsidRDefault="00A908BD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A908BD" w:rsidRPr="00C24549" w:rsidRDefault="00A04A9E" w:rsidP="00A04A9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และนำมาใช้ผลิตพลังงานความร้อน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908BD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908BD" w:rsidRPr="00C24549" w:rsidRDefault="005B719B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BE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Pr="00C24549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</w:p>
              </w:tc>
              <w:tc>
                <w:tcPr>
                  <w:tcW w:w="546" w:type="dxa"/>
                </w:tcPr>
                <w:p w:rsidR="00A908BD" w:rsidRPr="00C24549" w:rsidRDefault="00A908BD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2" w:type="dxa"/>
                </w:tcPr>
                <w:p w:rsidR="00A908BD" w:rsidRPr="00C24549" w:rsidRDefault="00A04A9E" w:rsidP="00A04A9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นำมา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เผาทำลาย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908BD" w:rsidRPr="00A43F2C" w:rsidTr="005B719B">
              <w:trPr>
                <w:trHeight w:val="50"/>
              </w:trPr>
              <w:tc>
                <w:tcPr>
                  <w:tcW w:w="1101" w:type="dxa"/>
                </w:tcPr>
                <w:p w:rsidR="00A908BD" w:rsidRPr="00A43F2C" w:rsidRDefault="00A908BD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6" w:type="dxa"/>
                </w:tcPr>
                <w:p w:rsidR="00A908BD" w:rsidRPr="00A43F2C" w:rsidRDefault="00A908BD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2" w:type="dxa"/>
                </w:tcPr>
                <w:p w:rsidR="00A908BD" w:rsidRPr="00A43F2C" w:rsidRDefault="00A908BD" w:rsidP="003F4DF3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A51ABE" w:rsidRPr="00A51ABE" w:rsidRDefault="00A51ABE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8"/>
                <w:szCs w:val="28"/>
              </w:rPr>
            </w:pPr>
            <w:r w:rsidRPr="00A1293B">
              <w:rPr>
                <w:sz w:val="28"/>
                <w:szCs w:val="28"/>
              </w:rPr>
              <w:t>4.1</w:t>
            </w:r>
            <w:r w:rsidR="00C24549" w:rsidRPr="00A1293B">
              <w:rPr>
                <w:rFonts w:hint="cs"/>
                <w:sz w:val="28"/>
                <w:szCs w:val="28"/>
                <w:cs/>
              </w:rPr>
              <w:t>ปริมาณ</w:t>
            </w:r>
            <w:r w:rsidR="00C24549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ก๊าซมีเทนที่รวบรวมได้จากหลุมฝังกลบ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หรือการหมัก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="00C24549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และนำมาใช้ผลิตพลังงานไฟฟ้า</w:t>
            </w:r>
          </w:p>
          <w:p w:rsidR="00062C4B" w:rsidRPr="00232844" w:rsidRDefault="003F4DF3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color w:val="FF0000"/>
                <w:sz w:val="28"/>
                <w:szCs w:val="28"/>
              </w:rPr>
            </w:pPr>
            <w:r w:rsidRPr="007B1D7F">
              <w:rPr>
                <w:sz w:val="28"/>
                <w:szCs w:val="28"/>
              </w:rPr>
              <w:t>BE</w:t>
            </w:r>
            <w:r w:rsidRPr="007B1D7F">
              <w:rPr>
                <w:sz w:val="28"/>
                <w:szCs w:val="28"/>
                <w:vertAlign w:val="subscript"/>
              </w:rPr>
              <w:t>CH4,</w:t>
            </w:r>
            <w:r w:rsidR="00C24549" w:rsidRPr="007B1D7F">
              <w:rPr>
                <w:color w:val="000000" w:themeColor="text1"/>
                <w:sz w:val="28"/>
                <w:szCs w:val="28"/>
                <w:vertAlign w:val="subscript"/>
              </w:rPr>
              <w:t>E</w:t>
            </w:r>
            <w:r w:rsidR="002770AB" w:rsidRPr="007B1D7F">
              <w:rPr>
                <w:color w:val="000000" w:themeColor="text1"/>
                <w:sz w:val="28"/>
                <w:szCs w:val="28"/>
                <w:vertAlign w:val="subscript"/>
              </w:rPr>
              <w:t>G</w:t>
            </w:r>
            <w:r w:rsidR="00C24549" w:rsidRPr="007B1D7F">
              <w:rPr>
                <w:color w:val="000000" w:themeColor="text1"/>
                <w:sz w:val="28"/>
                <w:szCs w:val="28"/>
                <w:vertAlign w:val="subscript"/>
              </w:rPr>
              <w:t>,</w:t>
            </w:r>
            <w:r w:rsidRPr="007B1D7F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r w:rsidR="000540F8" w:rsidRPr="007B1D7F">
              <w:rPr>
                <w:sz w:val="28"/>
                <w:szCs w:val="28"/>
              </w:rPr>
              <w:t xml:space="preserve"> = (1-OX) x </w:t>
            </w:r>
            <w:r w:rsidR="008849F2">
              <w:rPr>
                <w:sz w:val="28"/>
                <w:szCs w:val="28"/>
              </w:rPr>
              <w:t>(</w:t>
            </w:r>
            <w:r w:rsidR="00B07D43" w:rsidRPr="007B1D7F">
              <w:rPr>
                <w:rFonts w:hint="cs"/>
                <w:sz w:val="28"/>
                <w:szCs w:val="28"/>
                <w:cs/>
              </w:rPr>
              <w:t>(</w:t>
            </w:r>
            <w:proofErr w:type="spellStart"/>
            <w:r w:rsidR="00B07D43" w:rsidRPr="007B1D7F">
              <w:rPr>
                <w:sz w:val="28"/>
                <w:szCs w:val="28"/>
              </w:rPr>
              <w:t>EG</w:t>
            </w:r>
            <w:r w:rsidR="00B07D43" w:rsidRPr="007B1D7F">
              <w:rPr>
                <w:sz w:val="28"/>
                <w:szCs w:val="28"/>
                <w:vertAlign w:val="subscript"/>
              </w:rPr>
              <w:t>PJ</w:t>
            </w:r>
            <w:r w:rsidR="00B07D43">
              <w:rPr>
                <w:sz w:val="28"/>
                <w:szCs w:val="28"/>
                <w:vertAlign w:val="subscript"/>
              </w:rPr>
              <w:t>,</w:t>
            </w:r>
            <w:r w:rsidR="00B07D43" w:rsidRPr="00C35467">
              <w:rPr>
                <w:sz w:val="28"/>
                <w:szCs w:val="28"/>
                <w:vertAlign w:val="subscript"/>
              </w:rPr>
              <w:t>y</w:t>
            </w:r>
            <w:r w:rsidR="00B07D43">
              <w:rPr>
                <w:sz w:val="28"/>
                <w:szCs w:val="28"/>
              </w:rPr>
              <w:t>x</w:t>
            </w:r>
            <w:proofErr w:type="spellEnd"/>
            <w:r w:rsidR="00B07D43">
              <w:rPr>
                <w:sz w:val="28"/>
                <w:szCs w:val="28"/>
              </w:rPr>
              <w:t xml:space="preserve"> 10</w:t>
            </w:r>
            <w:r w:rsidR="00B07D43" w:rsidRPr="000019FF">
              <w:rPr>
                <w:sz w:val="28"/>
                <w:szCs w:val="28"/>
                <w:vertAlign w:val="superscript"/>
              </w:rPr>
              <w:t>-3</w:t>
            </w:r>
            <w:r w:rsidR="00B07D43">
              <w:rPr>
                <w:sz w:val="28"/>
                <w:szCs w:val="28"/>
              </w:rPr>
              <w:t xml:space="preserve">) x </w:t>
            </w:r>
            <w:r w:rsidR="00B07D43" w:rsidRPr="00C35467">
              <w:rPr>
                <w:sz w:val="28"/>
                <w:szCs w:val="28"/>
              </w:rPr>
              <w:t>3,600</w:t>
            </w:r>
            <w:r w:rsidR="00B07D43">
              <w:rPr>
                <w:sz w:val="28"/>
                <w:szCs w:val="28"/>
              </w:rPr>
              <w:t xml:space="preserve"> x </w:t>
            </w:r>
            <w:r w:rsidR="00B07D43" w:rsidRPr="00C35467">
              <w:rPr>
                <w:sz w:val="28"/>
                <w:szCs w:val="28"/>
              </w:rPr>
              <w:t>D</w:t>
            </w:r>
            <w:r w:rsidR="00B07D43" w:rsidRPr="00C35467">
              <w:rPr>
                <w:sz w:val="28"/>
                <w:szCs w:val="28"/>
                <w:vertAlign w:val="subscript"/>
              </w:rPr>
              <w:t>CH4</w:t>
            </w:r>
            <w:r w:rsidR="00B07D43" w:rsidRPr="00C35467">
              <w:rPr>
                <w:sz w:val="28"/>
                <w:szCs w:val="28"/>
              </w:rPr>
              <w:t>/</w:t>
            </w:r>
            <w:r w:rsidR="008849F2">
              <w:rPr>
                <w:sz w:val="28"/>
                <w:szCs w:val="28"/>
              </w:rPr>
              <w:t>(</w:t>
            </w:r>
            <w:r w:rsidR="00B07D43" w:rsidRPr="00C35467">
              <w:rPr>
                <w:sz w:val="28"/>
                <w:szCs w:val="28"/>
              </w:rPr>
              <w:t>NCV</w:t>
            </w:r>
            <w:r w:rsidR="00B07D43" w:rsidRPr="00C35467">
              <w:rPr>
                <w:sz w:val="28"/>
                <w:szCs w:val="28"/>
                <w:vertAlign w:val="subscript"/>
              </w:rPr>
              <w:t>CH4</w:t>
            </w:r>
            <w:r w:rsidR="008849F2" w:rsidRPr="008849F2">
              <w:rPr>
                <w:sz w:val="28"/>
                <w:szCs w:val="28"/>
              </w:rPr>
              <w:t>x</w:t>
            </w:r>
            <w:r w:rsidR="00B07D43" w:rsidRPr="00C35467">
              <w:rPr>
                <w:sz w:val="28"/>
                <w:szCs w:val="28"/>
              </w:rPr>
              <w:t>E</w:t>
            </w:r>
            <w:r w:rsidR="00D71B2F">
              <w:rPr>
                <w:sz w:val="28"/>
                <w:szCs w:val="28"/>
              </w:rPr>
              <w:t>FF</w:t>
            </w:r>
            <w:r w:rsidR="00B07D43" w:rsidRPr="005D57D1">
              <w:rPr>
                <w:sz w:val="28"/>
                <w:szCs w:val="28"/>
                <w:vertAlign w:val="subscript"/>
              </w:rPr>
              <w:t>E</w:t>
            </w:r>
            <w:r w:rsidR="002770AB">
              <w:rPr>
                <w:sz w:val="28"/>
                <w:szCs w:val="28"/>
                <w:vertAlign w:val="subscript"/>
              </w:rPr>
              <w:t>G</w:t>
            </w:r>
            <w:r w:rsidR="008849F2" w:rsidRPr="008849F2">
              <w:rPr>
                <w:sz w:val="28"/>
                <w:szCs w:val="28"/>
              </w:rPr>
              <w:t>)</w:t>
            </w:r>
            <w:r w:rsidR="008849F2">
              <w:rPr>
                <w:sz w:val="28"/>
                <w:szCs w:val="28"/>
              </w:rPr>
              <w:t>)</w:t>
            </w:r>
            <w:r w:rsidR="00062C4B" w:rsidRPr="00232844">
              <w:rPr>
                <w:sz w:val="28"/>
                <w:szCs w:val="28"/>
              </w:rPr>
              <w:t>x GWP</w:t>
            </w:r>
            <w:r w:rsidR="00062C4B" w:rsidRPr="00232844">
              <w:rPr>
                <w:sz w:val="28"/>
                <w:szCs w:val="28"/>
                <w:vertAlign w:val="subscript"/>
              </w:rPr>
              <w:t>CH</w:t>
            </w:r>
            <w:r w:rsidR="00062C4B" w:rsidRPr="00E7323A">
              <w:rPr>
                <w:sz w:val="28"/>
                <w:szCs w:val="28"/>
                <w:vertAlign w:val="subscript"/>
              </w:rPr>
              <w:t>4</w:t>
            </w:r>
          </w:p>
          <w:p w:rsidR="00F42923" w:rsidRDefault="00F42923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46"/>
              <w:gridCol w:w="6922"/>
            </w:tblGrid>
            <w:tr w:rsidR="00C24549" w:rsidRPr="00E44EF5" w:rsidTr="00C24549">
              <w:trPr>
                <w:trHeight w:val="50"/>
              </w:trPr>
              <w:tc>
                <w:tcPr>
                  <w:tcW w:w="1101" w:type="dxa"/>
                </w:tcPr>
                <w:p w:rsidR="00C24549" w:rsidRPr="00E44EF5" w:rsidRDefault="00C24549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232844">
                    <w:rPr>
                      <w:sz w:val="28"/>
                      <w:szCs w:val="28"/>
                    </w:rPr>
                    <w:t>BE</w:t>
                  </w:r>
                  <w:r>
                    <w:rPr>
                      <w:sz w:val="28"/>
                      <w:szCs w:val="28"/>
                      <w:vertAlign w:val="subscript"/>
                    </w:rPr>
                    <w:t>CH4,E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G</w:t>
                  </w:r>
                  <w:r>
                    <w:rPr>
                      <w:sz w:val="28"/>
                      <w:szCs w:val="28"/>
                      <w:vertAlign w:val="subscript"/>
                    </w:rPr>
                    <w:t>,</w:t>
                  </w:r>
                  <w:r w:rsidRPr="00A51ABE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546" w:type="dxa"/>
                </w:tcPr>
                <w:p w:rsidR="00C24549" w:rsidRPr="00E44EF5" w:rsidRDefault="00C24549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C24549" w:rsidRPr="00E44EF5" w:rsidRDefault="002770AB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และนำมาใช้ผลิตพลังงานไฟฟ้า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C24549" w:rsidRPr="00E44EF5" w:rsidTr="00C24549">
              <w:tc>
                <w:tcPr>
                  <w:tcW w:w="1101" w:type="dxa"/>
                </w:tcPr>
                <w:p w:rsidR="00C24549" w:rsidRPr="00E44EF5" w:rsidRDefault="00C24549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OX</w:t>
                  </w:r>
                </w:p>
              </w:tc>
              <w:tc>
                <w:tcPr>
                  <w:tcW w:w="546" w:type="dxa"/>
                </w:tcPr>
                <w:p w:rsidR="00C24549" w:rsidRPr="00E44EF5" w:rsidRDefault="00C24549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C24549" w:rsidRPr="00C97C7B" w:rsidRDefault="00C24549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97C7B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C97C7B">
                    <w:rPr>
                      <w:sz w:val="28"/>
                      <w:szCs w:val="28"/>
                    </w:rPr>
                    <w:t>Oxidation Factor(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สัดส่วนของก๊าซมีเทนที่</w:t>
                  </w:r>
                  <w:r w:rsidRPr="00444DE5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เกิดปฏิกิริยาอ๊อกซิเดชั่นกับอากาศภายในชั้นวัสดุกลบทับ</w:t>
                  </w:r>
                  <w:r w:rsidRPr="00C97C7B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B07D43" w:rsidRPr="00E44EF5" w:rsidTr="00C24549">
              <w:tc>
                <w:tcPr>
                  <w:tcW w:w="1101" w:type="dxa"/>
                </w:tcPr>
                <w:p w:rsidR="00B07D43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232844">
                    <w:rPr>
                      <w:sz w:val="28"/>
                      <w:szCs w:val="28"/>
                    </w:rPr>
                    <w:t>EG</w:t>
                  </w:r>
                  <w:r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B07D43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2" w:type="dxa"/>
                </w:tcPr>
                <w:p w:rsidR="00B07D43" w:rsidRPr="00C97C7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พลังงาน</w:t>
                  </w:r>
                  <w:r w:rsidRPr="00D13C7B">
                    <w:rPr>
                      <w:sz w:val="28"/>
                      <w:szCs w:val="28"/>
                      <w:cs/>
                    </w:rPr>
                    <w:t>ไฟฟ้าที่ผลิตได้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จาก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D13C7B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D13C7B">
                    <w:rPr>
                      <w:sz w:val="28"/>
                      <w:szCs w:val="28"/>
                    </w:rPr>
                    <w:t>y</w:t>
                  </w:r>
                  <w:r w:rsidRPr="00D13C7B">
                    <w:rPr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k</w:t>
                  </w:r>
                  <w:r w:rsidRPr="00D13C7B">
                    <w:rPr>
                      <w:sz w:val="28"/>
                      <w:szCs w:val="28"/>
                    </w:rPr>
                    <w:t>Wh/year)</w:t>
                  </w:r>
                </w:p>
              </w:tc>
            </w:tr>
            <w:tr w:rsidR="00B07D43" w:rsidRPr="00E44EF5" w:rsidTr="00C24549">
              <w:tc>
                <w:tcPr>
                  <w:tcW w:w="1101" w:type="dxa"/>
                </w:tcPr>
                <w:p w:rsidR="00B07D43" w:rsidRPr="00C35467" w:rsidRDefault="00B07D43" w:rsidP="00AA6855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t>3,600</w:t>
                  </w:r>
                </w:p>
              </w:tc>
              <w:tc>
                <w:tcPr>
                  <w:tcW w:w="546" w:type="dxa"/>
                </w:tcPr>
                <w:p w:rsidR="00B07D43" w:rsidRPr="00D13C7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Pr="00C35467" w:rsidRDefault="00B07D43" w:rsidP="00B07D4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35467">
                    <w:rPr>
                      <w:sz w:val="28"/>
                      <w:szCs w:val="28"/>
                      <w:cs/>
                    </w:rPr>
                    <w:t>แฟคเตอร์เปลี่ยนหน่วย (</w:t>
                  </w:r>
                  <w:r w:rsidRPr="00C35467">
                    <w:rPr>
                      <w:sz w:val="28"/>
                      <w:szCs w:val="28"/>
                      <w:lang w:eastAsia="ja-JP"/>
                    </w:rPr>
                    <w:t>1 MWh</w:t>
                  </w:r>
                  <w:r w:rsidRPr="00C35467">
                    <w:rPr>
                      <w:sz w:val="28"/>
                      <w:szCs w:val="28"/>
                    </w:rPr>
                    <w:t xml:space="preserve"> = 3,600 MJ</w:t>
                  </w:r>
                  <w:r w:rsidRPr="00C35467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B07D43" w:rsidRPr="00E44EF5" w:rsidTr="00AA6855">
              <w:tc>
                <w:tcPr>
                  <w:tcW w:w="1101" w:type="dxa"/>
                </w:tcPr>
                <w:p w:rsidR="00B07D43" w:rsidRPr="00C35467" w:rsidRDefault="00B07D43" w:rsidP="00AA6855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t>D</w:t>
                  </w:r>
                  <w:r w:rsidRPr="00C35467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B07D43" w:rsidRPr="00D13C7B" w:rsidRDefault="00B07D43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Pr="002F0CB0" w:rsidRDefault="00B07D43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35467">
                    <w:rPr>
                      <w:sz w:val="28"/>
                      <w:szCs w:val="28"/>
                      <w:cs/>
                    </w:rPr>
                    <w:t>ค่าความหนาแน่นของ</w:t>
                  </w:r>
                  <w:r w:rsidRPr="00C35467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C35467">
                    <w:rPr>
                      <w:sz w:val="28"/>
                      <w:szCs w:val="28"/>
                      <w:cs/>
                    </w:rPr>
                    <w:t>มีเทน</w:t>
                  </w:r>
                  <w:r w:rsidR="004F7B75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="004F7B75" w:rsidRPr="00C35467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="004F7B75"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4F7B75" w:rsidRPr="00C35467">
                    <w:rPr>
                      <w:sz w:val="28"/>
                      <w:szCs w:val="28"/>
                      <w:cs/>
                    </w:rPr>
                    <w:t>/</w:t>
                  </w:r>
                  <w:r w:rsidR="004F7B75" w:rsidRPr="00C35467">
                    <w:rPr>
                      <w:sz w:val="28"/>
                      <w:szCs w:val="28"/>
                    </w:rPr>
                    <w:t>Nm</w:t>
                  </w:r>
                  <w:r w:rsidR="004F7B75" w:rsidRPr="00C35467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="004F7B75" w:rsidRPr="00C35467">
                    <w:rPr>
                      <w:sz w:val="28"/>
                      <w:szCs w:val="28"/>
                    </w:rPr>
                    <w:t>CH</w:t>
                  </w:r>
                  <w:r w:rsidR="004F7B75"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4F7B75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B07D43" w:rsidRPr="00E44EF5" w:rsidTr="00AA6855">
              <w:tc>
                <w:tcPr>
                  <w:tcW w:w="1101" w:type="dxa"/>
                </w:tcPr>
                <w:p w:rsidR="00B07D43" w:rsidRPr="00FB38B4" w:rsidRDefault="00B07D43" w:rsidP="002F0CB0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FB38B4">
                    <w:rPr>
                      <w:sz w:val="28"/>
                      <w:szCs w:val="28"/>
                    </w:rPr>
                    <w:t>NCV</w:t>
                  </w:r>
                  <w:r w:rsidRPr="00FB38B4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B07D43" w:rsidRPr="00FB38B4" w:rsidRDefault="00B07D43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FB38B4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123BF" w:rsidRPr="00FB38B4" w:rsidRDefault="00B07D43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FB38B4">
                    <w:rPr>
                      <w:rFonts w:hint="cs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FB38B4">
                    <w:rPr>
                      <w:sz w:val="28"/>
                      <w:szCs w:val="28"/>
                    </w:rPr>
                    <w:t>Net Calorific Value)</w:t>
                  </w:r>
                  <w:r w:rsidRPr="00FB38B4">
                    <w:rPr>
                      <w:sz w:val="28"/>
                      <w:szCs w:val="28"/>
                      <w:cs/>
                    </w:rPr>
                    <w:t>ของ</w:t>
                  </w:r>
                  <w:r w:rsidRPr="00FB38B4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FB38B4">
                    <w:rPr>
                      <w:sz w:val="28"/>
                      <w:szCs w:val="28"/>
                      <w:cs/>
                    </w:rPr>
                    <w:t xml:space="preserve">มีเทน </w:t>
                  </w:r>
                  <w:r w:rsidR="001967CB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Pr="00FB38B4">
                    <w:rPr>
                      <w:sz w:val="28"/>
                      <w:szCs w:val="28"/>
                    </w:rPr>
                    <w:t>MJ/Nm</w:t>
                  </w:r>
                  <w:r w:rsidRPr="00FB38B4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="001967CB" w:rsidRPr="001967CB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B07D43" w:rsidRPr="00E44EF5" w:rsidTr="00AA6855">
              <w:tc>
                <w:tcPr>
                  <w:tcW w:w="1101" w:type="dxa"/>
                </w:tcPr>
                <w:p w:rsidR="00B07D43" w:rsidRPr="00C35467" w:rsidRDefault="00B07D43" w:rsidP="00B62657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t>E</w:t>
                  </w:r>
                  <w:r w:rsidR="00D71B2F" w:rsidRPr="00D71B2F">
                    <w:rPr>
                      <w:sz w:val="28"/>
                      <w:szCs w:val="28"/>
                    </w:rPr>
                    <w:t>FF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EG</w:t>
                  </w:r>
                </w:p>
              </w:tc>
              <w:tc>
                <w:tcPr>
                  <w:tcW w:w="546" w:type="dxa"/>
                </w:tcPr>
                <w:p w:rsidR="00B07D43" w:rsidRDefault="00B07D43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Default="00B07D43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ประสิทธิภาพการแปลงพลังงานของเครื่องกำเนิดไฟฟ้</w:t>
                  </w:r>
                  <w:r w:rsidR="00B62657">
                    <w:rPr>
                      <w:rFonts w:hint="cs"/>
                      <w:sz w:val="28"/>
                      <w:szCs w:val="28"/>
                      <w:cs/>
                    </w:rPr>
                    <w:t>า</w:t>
                  </w:r>
                </w:p>
              </w:tc>
            </w:tr>
            <w:tr w:rsidR="00B07D43" w:rsidRPr="00E44EF5" w:rsidTr="00C24549">
              <w:tc>
                <w:tcPr>
                  <w:tcW w:w="1101" w:type="dxa"/>
                </w:tcPr>
                <w:p w:rsidR="00B07D43" w:rsidRPr="007127A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B07D43" w:rsidRPr="00D13C7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Pr="00D13C7B" w:rsidRDefault="00B07D43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้เกิดภาวะโลกร้อนของก๊าซมีเทน (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D13C7B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D13C7B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B07D43" w:rsidRPr="00A43F2C" w:rsidTr="00C24549">
              <w:tc>
                <w:tcPr>
                  <w:tcW w:w="1101" w:type="dxa"/>
                </w:tcPr>
                <w:p w:rsidR="00B07D43" w:rsidRPr="00A43F2C" w:rsidRDefault="00B07D43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6" w:type="dxa"/>
                </w:tcPr>
                <w:p w:rsidR="00B07D43" w:rsidRPr="00A43F2C" w:rsidRDefault="00B07D43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2" w:type="dxa"/>
                </w:tcPr>
                <w:p w:rsidR="00851B50" w:rsidRPr="00A43F2C" w:rsidRDefault="00851B50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A1293B" w:rsidRDefault="00C24549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="00A1293B" w:rsidRPr="00C24549">
              <w:rPr>
                <w:rFonts w:hint="cs"/>
                <w:sz w:val="28"/>
                <w:szCs w:val="28"/>
                <w:cs/>
              </w:rPr>
              <w:t>ปริมาณ</w:t>
            </w:r>
            <w:r w:rsidR="00A1293B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รวบรวม</w:t>
            </w:r>
            <w:r w:rsidR="00A1293B">
              <w:rPr>
                <w:rFonts w:hint="cs"/>
                <w:color w:val="000000" w:themeColor="text1"/>
                <w:sz w:val="28"/>
                <w:szCs w:val="28"/>
                <w:cs/>
              </w:rPr>
              <w:t>ได้</w:t>
            </w:r>
            <w:r w:rsidR="00A1293B" w:rsidRPr="008971AD">
              <w:rPr>
                <w:color w:val="000000" w:themeColor="text1"/>
                <w:sz w:val="28"/>
                <w:szCs w:val="28"/>
                <w:cs/>
              </w:rPr>
              <w:t>จาก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หลุมฝังกลบ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หรือการหมัก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="00A1293B" w:rsidRPr="00C24549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และนำมาใช้ผลิตพลังงานความร้อน</w:t>
            </w:r>
          </w:p>
          <w:p w:rsidR="00C24549" w:rsidRPr="00232844" w:rsidRDefault="00C24549" w:rsidP="00D71B2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color w:val="FF0000"/>
                <w:sz w:val="28"/>
                <w:szCs w:val="28"/>
              </w:rPr>
            </w:pPr>
            <w:r w:rsidRPr="00232844">
              <w:rPr>
                <w:sz w:val="28"/>
                <w:szCs w:val="28"/>
              </w:rPr>
              <w:t>BE</w:t>
            </w:r>
            <w:r>
              <w:rPr>
                <w:sz w:val="28"/>
                <w:szCs w:val="28"/>
                <w:vertAlign w:val="subscript"/>
              </w:rPr>
              <w:t>CH4,</w:t>
            </w:r>
            <w:r w:rsidR="002770AB">
              <w:rPr>
                <w:color w:val="000000" w:themeColor="text1"/>
                <w:sz w:val="28"/>
                <w:szCs w:val="28"/>
                <w:vertAlign w:val="subscript"/>
              </w:rPr>
              <w:t>HG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,</w:t>
            </w:r>
            <w:r w:rsidRPr="00A51ABE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r>
              <w:rPr>
                <w:sz w:val="28"/>
                <w:szCs w:val="28"/>
              </w:rPr>
              <w:t xml:space="preserve"> = (1-OX) x</w:t>
            </w:r>
            <w:r w:rsidR="008849F2">
              <w:rPr>
                <w:sz w:val="28"/>
                <w:szCs w:val="28"/>
              </w:rPr>
              <w:t>(</w:t>
            </w:r>
            <w:r w:rsidR="00D71B2F">
              <w:rPr>
                <w:rFonts w:hint="cs"/>
                <w:sz w:val="28"/>
                <w:szCs w:val="28"/>
                <w:cs/>
              </w:rPr>
              <w:t>(</w:t>
            </w:r>
            <w:proofErr w:type="spellStart"/>
            <w:r w:rsidR="00835EF4">
              <w:rPr>
                <w:sz w:val="28"/>
                <w:szCs w:val="28"/>
              </w:rPr>
              <w:t>HG</w:t>
            </w:r>
            <w:r w:rsidR="00D71B2F">
              <w:rPr>
                <w:sz w:val="28"/>
                <w:szCs w:val="28"/>
                <w:vertAlign w:val="subscript"/>
              </w:rPr>
              <w:t>PJ,</w:t>
            </w:r>
            <w:r w:rsidR="00D71B2F" w:rsidRPr="00C35467">
              <w:rPr>
                <w:sz w:val="28"/>
                <w:szCs w:val="28"/>
                <w:vertAlign w:val="subscript"/>
              </w:rPr>
              <w:t>y</w:t>
            </w:r>
            <w:r w:rsidR="00631EB7">
              <w:rPr>
                <w:sz w:val="28"/>
                <w:szCs w:val="28"/>
              </w:rPr>
              <w:t>x</w:t>
            </w:r>
            <w:proofErr w:type="spellEnd"/>
            <w:r w:rsidR="00631EB7">
              <w:rPr>
                <w:sz w:val="28"/>
                <w:szCs w:val="28"/>
              </w:rPr>
              <w:t xml:space="preserve"> </w:t>
            </w:r>
            <w:r w:rsidR="00631EB7" w:rsidRPr="00C35467">
              <w:rPr>
                <w:sz w:val="28"/>
                <w:szCs w:val="28"/>
              </w:rPr>
              <w:t>D</w:t>
            </w:r>
            <w:r w:rsidR="00631EB7" w:rsidRPr="00C35467">
              <w:rPr>
                <w:sz w:val="28"/>
                <w:szCs w:val="28"/>
                <w:vertAlign w:val="subscript"/>
              </w:rPr>
              <w:t>CH4</w:t>
            </w:r>
            <w:r w:rsidR="00631EB7">
              <w:rPr>
                <w:sz w:val="28"/>
                <w:szCs w:val="28"/>
              </w:rPr>
              <w:t>/</w:t>
            </w:r>
            <w:r w:rsidR="008849F2">
              <w:rPr>
                <w:sz w:val="28"/>
                <w:szCs w:val="28"/>
              </w:rPr>
              <w:t>(</w:t>
            </w:r>
            <w:r w:rsidR="00D71B2F" w:rsidRPr="00C35467">
              <w:rPr>
                <w:sz w:val="28"/>
                <w:szCs w:val="28"/>
              </w:rPr>
              <w:t>NCV</w:t>
            </w:r>
            <w:r w:rsidR="00D71B2F" w:rsidRPr="00C35467">
              <w:rPr>
                <w:sz w:val="28"/>
                <w:szCs w:val="28"/>
                <w:vertAlign w:val="subscript"/>
              </w:rPr>
              <w:t>CH4</w:t>
            </w:r>
            <w:r w:rsidR="008849F2">
              <w:rPr>
                <w:sz w:val="28"/>
                <w:szCs w:val="28"/>
              </w:rPr>
              <w:t>x</w:t>
            </w:r>
            <w:r w:rsidR="00D71B2F" w:rsidRPr="00C35467">
              <w:rPr>
                <w:sz w:val="28"/>
                <w:szCs w:val="28"/>
              </w:rPr>
              <w:t>E</w:t>
            </w:r>
            <w:r w:rsidR="00D71B2F">
              <w:rPr>
                <w:sz w:val="28"/>
                <w:szCs w:val="28"/>
              </w:rPr>
              <w:t>FF</w:t>
            </w:r>
            <w:r w:rsidR="000750DC">
              <w:rPr>
                <w:sz w:val="28"/>
                <w:szCs w:val="28"/>
                <w:vertAlign w:val="subscript"/>
              </w:rPr>
              <w:t>HG,</w:t>
            </w:r>
            <w:r w:rsidR="00D71B2F" w:rsidRPr="00C35467">
              <w:rPr>
                <w:sz w:val="28"/>
                <w:szCs w:val="28"/>
                <w:vertAlign w:val="subscript"/>
              </w:rPr>
              <w:t>y</w:t>
            </w:r>
            <w:r w:rsidR="008849F2">
              <w:rPr>
                <w:sz w:val="28"/>
                <w:szCs w:val="28"/>
              </w:rPr>
              <w:t>))</w:t>
            </w:r>
            <w:r w:rsidR="00D71B2F" w:rsidRPr="00232844">
              <w:rPr>
                <w:sz w:val="28"/>
                <w:szCs w:val="28"/>
              </w:rPr>
              <w:t xml:space="preserve"> x GWP</w:t>
            </w:r>
            <w:r w:rsidR="00D71B2F" w:rsidRPr="00232844">
              <w:rPr>
                <w:sz w:val="28"/>
                <w:szCs w:val="28"/>
                <w:vertAlign w:val="subscript"/>
              </w:rPr>
              <w:t>CH4</w:t>
            </w:r>
            <w:r w:rsidR="00E7323A" w:rsidRPr="00E7323A">
              <w:rPr>
                <w:sz w:val="28"/>
                <w:szCs w:val="28"/>
                <w:vertAlign w:val="subscript"/>
              </w:rPr>
              <w:t>,y</w:t>
            </w:r>
          </w:p>
          <w:p w:rsidR="00C24549" w:rsidRDefault="00C24549" w:rsidP="00C2454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46"/>
              <w:gridCol w:w="6922"/>
            </w:tblGrid>
            <w:tr w:rsidR="008E02F0" w:rsidRPr="00E44EF5" w:rsidTr="00931B32">
              <w:trPr>
                <w:trHeight w:val="50"/>
              </w:trPr>
              <w:tc>
                <w:tcPr>
                  <w:tcW w:w="1101" w:type="dxa"/>
                </w:tcPr>
                <w:p w:rsidR="008E02F0" w:rsidRPr="00E44EF5" w:rsidRDefault="008E02F0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232844">
                    <w:rPr>
                      <w:sz w:val="28"/>
                      <w:szCs w:val="28"/>
                    </w:rPr>
                    <w:t>BE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CH4,HG</w:t>
                  </w:r>
                  <w:r>
                    <w:rPr>
                      <w:sz w:val="28"/>
                      <w:szCs w:val="28"/>
                      <w:vertAlign w:val="subscript"/>
                    </w:rPr>
                    <w:t>,</w:t>
                  </w:r>
                  <w:r w:rsidRPr="00A51ABE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546" w:type="dxa"/>
                </w:tcPr>
                <w:p w:rsidR="008E02F0" w:rsidRPr="00E44EF5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E44EF5" w:rsidRDefault="002770AB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และนำมาใช้ผลิตพลังงานความร้อน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8E02F0" w:rsidRPr="00E44EF5" w:rsidTr="00931B32">
              <w:tc>
                <w:tcPr>
                  <w:tcW w:w="1101" w:type="dxa"/>
                </w:tcPr>
                <w:p w:rsidR="008E02F0" w:rsidRPr="00E44EF5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OX</w:t>
                  </w:r>
                </w:p>
              </w:tc>
              <w:tc>
                <w:tcPr>
                  <w:tcW w:w="546" w:type="dxa"/>
                </w:tcPr>
                <w:p w:rsidR="008E02F0" w:rsidRPr="00E44EF5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C97C7B" w:rsidRDefault="008E02F0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97C7B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C97C7B">
                    <w:rPr>
                      <w:sz w:val="28"/>
                      <w:szCs w:val="28"/>
                    </w:rPr>
                    <w:t>Oxidation Factor(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สัดส่วนของก๊าซมีเทนที่</w:t>
                  </w:r>
                  <w:r w:rsidRPr="00444DE5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เกิดปฏิกิริยาอ๊อกซิเดชั่นกับอากาศภายในชั้นวัสดุกลบทับ</w:t>
                  </w:r>
                  <w:r w:rsidRPr="00C97C7B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8E02F0" w:rsidRPr="00E44EF5" w:rsidTr="00931B32">
              <w:tc>
                <w:tcPr>
                  <w:tcW w:w="1101" w:type="dxa"/>
                </w:tcPr>
                <w:p w:rsidR="008E02F0" w:rsidRPr="00C35467" w:rsidRDefault="00D71B2F" w:rsidP="00931B32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H</w:t>
                  </w:r>
                  <w:r w:rsidRPr="00C35467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  <w:vertAlign w:val="subscript"/>
                    </w:rPr>
                    <w:t>PJ,</w:t>
                  </w:r>
                  <w:r w:rsidRPr="00C35467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8E02F0" w:rsidRPr="00D13C7B" w:rsidRDefault="00D71B2F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631EB7" w:rsidRDefault="00631EB7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พลังงานความร้อนที่ผลิตได้จาก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sz w:val="28"/>
                      <w:szCs w:val="28"/>
                    </w:rPr>
                    <w:t>y (MJ/year)</w:t>
                  </w:r>
                </w:p>
              </w:tc>
            </w:tr>
            <w:tr w:rsidR="006034DB" w:rsidRPr="00E44EF5" w:rsidTr="00487BE7">
              <w:tc>
                <w:tcPr>
                  <w:tcW w:w="1101" w:type="dxa"/>
                </w:tcPr>
                <w:p w:rsidR="006034DB" w:rsidRPr="00C35467" w:rsidRDefault="006034DB" w:rsidP="00487BE7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lastRenderedPageBreak/>
                    <w:t>D</w:t>
                  </w:r>
                  <w:r w:rsidRPr="00C35467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6034DB" w:rsidRPr="00D13C7B" w:rsidRDefault="006034D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034DB" w:rsidRPr="00A1293B" w:rsidRDefault="00A1293B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35467">
                    <w:rPr>
                      <w:sz w:val="28"/>
                      <w:szCs w:val="28"/>
                      <w:cs/>
                    </w:rPr>
                    <w:t>ค่าความหนาแน่นของ</w:t>
                  </w:r>
                  <w:r w:rsidRPr="00C35467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C35467">
                    <w:rPr>
                      <w:sz w:val="28"/>
                      <w:szCs w:val="28"/>
                      <w:cs/>
                    </w:rPr>
                    <w:t>มีเทน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C35467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C35467">
                    <w:rPr>
                      <w:sz w:val="28"/>
                      <w:szCs w:val="28"/>
                      <w:cs/>
                    </w:rPr>
                    <w:t>/</w:t>
                  </w:r>
                  <w:r w:rsidRPr="00C35467">
                    <w:rPr>
                      <w:sz w:val="28"/>
                      <w:szCs w:val="28"/>
                    </w:rPr>
                    <w:t>Nm</w:t>
                  </w:r>
                  <w:r w:rsidRPr="00C35467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Pr="00C35467">
                    <w:rPr>
                      <w:sz w:val="28"/>
                      <w:szCs w:val="28"/>
                    </w:rPr>
                    <w:t>CH</w:t>
                  </w:r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6034DB" w:rsidRPr="00E44EF5" w:rsidTr="00487BE7">
              <w:tc>
                <w:tcPr>
                  <w:tcW w:w="1101" w:type="dxa"/>
                </w:tcPr>
                <w:p w:rsidR="006034DB" w:rsidRPr="001D6D4A" w:rsidRDefault="006034DB" w:rsidP="00487BE7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1D6D4A">
                    <w:rPr>
                      <w:sz w:val="28"/>
                      <w:szCs w:val="28"/>
                    </w:rPr>
                    <w:t>NCV</w:t>
                  </w:r>
                  <w:r w:rsidRPr="001D6D4A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6034DB" w:rsidRPr="001D6D4A" w:rsidRDefault="006034D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D6D4A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034DB" w:rsidRPr="00C35467" w:rsidRDefault="006034DB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1D6D4A">
                    <w:rPr>
                      <w:rFonts w:hint="cs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1D6D4A">
                    <w:rPr>
                      <w:sz w:val="28"/>
                      <w:szCs w:val="28"/>
                    </w:rPr>
                    <w:t>Net Calorific Value)</w:t>
                  </w:r>
                  <w:r w:rsidRPr="001D6D4A">
                    <w:rPr>
                      <w:sz w:val="28"/>
                      <w:szCs w:val="28"/>
                      <w:cs/>
                    </w:rPr>
                    <w:t>ของ</w:t>
                  </w:r>
                  <w:r w:rsidRPr="001D6D4A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1D6D4A">
                    <w:rPr>
                      <w:sz w:val="28"/>
                      <w:szCs w:val="28"/>
                      <w:cs/>
                    </w:rPr>
                    <w:t xml:space="preserve">มีเทน </w:t>
                  </w:r>
                  <w:r w:rsidRPr="001D6D4A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Pr="001D6D4A">
                    <w:rPr>
                      <w:sz w:val="28"/>
                      <w:szCs w:val="28"/>
                    </w:rPr>
                    <w:t>MJ/Nm</w:t>
                  </w:r>
                  <w:r w:rsidRPr="001D6D4A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1D6D4A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034DB" w:rsidRPr="00E44EF5" w:rsidTr="00487BE7">
              <w:tc>
                <w:tcPr>
                  <w:tcW w:w="1101" w:type="dxa"/>
                </w:tcPr>
                <w:p w:rsidR="006034DB" w:rsidRPr="00C35467" w:rsidRDefault="006034DB" w:rsidP="00B62657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t>E</w:t>
                  </w:r>
                  <w:r w:rsidRPr="00D71B2F">
                    <w:rPr>
                      <w:sz w:val="28"/>
                      <w:szCs w:val="28"/>
                    </w:rPr>
                    <w:t>FF</w:t>
                  </w:r>
                  <w:r>
                    <w:rPr>
                      <w:sz w:val="28"/>
                      <w:szCs w:val="28"/>
                      <w:vertAlign w:val="subscript"/>
                    </w:rPr>
                    <w:t>HG</w:t>
                  </w:r>
                </w:p>
              </w:tc>
              <w:tc>
                <w:tcPr>
                  <w:tcW w:w="546" w:type="dxa"/>
                </w:tcPr>
                <w:p w:rsidR="006034DB" w:rsidRDefault="006034D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034DB" w:rsidRDefault="006034DB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ประ</w:t>
                  </w:r>
                  <w:r w:rsidR="00E0085E">
                    <w:rPr>
                      <w:sz w:val="28"/>
                      <w:szCs w:val="28"/>
                      <w:cs/>
                    </w:rPr>
                    <w:t>สิทธิภาพการแปลงพลังงานของ</w:t>
                  </w:r>
                  <w:r w:rsidR="00E0085E">
                    <w:rPr>
                      <w:rFonts w:hint="cs"/>
                      <w:sz w:val="28"/>
                      <w:szCs w:val="28"/>
                      <w:cs/>
                    </w:rPr>
                    <w:t>ระบบผลิตความร้อน</w:t>
                  </w:r>
                </w:p>
              </w:tc>
            </w:tr>
            <w:tr w:rsidR="008E02F0" w:rsidRPr="00E44EF5" w:rsidTr="00931B32">
              <w:tc>
                <w:tcPr>
                  <w:tcW w:w="1101" w:type="dxa"/>
                </w:tcPr>
                <w:p w:rsidR="008E02F0" w:rsidRPr="007127AB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8E02F0" w:rsidRPr="00D13C7B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D13C7B" w:rsidRDefault="008E02F0" w:rsidP="008E18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้เกิดภาวะโลกร้อนของก๊าซมีเทน (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D13C7B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D13C7B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931B32" w:rsidRPr="00A43F2C" w:rsidRDefault="00931B32" w:rsidP="00931B3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16"/>
                <w:szCs w:val="16"/>
              </w:rPr>
            </w:pPr>
          </w:p>
          <w:p w:rsidR="00B62657" w:rsidRDefault="00931B32" w:rsidP="00931B3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4.3 </w:t>
            </w:r>
            <w:r w:rsidR="00B62657" w:rsidRPr="00A1293B">
              <w:rPr>
                <w:rFonts w:hint="cs"/>
                <w:sz w:val="28"/>
                <w:szCs w:val="28"/>
                <w:cs/>
              </w:rPr>
              <w:t>ปริมาณ</w:t>
            </w:r>
            <w:r w:rsidR="00B62657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ก๊าซมีเทนที่รวบรวมได้จากหลุมฝังกลบ</w:t>
            </w:r>
            <w:r w:rsidR="00B6265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B62657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หรือการหมัก</w:t>
            </w:r>
            <w:r w:rsidR="00B6265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B62657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  <w:p w:rsidR="00931B32" w:rsidRPr="00A51ABE" w:rsidRDefault="00931B32" w:rsidP="00931B3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42"/>
              <w:rPr>
                <w:sz w:val="28"/>
                <w:szCs w:val="28"/>
                <w:cs/>
              </w:rPr>
            </w:pPr>
            <w:r w:rsidRPr="003D1425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และนำมาเผาทำลาย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360"/>
              <w:gridCol w:w="7221"/>
            </w:tblGrid>
            <w:tr w:rsidR="00931B32" w:rsidRPr="00E44EF5" w:rsidTr="00931B32">
              <w:tc>
                <w:tcPr>
                  <w:tcW w:w="1350" w:type="dxa"/>
                </w:tcPr>
                <w:p w:rsidR="00931B32" w:rsidRPr="00E44EF5" w:rsidRDefault="00931B32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B</w:t>
                  </w: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CH4,f</w:t>
                  </w:r>
                  <w:r w:rsidRPr="00E44EF5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lare,y</w:t>
                  </w:r>
                </w:p>
              </w:tc>
              <w:tc>
                <w:tcPr>
                  <w:tcW w:w="360" w:type="dxa"/>
                </w:tcPr>
                <w:p w:rsidR="00931B32" w:rsidRPr="00E44EF5" w:rsidRDefault="00931B32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31B32" w:rsidRPr="00931B32" w:rsidRDefault="00830D02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(1-OX) x </w:t>
                  </w:r>
                  <w:r w:rsidR="00B10E0B" w:rsidRPr="00B10E0B">
                    <w:rPr>
                      <w:sz w:val="28"/>
                      <w:szCs w:val="28"/>
                    </w:rPr>
                    <w:t>V</w:t>
                  </w:r>
                  <w:r w:rsidR="00931B32" w:rsidRPr="00931B32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395D56">
                    <w:rPr>
                      <w:sz w:val="28"/>
                      <w:szCs w:val="28"/>
                      <w:vertAlign w:val="subscript"/>
                    </w:rPr>
                    <w:t>biogas</w:t>
                  </w:r>
                  <w:r w:rsidR="00931B32" w:rsidRPr="00931B32">
                    <w:rPr>
                      <w:sz w:val="28"/>
                      <w:szCs w:val="28"/>
                      <w:vertAlign w:val="subscript"/>
                    </w:rPr>
                    <w:t>,y</w:t>
                  </w:r>
                  <w:r>
                    <w:rPr>
                      <w:sz w:val="28"/>
                      <w:szCs w:val="28"/>
                    </w:rPr>
                    <w:t xml:space="preserve">x </w:t>
                  </w:r>
                  <w:r w:rsidR="00475C9C">
                    <w:rPr>
                      <w:sz w:val="28"/>
                      <w:szCs w:val="28"/>
                    </w:rPr>
                    <w:t xml:space="preserve">FE  x </w:t>
                  </w:r>
                  <w:r w:rsidR="00931B32" w:rsidRPr="00931B32">
                    <w:rPr>
                      <w:sz w:val="28"/>
                      <w:szCs w:val="28"/>
                    </w:rPr>
                    <w:t>GWP</w:t>
                  </w:r>
                  <w:r w:rsidR="00931B32" w:rsidRPr="00931B32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:rsidR="00931B32" w:rsidRPr="00E44EF5" w:rsidRDefault="00931B32" w:rsidP="00931B32">
            <w:pPr>
              <w:pStyle w:val="ListParagraph"/>
              <w:tabs>
                <w:tab w:val="left" w:pos="3329"/>
              </w:tabs>
              <w:spacing w:before="0" w:after="0"/>
              <w:ind w:left="142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360"/>
              <w:gridCol w:w="7221"/>
            </w:tblGrid>
            <w:tr w:rsidR="00931B32" w:rsidRPr="00E44EF5" w:rsidTr="00931B32">
              <w:tc>
                <w:tcPr>
                  <w:tcW w:w="1350" w:type="dxa"/>
                </w:tcPr>
                <w:p w:rsidR="00931B32" w:rsidRPr="00E44EF5" w:rsidRDefault="00FD781D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B</w:t>
                  </w: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CH4,f</w:t>
                  </w:r>
                  <w:r w:rsidRPr="00E44EF5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lare,y</w:t>
                  </w:r>
                </w:p>
              </w:tc>
              <w:tc>
                <w:tcPr>
                  <w:tcW w:w="360" w:type="dxa"/>
                </w:tcPr>
                <w:p w:rsidR="00931B32" w:rsidRPr="00E44EF5" w:rsidRDefault="00931B32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31B32" w:rsidRPr="00E44EF5" w:rsidRDefault="002770AB" w:rsidP="00FD781D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นำมา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เผาทำลาย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2F658C" w:rsidRPr="00E44EF5" w:rsidTr="00931B32">
              <w:tc>
                <w:tcPr>
                  <w:tcW w:w="1350" w:type="dxa"/>
                </w:tcPr>
                <w:p w:rsidR="002F658C" w:rsidRPr="00E44EF5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OX</w:t>
                  </w:r>
                </w:p>
              </w:tc>
              <w:tc>
                <w:tcPr>
                  <w:tcW w:w="360" w:type="dxa"/>
                </w:tcPr>
                <w:p w:rsidR="002F658C" w:rsidRPr="00E44EF5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2F658C" w:rsidRPr="00C97C7B" w:rsidRDefault="002F658C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97C7B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C97C7B">
                    <w:rPr>
                      <w:sz w:val="28"/>
                      <w:szCs w:val="28"/>
                    </w:rPr>
                    <w:t>Oxidation Factor(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สัดส่วนของก๊าซมีเทนที่</w:t>
                  </w:r>
                  <w:r w:rsidRPr="00444DE5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เกิดปฏิกิริยาอ๊อกซิเดชั่นกับอากาศภายในชั้นวัสดุกลบทับ</w:t>
                  </w:r>
                  <w:r w:rsidRPr="00C97C7B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2F658C" w:rsidRPr="00E44EF5" w:rsidTr="00931B32">
              <w:tc>
                <w:tcPr>
                  <w:tcW w:w="1350" w:type="dxa"/>
                </w:tcPr>
                <w:p w:rsidR="002F658C" w:rsidRPr="00E44EF5" w:rsidRDefault="002F658C" w:rsidP="00395D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>
                    <w:rPr>
                      <w:sz w:val="28"/>
                      <w:szCs w:val="28"/>
                      <w:vertAlign w:val="subscript"/>
                    </w:rPr>
                    <w:t>biogas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2F658C" w:rsidRPr="00E44EF5" w:rsidRDefault="002F658C" w:rsidP="00931B3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2F658C" w:rsidRPr="00E44EF5" w:rsidRDefault="002F658C" w:rsidP="00931B3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  <w:cs/>
                    </w:rPr>
                    <w:t xml:space="preserve">ปริมาณก๊าซมีเทนที่เข้าสู่ระบบเผาทำลาย ในปี </w:t>
                  </w:r>
                  <w:r w:rsidRPr="00E44EF5">
                    <w:rPr>
                      <w:sz w:val="28"/>
                      <w:szCs w:val="28"/>
                    </w:rPr>
                    <w:t>y (tCH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E44EF5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475C9C" w:rsidRPr="00E44EF5" w:rsidTr="00931B32">
              <w:tc>
                <w:tcPr>
                  <w:tcW w:w="1350" w:type="dxa"/>
                </w:tcPr>
                <w:p w:rsidR="00475C9C" w:rsidRPr="007127AB" w:rsidRDefault="00475C9C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60" w:type="dxa"/>
                </w:tcPr>
                <w:p w:rsidR="00475C9C" w:rsidRPr="00D13C7B" w:rsidRDefault="00475C9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475C9C" w:rsidRPr="00D13C7B" w:rsidRDefault="00475C9C" w:rsidP="001967C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62532B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ค่าประสิทธิภาพในการเผาทำลายก๊าซมีเทนของระบบเผาทำลาย </w:t>
                  </w:r>
                </w:p>
              </w:tc>
            </w:tr>
            <w:tr w:rsidR="002F658C" w:rsidRPr="00E44EF5" w:rsidTr="00931B32">
              <w:tc>
                <w:tcPr>
                  <w:tcW w:w="1350" w:type="dxa"/>
                </w:tcPr>
                <w:p w:rsidR="002F658C" w:rsidRPr="007127AB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F658C" w:rsidRPr="00D13C7B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2F658C" w:rsidRPr="00D13C7B" w:rsidRDefault="002F658C" w:rsidP="001967C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้เกิดภาวะโลกร้อนของก๊าซมีเทน(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D13C7B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D13C7B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C24549" w:rsidRPr="00E44EF5" w:rsidRDefault="00C24549" w:rsidP="003F4DF3">
            <w:pPr>
              <w:spacing w:before="0" w:after="0" w:line="240" w:lineRule="auto"/>
              <w:ind w:left="0"/>
              <w:rPr>
                <w:cs/>
              </w:rPr>
            </w:pP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61DF" w:rsidRPr="00516A81" w:rsidTr="000661DF">
        <w:trPr>
          <w:trHeight w:val="332"/>
        </w:trPr>
        <w:tc>
          <w:tcPr>
            <w:tcW w:w="9242" w:type="dxa"/>
          </w:tcPr>
          <w:p w:rsidR="000661DF" w:rsidRPr="00516A81" w:rsidRDefault="000661DF" w:rsidP="000C59EC">
            <w:pPr>
              <w:spacing w:before="0" w:after="0" w:line="240" w:lineRule="auto"/>
              <w:ind w:left="0" w:firstLine="357"/>
              <w:jc w:val="thaiDistribute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โครงการที่รวบรวมก๊าซ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มีเทนที่ได้จากหลุมฝังกลบ</w:t>
            </w:r>
            <w:r w:rsidR="003A2A37" w:rsidRPr="00516A81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หรือจากการหมัก</w:t>
            </w:r>
            <w:r w:rsidR="003A2A37" w:rsidRPr="00516A81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แบบไร้อากาศ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เพื่อนำมาทำลาย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 xml:space="preserve"> โดยคิด</w:t>
            </w:r>
            <w:r w:rsidRPr="00516A81">
              <w:rPr>
                <w:sz w:val="28"/>
                <w:szCs w:val="28"/>
                <w:cs/>
              </w:rPr>
              <w:t>การปล่อย</w:t>
            </w:r>
            <w:r w:rsidRPr="00516A81">
              <w:rPr>
                <w:rFonts w:hint="cs"/>
                <w:sz w:val="28"/>
                <w:szCs w:val="28"/>
                <w:cs/>
              </w:rPr>
              <w:t>ก๊าซ</w:t>
            </w:r>
            <w:r w:rsidR="00516A81">
              <w:rPr>
                <w:rFonts w:hint="cs"/>
                <w:sz w:val="28"/>
                <w:szCs w:val="28"/>
                <w:cs/>
              </w:rPr>
              <w:t>คาร์บอนไดออกไซด์</w:t>
            </w:r>
            <w:r w:rsidRPr="00516A81">
              <w:rPr>
                <w:rFonts w:hint="cs"/>
                <w:sz w:val="28"/>
                <w:szCs w:val="28"/>
                <w:cs/>
              </w:rPr>
              <w:t>(</w:t>
            </w:r>
            <w:r w:rsidRPr="00516A81">
              <w:rPr>
                <w:sz w:val="28"/>
                <w:szCs w:val="28"/>
              </w:rPr>
              <w:t>C</w:t>
            </w:r>
            <w:r w:rsidR="00516A81">
              <w:rPr>
                <w:sz w:val="28"/>
                <w:szCs w:val="28"/>
              </w:rPr>
              <w:t>O</w:t>
            </w:r>
            <w:r w:rsidR="00516A81" w:rsidRPr="00516A81">
              <w:rPr>
                <w:sz w:val="28"/>
                <w:szCs w:val="28"/>
                <w:vertAlign w:val="subscript"/>
              </w:rPr>
              <w:t>2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) จ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าก</w:t>
            </w:r>
            <w:r w:rsidR="000C59EC" w:rsidRPr="00516A81">
              <w:rPr>
                <w:sz w:val="28"/>
                <w:szCs w:val="28"/>
                <w:cs/>
              </w:rPr>
              <w:t>การ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ใช้พลังงานไฟฟ้า หรือการ</w:t>
            </w:r>
            <w:r w:rsidR="000C59EC" w:rsidRPr="00516A81">
              <w:rPr>
                <w:sz w:val="28"/>
                <w:szCs w:val="28"/>
                <w:cs/>
              </w:rPr>
              <w:t>สันดาปเชื้อเพลิงฟอสซิล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ของ</w:t>
            </w:r>
            <w:r w:rsidR="004C306D">
              <w:rPr>
                <w:rFonts w:hint="cs"/>
                <w:sz w:val="28"/>
                <w:szCs w:val="28"/>
                <w:cs/>
              </w:rPr>
              <w:t>ระบบ</w:t>
            </w:r>
            <w:r w:rsidRPr="00516A81">
              <w:rPr>
                <w:rFonts w:hint="cs"/>
                <w:sz w:val="28"/>
                <w:szCs w:val="28"/>
                <w:cs/>
              </w:rPr>
              <w:t>เผาทำลายก๊าซมีเทน</w:t>
            </w:r>
          </w:p>
          <w:p w:rsidR="000661DF" w:rsidRPr="00516A81" w:rsidRDefault="000661DF" w:rsidP="000C59EC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0661DF" w:rsidRPr="00516A81" w:rsidTr="000C59EC">
              <w:tc>
                <w:tcPr>
                  <w:tcW w:w="72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0661DF" w:rsidRPr="00516A81" w:rsidRDefault="000661DF" w:rsidP="001967CB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="001967CB">
                    <w:rPr>
                      <w:sz w:val="28"/>
                      <w:szCs w:val="28"/>
                      <w:vertAlign w:val="subscript"/>
                    </w:rPr>
                    <w:t>FF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16A81">
                    <w:rPr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="001967CB"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0661DF" w:rsidRPr="00516A81" w:rsidRDefault="000661DF" w:rsidP="000C59EC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1"/>
              <w:gridCol w:w="323"/>
              <w:gridCol w:w="7857"/>
            </w:tblGrid>
            <w:tr w:rsidR="000661DF" w:rsidRPr="00516A81" w:rsidTr="00940528">
              <w:tc>
                <w:tcPr>
                  <w:tcW w:w="761" w:type="dxa"/>
                  <w:vAlign w:val="center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7" w:type="dxa"/>
                  <w:vAlign w:val="center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516A81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516A81">
                    <w:rPr>
                      <w:sz w:val="28"/>
                      <w:szCs w:val="28"/>
                    </w:rPr>
                    <w:t>y (tCO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1967CB" w:rsidRPr="00516A81" w:rsidTr="00DE2009">
              <w:tc>
                <w:tcPr>
                  <w:tcW w:w="761" w:type="dxa"/>
                </w:tcPr>
                <w:p w:rsidR="001967CB" w:rsidRPr="00516A81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967CB" w:rsidRPr="00516A81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7" w:type="dxa"/>
                  <w:vAlign w:val="center"/>
                </w:tcPr>
                <w:p w:rsidR="001967CB" w:rsidRPr="00516A81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pacing w:val="-4"/>
                      <w:sz w:val="28"/>
                      <w:szCs w:val="28"/>
                    </w:rPr>
                  </w:pPr>
                  <w:r w:rsidRPr="00516A81">
                    <w:rPr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516A8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 xml:space="preserve"> ในปี</w:t>
                  </w:r>
                  <w:r w:rsidRPr="00516A81">
                    <w:rPr>
                      <w:sz w:val="28"/>
                      <w:szCs w:val="28"/>
                    </w:rPr>
                    <w:t xml:space="preserve">y 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Pr="00516A8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940528" w:rsidRPr="00516A81" w:rsidTr="00A520D3">
              <w:tc>
                <w:tcPr>
                  <w:tcW w:w="761" w:type="dxa"/>
                  <w:vAlign w:val="center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7" w:type="dxa"/>
                  <w:vAlign w:val="center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pacing w:val="-4"/>
                      <w:sz w:val="28"/>
                      <w:szCs w:val="28"/>
                    </w:rPr>
                  </w:pPr>
                  <w:r w:rsidRPr="00516A81">
                    <w:rPr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516A8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ในปี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 xml:space="preserve"> y (tCO</w:t>
                  </w:r>
                  <w:r w:rsidRPr="00516A8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1967CB" w:rsidRDefault="001967CB" w:rsidP="00940528">
            <w:pPr>
              <w:tabs>
                <w:tab w:val="left" w:pos="993"/>
                <w:tab w:val="left" w:pos="2141"/>
              </w:tabs>
              <w:spacing w:before="0" w:after="0"/>
              <w:rPr>
                <w:sz w:val="16"/>
                <w:szCs w:val="16"/>
              </w:rPr>
            </w:pPr>
          </w:p>
          <w:p w:rsidR="001967CB" w:rsidRPr="005A0622" w:rsidRDefault="001967CB" w:rsidP="003B642D">
            <w:pPr>
              <w:pStyle w:val="ListParagraph"/>
              <w:numPr>
                <w:ilvl w:val="1"/>
                <w:numId w:val="4"/>
              </w:numPr>
              <w:spacing w:before="0" w:after="0"/>
              <w:ind w:hanging="436"/>
              <w:rPr>
                <w:sz w:val="28"/>
                <w:szCs w:val="28"/>
              </w:rPr>
            </w:pPr>
            <w:r w:rsidRPr="005A0622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1967CB" w:rsidRPr="00C339E2" w:rsidTr="00DE2009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1967CB" w:rsidRPr="00C339E2" w:rsidRDefault="001967CB" w:rsidP="00DE2009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t>PE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1967CB" w:rsidRPr="00C339E2" w:rsidRDefault="001967CB" w:rsidP="00DE2009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1967CB" w:rsidRPr="00C339E2" w:rsidRDefault="001967CB" w:rsidP="00DE2009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sym w:font="Symbol" w:char="F0E5"/>
                  </w:r>
                  <w:r w:rsidRPr="005A0622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5A0622">
                    <w:rPr>
                      <w:sz w:val="28"/>
                      <w:szCs w:val="28"/>
                    </w:rPr>
                    <w:t>FC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5A0622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5A0622">
                    <w:rPr>
                      <w:sz w:val="28"/>
                      <w:szCs w:val="28"/>
                    </w:rPr>
                    <w:t>NCV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5A0622">
                    <w:rPr>
                      <w:sz w:val="28"/>
                      <w:szCs w:val="28"/>
                    </w:rPr>
                    <w:t xml:space="preserve"> x 10</w:t>
                  </w:r>
                  <w:r w:rsidRPr="005A0622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5A0622">
                    <w:rPr>
                      <w:sz w:val="28"/>
                      <w:szCs w:val="28"/>
                    </w:rPr>
                    <w:t>) x EF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5A0622">
                    <w:rPr>
                      <w:sz w:val="28"/>
                      <w:szCs w:val="28"/>
                    </w:rPr>
                    <w:t>)x 10</w:t>
                  </w:r>
                  <w:r w:rsidRPr="005A0622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967CB" w:rsidRPr="00C339E2" w:rsidRDefault="001967CB" w:rsidP="001967CB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</w:rPr>
            </w:pPr>
            <w:r w:rsidRPr="005A0622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1967CB" w:rsidRPr="00C339E2" w:rsidTr="00DE2009">
              <w:tc>
                <w:tcPr>
                  <w:tcW w:w="90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t>PE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967CB" w:rsidRPr="00C339E2" w:rsidRDefault="001967CB" w:rsidP="00DE2009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5A0622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5A0622">
                    <w:rPr>
                      <w:spacing w:val="-4"/>
                      <w:sz w:val="28"/>
                      <w:szCs w:val="28"/>
                    </w:rPr>
                    <w:t>y (tCO</w:t>
                  </w:r>
                  <w:r w:rsidRPr="005A0622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A0622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967CB" w:rsidRPr="00C339E2" w:rsidTr="00DE2009">
              <w:tc>
                <w:tcPr>
                  <w:tcW w:w="90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t>FC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967CB" w:rsidRPr="00C339E2" w:rsidRDefault="001967CB" w:rsidP="00DE2009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5A0622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5A0622">
                    <w:rPr>
                      <w:sz w:val="28"/>
                      <w:szCs w:val="28"/>
                      <w:cs/>
                    </w:rPr>
                    <w:t xml:space="preserve">สำหรับการดำเนินโครงการ ในปี </w:t>
                  </w:r>
                  <w:r w:rsidRPr="005A0622">
                    <w:rPr>
                      <w:sz w:val="28"/>
                      <w:szCs w:val="28"/>
                    </w:rPr>
                    <w:t>y</w:t>
                  </w:r>
                  <w:r w:rsidRPr="005A0622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5A0622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1967CB" w:rsidRPr="00C339E2" w:rsidTr="00DE2009">
              <w:tc>
                <w:tcPr>
                  <w:tcW w:w="90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t>NCV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967CB" w:rsidRPr="00C339E2" w:rsidRDefault="001967CB" w:rsidP="00DE2009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A0622">
                    <w:rPr>
                      <w:sz w:val="28"/>
                      <w:szCs w:val="28"/>
                    </w:rPr>
                    <w:t>(Net Calorific Value)</w:t>
                  </w:r>
                  <w:r w:rsidRPr="005A0622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5A0622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5A0622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5A0622">
                    <w:rPr>
                      <w:sz w:val="28"/>
                      <w:szCs w:val="28"/>
                    </w:rPr>
                    <w:t>y (MJ/unit)</w:t>
                  </w:r>
                </w:p>
              </w:tc>
            </w:tr>
            <w:tr w:rsidR="001967CB" w:rsidRPr="00C339E2" w:rsidTr="00DE2009">
              <w:trPr>
                <w:trHeight w:val="233"/>
              </w:trPr>
              <w:tc>
                <w:tcPr>
                  <w:tcW w:w="90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EF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967CB" w:rsidRPr="00C339E2" w:rsidRDefault="001967CB" w:rsidP="00DE2009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proofErr w:type="spellStart"/>
                  <w:r w:rsidRPr="005A0622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5A0622">
                    <w:rPr>
                      <w:sz w:val="28"/>
                      <w:szCs w:val="28"/>
                    </w:rPr>
                    <w:t xml:space="preserve"> (kgCO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A0622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967CB" w:rsidRPr="00C339E2" w:rsidRDefault="001967CB" w:rsidP="001967CB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16"/>
                <w:szCs w:val="16"/>
              </w:rPr>
            </w:pPr>
          </w:p>
          <w:p w:rsidR="001967CB" w:rsidRPr="005A0622" w:rsidRDefault="001967CB" w:rsidP="003B642D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  <w:tab w:val="left" w:pos="2141"/>
              </w:tabs>
              <w:spacing w:before="0" w:after="0"/>
              <w:ind w:left="717" w:hanging="432"/>
              <w:rPr>
                <w:sz w:val="28"/>
                <w:szCs w:val="28"/>
              </w:rPr>
            </w:pPr>
            <w:r w:rsidRPr="005A0622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1967CB" w:rsidRPr="00C339E2" w:rsidTr="00DE2009">
              <w:tc>
                <w:tcPr>
                  <w:tcW w:w="720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t>PE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1967CB" w:rsidRPr="00C339E2" w:rsidRDefault="001967CB" w:rsidP="00DE2009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5A0622">
                    <w:rPr>
                      <w:sz w:val="28"/>
                      <w:szCs w:val="28"/>
                    </w:rPr>
                    <w:t>EC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A0622">
                    <w:rPr>
                      <w:sz w:val="28"/>
                      <w:szCs w:val="28"/>
                    </w:rPr>
                    <w:t xml:space="preserve"> x 10</w:t>
                  </w:r>
                  <w:r w:rsidRPr="005A0622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5A0622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5A0622">
                    <w:rPr>
                      <w:sz w:val="28"/>
                      <w:szCs w:val="28"/>
                    </w:rPr>
                    <w:t>EF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1967CB" w:rsidRPr="00C339E2" w:rsidRDefault="001967CB" w:rsidP="001967CB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5A0622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1967CB" w:rsidRPr="00C339E2" w:rsidTr="00DE2009">
              <w:tc>
                <w:tcPr>
                  <w:tcW w:w="1134" w:type="dxa"/>
                </w:tcPr>
                <w:p w:rsidR="001967CB" w:rsidRPr="00C339E2" w:rsidRDefault="001967CB" w:rsidP="00DE20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lastRenderedPageBreak/>
                    <w:t>PE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5A0622">
                    <w:rPr>
                      <w:sz w:val="28"/>
                      <w:szCs w:val="28"/>
                    </w:rPr>
                    <w:t>y (tCO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A0622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1967CB" w:rsidRPr="00C339E2" w:rsidTr="00DE2009">
              <w:tc>
                <w:tcPr>
                  <w:tcW w:w="1134" w:type="dxa"/>
                </w:tcPr>
                <w:p w:rsidR="001967CB" w:rsidRPr="00C339E2" w:rsidRDefault="001967CB" w:rsidP="00DE20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t>EC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 ในปี </w:t>
                  </w:r>
                  <w:r w:rsidRPr="005A0622">
                    <w:rPr>
                      <w:sz w:val="28"/>
                      <w:szCs w:val="28"/>
                    </w:rPr>
                    <w:t>y</w:t>
                  </w:r>
                  <w:r w:rsidRPr="005A0622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5A0622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1967CB" w:rsidRPr="00C339E2" w:rsidTr="00DE2009">
              <w:tc>
                <w:tcPr>
                  <w:tcW w:w="1134" w:type="dxa"/>
                </w:tcPr>
                <w:p w:rsidR="001967CB" w:rsidRPr="00C339E2" w:rsidRDefault="001967CB" w:rsidP="00DE20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0622">
                    <w:rPr>
                      <w:sz w:val="28"/>
                      <w:szCs w:val="28"/>
                    </w:rPr>
                    <w:t>EF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A062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967CB" w:rsidRPr="00C339E2" w:rsidRDefault="001967CB" w:rsidP="00DE20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5A0622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5A0622">
                    <w:rPr>
                      <w:sz w:val="28"/>
                      <w:szCs w:val="28"/>
                    </w:rPr>
                    <w:t>(tCO</w:t>
                  </w:r>
                  <w:r w:rsidRPr="005A0622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A0622">
                    <w:rPr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0661DF" w:rsidRPr="00516A81" w:rsidRDefault="000661DF" w:rsidP="000C59E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C17055" w:rsidRDefault="00C17055" w:rsidP="00C17055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E44EF5">
        <w:rPr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17055" w:rsidRPr="00366488" w:rsidTr="003E0367">
        <w:tc>
          <w:tcPr>
            <w:tcW w:w="9242" w:type="dxa"/>
          </w:tcPr>
          <w:p w:rsidR="00496460" w:rsidRPr="00366488" w:rsidRDefault="00496460" w:rsidP="003E0367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color w:val="000000" w:themeColor="text1"/>
                <w:sz w:val="16"/>
                <w:szCs w:val="16"/>
              </w:rPr>
            </w:pPr>
          </w:p>
          <w:p w:rsidR="00C17055" w:rsidRPr="00366488" w:rsidRDefault="00496460" w:rsidP="003E0367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36648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66488">
              <w:rPr>
                <w:rFonts w:hint="cs"/>
                <w:color w:val="000000" w:themeColor="text1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496460" w:rsidRPr="00366488" w:rsidRDefault="00496460" w:rsidP="003E0367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color w:val="000000" w:themeColor="text1"/>
                <w:sz w:val="16"/>
                <w:szCs w:val="16"/>
                <w:cs/>
              </w:rPr>
            </w:pPr>
          </w:p>
        </w:tc>
      </w:tr>
    </w:tbl>
    <w:p w:rsidR="003E77DA" w:rsidRPr="00C17055" w:rsidRDefault="003E77DA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E44EF5" w:rsidRDefault="00757F73" w:rsidP="003B642D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Pr="00A14E8B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 </w:t>
                  </w:r>
                  <w:r w:rsidR="00015982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015982">
                    <w:rPr>
                      <w:sz w:val="28"/>
                      <w:szCs w:val="28"/>
                    </w:rPr>
                    <w:t xml:space="preserve">y 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496460" w:rsidRDefault="00496460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br w:type="page"/>
      </w: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lastRenderedPageBreak/>
        <w:t>8</w:t>
      </w:r>
      <w:r w:rsidR="00C548E9">
        <w:rPr>
          <w:b/>
          <w:bCs/>
          <w:cs/>
        </w:rPr>
        <w:t>.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487BE7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47AE6" w:rsidRPr="006B57A7" w:rsidRDefault="00347AE6" w:rsidP="00163B58">
      <w:pPr>
        <w:spacing w:before="0" w:after="0" w:line="240" w:lineRule="auto"/>
        <w:ind w:left="0" w:firstLine="426"/>
        <w:jc w:val="thaiDistribute"/>
        <w:rPr>
          <w:sz w:val="2"/>
          <w:szCs w:val="2"/>
        </w:rPr>
      </w:pPr>
    </w:p>
    <w:p w:rsidR="00347AE6" w:rsidRDefault="00347AE6" w:rsidP="00347AE6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 w:rsidR="00DE2009">
        <w:rPr>
          <w:rFonts w:hint="cs"/>
          <w:b/>
          <w:bCs/>
          <w:cs/>
        </w:rPr>
        <w:t>พารามิเตอร์ที่ไม่ต้องติดตามผล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OX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347AE6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97C7B">
              <w:rPr>
                <w:sz w:val="28"/>
                <w:szCs w:val="28"/>
                <w:cs/>
              </w:rPr>
              <w:t xml:space="preserve">ค่า </w:t>
            </w:r>
            <w:r w:rsidRPr="00C97C7B">
              <w:rPr>
                <w:sz w:val="28"/>
                <w:szCs w:val="28"/>
              </w:rPr>
              <w:t>Oxidation Factor</w:t>
            </w:r>
            <w:r>
              <w:rPr>
                <w:rFonts w:hint="cs"/>
                <w:sz w:val="28"/>
                <w:szCs w:val="28"/>
                <w:cs/>
              </w:rPr>
              <w:t>เป็นค่าสัดส่วนของก๊าซมีเทนที่</w:t>
            </w:r>
            <w:r w:rsidRPr="00444DE5">
              <w:rPr>
                <w:rFonts w:hint="cs"/>
                <w:color w:val="000000" w:themeColor="text1"/>
                <w:sz w:val="28"/>
                <w:szCs w:val="28"/>
                <w:cs/>
              </w:rPr>
              <w:t>เกิดปฏิกิริยาอ๊อกซิเดชั่นกับอากาศภายในชั้นวัสดุกลบทับ</w:t>
            </w:r>
            <w:r>
              <w:rPr>
                <w:sz w:val="28"/>
                <w:szCs w:val="28"/>
              </w:rPr>
              <w:t>(0.1)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4F7B7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</w:t>
            </w:r>
            <w:r>
              <w:rPr>
                <w:sz w:val="28"/>
                <w:szCs w:val="28"/>
              </w:rPr>
              <w:t xml:space="preserve">3.2 </w:t>
            </w: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 xml:space="preserve">3.15 </w:t>
            </w:r>
            <w:r w:rsidRPr="004F7B75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IPCC</w:t>
            </w:r>
            <w:r w:rsidRPr="004F7B75">
              <w:rPr>
                <w:sz w:val="28"/>
                <w:szCs w:val="28"/>
              </w:rPr>
              <w:t xml:space="preserve"> Guidelines for National Greenhouse Gas Inventories</w:t>
            </w:r>
            <w:r>
              <w:rPr>
                <w:sz w:val="28"/>
                <w:szCs w:val="28"/>
              </w:rPr>
              <w:t xml:space="preserve">: Volume 5 </w:t>
            </w:r>
          </w:p>
        </w:tc>
      </w:tr>
    </w:tbl>
    <w:p w:rsidR="00DE2009" w:rsidRDefault="00DE2009" w:rsidP="00DE2009">
      <w:pPr>
        <w:spacing w:before="0" w:after="0" w:line="240" w:lineRule="auto"/>
        <w:ind w:left="0"/>
        <w:jc w:val="thaiDistribute"/>
        <w:rPr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163B5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D</w:t>
            </w:r>
            <w:r w:rsidRPr="00C35467"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C35467">
              <w:rPr>
                <w:sz w:val="28"/>
                <w:szCs w:val="28"/>
              </w:rPr>
              <w:t>tCH</w:t>
            </w:r>
            <w:proofErr w:type="spellEnd"/>
            <w:r w:rsidRPr="00C35467">
              <w:rPr>
                <w:sz w:val="28"/>
                <w:szCs w:val="28"/>
                <w:vertAlign w:val="subscript"/>
                <w:cs/>
              </w:rPr>
              <w:t>4</w:t>
            </w:r>
            <w:r w:rsidRPr="00C35467">
              <w:rPr>
                <w:sz w:val="28"/>
                <w:szCs w:val="28"/>
                <w:cs/>
              </w:rPr>
              <w:t>/</w:t>
            </w:r>
            <w:r w:rsidRPr="00C35467">
              <w:rPr>
                <w:sz w:val="28"/>
                <w:szCs w:val="28"/>
              </w:rPr>
              <w:t>Nm</w:t>
            </w:r>
            <w:r w:rsidRPr="00C35467">
              <w:rPr>
                <w:sz w:val="28"/>
                <w:szCs w:val="28"/>
                <w:vertAlign w:val="superscript"/>
                <w:cs/>
              </w:rPr>
              <w:t>3</w:t>
            </w:r>
            <w:r w:rsidRPr="00C35467">
              <w:rPr>
                <w:sz w:val="28"/>
                <w:szCs w:val="28"/>
              </w:rPr>
              <w:t>CH</w:t>
            </w:r>
            <w:r w:rsidRPr="00C35467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4F7B7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35467">
              <w:rPr>
                <w:sz w:val="28"/>
                <w:szCs w:val="28"/>
                <w:cs/>
              </w:rPr>
              <w:t>ค่าความหนาแน่นของ</w:t>
            </w:r>
            <w:r w:rsidRPr="00C35467">
              <w:rPr>
                <w:rFonts w:hint="cs"/>
                <w:sz w:val="28"/>
                <w:szCs w:val="28"/>
                <w:cs/>
              </w:rPr>
              <w:t>ก๊าซ</w:t>
            </w:r>
            <w:r w:rsidRPr="00C35467">
              <w:rPr>
                <w:sz w:val="28"/>
                <w:szCs w:val="28"/>
                <w:cs/>
              </w:rPr>
              <w:t>มีเทนที่ 1.013</w:t>
            </w:r>
            <w:r w:rsidRPr="00C35467">
              <w:rPr>
                <w:sz w:val="28"/>
                <w:szCs w:val="28"/>
              </w:rPr>
              <w:t xml:space="preserve"> bar </w:t>
            </w:r>
            <w:r w:rsidRPr="00C35467">
              <w:rPr>
                <w:sz w:val="28"/>
                <w:szCs w:val="28"/>
                <w:cs/>
              </w:rPr>
              <w:t>และ0</w:t>
            </w:r>
            <w:r w:rsidRPr="00C35467">
              <w:rPr>
                <w:sz w:val="28"/>
                <w:szCs w:val="28"/>
              </w:rPr>
              <w:t>°C</w:t>
            </w:r>
            <w:r>
              <w:rPr>
                <w:sz w:val="28"/>
                <w:szCs w:val="28"/>
              </w:rPr>
              <w:t xml:space="preserve"> (STP: Standard Temperature and Pressure) </w:t>
            </w:r>
            <w:r>
              <w:rPr>
                <w:rFonts w:hint="cs"/>
                <w:sz w:val="28"/>
                <w:szCs w:val="28"/>
                <w:cs/>
              </w:rPr>
              <w:t>เท่ากับ 0.0007168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7F0520" w:rsidRDefault="00DE2009" w:rsidP="00DE2009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F0520">
              <w:rPr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>10 ACM0001“Consolidated baseline and monitoring methodology for landfill gas project activities” version11</w:t>
            </w:r>
          </w:p>
        </w:tc>
      </w:tr>
    </w:tbl>
    <w:p w:rsidR="00DE2009" w:rsidRDefault="00DE2009" w:rsidP="00DE200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163B5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NCV</w:t>
            </w:r>
            <w:r w:rsidRPr="00C35467"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163B5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MJ/Nm</w:t>
            </w:r>
            <w:r w:rsidRPr="00C3546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0019F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ค่าความร้อนสุทธิ (</w:t>
            </w:r>
            <w:r w:rsidRPr="00C35467">
              <w:rPr>
                <w:sz w:val="28"/>
                <w:szCs w:val="28"/>
              </w:rPr>
              <w:t>Net Calorific Value</w:t>
            </w:r>
            <w:r>
              <w:rPr>
                <w:sz w:val="28"/>
                <w:szCs w:val="28"/>
              </w:rPr>
              <w:t>)</w:t>
            </w:r>
            <w:r w:rsidRPr="00C35467">
              <w:rPr>
                <w:sz w:val="28"/>
                <w:szCs w:val="28"/>
                <w:cs/>
              </w:rPr>
              <w:t>ของ</w:t>
            </w:r>
            <w:r w:rsidRPr="00C35467">
              <w:rPr>
                <w:rFonts w:hint="cs"/>
                <w:sz w:val="28"/>
                <w:szCs w:val="28"/>
                <w:cs/>
              </w:rPr>
              <w:t>ก๊าซ</w:t>
            </w:r>
            <w:r w:rsidRPr="00C35467">
              <w:rPr>
                <w:sz w:val="28"/>
                <w:szCs w:val="28"/>
                <w:cs/>
              </w:rPr>
              <w:t xml:space="preserve">มีเทน </w:t>
            </w:r>
            <w:r>
              <w:rPr>
                <w:sz w:val="28"/>
                <w:szCs w:val="28"/>
              </w:rPr>
              <w:t xml:space="preserve">(Default </w:t>
            </w:r>
            <w:r>
              <w:rPr>
                <w:rFonts w:hint="cs"/>
                <w:sz w:val="28"/>
                <w:szCs w:val="28"/>
                <w:cs/>
              </w:rPr>
              <w:t>35.9</w:t>
            </w:r>
            <w:r>
              <w:rPr>
                <w:sz w:val="28"/>
                <w:szCs w:val="28"/>
              </w:rPr>
              <w:t>)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7F052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F0520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 xml:space="preserve">5 AMS-III.G: 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>Landfill methane recovery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 xml:space="preserve"> version 8</w:t>
            </w:r>
          </w:p>
        </w:tc>
      </w:tr>
    </w:tbl>
    <w:p w:rsidR="00DE2009" w:rsidRDefault="00DE2009" w:rsidP="00DE200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163B5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E</w:t>
            </w:r>
            <w:r w:rsidRPr="00D71B2F">
              <w:rPr>
                <w:sz w:val="28"/>
                <w:szCs w:val="28"/>
              </w:rPr>
              <w:t>FF</w:t>
            </w:r>
            <w:r>
              <w:rPr>
                <w:sz w:val="28"/>
                <w:szCs w:val="28"/>
                <w:vertAlign w:val="subscript"/>
              </w:rPr>
              <w:t>EG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163B5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0019FF" w:rsidRDefault="00DE2009" w:rsidP="006B57A7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13C7B">
              <w:rPr>
                <w:sz w:val="28"/>
                <w:szCs w:val="28"/>
                <w:cs/>
              </w:rPr>
              <w:t>ประสิทธิภาพการแปลงพลังงานของเครื่องกำเนิดไฟฟ้า</w:t>
            </w:r>
            <w:r>
              <w:rPr>
                <w:sz w:val="28"/>
                <w:szCs w:val="28"/>
              </w:rPr>
              <w:t xml:space="preserve">(Default </w:t>
            </w:r>
            <w:r>
              <w:rPr>
                <w:rFonts w:hint="cs"/>
                <w:sz w:val="28"/>
                <w:szCs w:val="28"/>
                <w:cs/>
              </w:rPr>
              <w:t>0.4</w:t>
            </w:r>
            <w:r>
              <w:rPr>
                <w:sz w:val="28"/>
                <w:szCs w:val="28"/>
              </w:rPr>
              <w:t>)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7F052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F0520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 xml:space="preserve">5 AMS-III.G: 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>Landfill methane recovery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 xml:space="preserve"> version 8</w:t>
            </w:r>
          </w:p>
        </w:tc>
      </w:tr>
    </w:tbl>
    <w:p w:rsidR="00347AE6" w:rsidRDefault="00347AE6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163B5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 w:rsidRPr="007127AB">
              <w:rPr>
                <w:sz w:val="28"/>
                <w:szCs w:val="28"/>
                <w:vertAlign w:val="subscript"/>
              </w:rPr>
              <w:t>CH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B71956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13C7B">
              <w:rPr>
                <w:sz w:val="28"/>
                <w:szCs w:val="28"/>
              </w:rPr>
              <w:t>tCO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proofErr w:type="spellStart"/>
            <w:r w:rsidRPr="00D13C7B">
              <w:rPr>
                <w:sz w:val="28"/>
                <w:szCs w:val="28"/>
              </w:rPr>
              <w:t>tCH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0019F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้เกิดภาวะโลกร้อนของก๊าซมีเทน</w:t>
            </w:r>
            <w:r>
              <w:rPr>
                <w:sz w:val="28"/>
                <w:szCs w:val="28"/>
              </w:rPr>
              <w:t>(Default 25)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B71956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DE2009" w:rsidRDefault="00DE2009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B57A7" w:rsidRPr="008B4956" w:rsidTr="006B5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57A7" w:rsidRPr="008B4956" w:rsidRDefault="006B57A7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7" w:rsidRPr="00163B58" w:rsidRDefault="006B57A7" w:rsidP="00DE2009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E</w:t>
            </w:r>
            <w:r w:rsidRPr="00D71B2F">
              <w:rPr>
                <w:sz w:val="28"/>
                <w:szCs w:val="28"/>
              </w:rPr>
              <w:t>FF</w:t>
            </w:r>
            <w:r>
              <w:rPr>
                <w:sz w:val="28"/>
                <w:szCs w:val="28"/>
                <w:vertAlign w:val="subscript"/>
              </w:rPr>
              <w:t>HG</w:t>
            </w:r>
          </w:p>
        </w:tc>
      </w:tr>
      <w:tr w:rsidR="006B57A7" w:rsidRPr="008B4956" w:rsidTr="006B5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57A7" w:rsidRPr="008B4956" w:rsidRDefault="006B57A7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7" w:rsidRPr="00163B58" w:rsidRDefault="006B57A7" w:rsidP="00DE2009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57A7" w:rsidRPr="008B4956" w:rsidTr="006B5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57A7" w:rsidRPr="008B4956" w:rsidRDefault="006B57A7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7" w:rsidRPr="00487BE7" w:rsidRDefault="006B57A7" w:rsidP="00DE2009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 w:rsidRPr="00D13C7B">
              <w:rPr>
                <w:sz w:val="28"/>
                <w:szCs w:val="28"/>
                <w:cs/>
              </w:rPr>
              <w:t>ประ</w:t>
            </w:r>
            <w:r>
              <w:rPr>
                <w:sz w:val="28"/>
                <w:szCs w:val="28"/>
                <w:cs/>
              </w:rPr>
              <w:t>สิทธิภาพการแปลงพลังงานของ</w:t>
            </w:r>
            <w:r>
              <w:rPr>
                <w:rFonts w:hint="cs"/>
                <w:sz w:val="28"/>
                <w:szCs w:val="28"/>
                <w:cs/>
              </w:rPr>
              <w:t xml:space="preserve">ระบบผลิตความร้อน </w:t>
            </w:r>
            <w:r>
              <w:rPr>
                <w:sz w:val="28"/>
                <w:szCs w:val="28"/>
              </w:rPr>
              <w:t>(Default: 085)</w:t>
            </w:r>
          </w:p>
        </w:tc>
      </w:tr>
      <w:tr w:rsidR="006B57A7" w:rsidRPr="008B4956" w:rsidTr="006B5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57A7" w:rsidRPr="008B4956" w:rsidRDefault="006B57A7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7" w:rsidRPr="007F0520" w:rsidRDefault="006B57A7" w:rsidP="00DE2009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 w:rsidRPr="007F0520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 xml:space="preserve">5 AMS-III.G: 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>Landfill methane recovery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 xml:space="preserve"> version 8</w:t>
            </w:r>
          </w:p>
        </w:tc>
      </w:tr>
    </w:tbl>
    <w:p w:rsidR="006B57A7" w:rsidRDefault="006B57A7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</w:rPr>
              <w:t>FE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lastRenderedPageBreak/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Default="00DE2009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 xml:space="preserve">ค่าประสิทธิภาพในการเผาทำลายก๊าซมีเทนของระบบเผาทำลาย </w:t>
            </w:r>
          </w:p>
          <w:p w:rsidR="00DE2009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</w:rPr>
              <w:t>Open Flare Efficiency 0.50</w:t>
            </w:r>
          </w:p>
          <w:p w:rsidR="00DE2009" w:rsidRPr="008B4956" w:rsidRDefault="00DE2009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color w:val="000000" w:themeColor="text1"/>
                <w:sz w:val="28"/>
                <w:szCs w:val="28"/>
              </w:rPr>
              <w:t>EnclosedFlare Efficiency 0.90</w:t>
            </w:r>
          </w:p>
        </w:tc>
      </w:tr>
      <w:tr w:rsidR="00DE2009" w:rsidRPr="008B4956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8B4956" w:rsidRDefault="00DE2009" w:rsidP="00DE200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8B4956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8B4956" w:rsidRDefault="00DE2009" w:rsidP="00DE2009">
            <w:pPr>
              <w:pStyle w:val="Default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Methodological tool: Project emissions from flaring </w:t>
            </w:r>
          </w:p>
        </w:tc>
      </w:tr>
    </w:tbl>
    <w:p w:rsidR="00DE2009" w:rsidRPr="00D613D8" w:rsidRDefault="00DE2009" w:rsidP="00DE2009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DE2009" w:rsidRPr="00D613D8" w:rsidTr="00DE2009">
        <w:tc>
          <w:tcPr>
            <w:tcW w:w="1418" w:type="dxa"/>
            <w:shd w:val="clear" w:color="auto" w:fill="B8CCE4" w:themeFill="accent1" w:themeFillTint="66"/>
          </w:tcPr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3D8">
              <w:rPr>
                <w:sz w:val="28"/>
                <w:szCs w:val="28"/>
              </w:rPr>
              <w:t>NCV</w:t>
            </w:r>
            <w:r w:rsidRPr="00D613D8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DE2009" w:rsidRPr="00D613D8" w:rsidTr="00DE2009">
        <w:tc>
          <w:tcPr>
            <w:tcW w:w="1418" w:type="dxa"/>
            <w:shd w:val="clear" w:color="auto" w:fill="B8CCE4" w:themeFill="accent1" w:themeFillTint="66"/>
          </w:tcPr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</w:rPr>
              <w:t>MJ/Unit</w:t>
            </w:r>
          </w:p>
        </w:tc>
      </w:tr>
      <w:tr w:rsidR="00DE2009" w:rsidRPr="00D613D8" w:rsidTr="00DE2009">
        <w:tc>
          <w:tcPr>
            <w:tcW w:w="1418" w:type="dxa"/>
            <w:shd w:val="clear" w:color="auto" w:fill="B8CCE4" w:themeFill="accent1" w:themeFillTint="66"/>
          </w:tcPr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sz w:val="28"/>
                <w:szCs w:val="28"/>
              </w:rPr>
              <w:t>(Net Calorific Value)</w:t>
            </w:r>
            <w:r w:rsidRPr="00D613D8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DE2009" w:rsidRPr="00D613D8" w:rsidTr="00DE2009">
        <w:tc>
          <w:tcPr>
            <w:tcW w:w="1418" w:type="dxa"/>
            <w:shd w:val="clear" w:color="auto" w:fill="B8CCE4" w:themeFill="accent1" w:themeFillTint="66"/>
          </w:tcPr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DE2009" w:rsidRPr="00434444" w:rsidRDefault="00DE2009" w:rsidP="00DE2009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</w:p>
          <w:p w:rsidR="00DE2009" w:rsidRPr="00434444" w:rsidRDefault="00DE2009" w:rsidP="00DE2009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DE2009" w:rsidRPr="00434444" w:rsidRDefault="00DE2009" w:rsidP="00DE2009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  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DE2009" w:rsidRPr="00D613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DE2009" w:rsidRDefault="00DE2009" w:rsidP="00DE2009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D2349F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D2349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D2349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</w:rPr>
              <w:t>EF</w:t>
            </w:r>
            <w:r w:rsidRPr="00D2349F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DE2009" w:rsidRPr="00D2349F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D2349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D2349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</w:rPr>
              <w:t>kgCO</w:t>
            </w:r>
            <w:r w:rsidRPr="00D2349F">
              <w:rPr>
                <w:sz w:val="28"/>
                <w:szCs w:val="28"/>
                <w:vertAlign w:val="subscript"/>
              </w:rPr>
              <w:t>2</w:t>
            </w:r>
            <w:r w:rsidRPr="00D234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  <w:r w:rsidRPr="00D2349F">
              <w:rPr>
                <w:sz w:val="28"/>
                <w:szCs w:val="28"/>
              </w:rPr>
              <w:t>J</w:t>
            </w:r>
          </w:p>
        </w:tc>
      </w:tr>
      <w:tr w:rsidR="00DE2009" w:rsidRPr="002A42D8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D2349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2A42D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sz w:val="28"/>
                <w:szCs w:val="28"/>
                <w:cs/>
              </w:rPr>
              <w:t>เผาไหม้</w:t>
            </w:r>
            <w:r w:rsidRPr="00D2349F">
              <w:rPr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sz w:val="28"/>
                <w:szCs w:val="28"/>
                <w:cs/>
              </w:rPr>
              <w:t xml:space="preserve"> i </w:t>
            </w:r>
            <w:r w:rsidRPr="0020465E">
              <w:rPr>
                <w:rFonts w:hint="cs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DE2009" w:rsidRPr="00D2349F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D2349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D2349F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IPCC Guidelinefor National GHG Inventories</w:t>
            </w:r>
          </w:p>
        </w:tc>
      </w:tr>
    </w:tbl>
    <w:p w:rsidR="00DE2009" w:rsidRPr="00926B8D" w:rsidRDefault="00DE2009" w:rsidP="00DE2009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D61455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59523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D6145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DE2009" w:rsidRPr="00595238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59523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59523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311236">
              <w:rPr>
                <w:sz w:val="28"/>
                <w:szCs w:val="28"/>
                <w:vertAlign w:val="subscript"/>
              </w:rPr>
              <w:t>2</w:t>
            </w:r>
            <w:r w:rsidRPr="00595238">
              <w:rPr>
                <w:sz w:val="28"/>
                <w:szCs w:val="28"/>
              </w:rPr>
              <w:t>/MWh</w:t>
            </w:r>
          </w:p>
        </w:tc>
      </w:tr>
      <w:tr w:rsidR="00DE2009" w:rsidRPr="00595238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59523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926B8D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DE2009" w:rsidRPr="00595238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59523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9" w:rsidRPr="006D294C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DE2009" w:rsidRPr="006D294C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DE2009" w:rsidRPr="00595238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DE2009" w:rsidRDefault="00DE2009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347AE6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 w:rsidR="00DE2009">
        <w:rPr>
          <w:rFonts w:hint="cs"/>
          <w:b/>
          <w:bCs/>
          <w:cs/>
        </w:rPr>
        <w:t>ที่ต้องติดตามผล</w:t>
      </w:r>
    </w:p>
    <w:p w:rsidR="00DE2009" w:rsidRPr="00DE2009" w:rsidRDefault="00DE2009" w:rsidP="00DE2009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E2009" w:rsidRPr="002B2703" w:rsidTr="00DE2009">
        <w:tc>
          <w:tcPr>
            <w:tcW w:w="1560" w:type="dxa"/>
            <w:shd w:val="clear" w:color="auto" w:fill="92CDDC" w:themeFill="accent5" w:themeFillTint="99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2B270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2B2703">
              <w:rPr>
                <w:sz w:val="28"/>
                <w:szCs w:val="28"/>
              </w:rPr>
              <w:t>EG</w:t>
            </w:r>
            <w:r>
              <w:rPr>
                <w:sz w:val="28"/>
                <w:szCs w:val="28"/>
                <w:vertAlign w:val="subscript"/>
              </w:rPr>
              <w:t>PJ</w:t>
            </w:r>
            <w:r w:rsidRPr="002B2703">
              <w:rPr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E2009" w:rsidRPr="002B2703" w:rsidTr="00DE2009">
        <w:tc>
          <w:tcPr>
            <w:tcW w:w="1560" w:type="dxa"/>
            <w:shd w:val="clear" w:color="auto" w:fill="92CDDC" w:themeFill="accent5" w:themeFillTint="99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2B270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2B2703">
              <w:rPr>
                <w:sz w:val="28"/>
                <w:szCs w:val="28"/>
              </w:rPr>
              <w:t>kWh/year</w:t>
            </w:r>
          </w:p>
        </w:tc>
      </w:tr>
      <w:tr w:rsidR="00DE2009" w:rsidRPr="002B2703" w:rsidTr="00DE2009">
        <w:tc>
          <w:tcPr>
            <w:tcW w:w="1560" w:type="dxa"/>
            <w:shd w:val="clear" w:color="auto" w:fill="92CDDC" w:themeFill="accent5" w:themeFillTint="99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2B270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E2009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2B2703">
              <w:rPr>
                <w:sz w:val="28"/>
                <w:szCs w:val="28"/>
                <w:cs/>
              </w:rPr>
              <w:t>ปริมาณพลังงานไฟฟ้าที่ผลิตได้</w:t>
            </w:r>
            <w:r>
              <w:rPr>
                <w:rFonts w:hint="cs"/>
                <w:sz w:val="28"/>
                <w:szCs w:val="28"/>
                <w:cs/>
              </w:rPr>
              <w:t>สุทธิ</w:t>
            </w:r>
            <w:r w:rsidRPr="002B2703">
              <w:rPr>
                <w:sz w:val="28"/>
                <w:szCs w:val="28"/>
                <w:cs/>
              </w:rPr>
              <w:t xml:space="preserve">จากการดำเนินโครงการ โดยใช้ข้อมูลการตรวจวัด ในปี </w:t>
            </w:r>
            <w:r w:rsidRPr="002B2703">
              <w:rPr>
                <w:sz w:val="28"/>
                <w:szCs w:val="28"/>
              </w:rPr>
              <w:t>y</w:t>
            </w:r>
          </w:p>
        </w:tc>
      </w:tr>
      <w:tr w:rsidR="00DE2009" w:rsidRPr="002B2703" w:rsidTr="00DE2009">
        <w:tc>
          <w:tcPr>
            <w:tcW w:w="1560" w:type="dxa"/>
            <w:shd w:val="clear" w:color="auto" w:fill="92CDDC" w:themeFill="accent5" w:themeFillTint="99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2B270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2B2703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E2009" w:rsidRPr="002B2703" w:rsidTr="00DE2009">
        <w:tc>
          <w:tcPr>
            <w:tcW w:w="1560" w:type="dxa"/>
            <w:shd w:val="clear" w:color="auto" w:fill="92CDDC" w:themeFill="accent5" w:themeFillTint="99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วิธีการต</w:t>
            </w:r>
            <w:r>
              <w:rPr>
                <w:rFonts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DE2009" w:rsidRPr="002B2703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2B2703">
              <w:rPr>
                <w:sz w:val="28"/>
                <w:szCs w:val="28"/>
                <w:cs/>
              </w:rPr>
              <w:t xml:space="preserve">ตรวจวัดโดย </w:t>
            </w:r>
            <w:r w:rsidRPr="002B2703">
              <w:rPr>
                <w:sz w:val="28"/>
                <w:szCs w:val="28"/>
              </w:rPr>
              <w:t xml:space="preserve">kWh Meter </w:t>
            </w:r>
            <w:r w:rsidRPr="002B2703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E2009" w:rsidRPr="00DE2009" w:rsidRDefault="00DE2009" w:rsidP="00DE2009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002F30">
              <w:rPr>
                <w:sz w:val="28"/>
                <w:szCs w:val="28"/>
              </w:rPr>
              <w:t>HG</w:t>
            </w:r>
            <w:r w:rsidRPr="00002F30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MJ/year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rFonts w:hint="cs"/>
                <w:sz w:val="28"/>
                <w:szCs w:val="28"/>
                <w:cs/>
              </w:rPr>
              <w:t>พลังงานความร้อนที่ผลิตได้</w:t>
            </w:r>
            <w:r>
              <w:rPr>
                <w:rFonts w:hint="cs"/>
                <w:sz w:val="28"/>
                <w:szCs w:val="28"/>
                <w:cs/>
              </w:rPr>
              <w:t>สุทธิ</w:t>
            </w:r>
            <w:r w:rsidRPr="00002F30">
              <w:rPr>
                <w:rFonts w:hint="cs"/>
                <w:sz w:val="28"/>
                <w:szCs w:val="28"/>
                <w:cs/>
              </w:rPr>
              <w:t xml:space="preserve">จากการดำเนินโครงการ ในปี </w:t>
            </w:r>
            <w:r w:rsidRPr="00002F30">
              <w:rPr>
                <w:sz w:val="28"/>
                <w:szCs w:val="28"/>
              </w:rPr>
              <w:t>y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65DFD">
              <w:rPr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วิธีการต</w:t>
            </w:r>
            <w:r>
              <w:rPr>
                <w:rFonts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Pr="00831CD3">
              <w:rPr>
                <w:rFonts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E2009" w:rsidRDefault="00DE2009" w:rsidP="00DE2009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E2009" w:rsidRPr="00E44EF5" w:rsidTr="00DE2009">
        <w:tc>
          <w:tcPr>
            <w:tcW w:w="1560" w:type="dxa"/>
            <w:shd w:val="clear" w:color="auto" w:fill="92CDDC" w:themeFill="accent5" w:themeFillTint="99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DE2009" w:rsidRPr="00E44EF5" w:rsidRDefault="00DE2009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  <w:highlight w:val="yellow"/>
              </w:rPr>
            </w:pPr>
            <w:r w:rsidRPr="00E44EF5">
              <w:rPr>
                <w:sz w:val="28"/>
                <w:szCs w:val="28"/>
              </w:rPr>
              <w:t>V</w:t>
            </w:r>
            <w:r w:rsidRPr="00E44EF5">
              <w:rPr>
                <w:sz w:val="28"/>
                <w:szCs w:val="28"/>
                <w:vertAlign w:val="subscript"/>
              </w:rPr>
              <w:t>CH4,biogas,y</w:t>
            </w:r>
          </w:p>
        </w:tc>
      </w:tr>
      <w:tr w:rsidR="00DE2009" w:rsidRPr="00E44EF5" w:rsidTr="00DE2009">
        <w:tc>
          <w:tcPr>
            <w:tcW w:w="1560" w:type="dxa"/>
            <w:shd w:val="clear" w:color="auto" w:fill="92CDDC" w:themeFill="accent5" w:themeFillTint="99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DE2009" w:rsidRPr="00E44EF5" w:rsidRDefault="00DE2009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</w:rPr>
              <w:t>tCH</w:t>
            </w:r>
            <w:r w:rsidRPr="00E44EF5">
              <w:rPr>
                <w:sz w:val="28"/>
                <w:szCs w:val="28"/>
                <w:vertAlign w:val="subscript"/>
              </w:rPr>
              <w:t>4</w:t>
            </w:r>
            <w:r w:rsidRPr="00E44EF5">
              <w:rPr>
                <w:sz w:val="28"/>
                <w:szCs w:val="28"/>
              </w:rPr>
              <w:t>/year</w:t>
            </w:r>
          </w:p>
        </w:tc>
      </w:tr>
      <w:tr w:rsidR="00DE2009" w:rsidRPr="00E44EF5" w:rsidTr="00DE2009">
        <w:tc>
          <w:tcPr>
            <w:tcW w:w="1560" w:type="dxa"/>
            <w:shd w:val="clear" w:color="auto" w:fill="92CDDC" w:themeFill="accent5" w:themeFillTint="99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 xml:space="preserve">ปริมาณมีเทนที่เข้าสู่ระบบเผาทำลาย ในปี </w:t>
            </w:r>
            <w:r w:rsidRPr="00E44EF5">
              <w:rPr>
                <w:sz w:val="28"/>
                <w:szCs w:val="28"/>
              </w:rPr>
              <w:t>y</w:t>
            </w:r>
          </w:p>
        </w:tc>
      </w:tr>
      <w:tr w:rsidR="00DE2009" w:rsidRPr="00E44EF5" w:rsidTr="00DE2009">
        <w:tc>
          <w:tcPr>
            <w:tcW w:w="1560" w:type="dxa"/>
            <w:shd w:val="clear" w:color="auto" w:fill="92CDDC" w:themeFill="accent5" w:themeFillTint="99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>รายงานการตรวจวัดหรือรายงานการคำนวณ</w:t>
            </w:r>
          </w:p>
        </w:tc>
      </w:tr>
      <w:tr w:rsidR="00DE2009" w:rsidRPr="00E44EF5" w:rsidTr="00DE2009">
        <w:tc>
          <w:tcPr>
            <w:tcW w:w="1560" w:type="dxa"/>
            <w:shd w:val="clear" w:color="auto" w:fill="92CDDC" w:themeFill="accent5" w:themeFillTint="99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DE2009" w:rsidRPr="00E44EF5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DE2009" w:rsidRPr="00002F30" w:rsidRDefault="00DE2009" w:rsidP="00DE2009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002F30">
              <w:rPr>
                <w:sz w:val="28"/>
                <w:szCs w:val="28"/>
              </w:rPr>
              <w:t>FC</w:t>
            </w:r>
            <w:r w:rsidRPr="00002F30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unit/year (</w:t>
            </w:r>
            <w:proofErr w:type="spellStart"/>
            <w:r w:rsidRPr="00002F30">
              <w:rPr>
                <w:sz w:val="28"/>
                <w:szCs w:val="28"/>
              </w:rPr>
              <w:t>unit:Volume</w:t>
            </w:r>
            <w:proofErr w:type="spellEnd"/>
            <w:r w:rsidRPr="00002F30">
              <w:rPr>
                <w:sz w:val="28"/>
                <w:szCs w:val="28"/>
              </w:rPr>
              <w:t xml:space="preserve"> or Weight)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02F30">
              <w:rPr>
                <w:rFonts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002F30">
              <w:rPr>
                <w:sz w:val="28"/>
                <w:szCs w:val="28"/>
                <w:cs/>
              </w:rPr>
              <w:t xml:space="preserve">ปี </w:t>
            </w:r>
            <w:r w:rsidRPr="00002F30">
              <w:rPr>
                <w:sz w:val="28"/>
                <w:szCs w:val="28"/>
              </w:rPr>
              <w:t>y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25753">
              <w:rPr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2B270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E2009" w:rsidRDefault="00DE2009" w:rsidP="00DE2009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002F30">
              <w:rPr>
                <w:sz w:val="28"/>
                <w:szCs w:val="28"/>
              </w:rPr>
              <w:t>EC</w:t>
            </w:r>
            <w:r w:rsidRPr="00002F30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</w:rPr>
              <w:t>kWh/year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rFonts w:hint="cs"/>
                <w:sz w:val="28"/>
                <w:szCs w:val="28"/>
                <w:cs/>
              </w:rPr>
              <w:t>ปริมาณ</w:t>
            </w:r>
            <w:r w:rsidRPr="00002F30">
              <w:rPr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002F30">
              <w:rPr>
                <w:sz w:val="28"/>
                <w:szCs w:val="28"/>
              </w:rPr>
              <w:t>y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74F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E2009" w:rsidRPr="00002F30" w:rsidTr="00DE20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วิธีการต</w:t>
            </w:r>
            <w:r>
              <w:rPr>
                <w:rFonts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1  </w:t>
            </w:r>
            <w:r w:rsidRPr="00D2374F">
              <w:rPr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sz w:val="28"/>
                <w:szCs w:val="28"/>
              </w:rPr>
              <w:t xml:space="preserve">kWh Meter </w:t>
            </w:r>
            <w:r w:rsidRPr="00D2374F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DE2009" w:rsidRPr="00002F30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2  </w:t>
            </w:r>
            <w:r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</w:p>
        </w:tc>
      </w:tr>
    </w:tbl>
    <w:p w:rsidR="00DE2009" w:rsidRDefault="00DE2009" w:rsidP="00DE2009">
      <w:pPr>
        <w:spacing w:before="0" w:after="0" w:line="240" w:lineRule="auto"/>
        <w:ind w:left="360"/>
        <w:rPr>
          <w:sz w:val="16"/>
          <w:szCs w:val="16"/>
        </w:rPr>
      </w:pPr>
    </w:p>
    <w:p w:rsidR="006123BF" w:rsidRPr="007D046C" w:rsidRDefault="006123BF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t>เอกสารอ้างอิง</w:t>
      </w:r>
    </w:p>
    <w:p w:rsidR="00FF494B" w:rsidRPr="00BF0E10" w:rsidRDefault="003E77DA" w:rsidP="00163B58">
      <w:pPr>
        <w:spacing w:before="0" w:after="0" w:line="240" w:lineRule="auto"/>
        <w:ind w:left="360"/>
      </w:pPr>
      <w:r>
        <w:t xml:space="preserve">1. </w:t>
      </w:r>
      <w:r w:rsidR="00FF494B" w:rsidRPr="00BF0E10">
        <w:t>CDM Methodology</w:t>
      </w:r>
    </w:p>
    <w:p w:rsidR="009F7EE7" w:rsidRDefault="003E77DA" w:rsidP="00163B58">
      <w:pPr>
        <w:tabs>
          <w:tab w:val="left" w:pos="1440"/>
          <w:tab w:val="left" w:pos="1620"/>
        </w:tabs>
        <w:spacing w:before="0" w:after="0" w:line="240" w:lineRule="auto"/>
        <w:ind w:left="360"/>
      </w:pPr>
      <w:r>
        <w:t>1.</w:t>
      </w:r>
      <w:r w:rsidR="00FF494B" w:rsidRPr="00BF0E10">
        <w:t xml:space="preserve">1 </w:t>
      </w:r>
      <w:r w:rsidR="009F7EE7">
        <w:t>AMS-III.G: Landfill methane recovery</w:t>
      </w:r>
    </w:p>
    <w:p w:rsidR="00AF74A3" w:rsidRDefault="003E77DA" w:rsidP="00AF74A3">
      <w:pPr>
        <w:tabs>
          <w:tab w:val="left" w:pos="1440"/>
          <w:tab w:val="left" w:pos="1620"/>
        </w:tabs>
        <w:spacing w:before="0" w:after="0" w:line="240" w:lineRule="auto"/>
        <w:ind w:left="360"/>
      </w:pPr>
      <w:r>
        <w:t>1.</w:t>
      </w:r>
      <w:r w:rsidR="009F7EE7">
        <w:t xml:space="preserve">2 </w:t>
      </w:r>
      <w:r w:rsidR="00A43F2C">
        <w:t>ACM0001</w:t>
      </w:r>
      <w:r w:rsidR="00AF74A3">
        <w:t xml:space="preserve">: Flaring or use of landfill gas </w:t>
      </w:r>
    </w:p>
    <w:p w:rsidR="00A43F2C" w:rsidRDefault="00A43F2C" w:rsidP="00A43F2C">
      <w:pPr>
        <w:pStyle w:val="Default"/>
        <w:ind w:left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1.3</w:t>
      </w:r>
      <w:r w:rsidRPr="00BF0E10">
        <w:rPr>
          <w:rFonts w:ascii="Browallia New" w:hAnsi="Browallia New" w:cs="Browallia New"/>
          <w:sz w:val="32"/>
          <w:szCs w:val="32"/>
        </w:rPr>
        <w:t xml:space="preserve"> Methodological tool: Project emissions from flaring</w:t>
      </w:r>
    </w:p>
    <w:p w:rsidR="001560D2" w:rsidRPr="001560D2" w:rsidRDefault="001560D2" w:rsidP="001560D2">
      <w:pPr>
        <w:pStyle w:val="Default"/>
        <w:ind w:left="360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2"/>
          <w:szCs w:val="32"/>
        </w:rPr>
        <w:t xml:space="preserve">1.4 </w:t>
      </w:r>
      <w:r w:rsidRPr="00BF0E10">
        <w:rPr>
          <w:rFonts w:ascii="Browallia New" w:hAnsi="Browallia New" w:cs="Browallia New"/>
          <w:sz w:val="32"/>
          <w:szCs w:val="32"/>
        </w:rPr>
        <w:t xml:space="preserve">Methodological tool: </w:t>
      </w:r>
      <w:r w:rsidRPr="001560D2">
        <w:rPr>
          <w:rFonts w:ascii="Browallia New" w:hAnsi="Browallia New" w:cs="Browallia New"/>
          <w:sz w:val="32"/>
          <w:szCs w:val="32"/>
        </w:rPr>
        <w:t>Project and leakage emissions from anaerobicdigesters</w:t>
      </w:r>
    </w:p>
    <w:p w:rsidR="003D7462" w:rsidRDefault="004F7B75" w:rsidP="006D5142">
      <w:pPr>
        <w:tabs>
          <w:tab w:val="left" w:pos="1440"/>
          <w:tab w:val="left" w:pos="1620"/>
        </w:tabs>
        <w:spacing w:before="0" w:after="0" w:line="240" w:lineRule="auto"/>
        <w:ind w:left="360"/>
        <w:rPr>
          <w:sz w:val="28"/>
          <w:szCs w:val="28"/>
          <w:cs/>
        </w:rPr>
      </w:pPr>
      <w:r>
        <w:t>2. 2006</w:t>
      </w:r>
      <w:r w:rsidR="00670CC9">
        <w:t xml:space="preserve"> IPCC</w:t>
      </w:r>
      <w:r>
        <w:t xml:space="preserve"> Guidelines for National Greenhouse Gas Inventories</w:t>
      </w:r>
      <w:r w:rsidR="003D7462"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940528" w:rsidTr="00051189">
        <w:tc>
          <w:tcPr>
            <w:tcW w:w="9276" w:type="dxa"/>
          </w:tcPr>
          <w:p w:rsidR="006B7E77" w:rsidRPr="00940528" w:rsidRDefault="00CD38EC" w:rsidP="00E728A9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940528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940528">
              <w:rPr>
                <w:rFonts w:hint="cs"/>
                <w:b/>
                <w:bCs/>
                <w:cs/>
              </w:rPr>
              <w:t>บันทึกการแก้ไข</w:t>
            </w:r>
            <w:r w:rsidR="007A3B21" w:rsidRPr="00940528">
              <w:rPr>
                <w:b/>
                <w:bCs/>
              </w:rPr>
              <w:t>T-VER-METH-WM-0</w:t>
            </w:r>
            <w:r w:rsidR="005C366D">
              <w:rPr>
                <w:rFonts w:hint="cs"/>
                <w:b/>
                <w:bCs/>
                <w:cs/>
              </w:rPr>
              <w:t>7</w:t>
            </w:r>
          </w:p>
        </w:tc>
      </w:tr>
    </w:tbl>
    <w:p w:rsidR="006B7E77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949"/>
        <w:gridCol w:w="4680"/>
      </w:tblGrid>
      <w:tr w:rsidR="005267D9" w:rsidTr="005267D9">
        <w:trPr>
          <w:trHeight w:val="60"/>
        </w:trPr>
        <w:tc>
          <w:tcPr>
            <w:tcW w:w="1039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49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80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รายการแก้ไข</w:t>
            </w:r>
          </w:p>
        </w:tc>
      </w:tr>
      <w:tr w:rsidR="00F868ED" w:rsidRPr="00366488" w:rsidTr="005267D9">
        <w:tc>
          <w:tcPr>
            <w:tcW w:w="1039" w:type="dxa"/>
          </w:tcPr>
          <w:p w:rsidR="00F868ED" w:rsidRPr="00366488" w:rsidRDefault="00F868ED" w:rsidP="00163B58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cs/>
              </w:rPr>
            </w:pPr>
            <w:r w:rsidRPr="00366488">
              <w:rPr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868ED" w:rsidRPr="00366488" w:rsidRDefault="00F868ED" w:rsidP="00163B58">
            <w:pPr>
              <w:spacing w:before="0" w:after="0" w:line="240" w:lineRule="auto"/>
              <w:ind w:left="0"/>
              <w:jc w:val="center"/>
              <w:rPr>
                <w:color w:val="000000" w:themeColor="text1"/>
              </w:rPr>
            </w:pPr>
            <w:r w:rsidRPr="00366488">
              <w:rPr>
                <w:color w:val="000000" w:themeColor="text1"/>
              </w:rPr>
              <w:t>2</w:t>
            </w:r>
          </w:p>
        </w:tc>
        <w:tc>
          <w:tcPr>
            <w:tcW w:w="1949" w:type="dxa"/>
          </w:tcPr>
          <w:p w:rsidR="00F868ED" w:rsidRPr="00366488" w:rsidRDefault="00366488" w:rsidP="00163B58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cs/>
              </w:rPr>
            </w:pPr>
            <w:r w:rsidRPr="00366488">
              <w:rPr>
                <w:rFonts w:hint="cs"/>
                <w:color w:val="000000" w:themeColor="text1"/>
                <w:cs/>
              </w:rPr>
              <w:t>4 กันยายน 2560</w:t>
            </w:r>
          </w:p>
        </w:tc>
        <w:tc>
          <w:tcPr>
            <w:tcW w:w="4680" w:type="dxa"/>
          </w:tcPr>
          <w:p w:rsidR="00F868ED" w:rsidRPr="00366488" w:rsidRDefault="006A3E55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color w:val="000000" w:themeColor="text1"/>
                <w:szCs w:val="32"/>
              </w:rPr>
            </w:pPr>
            <w:r w:rsidRPr="00366488">
              <w:rPr>
                <w:rFonts w:hint="cs"/>
                <w:color w:val="000000" w:themeColor="text1"/>
                <w:szCs w:val="32"/>
                <w:cs/>
              </w:rPr>
              <w:t>ปรับแก้ไข</w:t>
            </w:r>
            <w:r w:rsidR="00F868ED" w:rsidRPr="00366488">
              <w:rPr>
                <w:rFonts w:hint="cs"/>
                <w:color w:val="000000" w:themeColor="text1"/>
                <w:szCs w:val="32"/>
                <w:cs/>
              </w:rPr>
              <w:t>เงื่อนไขของกิจกรรรมโครงการ</w:t>
            </w:r>
            <w:r w:rsidRPr="00366488">
              <w:rPr>
                <w:rFonts w:hint="cs"/>
                <w:color w:val="000000" w:themeColor="text1"/>
                <w:szCs w:val="32"/>
                <w:cs/>
              </w:rPr>
              <w:t xml:space="preserve"> ไม่พิจารณา</w:t>
            </w:r>
            <w:r w:rsidR="00F868ED" w:rsidRPr="00366488">
              <w:rPr>
                <w:rFonts w:hint="cs"/>
                <w:color w:val="000000" w:themeColor="text1"/>
                <w:szCs w:val="32"/>
                <w:cs/>
              </w:rPr>
              <w:t>การประเมินการปล่อยก๊าซเรือนกระจกภายนอกขอบเขตโครงการจากการขนส่งขยะมูลฝอยชุมชนเนื่องจากไม่เกี่ยวข้องโดยตรงกับการดำเนินกิจกรรมโครงการ</w:t>
            </w:r>
          </w:p>
          <w:p w:rsidR="003E0367" w:rsidRPr="00366488" w:rsidRDefault="003E0367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color w:val="000000" w:themeColor="text1"/>
                <w:szCs w:val="32"/>
              </w:rPr>
            </w:pPr>
            <w:r w:rsidRPr="00366488">
              <w:rPr>
                <w:rFonts w:hint="cs"/>
                <w:color w:val="000000" w:themeColor="text1"/>
                <w:szCs w:val="32"/>
                <w:cs/>
              </w:rPr>
              <w:t>ปรับแก้ไขกิจกรรมการปล่อยก๊าซเรือนกระจกนอกขอบเขตโครงการ เป็น “ไม่เกี่ยวข้อง”</w:t>
            </w:r>
          </w:p>
          <w:p w:rsidR="00F868ED" w:rsidRPr="00366488" w:rsidRDefault="00496460" w:rsidP="00496460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color w:val="000000" w:themeColor="text1"/>
                <w:szCs w:val="32"/>
              </w:rPr>
            </w:pPr>
            <w:r w:rsidRPr="00366488">
              <w:rPr>
                <w:rFonts w:hint="cs"/>
                <w:color w:val="000000" w:themeColor="text1"/>
                <w:szCs w:val="32"/>
                <w:cs/>
              </w:rPr>
              <w:t xml:space="preserve">ปรับแก้ไขข้อ </w:t>
            </w:r>
            <w:r w:rsidRPr="00366488">
              <w:rPr>
                <w:color w:val="000000" w:themeColor="text1"/>
                <w:szCs w:val="32"/>
              </w:rPr>
              <w:t xml:space="preserve">6 </w:t>
            </w:r>
            <w:r w:rsidRPr="00366488">
              <w:rPr>
                <w:rFonts w:hint="cs"/>
                <w:color w:val="000000" w:themeColor="text1"/>
                <w:szCs w:val="32"/>
                <w:cs/>
              </w:rPr>
              <w:t>การคำนวณการปล่อยก๊าซเรือนกระจกนอกขอบเขตโครงการ เป็น “ไม่มีการดำเนินงานที่เกี่ยวข้อง”</w:t>
            </w:r>
          </w:p>
          <w:p w:rsidR="00B10BCF" w:rsidRPr="00366488" w:rsidRDefault="006A3E55" w:rsidP="006A3E55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color w:val="000000" w:themeColor="text1"/>
                <w:szCs w:val="32"/>
                <w:cs/>
              </w:rPr>
            </w:pPr>
            <w:r w:rsidRPr="00366488">
              <w:rPr>
                <w:rFonts w:hint="cs"/>
                <w:color w:val="000000" w:themeColor="text1"/>
                <w:szCs w:val="32"/>
                <w:cs/>
              </w:rPr>
              <w:t>ตัดพา</w:t>
            </w:r>
            <w:r w:rsidR="00B10BCF" w:rsidRPr="00366488">
              <w:rPr>
                <w:rFonts w:hint="cs"/>
                <w:color w:val="000000" w:themeColor="text1"/>
                <w:szCs w:val="32"/>
                <w:cs/>
              </w:rPr>
              <w:t xml:space="preserve">รามิเตอร์ที่ต้องติดตามผล </w:t>
            </w:r>
            <w:proofErr w:type="spellStart"/>
            <w:r w:rsidR="00B10BCF" w:rsidRPr="00366488">
              <w:rPr>
                <w:color w:val="000000" w:themeColor="text1"/>
                <w:szCs w:val="32"/>
              </w:rPr>
              <w:t>FC</w:t>
            </w:r>
            <w:r w:rsidR="00B10BCF" w:rsidRPr="00366488">
              <w:rPr>
                <w:color w:val="000000" w:themeColor="text1"/>
                <w:szCs w:val="32"/>
                <w:vertAlign w:val="subscript"/>
              </w:rPr>
              <w:t>TR,i,y</w:t>
            </w:r>
            <w:bookmarkStart w:id="0" w:name="_GoBack"/>
            <w:bookmarkEnd w:id="0"/>
            <w:proofErr w:type="spellEnd"/>
          </w:p>
        </w:tc>
      </w:tr>
      <w:tr w:rsidR="005267D9" w:rsidTr="005267D9">
        <w:tc>
          <w:tcPr>
            <w:tcW w:w="1039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620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949" w:type="dxa"/>
          </w:tcPr>
          <w:p w:rsidR="005267D9" w:rsidRDefault="00A866A4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22 เมษายน 2559</w:t>
            </w:r>
          </w:p>
        </w:tc>
        <w:tc>
          <w:tcPr>
            <w:tcW w:w="4680" w:type="dxa"/>
          </w:tcPr>
          <w:p w:rsidR="00885576" w:rsidRDefault="00885576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ปรับแก้ไขหมายเหตุ</w:t>
            </w:r>
          </w:p>
          <w:p w:rsidR="005267D9" w:rsidRPr="00A64E0E" w:rsidRDefault="005267D9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szCs w:val="32"/>
              </w:rPr>
            </w:pPr>
            <w:r w:rsidRPr="00A64E0E">
              <w:rPr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6B57A7" w:rsidRDefault="006B57A7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แก้ไขสัญลักษณ์ของ</w:t>
            </w:r>
            <w:r w:rsidRPr="00A64E0E">
              <w:rPr>
                <w:rFonts w:hint="cs"/>
                <w:szCs w:val="32"/>
                <w:cs/>
              </w:rPr>
              <w:t>พารามิเตอร์</w:t>
            </w:r>
            <w:r>
              <w:rPr>
                <w:rFonts w:hint="cs"/>
                <w:szCs w:val="32"/>
                <w:cs/>
              </w:rPr>
              <w:t>เป็น</w:t>
            </w:r>
            <w:r w:rsidRPr="00A64E0E">
              <w:rPr>
                <w:szCs w:val="32"/>
              </w:rPr>
              <w:t>EFF</w:t>
            </w:r>
            <w:r w:rsidRPr="00A64E0E">
              <w:rPr>
                <w:szCs w:val="32"/>
                <w:vertAlign w:val="subscript"/>
              </w:rPr>
              <w:t xml:space="preserve">EG </w:t>
            </w:r>
            <w:r w:rsidRPr="00A64E0E">
              <w:rPr>
                <w:szCs w:val="32"/>
              </w:rPr>
              <w:t>GWP</w:t>
            </w:r>
            <w:r w:rsidRPr="00A64E0E">
              <w:rPr>
                <w:szCs w:val="32"/>
                <w:vertAlign w:val="subscript"/>
              </w:rPr>
              <w:t>CH4</w:t>
            </w:r>
            <w:r w:rsidRPr="00A64E0E">
              <w:rPr>
                <w:szCs w:val="32"/>
              </w:rPr>
              <w:t xml:space="preserve"> EFF</w:t>
            </w:r>
            <w:r w:rsidRPr="00A64E0E">
              <w:rPr>
                <w:szCs w:val="32"/>
                <w:vertAlign w:val="subscript"/>
              </w:rPr>
              <w:t xml:space="preserve">HG  </w:t>
            </w:r>
            <w:r w:rsidR="008F1567" w:rsidRPr="00A64E0E">
              <w:rPr>
                <w:szCs w:val="32"/>
              </w:rPr>
              <w:t>F</w:t>
            </w:r>
            <w:r w:rsidR="008F1567">
              <w:rPr>
                <w:szCs w:val="32"/>
              </w:rPr>
              <w:t>E</w:t>
            </w:r>
            <w:r w:rsidR="008F1567">
              <w:rPr>
                <w:szCs w:val="32"/>
                <w:vertAlign w:val="subscript"/>
              </w:rPr>
              <w:t>y</w:t>
            </w:r>
            <w:r w:rsidR="008F1567" w:rsidRPr="00A64E0E">
              <w:rPr>
                <w:szCs w:val="32"/>
              </w:rPr>
              <w:t>EF</w:t>
            </w:r>
            <w:r w:rsidR="008F1567" w:rsidRPr="00A64E0E">
              <w:rPr>
                <w:szCs w:val="32"/>
                <w:vertAlign w:val="subscript"/>
              </w:rPr>
              <w:t>CO2,i</w:t>
            </w:r>
            <w:r w:rsidR="003536DE" w:rsidRPr="00A64E0E">
              <w:rPr>
                <w:rFonts w:hint="cs"/>
                <w:szCs w:val="32"/>
                <w:cs/>
              </w:rPr>
              <w:t>และ</w:t>
            </w:r>
            <w:proofErr w:type="spellStart"/>
            <w:r w:rsidR="003536DE" w:rsidRPr="00A64E0E">
              <w:rPr>
                <w:szCs w:val="32"/>
              </w:rPr>
              <w:t>EF</w:t>
            </w:r>
            <w:r w:rsidR="003536DE" w:rsidRPr="00A64E0E">
              <w:rPr>
                <w:szCs w:val="32"/>
                <w:vertAlign w:val="subscript"/>
              </w:rPr>
              <w:t>Elec</w:t>
            </w:r>
            <w:proofErr w:type="spellEnd"/>
          </w:p>
          <w:p w:rsidR="005267D9" w:rsidRPr="00A64E0E" w:rsidRDefault="005267D9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szCs w:val="32"/>
              </w:rPr>
            </w:pPr>
            <w:r w:rsidRPr="00A64E0E">
              <w:rPr>
                <w:szCs w:val="32"/>
                <w:cs/>
              </w:rPr>
              <w:t>เปลี่ยนหน่วยของ</w:t>
            </w:r>
            <w:r w:rsidRPr="00A64E0E">
              <w:rPr>
                <w:szCs w:val="32"/>
              </w:rPr>
              <w:t xml:space="preserve"> EF</w:t>
            </w:r>
            <w:r w:rsidRPr="00A64E0E">
              <w:rPr>
                <w:szCs w:val="32"/>
                <w:vertAlign w:val="subscript"/>
              </w:rPr>
              <w:t>CO2,i</w:t>
            </w:r>
            <w:r w:rsidRPr="00A64E0E">
              <w:rPr>
                <w:szCs w:val="32"/>
                <w:cs/>
              </w:rPr>
              <w:t xml:space="preserve">จาก </w:t>
            </w:r>
            <w:r w:rsidRPr="00A64E0E">
              <w:rPr>
                <w:szCs w:val="32"/>
              </w:rPr>
              <w:t>kgCO</w:t>
            </w:r>
            <w:r w:rsidRPr="00A64E0E">
              <w:rPr>
                <w:szCs w:val="32"/>
                <w:vertAlign w:val="subscript"/>
              </w:rPr>
              <w:t>2</w:t>
            </w:r>
            <w:r w:rsidRPr="00A64E0E">
              <w:rPr>
                <w:szCs w:val="32"/>
              </w:rPr>
              <w:t>/MJ</w:t>
            </w:r>
            <w:r w:rsidRPr="00A64E0E">
              <w:rPr>
                <w:szCs w:val="32"/>
                <w:cs/>
              </w:rPr>
              <w:t xml:space="preserve">เป็น </w:t>
            </w:r>
            <w:r w:rsidRPr="00A64E0E">
              <w:rPr>
                <w:szCs w:val="32"/>
              </w:rPr>
              <w:t>kgCO</w:t>
            </w:r>
            <w:r w:rsidRPr="00A64E0E">
              <w:rPr>
                <w:szCs w:val="32"/>
                <w:vertAlign w:val="subscript"/>
              </w:rPr>
              <w:t>2</w:t>
            </w:r>
            <w:r w:rsidRPr="00A64E0E">
              <w:rPr>
                <w:szCs w:val="32"/>
              </w:rPr>
              <w:t>/TJ</w:t>
            </w:r>
            <w:r w:rsidRPr="00A64E0E">
              <w:rPr>
                <w:szCs w:val="32"/>
                <w:cs/>
              </w:rPr>
              <w:t xml:space="preserve">ตามที่กำหนดโดย </w:t>
            </w:r>
            <w:r w:rsidRPr="00A64E0E">
              <w:rPr>
                <w:szCs w:val="32"/>
              </w:rPr>
              <w:t>IPCC</w:t>
            </w:r>
          </w:p>
          <w:p w:rsidR="00A64E0E" w:rsidRPr="00A64E0E" w:rsidRDefault="005267D9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szCs w:val="32"/>
              </w:rPr>
            </w:pPr>
            <w:r w:rsidRPr="00A64E0E">
              <w:rPr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A64E0E">
              <w:rPr>
                <w:szCs w:val="32"/>
              </w:rPr>
              <w:t xml:space="preserve"> EF</w:t>
            </w:r>
            <w:r w:rsidRPr="00A64E0E">
              <w:rPr>
                <w:szCs w:val="32"/>
                <w:vertAlign w:val="subscript"/>
              </w:rPr>
              <w:t>CO2,i</w:t>
            </w:r>
          </w:p>
          <w:p w:rsidR="005267D9" w:rsidRPr="00A64E0E" w:rsidRDefault="003536DE" w:rsidP="00F868ED">
            <w:pPr>
              <w:pStyle w:val="ListParagraph"/>
              <w:numPr>
                <w:ilvl w:val="0"/>
                <w:numId w:val="6"/>
              </w:numPr>
              <w:spacing w:before="0" w:after="0"/>
              <w:ind w:left="212" w:hanging="212"/>
              <w:rPr>
                <w:szCs w:val="32"/>
                <w:vertAlign w:val="subscript"/>
              </w:rPr>
            </w:pPr>
            <w:r>
              <w:rPr>
                <w:rFonts w:hint="cs"/>
                <w:szCs w:val="32"/>
                <w:cs/>
              </w:rPr>
              <w:t>พิจารณา</w:t>
            </w:r>
            <w:r w:rsidR="005267D9" w:rsidRPr="00A64E0E">
              <w:rPr>
                <w:szCs w:val="32"/>
              </w:rPr>
              <w:t>Leakage Emission</w:t>
            </w:r>
            <w:r w:rsidR="00C17055">
              <w:rPr>
                <w:rFonts w:hint="cs"/>
                <w:szCs w:val="32"/>
                <w:cs/>
              </w:rPr>
              <w:t>เฉพาะการปล่อยก๊าซเรือนกระจก</w:t>
            </w:r>
            <w:r w:rsidR="005267D9" w:rsidRPr="00A64E0E">
              <w:rPr>
                <w:szCs w:val="32"/>
                <w:cs/>
              </w:rPr>
              <w:t>จากการ</w:t>
            </w:r>
            <w:r w:rsidR="00C17055">
              <w:rPr>
                <w:rFonts w:hint="cs"/>
                <w:szCs w:val="32"/>
                <w:cs/>
              </w:rPr>
              <w:t>ใช้เชื้อเพลิงฟอสซิล</w:t>
            </w:r>
            <w:r w:rsidR="005267D9" w:rsidRPr="00A64E0E">
              <w:rPr>
                <w:szCs w:val="32"/>
                <w:cs/>
              </w:rPr>
              <w:t>ขนส่ง</w:t>
            </w:r>
            <w:r>
              <w:rPr>
                <w:rFonts w:hint="cs"/>
                <w:szCs w:val="32"/>
                <w:cs/>
              </w:rPr>
              <w:t>ขยะมูลฝอย</w:t>
            </w:r>
            <w:r w:rsidR="00016C60">
              <w:rPr>
                <w:rFonts w:hint="cs"/>
                <w:szCs w:val="32"/>
                <w:cs/>
              </w:rPr>
              <w:t>ชุมชน</w:t>
            </w:r>
          </w:p>
        </w:tc>
      </w:tr>
      <w:tr w:rsidR="005267D9" w:rsidTr="005267D9">
        <w:tc>
          <w:tcPr>
            <w:tcW w:w="1039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27 </w:t>
            </w:r>
            <w:r>
              <w:rPr>
                <w:rFonts w:hint="cs"/>
                <w:cs/>
              </w:rPr>
              <w:t>สิงหาคม 2558</w:t>
            </w:r>
          </w:p>
        </w:tc>
        <w:tc>
          <w:tcPr>
            <w:tcW w:w="4680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9958AE" w:rsidRPr="005267D9" w:rsidRDefault="00496460" w:rsidP="00496460">
      <w:pPr>
        <w:tabs>
          <w:tab w:val="left" w:pos="6972"/>
        </w:tabs>
        <w:spacing w:before="0" w:after="0" w:line="240" w:lineRule="auto"/>
        <w:ind w:left="0"/>
        <w:rPr>
          <w:cs/>
        </w:rPr>
      </w:pPr>
      <w:r>
        <w:rPr>
          <w:cs/>
        </w:rPr>
        <w:tab/>
      </w:r>
    </w:p>
    <w:sectPr w:rsidR="009958AE" w:rsidRPr="005267D9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D3" w:rsidRDefault="00361CD3" w:rsidP="00B21732">
      <w:pPr>
        <w:spacing w:after="0" w:line="240" w:lineRule="auto"/>
      </w:pPr>
      <w:r>
        <w:separator/>
      </w:r>
    </w:p>
  </w:endnote>
  <w:endnote w:type="continuationSeparator" w:id="0">
    <w:p w:rsidR="00361CD3" w:rsidRDefault="00361CD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BD1616DA-82C1-4086-9A3F-CF15A33454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67" w:rsidRPr="00BD5C58" w:rsidRDefault="003E0367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3E0367" w:rsidRPr="00BD5C58" w:rsidRDefault="003E0367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D3" w:rsidRDefault="00361CD3" w:rsidP="00B21732">
      <w:pPr>
        <w:spacing w:after="0" w:line="240" w:lineRule="auto"/>
      </w:pPr>
      <w:r>
        <w:separator/>
      </w:r>
    </w:p>
  </w:footnote>
  <w:footnote w:type="continuationSeparator" w:id="0">
    <w:p w:rsidR="00361CD3" w:rsidRDefault="00361CD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67" w:rsidRPr="00E44EF5" w:rsidRDefault="00A35195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-31.3pt;margin-top:22.5pt;width:478.3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style="mso-next-textbox:#Text Box 4" inset=",0,,0">
            <w:txbxContent>
              <w:tbl>
                <w:tblPr>
                  <w:tblStyle w:val="TableGrid"/>
                  <w:tblW w:w="9561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05"/>
                  <w:gridCol w:w="4977"/>
                  <w:gridCol w:w="3679"/>
                </w:tblGrid>
                <w:tr w:rsidR="003E0367" w:rsidRPr="00786F88" w:rsidTr="00630D64">
                  <w:trPr>
                    <w:trHeight w:val="755"/>
                  </w:trPr>
                  <w:tc>
                    <w:tcPr>
                      <w:tcW w:w="905" w:type="dxa"/>
                    </w:tcPr>
                    <w:p w:rsidR="003E0367" w:rsidRPr="00786F88" w:rsidRDefault="003E0367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77" w:type="dxa"/>
                      <w:vAlign w:val="center"/>
                    </w:tcPr>
                    <w:p w:rsidR="003E0367" w:rsidRPr="00786F88" w:rsidRDefault="003E0367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679" w:type="dxa"/>
                      <w:vAlign w:val="center"/>
                    </w:tcPr>
                    <w:p w:rsidR="003E0367" w:rsidRPr="00786F88" w:rsidRDefault="00366488" w:rsidP="00366488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="003E0367"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 w:rsidR="003E0367"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="003E0367"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E0367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3E036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7</w:t>
                      </w:r>
                      <w:r w:rsidR="003E0367"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3E0367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c>
                </w:tr>
              </w:tbl>
              <w:p w:rsidR="003E0367" w:rsidRPr="00786F88" w:rsidRDefault="003E0367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1481.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next-textbox:#Text Box 1;mso-fit-shape-to-text:t" inset=",0,,0">
            <w:txbxContent>
              <w:p w:rsidR="003E0367" w:rsidRPr="00E44EF5" w:rsidRDefault="003E0367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A35195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35195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66488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10</w:t>
                </w:r>
                <w:r w:rsidR="00A35195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8D489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25CF2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F50496"/>
    <w:multiLevelType w:val="hybridMultilevel"/>
    <w:tmpl w:val="513855E4"/>
    <w:lvl w:ilvl="0" w:tplc="490E2A62">
      <w:start w:val="4"/>
      <w:numFmt w:val="bullet"/>
      <w:lvlText w:val="-"/>
      <w:lvlJc w:val="left"/>
      <w:pPr>
        <w:ind w:left="660" w:hanging="360"/>
      </w:pPr>
      <w:rPr>
        <w:rFonts w:ascii="Browallia New" w:eastAsia="Calibri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69F7CE0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265D"/>
    <w:rsid w:val="00005AC1"/>
    <w:rsid w:val="00007068"/>
    <w:rsid w:val="00010B2C"/>
    <w:rsid w:val="000116AF"/>
    <w:rsid w:val="0001391C"/>
    <w:rsid w:val="00015982"/>
    <w:rsid w:val="00016C60"/>
    <w:rsid w:val="00021F7E"/>
    <w:rsid w:val="000230A5"/>
    <w:rsid w:val="00023A42"/>
    <w:rsid w:val="0002405E"/>
    <w:rsid w:val="00025AAA"/>
    <w:rsid w:val="00026F3C"/>
    <w:rsid w:val="00030999"/>
    <w:rsid w:val="00034C0C"/>
    <w:rsid w:val="00034F96"/>
    <w:rsid w:val="0003637F"/>
    <w:rsid w:val="00036909"/>
    <w:rsid w:val="0003697F"/>
    <w:rsid w:val="00040AFF"/>
    <w:rsid w:val="00040E16"/>
    <w:rsid w:val="000417FD"/>
    <w:rsid w:val="00044018"/>
    <w:rsid w:val="000469C2"/>
    <w:rsid w:val="00046DBB"/>
    <w:rsid w:val="00050449"/>
    <w:rsid w:val="00051189"/>
    <w:rsid w:val="000540F8"/>
    <w:rsid w:val="000561B9"/>
    <w:rsid w:val="000573B3"/>
    <w:rsid w:val="00062C4B"/>
    <w:rsid w:val="00064D55"/>
    <w:rsid w:val="00064F03"/>
    <w:rsid w:val="00066113"/>
    <w:rsid w:val="000661DF"/>
    <w:rsid w:val="000663EC"/>
    <w:rsid w:val="0007006F"/>
    <w:rsid w:val="000711FC"/>
    <w:rsid w:val="000750DC"/>
    <w:rsid w:val="00086131"/>
    <w:rsid w:val="00086271"/>
    <w:rsid w:val="000868C2"/>
    <w:rsid w:val="00087516"/>
    <w:rsid w:val="00087F64"/>
    <w:rsid w:val="00090F1F"/>
    <w:rsid w:val="000915EC"/>
    <w:rsid w:val="00091F9A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B31F5"/>
    <w:rsid w:val="000B5FD2"/>
    <w:rsid w:val="000C04FF"/>
    <w:rsid w:val="000C0AC8"/>
    <w:rsid w:val="000C106B"/>
    <w:rsid w:val="000C1816"/>
    <w:rsid w:val="000C1DA9"/>
    <w:rsid w:val="000C38B8"/>
    <w:rsid w:val="000C3990"/>
    <w:rsid w:val="000C446D"/>
    <w:rsid w:val="000C5621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615E"/>
    <w:rsid w:val="000D682F"/>
    <w:rsid w:val="000E015F"/>
    <w:rsid w:val="000E0590"/>
    <w:rsid w:val="000E0AAA"/>
    <w:rsid w:val="000E0B04"/>
    <w:rsid w:val="000E37D5"/>
    <w:rsid w:val="000E4560"/>
    <w:rsid w:val="000E4904"/>
    <w:rsid w:val="000E4A86"/>
    <w:rsid w:val="000E5E6B"/>
    <w:rsid w:val="000E6384"/>
    <w:rsid w:val="000E6994"/>
    <w:rsid w:val="000E73A8"/>
    <w:rsid w:val="000E7A66"/>
    <w:rsid w:val="000E7D80"/>
    <w:rsid w:val="000F2399"/>
    <w:rsid w:val="000F5B6B"/>
    <w:rsid w:val="001013A1"/>
    <w:rsid w:val="001027C8"/>
    <w:rsid w:val="00102B67"/>
    <w:rsid w:val="00102C96"/>
    <w:rsid w:val="00106704"/>
    <w:rsid w:val="001104B0"/>
    <w:rsid w:val="0011108E"/>
    <w:rsid w:val="001116D8"/>
    <w:rsid w:val="00112BB0"/>
    <w:rsid w:val="001153E5"/>
    <w:rsid w:val="00116B3B"/>
    <w:rsid w:val="0012017D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650"/>
    <w:rsid w:val="00132AEA"/>
    <w:rsid w:val="00133A5D"/>
    <w:rsid w:val="00134710"/>
    <w:rsid w:val="00134A79"/>
    <w:rsid w:val="00134F00"/>
    <w:rsid w:val="001401CC"/>
    <w:rsid w:val="00140D1B"/>
    <w:rsid w:val="00143D9F"/>
    <w:rsid w:val="0014525C"/>
    <w:rsid w:val="00145CB6"/>
    <w:rsid w:val="0014711F"/>
    <w:rsid w:val="00151582"/>
    <w:rsid w:val="00155274"/>
    <w:rsid w:val="001560D2"/>
    <w:rsid w:val="00156CF2"/>
    <w:rsid w:val="00160300"/>
    <w:rsid w:val="00160409"/>
    <w:rsid w:val="0016239E"/>
    <w:rsid w:val="001626B2"/>
    <w:rsid w:val="00162BCD"/>
    <w:rsid w:val="00163B58"/>
    <w:rsid w:val="00164A17"/>
    <w:rsid w:val="0016566A"/>
    <w:rsid w:val="0016605E"/>
    <w:rsid w:val="001721D2"/>
    <w:rsid w:val="00173711"/>
    <w:rsid w:val="00177074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7CB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5CF9"/>
    <w:rsid w:val="001B6464"/>
    <w:rsid w:val="001C258C"/>
    <w:rsid w:val="001C2B5F"/>
    <w:rsid w:val="001C5FA6"/>
    <w:rsid w:val="001C6015"/>
    <w:rsid w:val="001C6817"/>
    <w:rsid w:val="001C7836"/>
    <w:rsid w:val="001C7C31"/>
    <w:rsid w:val="001D1064"/>
    <w:rsid w:val="001D1D8F"/>
    <w:rsid w:val="001D4FDD"/>
    <w:rsid w:val="001D580E"/>
    <w:rsid w:val="001D5F55"/>
    <w:rsid w:val="001D66B3"/>
    <w:rsid w:val="001D6D4A"/>
    <w:rsid w:val="001E1CA3"/>
    <w:rsid w:val="001E2A84"/>
    <w:rsid w:val="001E2EDF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28B3"/>
    <w:rsid w:val="001F615F"/>
    <w:rsid w:val="001F738B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20A7"/>
    <w:rsid w:val="00223FD8"/>
    <w:rsid w:val="00225AEB"/>
    <w:rsid w:val="00226ECF"/>
    <w:rsid w:val="00231DDC"/>
    <w:rsid w:val="00232844"/>
    <w:rsid w:val="0023424E"/>
    <w:rsid w:val="00234936"/>
    <w:rsid w:val="00235AA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6481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4C61"/>
    <w:rsid w:val="002902F3"/>
    <w:rsid w:val="00290662"/>
    <w:rsid w:val="00291461"/>
    <w:rsid w:val="00291B65"/>
    <w:rsid w:val="00291F9B"/>
    <w:rsid w:val="00293329"/>
    <w:rsid w:val="00297BA3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CB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C0CDD"/>
    <w:rsid w:val="002C3198"/>
    <w:rsid w:val="002D443A"/>
    <w:rsid w:val="002D4849"/>
    <w:rsid w:val="002D5592"/>
    <w:rsid w:val="002D763D"/>
    <w:rsid w:val="002E3343"/>
    <w:rsid w:val="002E5FCD"/>
    <w:rsid w:val="002F0CB0"/>
    <w:rsid w:val="002F21A3"/>
    <w:rsid w:val="002F55A5"/>
    <w:rsid w:val="002F58E2"/>
    <w:rsid w:val="002F658C"/>
    <w:rsid w:val="002F7A48"/>
    <w:rsid w:val="003004F9"/>
    <w:rsid w:val="003032B3"/>
    <w:rsid w:val="0030384D"/>
    <w:rsid w:val="00304C74"/>
    <w:rsid w:val="00305172"/>
    <w:rsid w:val="00306AB2"/>
    <w:rsid w:val="00310215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26DCB"/>
    <w:rsid w:val="003300F6"/>
    <w:rsid w:val="00331F93"/>
    <w:rsid w:val="00332147"/>
    <w:rsid w:val="00332A54"/>
    <w:rsid w:val="00332BEB"/>
    <w:rsid w:val="0033407C"/>
    <w:rsid w:val="00336233"/>
    <w:rsid w:val="0033786D"/>
    <w:rsid w:val="00337BA3"/>
    <w:rsid w:val="0034066C"/>
    <w:rsid w:val="0034097F"/>
    <w:rsid w:val="0034296D"/>
    <w:rsid w:val="003429B9"/>
    <w:rsid w:val="003430FA"/>
    <w:rsid w:val="00347AE6"/>
    <w:rsid w:val="003508E0"/>
    <w:rsid w:val="00350B0A"/>
    <w:rsid w:val="00350C0E"/>
    <w:rsid w:val="00351290"/>
    <w:rsid w:val="003530B1"/>
    <w:rsid w:val="003536DE"/>
    <w:rsid w:val="00354927"/>
    <w:rsid w:val="003569A3"/>
    <w:rsid w:val="0035776D"/>
    <w:rsid w:val="003577D7"/>
    <w:rsid w:val="00361723"/>
    <w:rsid w:val="00361CD3"/>
    <w:rsid w:val="00362206"/>
    <w:rsid w:val="00366488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314C"/>
    <w:rsid w:val="00384630"/>
    <w:rsid w:val="00385C1D"/>
    <w:rsid w:val="00387BFD"/>
    <w:rsid w:val="00390413"/>
    <w:rsid w:val="00393E0E"/>
    <w:rsid w:val="003948E4"/>
    <w:rsid w:val="00395102"/>
    <w:rsid w:val="003956CB"/>
    <w:rsid w:val="00395D56"/>
    <w:rsid w:val="00397D8F"/>
    <w:rsid w:val="003A074D"/>
    <w:rsid w:val="003A2A37"/>
    <w:rsid w:val="003A3020"/>
    <w:rsid w:val="003A5D59"/>
    <w:rsid w:val="003A72FF"/>
    <w:rsid w:val="003B080F"/>
    <w:rsid w:val="003B229B"/>
    <w:rsid w:val="003B281C"/>
    <w:rsid w:val="003B2CD7"/>
    <w:rsid w:val="003B3162"/>
    <w:rsid w:val="003B4F73"/>
    <w:rsid w:val="003B642D"/>
    <w:rsid w:val="003C1958"/>
    <w:rsid w:val="003C1AB5"/>
    <w:rsid w:val="003C2DAB"/>
    <w:rsid w:val="003C2F5D"/>
    <w:rsid w:val="003C3EC3"/>
    <w:rsid w:val="003C5170"/>
    <w:rsid w:val="003C7F94"/>
    <w:rsid w:val="003D1425"/>
    <w:rsid w:val="003D26FD"/>
    <w:rsid w:val="003D28F4"/>
    <w:rsid w:val="003D324C"/>
    <w:rsid w:val="003D37CA"/>
    <w:rsid w:val="003D4748"/>
    <w:rsid w:val="003D63E6"/>
    <w:rsid w:val="003D707A"/>
    <w:rsid w:val="003D7462"/>
    <w:rsid w:val="003D7E9D"/>
    <w:rsid w:val="003E0367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4DF3"/>
    <w:rsid w:val="003F7852"/>
    <w:rsid w:val="00404656"/>
    <w:rsid w:val="004103DA"/>
    <w:rsid w:val="004114D6"/>
    <w:rsid w:val="00411BC6"/>
    <w:rsid w:val="00412FB3"/>
    <w:rsid w:val="0041369A"/>
    <w:rsid w:val="004164F3"/>
    <w:rsid w:val="00421147"/>
    <w:rsid w:val="0042122D"/>
    <w:rsid w:val="0042161C"/>
    <w:rsid w:val="004231A5"/>
    <w:rsid w:val="00424B6D"/>
    <w:rsid w:val="004259B6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5565"/>
    <w:rsid w:val="00466EC6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53FE"/>
    <w:rsid w:val="00496460"/>
    <w:rsid w:val="00497986"/>
    <w:rsid w:val="004A0104"/>
    <w:rsid w:val="004A3072"/>
    <w:rsid w:val="004A502E"/>
    <w:rsid w:val="004B0878"/>
    <w:rsid w:val="004B1100"/>
    <w:rsid w:val="004B2160"/>
    <w:rsid w:val="004B351F"/>
    <w:rsid w:val="004B3978"/>
    <w:rsid w:val="004B41C6"/>
    <w:rsid w:val="004C1269"/>
    <w:rsid w:val="004C2B31"/>
    <w:rsid w:val="004C306D"/>
    <w:rsid w:val="004C3E2C"/>
    <w:rsid w:val="004C41CE"/>
    <w:rsid w:val="004C5EC0"/>
    <w:rsid w:val="004C663E"/>
    <w:rsid w:val="004C7897"/>
    <w:rsid w:val="004D0DF1"/>
    <w:rsid w:val="004D159D"/>
    <w:rsid w:val="004D1ADD"/>
    <w:rsid w:val="004D4754"/>
    <w:rsid w:val="004D7575"/>
    <w:rsid w:val="004D7E50"/>
    <w:rsid w:val="004E1C55"/>
    <w:rsid w:val="004E3B5C"/>
    <w:rsid w:val="004E5D65"/>
    <w:rsid w:val="004E61DE"/>
    <w:rsid w:val="004E6399"/>
    <w:rsid w:val="004E78BF"/>
    <w:rsid w:val="004F0A48"/>
    <w:rsid w:val="004F35AF"/>
    <w:rsid w:val="004F44BC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67D9"/>
    <w:rsid w:val="00527420"/>
    <w:rsid w:val="005315BB"/>
    <w:rsid w:val="0053281D"/>
    <w:rsid w:val="0053420E"/>
    <w:rsid w:val="00535CF7"/>
    <w:rsid w:val="00536D1F"/>
    <w:rsid w:val="005418B4"/>
    <w:rsid w:val="00544198"/>
    <w:rsid w:val="00544C26"/>
    <w:rsid w:val="005462DF"/>
    <w:rsid w:val="0055394F"/>
    <w:rsid w:val="00553E98"/>
    <w:rsid w:val="00555F4A"/>
    <w:rsid w:val="00557967"/>
    <w:rsid w:val="00557BC1"/>
    <w:rsid w:val="00562D38"/>
    <w:rsid w:val="005632C2"/>
    <w:rsid w:val="00563701"/>
    <w:rsid w:val="005645AD"/>
    <w:rsid w:val="00565EF3"/>
    <w:rsid w:val="00567B3A"/>
    <w:rsid w:val="005711ED"/>
    <w:rsid w:val="00571D6F"/>
    <w:rsid w:val="00571E4A"/>
    <w:rsid w:val="00574039"/>
    <w:rsid w:val="00575333"/>
    <w:rsid w:val="00576A2A"/>
    <w:rsid w:val="00576EB8"/>
    <w:rsid w:val="00581EB2"/>
    <w:rsid w:val="00582482"/>
    <w:rsid w:val="005835FE"/>
    <w:rsid w:val="00584741"/>
    <w:rsid w:val="00586D1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1BC8"/>
    <w:rsid w:val="005C257D"/>
    <w:rsid w:val="005C30A3"/>
    <w:rsid w:val="005C30E4"/>
    <w:rsid w:val="005C366D"/>
    <w:rsid w:val="005C57ED"/>
    <w:rsid w:val="005C7498"/>
    <w:rsid w:val="005C7753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F0D72"/>
    <w:rsid w:val="005F3A5B"/>
    <w:rsid w:val="005F7A48"/>
    <w:rsid w:val="00601122"/>
    <w:rsid w:val="00601627"/>
    <w:rsid w:val="00601A50"/>
    <w:rsid w:val="006034DB"/>
    <w:rsid w:val="006056C0"/>
    <w:rsid w:val="006079B5"/>
    <w:rsid w:val="00611A09"/>
    <w:rsid w:val="00611B9F"/>
    <w:rsid w:val="00611FA6"/>
    <w:rsid w:val="006123BF"/>
    <w:rsid w:val="006138E8"/>
    <w:rsid w:val="00613B29"/>
    <w:rsid w:val="00613FED"/>
    <w:rsid w:val="00614353"/>
    <w:rsid w:val="00621E87"/>
    <w:rsid w:val="006229C1"/>
    <w:rsid w:val="00622C32"/>
    <w:rsid w:val="0062532B"/>
    <w:rsid w:val="0062619F"/>
    <w:rsid w:val="00626535"/>
    <w:rsid w:val="00630ACE"/>
    <w:rsid w:val="00630BB8"/>
    <w:rsid w:val="00630D64"/>
    <w:rsid w:val="00631EB7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64BBC"/>
    <w:rsid w:val="00670CC9"/>
    <w:rsid w:val="00673E33"/>
    <w:rsid w:val="006755A5"/>
    <w:rsid w:val="006767BC"/>
    <w:rsid w:val="00677E1B"/>
    <w:rsid w:val="00680233"/>
    <w:rsid w:val="00682030"/>
    <w:rsid w:val="00687B94"/>
    <w:rsid w:val="006901D1"/>
    <w:rsid w:val="006902CD"/>
    <w:rsid w:val="00696622"/>
    <w:rsid w:val="00697A85"/>
    <w:rsid w:val="00697CCE"/>
    <w:rsid w:val="006A06CD"/>
    <w:rsid w:val="006A32A3"/>
    <w:rsid w:val="006A3E55"/>
    <w:rsid w:val="006A621D"/>
    <w:rsid w:val="006B31B7"/>
    <w:rsid w:val="006B57A7"/>
    <w:rsid w:val="006B673A"/>
    <w:rsid w:val="006B6D68"/>
    <w:rsid w:val="006B6E31"/>
    <w:rsid w:val="006B7E77"/>
    <w:rsid w:val="006C0A8B"/>
    <w:rsid w:val="006D1817"/>
    <w:rsid w:val="006D5142"/>
    <w:rsid w:val="006D56D4"/>
    <w:rsid w:val="006D69A3"/>
    <w:rsid w:val="006E2DEA"/>
    <w:rsid w:val="006E3FF1"/>
    <w:rsid w:val="006E4031"/>
    <w:rsid w:val="006E5003"/>
    <w:rsid w:val="006F000A"/>
    <w:rsid w:val="006F0C83"/>
    <w:rsid w:val="006F1BE6"/>
    <w:rsid w:val="006F5C05"/>
    <w:rsid w:val="006F66B9"/>
    <w:rsid w:val="006F7D9A"/>
    <w:rsid w:val="00701C07"/>
    <w:rsid w:val="00701F02"/>
    <w:rsid w:val="00706529"/>
    <w:rsid w:val="00710D81"/>
    <w:rsid w:val="00712796"/>
    <w:rsid w:val="007127AB"/>
    <w:rsid w:val="0071397F"/>
    <w:rsid w:val="00716BA8"/>
    <w:rsid w:val="00717FA6"/>
    <w:rsid w:val="00722049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5761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71149"/>
    <w:rsid w:val="00773476"/>
    <w:rsid w:val="00774061"/>
    <w:rsid w:val="00776FBF"/>
    <w:rsid w:val="0078044C"/>
    <w:rsid w:val="00781931"/>
    <w:rsid w:val="00783024"/>
    <w:rsid w:val="00784977"/>
    <w:rsid w:val="0078615D"/>
    <w:rsid w:val="00786561"/>
    <w:rsid w:val="00787878"/>
    <w:rsid w:val="00791694"/>
    <w:rsid w:val="00791CB0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1D7F"/>
    <w:rsid w:val="007B2020"/>
    <w:rsid w:val="007B4618"/>
    <w:rsid w:val="007B4EF2"/>
    <w:rsid w:val="007B535F"/>
    <w:rsid w:val="007B5FF3"/>
    <w:rsid w:val="007B76EC"/>
    <w:rsid w:val="007C17D7"/>
    <w:rsid w:val="007D03DC"/>
    <w:rsid w:val="007D046C"/>
    <w:rsid w:val="007D087F"/>
    <w:rsid w:val="007D08D6"/>
    <w:rsid w:val="007D2C72"/>
    <w:rsid w:val="007D3173"/>
    <w:rsid w:val="007D3A4B"/>
    <w:rsid w:val="007D4879"/>
    <w:rsid w:val="007D7F80"/>
    <w:rsid w:val="007E0587"/>
    <w:rsid w:val="007E180A"/>
    <w:rsid w:val="007E2C07"/>
    <w:rsid w:val="007E2E53"/>
    <w:rsid w:val="007E382F"/>
    <w:rsid w:val="007E4E61"/>
    <w:rsid w:val="007E50DD"/>
    <w:rsid w:val="007E79E6"/>
    <w:rsid w:val="007E7CEE"/>
    <w:rsid w:val="007F0520"/>
    <w:rsid w:val="007F05B1"/>
    <w:rsid w:val="007F298F"/>
    <w:rsid w:val="007F3524"/>
    <w:rsid w:val="007F365E"/>
    <w:rsid w:val="007F37D1"/>
    <w:rsid w:val="007F3D70"/>
    <w:rsid w:val="007F43EC"/>
    <w:rsid w:val="007F5516"/>
    <w:rsid w:val="007F5925"/>
    <w:rsid w:val="007F5D5D"/>
    <w:rsid w:val="008006CB"/>
    <w:rsid w:val="00800F95"/>
    <w:rsid w:val="00801CD0"/>
    <w:rsid w:val="00802187"/>
    <w:rsid w:val="008034D2"/>
    <w:rsid w:val="0080376D"/>
    <w:rsid w:val="00803B15"/>
    <w:rsid w:val="00803CBF"/>
    <w:rsid w:val="008047C0"/>
    <w:rsid w:val="008071B8"/>
    <w:rsid w:val="0080725A"/>
    <w:rsid w:val="00811052"/>
    <w:rsid w:val="008112A8"/>
    <w:rsid w:val="00811BD7"/>
    <w:rsid w:val="008147BA"/>
    <w:rsid w:val="00815964"/>
    <w:rsid w:val="00815AED"/>
    <w:rsid w:val="00815BAC"/>
    <w:rsid w:val="00816A75"/>
    <w:rsid w:val="00816F09"/>
    <w:rsid w:val="00817498"/>
    <w:rsid w:val="008176CA"/>
    <w:rsid w:val="008211CE"/>
    <w:rsid w:val="00823C1E"/>
    <w:rsid w:val="00824CBE"/>
    <w:rsid w:val="00824E25"/>
    <w:rsid w:val="00825716"/>
    <w:rsid w:val="00830D02"/>
    <w:rsid w:val="0083233C"/>
    <w:rsid w:val="00832CB7"/>
    <w:rsid w:val="008349BB"/>
    <w:rsid w:val="00835EF4"/>
    <w:rsid w:val="008374F8"/>
    <w:rsid w:val="00837DDA"/>
    <w:rsid w:val="0084287D"/>
    <w:rsid w:val="00844B74"/>
    <w:rsid w:val="00844EC6"/>
    <w:rsid w:val="00846921"/>
    <w:rsid w:val="00846F9E"/>
    <w:rsid w:val="008475A7"/>
    <w:rsid w:val="008502DA"/>
    <w:rsid w:val="00851B50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5606"/>
    <w:rsid w:val="008663A6"/>
    <w:rsid w:val="00866A2D"/>
    <w:rsid w:val="00866D90"/>
    <w:rsid w:val="008671AC"/>
    <w:rsid w:val="0086793F"/>
    <w:rsid w:val="00867DF3"/>
    <w:rsid w:val="00873023"/>
    <w:rsid w:val="008737BB"/>
    <w:rsid w:val="0087406F"/>
    <w:rsid w:val="0087452D"/>
    <w:rsid w:val="008749AA"/>
    <w:rsid w:val="0088215B"/>
    <w:rsid w:val="00882249"/>
    <w:rsid w:val="008849F2"/>
    <w:rsid w:val="00885554"/>
    <w:rsid w:val="00885576"/>
    <w:rsid w:val="00885BED"/>
    <w:rsid w:val="00885F1A"/>
    <w:rsid w:val="00891307"/>
    <w:rsid w:val="00891F36"/>
    <w:rsid w:val="008954E0"/>
    <w:rsid w:val="008971AD"/>
    <w:rsid w:val="00897A97"/>
    <w:rsid w:val="008A2977"/>
    <w:rsid w:val="008B07F3"/>
    <w:rsid w:val="008B1A2A"/>
    <w:rsid w:val="008B6895"/>
    <w:rsid w:val="008C080C"/>
    <w:rsid w:val="008C282F"/>
    <w:rsid w:val="008C2EF5"/>
    <w:rsid w:val="008C4107"/>
    <w:rsid w:val="008C7A8A"/>
    <w:rsid w:val="008D0094"/>
    <w:rsid w:val="008D2C09"/>
    <w:rsid w:val="008E02F0"/>
    <w:rsid w:val="008E0DDD"/>
    <w:rsid w:val="008E184C"/>
    <w:rsid w:val="008E39B3"/>
    <w:rsid w:val="008E3D96"/>
    <w:rsid w:val="008E3F18"/>
    <w:rsid w:val="008E52C2"/>
    <w:rsid w:val="008E6086"/>
    <w:rsid w:val="008E68AF"/>
    <w:rsid w:val="008E68E9"/>
    <w:rsid w:val="008E73A9"/>
    <w:rsid w:val="008F1567"/>
    <w:rsid w:val="008F4467"/>
    <w:rsid w:val="00901277"/>
    <w:rsid w:val="00901427"/>
    <w:rsid w:val="00902D9D"/>
    <w:rsid w:val="00904FE2"/>
    <w:rsid w:val="0090590C"/>
    <w:rsid w:val="009074E0"/>
    <w:rsid w:val="00907734"/>
    <w:rsid w:val="00910E3D"/>
    <w:rsid w:val="00910E78"/>
    <w:rsid w:val="00910F47"/>
    <w:rsid w:val="00911A37"/>
    <w:rsid w:val="0091470A"/>
    <w:rsid w:val="0091644F"/>
    <w:rsid w:val="009216A9"/>
    <w:rsid w:val="009223C8"/>
    <w:rsid w:val="009235BF"/>
    <w:rsid w:val="00925684"/>
    <w:rsid w:val="00925B7C"/>
    <w:rsid w:val="0092656E"/>
    <w:rsid w:val="009266A2"/>
    <w:rsid w:val="00926976"/>
    <w:rsid w:val="00927776"/>
    <w:rsid w:val="00931B32"/>
    <w:rsid w:val="009327FB"/>
    <w:rsid w:val="00936839"/>
    <w:rsid w:val="00940528"/>
    <w:rsid w:val="009405BB"/>
    <w:rsid w:val="0094081F"/>
    <w:rsid w:val="00940EDC"/>
    <w:rsid w:val="00941C15"/>
    <w:rsid w:val="00943B49"/>
    <w:rsid w:val="00945C0D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5390"/>
    <w:rsid w:val="00966411"/>
    <w:rsid w:val="00966920"/>
    <w:rsid w:val="009676C5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0AE2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4CF9"/>
    <w:rsid w:val="009B5561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C6EA2"/>
    <w:rsid w:val="009C73B3"/>
    <w:rsid w:val="009D457D"/>
    <w:rsid w:val="009D4920"/>
    <w:rsid w:val="009E0A15"/>
    <w:rsid w:val="009E17DE"/>
    <w:rsid w:val="009E26A7"/>
    <w:rsid w:val="009E409F"/>
    <w:rsid w:val="009E61BF"/>
    <w:rsid w:val="009E7105"/>
    <w:rsid w:val="009F0150"/>
    <w:rsid w:val="009F2D64"/>
    <w:rsid w:val="009F3045"/>
    <w:rsid w:val="009F7EE7"/>
    <w:rsid w:val="00A00EBD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DCE"/>
    <w:rsid w:val="00A27572"/>
    <w:rsid w:val="00A277AB"/>
    <w:rsid w:val="00A305A9"/>
    <w:rsid w:val="00A30ACF"/>
    <w:rsid w:val="00A310B5"/>
    <w:rsid w:val="00A32B79"/>
    <w:rsid w:val="00A344D9"/>
    <w:rsid w:val="00A344FA"/>
    <w:rsid w:val="00A35195"/>
    <w:rsid w:val="00A43F2C"/>
    <w:rsid w:val="00A458E3"/>
    <w:rsid w:val="00A47FE3"/>
    <w:rsid w:val="00A51ABE"/>
    <w:rsid w:val="00A520D3"/>
    <w:rsid w:val="00A526F1"/>
    <w:rsid w:val="00A52DC7"/>
    <w:rsid w:val="00A54AF9"/>
    <w:rsid w:val="00A57281"/>
    <w:rsid w:val="00A5779B"/>
    <w:rsid w:val="00A60C2D"/>
    <w:rsid w:val="00A60C96"/>
    <w:rsid w:val="00A61C69"/>
    <w:rsid w:val="00A63313"/>
    <w:rsid w:val="00A64E0E"/>
    <w:rsid w:val="00A6625A"/>
    <w:rsid w:val="00A70842"/>
    <w:rsid w:val="00A71F95"/>
    <w:rsid w:val="00A73596"/>
    <w:rsid w:val="00A74A0C"/>
    <w:rsid w:val="00A77E2C"/>
    <w:rsid w:val="00A83475"/>
    <w:rsid w:val="00A83548"/>
    <w:rsid w:val="00A85531"/>
    <w:rsid w:val="00A866A4"/>
    <w:rsid w:val="00A87C4E"/>
    <w:rsid w:val="00A908BD"/>
    <w:rsid w:val="00A909F1"/>
    <w:rsid w:val="00A91C07"/>
    <w:rsid w:val="00A91DCA"/>
    <w:rsid w:val="00A94235"/>
    <w:rsid w:val="00A9552B"/>
    <w:rsid w:val="00AA0F68"/>
    <w:rsid w:val="00AA16C5"/>
    <w:rsid w:val="00AA47E1"/>
    <w:rsid w:val="00AA4E51"/>
    <w:rsid w:val="00AA6855"/>
    <w:rsid w:val="00AA6E85"/>
    <w:rsid w:val="00AA7C67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4E73"/>
    <w:rsid w:val="00AD62EE"/>
    <w:rsid w:val="00AE263C"/>
    <w:rsid w:val="00AE390E"/>
    <w:rsid w:val="00AE4533"/>
    <w:rsid w:val="00AE46F3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5B75"/>
    <w:rsid w:val="00B0705D"/>
    <w:rsid w:val="00B0729B"/>
    <w:rsid w:val="00B07D43"/>
    <w:rsid w:val="00B10BCF"/>
    <w:rsid w:val="00B10E0B"/>
    <w:rsid w:val="00B111E4"/>
    <w:rsid w:val="00B11814"/>
    <w:rsid w:val="00B137C3"/>
    <w:rsid w:val="00B14C1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0DB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5E91"/>
    <w:rsid w:val="00B571ED"/>
    <w:rsid w:val="00B60584"/>
    <w:rsid w:val="00B617FC"/>
    <w:rsid w:val="00B61A8E"/>
    <w:rsid w:val="00B61E2F"/>
    <w:rsid w:val="00B62657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72B1"/>
    <w:rsid w:val="00BA00D9"/>
    <w:rsid w:val="00BA0536"/>
    <w:rsid w:val="00BA0835"/>
    <w:rsid w:val="00BA5C3A"/>
    <w:rsid w:val="00BA5E53"/>
    <w:rsid w:val="00BB0523"/>
    <w:rsid w:val="00BB1025"/>
    <w:rsid w:val="00BB251F"/>
    <w:rsid w:val="00BB3B82"/>
    <w:rsid w:val="00BB3D43"/>
    <w:rsid w:val="00BB5AF2"/>
    <w:rsid w:val="00BB5F18"/>
    <w:rsid w:val="00BB638F"/>
    <w:rsid w:val="00BC28C9"/>
    <w:rsid w:val="00BC2FF9"/>
    <w:rsid w:val="00BC331D"/>
    <w:rsid w:val="00BC41E0"/>
    <w:rsid w:val="00BC4698"/>
    <w:rsid w:val="00BC5EAD"/>
    <w:rsid w:val="00BC75BE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11313"/>
    <w:rsid w:val="00C114F2"/>
    <w:rsid w:val="00C12F96"/>
    <w:rsid w:val="00C17055"/>
    <w:rsid w:val="00C1752F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55546"/>
    <w:rsid w:val="00C6020F"/>
    <w:rsid w:val="00C62632"/>
    <w:rsid w:val="00C67568"/>
    <w:rsid w:val="00C71FB2"/>
    <w:rsid w:val="00C7259D"/>
    <w:rsid w:val="00C74802"/>
    <w:rsid w:val="00C75637"/>
    <w:rsid w:val="00C756DE"/>
    <w:rsid w:val="00C773D7"/>
    <w:rsid w:val="00C77531"/>
    <w:rsid w:val="00C77BB4"/>
    <w:rsid w:val="00C816D7"/>
    <w:rsid w:val="00C81CBF"/>
    <w:rsid w:val="00C820CF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3A14"/>
    <w:rsid w:val="00CA500E"/>
    <w:rsid w:val="00CA5B01"/>
    <w:rsid w:val="00CA7E98"/>
    <w:rsid w:val="00CB0101"/>
    <w:rsid w:val="00CB032A"/>
    <w:rsid w:val="00CB4B29"/>
    <w:rsid w:val="00CB5123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6536"/>
    <w:rsid w:val="00CE1A5C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37CF"/>
    <w:rsid w:val="00D044D7"/>
    <w:rsid w:val="00D06197"/>
    <w:rsid w:val="00D0645D"/>
    <w:rsid w:val="00D064C9"/>
    <w:rsid w:val="00D06D01"/>
    <w:rsid w:val="00D108DF"/>
    <w:rsid w:val="00D13385"/>
    <w:rsid w:val="00D134FB"/>
    <w:rsid w:val="00D13C5B"/>
    <w:rsid w:val="00D173B2"/>
    <w:rsid w:val="00D200AF"/>
    <w:rsid w:val="00D22FC8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4E78"/>
    <w:rsid w:val="00D4759A"/>
    <w:rsid w:val="00D505D3"/>
    <w:rsid w:val="00D52141"/>
    <w:rsid w:val="00D54246"/>
    <w:rsid w:val="00D54718"/>
    <w:rsid w:val="00D5521E"/>
    <w:rsid w:val="00D55314"/>
    <w:rsid w:val="00D575E8"/>
    <w:rsid w:val="00D61CDB"/>
    <w:rsid w:val="00D61F46"/>
    <w:rsid w:val="00D63956"/>
    <w:rsid w:val="00D64147"/>
    <w:rsid w:val="00D65469"/>
    <w:rsid w:val="00D664AA"/>
    <w:rsid w:val="00D71B2F"/>
    <w:rsid w:val="00D72B58"/>
    <w:rsid w:val="00D74AD3"/>
    <w:rsid w:val="00D8078B"/>
    <w:rsid w:val="00D814EF"/>
    <w:rsid w:val="00D822C4"/>
    <w:rsid w:val="00D8266E"/>
    <w:rsid w:val="00D82FE8"/>
    <w:rsid w:val="00D87CCA"/>
    <w:rsid w:val="00D90B56"/>
    <w:rsid w:val="00D90C54"/>
    <w:rsid w:val="00D92B21"/>
    <w:rsid w:val="00D92D61"/>
    <w:rsid w:val="00D955B8"/>
    <w:rsid w:val="00D9653A"/>
    <w:rsid w:val="00D97265"/>
    <w:rsid w:val="00DA001A"/>
    <w:rsid w:val="00DA3267"/>
    <w:rsid w:val="00DA4A7B"/>
    <w:rsid w:val="00DB15E2"/>
    <w:rsid w:val="00DB303F"/>
    <w:rsid w:val="00DB449E"/>
    <w:rsid w:val="00DB73D9"/>
    <w:rsid w:val="00DC14AE"/>
    <w:rsid w:val="00DC32B9"/>
    <w:rsid w:val="00DD3E66"/>
    <w:rsid w:val="00DD4B60"/>
    <w:rsid w:val="00DD52CC"/>
    <w:rsid w:val="00DD6F1D"/>
    <w:rsid w:val="00DE2009"/>
    <w:rsid w:val="00DE23CC"/>
    <w:rsid w:val="00DE32AA"/>
    <w:rsid w:val="00DE456C"/>
    <w:rsid w:val="00DE4F2E"/>
    <w:rsid w:val="00DE537C"/>
    <w:rsid w:val="00DE7B03"/>
    <w:rsid w:val="00DF2319"/>
    <w:rsid w:val="00DF2CE0"/>
    <w:rsid w:val="00DF4288"/>
    <w:rsid w:val="00DF56AB"/>
    <w:rsid w:val="00DF6BA0"/>
    <w:rsid w:val="00DF6D6A"/>
    <w:rsid w:val="00DF7B5C"/>
    <w:rsid w:val="00E0046A"/>
    <w:rsid w:val="00E0085E"/>
    <w:rsid w:val="00E0431F"/>
    <w:rsid w:val="00E050FC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5C9D"/>
    <w:rsid w:val="00E406CB"/>
    <w:rsid w:val="00E42D9E"/>
    <w:rsid w:val="00E43429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584B"/>
    <w:rsid w:val="00E61301"/>
    <w:rsid w:val="00E638FE"/>
    <w:rsid w:val="00E64266"/>
    <w:rsid w:val="00E709D5"/>
    <w:rsid w:val="00E71000"/>
    <w:rsid w:val="00E728A9"/>
    <w:rsid w:val="00E7323A"/>
    <w:rsid w:val="00E7534A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0B19"/>
    <w:rsid w:val="00EB180F"/>
    <w:rsid w:val="00EB1B2E"/>
    <w:rsid w:val="00EB584A"/>
    <w:rsid w:val="00EB5A59"/>
    <w:rsid w:val="00EB6C68"/>
    <w:rsid w:val="00EB769F"/>
    <w:rsid w:val="00EC2169"/>
    <w:rsid w:val="00EC7D7C"/>
    <w:rsid w:val="00ED0D16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7B1F"/>
    <w:rsid w:val="00EF7FDD"/>
    <w:rsid w:val="00F0251D"/>
    <w:rsid w:val="00F02F11"/>
    <w:rsid w:val="00F0390B"/>
    <w:rsid w:val="00F04C7D"/>
    <w:rsid w:val="00F07C71"/>
    <w:rsid w:val="00F12091"/>
    <w:rsid w:val="00F14CDF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51EA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5DC9"/>
    <w:rsid w:val="00F57999"/>
    <w:rsid w:val="00F60BB2"/>
    <w:rsid w:val="00F624FC"/>
    <w:rsid w:val="00F63260"/>
    <w:rsid w:val="00F6460F"/>
    <w:rsid w:val="00F652CF"/>
    <w:rsid w:val="00F6560A"/>
    <w:rsid w:val="00F671D3"/>
    <w:rsid w:val="00F7227F"/>
    <w:rsid w:val="00F72C1A"/>
    <w:rsid w:val="00F7326B"/>
    <w:rsid w:val="00F75909"/>
    <w:rsid w:val="00F77034"/>
    <w:rsid w:val="00F80380"/>
    <w:rsid w:val="00F803F8"/>
    <w:rsid w:val="00F81B14"/>
    <w:rsid w:val="00F827D5"/>
    <w:rsid w:val="00F868ED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2D8D"/>
    <w:rsid w:val="00FA4744"/>
    <w:rsid w:val="00FA4E99"/>
    <w:rsid w:val="00FA66EC"/>
    <w:rsid w:val="00FB22C7"/>
    <w:rsid w:val="00FB38B4"/>
    <w:rsid w:val="00FB4311"/>
    <w:rsid w:val="00FB737F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57B"/>
    <w:rsid w:val="00FD5C0F"/>
    <w:rsid w:val="00FD781D"/>
    <w:rsid w:val="00FE07C2"/>
    <w:rsid w:val="00FE1479"/>
    <w:rsid w:val="00FE16EB"/>
    <w:rsid w:val="00FE20B1"/>
    <w:rsid w:val="00FE3C2F"/>
    <w:rsid w:val="00FE5590"/>
    <w:rsid w:val="00FE6A44"/>
    <w:rsid w:val="00FE6CDC"/>
    <w:rsid w:val="00FE6D43"/>
    <w:rsid w:val="00FE7699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1965-7D18-4C99-A273-4790BAF5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2</cp:revision>
  <cp:lastPrinted>2016-06-23T06:21:00Z</cp:lastPrinted>
  <dcterms:created xsi:type="dcterms:W3CDTF">2017-11-24T03:37:00Z</dcterms:created>
  <dcterms:modified xsi:type="dcterms:W3CDTF">2017-11-24T03:37:00Z</dcterms:modified>
</cp:coreProperties>
</file>