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F6" w:rsidRPr="0024393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393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3936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DE71C8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DE71C8" w:rsidRPr="00243936" w:rsidRDefault="00DE71C8" w:rsidP="00DE71C8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FOR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03</w:t>
      </w:r>
    </w:p>
    <w:p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243936" w:rsidRDefault="00AE1BB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 โครงการขนาดใหญ่</w:t>
      </w:r>
    </w:p>
    <w:p w:rsidR="009620CA" w:rsidRPr="00243936" w:rsidRDefault="00AE1BBB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243936">
        <w:rPr>
          <w:rFonts w:ascii="Browallia New" w:hAnsi="Browallia New" w:cs="Browallia New"/>
          <w:b/>
          <w:bCs/>
          <w:sz w:val="44"/>
          <w:szCs w:val="44"/>
        </w:rPr>
        <w:t>Large Scale Sustainable Forestation Project</w:t>
      </w:r>
      <w:r w:rsidR="0020174B">
        <w:rPr>
          <w:rFonts w:ascii="Browallia New" w:hAnsi="Browallia New" w:cs="Browallia New"/>
          <w:b/>
          <w:bCs/>
          <w:sz w:val="44"/>
          <w:szCs w:val="44"/>
        </w:rPr>
        <w:t>)</w:t>
      </w:r>
      <w:bookmarkStart w:id="0" w:name="_GoBack"/>
      <w:bookmarkEnd w:id="0"/>
    </w:p>
    <w:p w:rsidR="004156A4" w:rsidRDefault="004156A4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 xml:space="preserve">(ฉบับที่ </w:t>
      </w:r>
      <w:r w:rsidR="00DE71C8">
        <w:rPr>
          <w:rFonts w:ascii="Browallia New" w:hAnsi="Browallia New" w:cs="Browallia New"/>
          <w:b/>
          <w:bCs/>
          <w:sz w:val="44"/>
          <w:szCs w:val="44"/>
        </w:rPr>
        <w:t>04</w:t>
      </w:r>
      <w:r w:rsidRPr="00243936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:rsidR="0060162E" w:rsidRPr="00673E33" w:rsidRDefault="0060162E" w:rsidP="0060162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รายสาขา </w:t>
      </w:r>
      <w:r>
        <w:rPr>
          <w:rFonts w:ascii="Browallia New" w:hAnsi="Browallia New" w:cs="Browallia New"/>
          <w:b/>
          <w:bCs/>
          <w:sz w:val="44"/>
          <w:szCs w:val="44"/>
        </w:rPr>
        <w:t>14</w:t>
      </w: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:Afforestation and reforestation</w:t>
      </w:r>
    </w:p>
    <w:p w:rsidR="00DE71C8" w:rsidRPr="00243936" w:rsidRDefault="00DE71C8" w:rsidP="009620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EE79F6" w:rsidRPr="00243936" w:rsidRDefault="00AE1BB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529"/>
      </w:tblGrid>
      <w:tr w:rsidR="00243936" w:rsidRPr="00243936" w:rsidTr="00B2186C">
        <w:tc>
          <w:tcPr>
            <w:tcW w:w="2487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243936" w:rsidRDefault="00AE1BBB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 โครงการขนาดใหญ่</w:t>
            </w:r>
          </w:p>
          <w:p w:rsidR="00A33818" w:rsidRPr="00243936" w:rsidRDefault="00AE1BBB" w:rsidP="002C71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243936">
              <w:rPr>
                <w:rFonts w:ascii="Browallia New" w:hAnsi="Browallia New" w:cs="Browallia New"/>
                <w:b/>
                <w:bCs/>
              </w:rPr>
              <w:t>Large Scale Sustainable ForestationProject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243936" w:rsidRPr="00243936" w:rsidTr="00B2186C">
        <w:tc>
          <w:tcPr>
            <w:tcW w:w="2487" w:type="dxa"/>
            <w:shd w:val="clear" w:color="auto" w:fill="auto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529" w:type="dxa"/>
            <w:shd w:val="clear" w:color="auto" w:fill="auto"/>
          </w:tcPr>
          <w:p w:rsidR="003C0C5B" w:rsidRPr="00243936" w:rsidRDefault="00625BD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การปลูกป่า</w:t>
            </w:r>
            <w:r w:rsidR="004156A4" w:rsidRPr="00243936">
              <w:rPr>
                <w:rFonts w:ascii="Browallia New" w:hAnsi="Browallia New" w:cs="Browallia New" w:hint="cs"/>
                <w:cs/>
              </w:rPr>
              <w:t>/ต้นไม้</w:t>
            </w:r>
          </w:p>
        </w:tc>
      </w:tr>
      <w:tr w:rsidR="00B2186C" w:rsidRPr="00243936" w:rsidTr="00B2186C">
        <w:tc>
          <w:tcPr>
            <w:tcW w:w="2487" w:type="dxa"/>
          </w:tcPr>
          <w:p w:rsidR="00B2186C" w:rsidRPr="00243936" w:rsidRDefault="00B2186C" w:rsidP="00B2186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703883">
              <w:rPr>
                <w:rFonts w:ascii="Browallia New" w:hAnsi="Browallia New" w:cs="Browallia New" w:hint="cs"/>
                <w:szCs w:val="32"/>
                <w:cs/>
              </w:rPr>
              <w:t>รายสาขา</w:t>
            </w:r>
            <w:r w:rsidRPr="00703883">
              <w:rPr>
                <w:rFonts w:ascii="Browallia New" w:hAnsi="Browallia New" w:cs="Browallia New"/>
                <w:szCs w:val="32"/>
                <w:cs/>
              </w:rPr>
              <w:br/>
            </w:r>
            <w:r w:rsidRPr="00703883">
              <w:rPr>
                <w:rFonts w:ascii="Browallia New" w:hAnsi="Browallia New" w:cs="Browallia New"/>
                <w:szCs w:val="32"/>
              </w:rPr>
              <w:t>(Sector scope)</w:t>
            </w:r>
          </w:p>
        </w:tc>
        <w:tc>
          <w:tcPr>
            <w:tcW w:w="6529" w:type="dxa"/>
          </w:tcPr>
          <w:p w:rsidR="00B2186C" w:rsidRPr="00243936" w:rsidRDefault="00B2186C" w:rsidP="00B2186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14 – </w:t>
            </w:r>
            <w:r w:rsidRPr="001B6904">
              <w:rPr>
                <w:rFonts w:ascii="Browallia New" w:hAnsi="Browallia New" w:cs="Browallia New"/>
              </w:rPr>
              <w:t>Afforestation and reforestation</w:t>
            </w:r>
          </w:p>
        </w:tc>
      </w:tr>
      <w:tr w:rsidR="00243936" w:rsidRPr="00243936" w:rsidTr="00B2186C">
        <w:tc>
          <w:tcPr>
            <w:tcW w:w="2487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243936">
              <w:rPr>
                <w:rFonts w:ascii="Browallia New" w:hAnsi="Browallia New" w:cs="Browallia New"/>
                <w:szCs w:val="32"/>
              </w:rPr>
              <w:t>Project Outline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29" w:type="dxa"/>
          </w:tcPr>
          <w:p w:rsidR="003C0C5B" w:rsidRPr="00243936" w:rsidRDefault="00AE1BBB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243936" w:rsidRPr="00243936" w:rsidTr="00B2186C">
        <w:tc>
          <w:tcPr>
            <w:tcW w:w="2487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243936">
              <w:rPr>
                <w:rFonts w:ascii="Browallia New" w:hAnsi="Browallia New" w:cs="Browallia New"/>
                <w:szCs w:val="32"/>
              </w:rPr>
              <w:t>Applicability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29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0B4FCF" w:rsidRPr="00243936" w:rsidRDefault="00AE1BBB" w:rsidP="007D699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เป็นไม้ยืนต้น </w:t>
            </w:r>
          </w:p>
        </w:tc>
      </w:tr>
      <w:tr w:rsidR="00243936" w:rsidRPr="00243936" w:rsidTr="00B2186C">
        <w:tc>
          <w:tcPr>
            <w:tcW w:w="2487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243936" w:rsidRDefault="00AE1BBB" w:rsidP="002C71D5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243936">
              <w:rPr>
                <w:rFonts w:ascii="Browallia New" w:hAnsi="Browallia New" w:cs="Browallia New"/>
                <w:szCs w:val="32"/>
              </w:rPr>
              <w:t>Project Conditions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29" w:type="dxa"/>
          </w:tcPr>
          <w:p w:rsidR="00292761" w:rsidRPr="00243936" w:rsidRDefault="00AE1BBB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243936">
              <w:rPr>
                <w:rFonts w:ascii="Browallia New" w:eastAsia="Times New Roman" w:hAnsi="Browallia New" w:cs="Browallia New"/>
                <w:szCs w:val="32"/>
                <w:cs/>
              </w:rPr>
              <w:t xml:space="preserve">หนังสือแสดงสิทธิการใช้ประโยชน์ที่ดินตามกฎหมาย </w:t>
            </w:r>
          </w:p>
          <w:p w:rsidR="00A33818" w:rsidRPr="00243936" w:rsidRDefault="00292761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พื้นที่โครงการสามารถรวมหลายๆ พื้นที่เข้าด้วยกัน</w:t>
            </w:r>
          </w:p>
          <w:p w:rsidR="00292761" w:rsidRPr="00243936" w:rsidRDefault="00292761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:rsidR="00292761" w:rsidRPr="00243936" w:rsidRDefault="00292761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:rsidR="00233154" w:rsidRPr="00243936" w:rsidRDefault="00233154" w:rsidP="0029276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3C0C5B" w:rsidRPr="00243936" w:rsidTr="00B2186C">
        <w:tc>
          <w:tcPr>
            <w:tcW w:w="2487" w:type="dxa"/>
          </w:tcPr>
          <w:p w:rsidR="003C0C5B" w:rsidRPr="00243936" w:rsidRDefault="00AE1BB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529" w:type="dxa"/>
          </w:tcPr>
          <w:p w:rsidR="00AE4937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243936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3C0C5B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การคำนวณการกักเก็บคาร์บอนของต้นไม้ </w:t>
            </w:r>
            <w:r w:rsidRPr="00243936">
              <w:rPr>
                <w:rFonts w:ascii="Browallia New" w:hAnsi="Browallia New" w:cs="Browallia New"/>
              </w:rPr>
              <w:br/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T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VER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TOOL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FOR</w:t>
            </w:r>
            <w:r w:rsidRPr="00243936">
              <w:rPr>
                <w:rFonts w:ascii="Browallia New" w:hAnsi="Browallia New" w:cs="Browallia New"/>
                <w:cs/>
              </w:rPr>
              <w:t>/</w:t>
            </w:r>
            <w:r w:rsidRPr="00243936">
              <w:rPr>
                <w:rFonts w:ascii="Browallia New" w:hAnsi="Browallia New" w:cs="Browallia New"/>
              </w:rPr>
              <w:t>AGR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01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  <w:p w:rsidR="00AE4937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การคำนวณการสะสมคาร์บอนในดิน </w:t>
            </w:r>
            <w:r w:rsidRPr="00243936">
              <w:rPr>
                <w:rFonts w:ascii="Browallia New" w:hAnsi="Browallia New" w:cs="Browallia New"/>
              </w:rPr>
              <w:br/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T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VER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TOOL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FOR</w:t>
            </w:r>
            <w:r w:rsidRPr="00243936">
              <w:rPr>
                <w:rFonts w:ascii="Browallia New" w:hAnsi="Browallia New" w:cs="Browallia New"/>
                <w:cs/>
              </w:rPr>
              <w:t>/</w:t>
            </w:r>
            <w:r w:rsidRPr="00243936">
              <w:rPr>
                <w:rFonts w:ascii="Browallia New" w:hAnsi="Browallia New" w:cs="Browallia New"/>
              </w:rPr>
              <w:t>AGR</w:t>
            </w:r>
            <w:r w:rsidRPr="00243936">
              <w:rPr>
                <w:rFonts w:ascii="Browallia New" w:hAnsi="Browallia New" w:cs="Browallia New"/>
                <w:cs/>
              </w:rPr>
              <w:t>-</w:t>
            </w:r>
            <w:r w:rsidRPr="00243936">
              <w:rPr>
                <w:rFonts w:ascii="Browallia New" w:hAnsi="Browallia New" w:cs="Browallia New"/>
              </w:rPr>
              <w:t>02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  <w:p w:rsidR="00D329BE" w:rsidRPr="00243936" w:rsidRDefault="00292761" w:rsidP="002C71D5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การคำนวณการกักเก็บคาร์บอนในไม้ตายและเศษซากพืช </w:t>
            </w:r>
            <w:r w:rsidR="00AE1BBB" w:rsidRPr="00243936">
              <w:rPr>
                <w:rFonts w:ascii="Browallia New" w:hAnsi="Browallia New" w:cs="Browallia New"/>
                <w:cs/>
              </w:rPr>
              <w:br/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="00AE1BBB" w:rsidRPr="00243936">
              <w:rPr>
                <w:rFonts w:ascii="Browallia New" w:hAnsi="Browallia New" w:cs="Browallia New"/>
              </w:rPr>
              <w:t>T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VER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TOOL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FOR</w:t>
            </w:r>
            <w:r w:rsidR="00AE1BBB" w:rsidRPr="00243936">
              <w:rPr>
                <w:rFonts w:ascii="Browallia New" w:hAnsi="Browallia New" w:cs="Browallia New"/>
                <w:cs/>
              </w:rPr>
              <w:t>/</w:t>
            </w:r>
            <w:r w:rsidR="00AE1BBB" w:rsidRPr="00243936">
              <w:rPr>
                <w:rFonts w:ascii="Browallia New" w:hAnsi="Browallia New" w:cs="Browallia New"/>
              </w:rPr>
              <w:t>AGR</w:t>
            </w:r>
            <w:r w:rsidR="00AE1BBB" w:rsidRPr="00243936">
              <w:rPr>
                <w:rFonts w:ascii="Browallia New" w:hAnsi="Browallia New" w:cs="Browallia New"/>
                <w:cs/>
              </w:rPr>
              <w:t>-</w:t>
            </w:r>
            <w:r w:rsidR="00AE1BBB" w:rsidRPr="00243936">
              <w:rPr>
                <w:rFonts w:ascii="Browallia New" w:hAnsi="Browallia New" w:cs="Browallia New"/>
              </w:rPr>
              <w:t>03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6B7E77" w:rsidRPr="00243936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233154" w:rsidRPr="00243936" w:rsidRDefault="0023315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243936" w:rsidTr="00134F00">
        <w:tc>
          <w:tcPr>
            <w:tcW w:w="9242" w:type="dxa"/>
          </w:tcPr>
          <w:p w:rsidR="00902D9D" w:rsidRPr="00243936" w:rsidRDefault="00292761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:rsidR="006B7E77" w:rsidRPr="00243936" w:rsidRDefault="00292761" w:rsidP="00E268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การปลูกป่าอย่างยั่งยืนโครงการขนาดใหญ่</w:t>
            </w:r>
          </w:p>
        </w:tc>
      </w:tr>
    </w:tbl>
    <w:p w:rsidR="00962E05" w:rsidRPr="00243936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243936" w:rsidRDefault="00AE1BBB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Scope of Project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3C0C5B" w:rsidRPr="00243936" w:rsidRDefault="00292761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243936" w:rsidRDefault="00292761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cs/>
        </w:rPr>
        <w:t>ในการดำเนินโครงการปลูกป่าอย่างยั่งยืนโครงการขนาดใหญ่</w:t>
      </w:r>
      <w:r w:rsidR="00AE1BBB" w:rsidRPr="00243936">
        <w:rPr>
          <w:rFonts w:ascii="Browallia New" w:hAnsi="Browallia New" w:cs="Browallia New"/>
          <w:cs/>
        </w:rPr>
        <w:t>มีกิจกรรมที่เกี่ยวข้องในการดำเนินโครงการซึ่งมีส่วนสำคัญต่อความสามารถในการกักเก็บ</w:t>
      </w:r>
      <w:r w:rsidRPr="00243936">
        <w:rPr>
          <w:rFonts w:ascii="Browallia New" w:hAnsi="Browallia New" w:cs="Browallia New"/>
          <w:cs/>
        </w:rPr>
        <w:t>คาร์บอน</w:t>
      </w:r>
      <w:r w:rsidR="00AE1BBB" w:rsidRPr="00243936">
        <w:rPr>
          <w:rFonts w:ascii="Browallia New" w:hAnsi="Browallia New" w:cs="Browallia New"/>
          <w:cs/>
        </w:rPr>
        <w:t xml:space="preserve">ของโครงการ ประกอบด้วย </w:t>
      </w:r>
      <w:r w:rsidRPr="00243936">
        <w:rPr>
          <w:rFonts w:ascii="Browallia New" w:hAnsi="Browallia New" w:cs="Browallia New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243936" w:rsidRDefault="00AE1BB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การลิดกิ่ง (</w:t>
      </w:r>
      <w:r w:rsidRPr="00243936">
        <w:rPr>
          <w:rFonts w:ascii="Browallia New" w:hAnsi="Browallia New" w:cs="Browallia New"/>
          <w:szCs w:val="32"/>
        </w:rPr>
        <w:t>pruning</w:t>
      </w:r>
      <w:r w:rsidRPr="00243936">
        <w:rPr>
          <w:rFonts w:ascii="Browallia New" w:hAnsi="Browallia New" w:cs="Browallia New"/>
          <w:szCs w:val="32"/>
          <w:cs/>
        </w:rPr>
        <w:t>)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การตัดขยายระยะ (</w:t>
      </w:r>
      <w:r w:rsidRPr="00243936">
        <w:rPr>
          <w:rFonts w:ascii="Browallia New" w:hAnsi="Browallia New" w:cs="Browallia New"/>
          <w:szCs w:val="32"/>
        </w:rPr>
        <w:t>thinning</w:t>
      </w:r>
      <w:r w:rsidRPr="00243936">
        <w:rPr>
          <w:rFonts w:ascii="Browallia New" w:hAnsi="Browallia New" w:cs="Browallia New"/>
          <w:szCs w:val="32"/>
          <w:cs/>
        </w:rPr>
        <w:t>)</w:t>
      </w:r>
    </w:p>
    <w:p w:rsidR="003C0C5B" w:rsidRPr="00243936" w:rsidRDefault="00AE1BB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243936" w:rsidRDefault="00292761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243936" w:rsidRDefault="00292761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และรายละเอียดของพื้นที่ที่จะดำเนินโครงการอย่างละอียด พร้อมทั้งแสดง</w:t>
      </w:r>
      <w:r w:rsidRPr="00243936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E101A4" w:rsidRPr="00243936" w:rsidRDefault="00292761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p w:rsidR="006B7E77" w:rsidRPr="00243936" w:rsidRDefault="00AE1BBB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ข้อมูลปีฐาน (</w:t>
      </w:r>
      <w:r w:rsidRPr="00243936">
        <w:rPr>
          <w:rFonts w:ascii="Browallia New" w:hAnsi="Browallia New" w:cs="Browallia New"/>
          <w:b/>
          <w:bCs/>
          <w:szCs w:val="32"/>
        </w:rPr>
        <w:t>Baseline Scenario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292761" w:rsidRPr="00243936" w:rsidRDefault="00AE1BBB" w:rsidP="00292761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ผู้พัฒนาโครงการสามารถคำนวณปริมาณการกักเก็บคาร์บอนในปีฐาน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:rsidR="00446D60" w:rsidRPr="00243936" w:rsidRDefault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 w:line="240" w:lineRule="auto"/>
        <w:ind w:left="425" w:hanging="425"/>
        <w:rPr>
          <w:rFonts w:ascii="Browallia New" w:hAnsi="Browallia New" w:cs="Browallia New"/>
          <w:b/>
          <w:bCs/>
          <w:sz w:val="24"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กิจกรรมการ</w:t>
      </w:r>
      <w:r w:rsidR="00AE1BBB" w:rsidRPr="00243936">
        <w:rPr>
          <w:rFonts w:ascii="Browallia New" w:hAnsi="Browallia New" w:cs="Browallia New"/>
          <w:b/>
          <w:bCs/>
          <w:sz w:val="24"/>
          <w:szCs w:val="32"/>
          <w:cs/>
        </w:rPr>
        <w:t>ปล่อย/</w:t>
      </w: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กักเก็บ</w:t>
      </w:r>
      <w:r w:rsidR="00AE1BBB" w:rsidRPr="00243936">
        <w:rPr>
          <w:rFonts w:ascii="Browallia New" w:hAnsi="Browallia New" w:cs="Browallia New"/>
          <w:b/>
          <w:bCs/>
          <w:sz w:val="24"/>
          <w:szCs w:val="32"/>
          <w:cs/>
        </w:rPr>
        <w:t>ก๊าซเรือนกระจก</w:t>
      </w: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ที่นำมาใช้ในการคำนวณ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605"/>
      </w:tblGrid>
      <w:tr w:rsidR="00243936" w:rsidRPr="00243936" w:rsidTr="00CB194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0" w:rsidRPr="00243936" w:rsidRDefault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การปล่อย/กักเก็บก๊าซเรือนกระจก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แหล่งปล่อย/กักเก็บก๊าซเรือนกระจก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การปล่อย/กักเก็บก๊าซเรือนกระจก</w:t>
            </w:r>
          </w:p>
        </w:tc>
      </w:tr>
      <w:tr w:rsidR="00243936" w:rsidRPr="00243936" w:rsidTr="00CB19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 xml:space="preserve">Aboveground </w:t>
            </w:r>
            <w:r w:rsidRPr="00243936">
              <w:rPr>
                <w:rFonts w:ascii="Browallia New" w:hAnsi="Browallia New" w:cs="Browallia New"/>
              </w:rPr>
              <w:t>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ABG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>Belowground</w:t>
            </w:r>
            <w:r w:rsidRPr="00243936">
              <w:rPr>
                <w:rFonts w:ascii="Browallia New" w:hAnsi="Browallia New" w:cs="Browallia New"/>
              </w:rPr>
              <w:t xml:space="preserve"> 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BLG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 (</w:t>
            </w:r>
            <w:r w:rsidRPr="00243936">
              <w:rPr>
                <w:rFonts w:ascii="Browallia New" w:hAnsi="Browallia New" w:cs="Browallia New"/>
              </w:rPr>
              <w:t>Dead Wood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 (</w:t>
            </w:r>
            <w:r w:rsidRPr="00243936">
              <w:rPr>
                <w:rFonts w:ascii="Browallia New" w:hAnsi="Browallia New" w:cs="Browallia New"/>
              </w:rPr>
              <w:t>Litter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การดำเนินโครงการ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 xml:space="preserve">Aboveground </w:t>
            </w:r>
            <w:r w:rsidRPr="00243936">
              <w:rPr>
                <w:rFonts w:ascii="Browallia New" w:hAnsi="Browallia New" w:cs="Browallia New"/>
              </w:rPr>
              <w:t>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ABG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243936">
              <w:rPr>
                <w:rFonts w:ascii="Browallia New" w:hAnsi="Browallia New" w:cs="Browallia New"/>
                <w:cs/>
              </w:rPr>
              <w:br/>
              <w:t>(</w:t>
            </w:r>
            <w:r w:rsidR="00CB1949" w:rsidRPr="00243936">
              <w:rPr>
                <w:rFonts w:ascii="Browallia New" w:hAnsi="Browallia New" w:cs="Browallia New"/>
              </w:rPr>
              <w:t>Belowground</w:t>
            </w:r>
            <w:r w:rsidRPr="00243936">
              <w:rPr>
                <w:rFonts w:ascii="Browallia New" w:hAnsi="Browallia New" w:cs="Browallia New"/>
              </w:rPr>
              <w:t xml:space="preserve"> Biomass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BLG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 (</w:t>
            </w:r>
            <w:r w:rsidRPr="00243936">
              <w:rPr>
                <w:rFonts w:ascii="Browallia New" w:hAnsi="Browallia New" w:cs="Browallia New"/>
              </w:rPr>
              <w:t>Dead Wood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 (</w:t>
            </w:r>
            <w:r w:rsidRPr="00243936">
              <w:rPr>
                <w:rFonts w:ascii="Browallia New" w:hAnsi="Browallia New" w:cs="Browallia New"/>
              </w:rPr>
              <w:t>Litter</w:t>
            </w:r>
            <w:r w:rsidRPr="00243936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61" w:rsidRPr="00243936" w:rsidRDefault="00292761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การใช้เครื่องจักรในการเตรียมพื้นที่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การใช้น้ำมันเชื้อเพลิงสำหรับเครื่องจักรในการเตรียมพื้นทื่ จะต้องนำมาคำนวณปริมาณการปล่อยก๊าซเรือนกระจกด้วย</w:t>
            </w:r>
          </w:p>
        </w:tc>
      </w:tr>
      <w:tr w:rsidR="00243936" w:rsidRPr="00243936" w:rsidTr="00CB194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06" w:rsidRPr="00243936" w:rsidRDefault="00AE1BBB" w:rsidP="00CB194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="00CB1949" w:rsidRPr="00243936">
              <w:rPr>
                <w:rFonts w:ascii="Browallia New" w:hAnsi="Browallia New" w:cs="Browallia New"/>
              </w:rPr>
              <w:t xml:space="preserve">Burning </w:t>
            </w:r>
            <w:r w:rsidRPr="00243936">
              <w:rPr>
                <w:rFonts w:ascii="Browallia New" w:hAnsi="Browallia New" w:cs="Browallia New"/>
              </w:rPr>
              <w:t>of woody biomass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การเผาจากการเตรียมพื้นที่ จะต้องนำมาคำนวณปริมาณการปล่อยก๊าซเรือนกระจกด้วย</w:t>
            </w:r>
          </w:p>
        </w:tc>
      </w:tr>
      <w:tr w:rsidR="00265206" w:rsidRPr="00243936" w:rsidTr="00CB194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265206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6" w:rsidRPr="00243936" w:rsidRDefault="00AE1BBB" w:rsidP="00514C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การเผาจากการเตรียมพื้นที่ จะต้องนำมาคำนวณปริมาณการปล่อยก๊าซเรือนกระจกด้วย</w:t>
            </w:r>
          </w:p>
        </w:tc>
      </w:tr>
    </w:tbl>
    <w:p w:rsidR="00292761" w:rsidRPr="00243936" w:rsidRDefault="00292761" w:rsidP="00292761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292761" w:rsidRPr="00243936" w:rsidRDefault="00292761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การ</w:t>
      </w:r>
      <w:r w:rsidR="00AE1BBB" w:rsidRPr="00243936">
        <w:rPr>
          <w:rFonts w:ascii="Browallia New" w:hAnsi="Browallia New" w:cs="Browallia New"/>
          <w:b/>
          <w:bCs/>
          <w:szCs w:val="32"/>
          <w:cs/>
        </w:rPr>
        <w:t>คำนวณการกักเก็บคาร์บอนในปีฐาน (</w:t>
      </w:r>
      <w:r w:rsidR="00AE1BBB" w:rsidRPr="00243936">
        <w:rPr>
          <w:rFonts w:ascii="Browallia New" w:hAnsi="Browallia New" w:cs="Browallia New"/>
          <w:b/>
          <w:bCs/>
          <w:szCs w:val="32"/>
        </w:rPr>
        <w:t>Baseline Sequestration</w:t>
      </w:r>
      <w:r w:rsidR="00AE1BBB"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446D60" w:rsidRPr="00243936" w:rsidRDefault="00AE1BBB">
      <w:pPr>
        <w:spacing w:before="0" w:after="120" w:line="240" w:lineRule="auto"/>
        <w:ind w:left="0" w:firstLine="714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="00292761" w:rsidRPr="00243936">
        <w:rPr>
          <w:rFonts w:ascii="Browallia New" w:hAnsi="Browallia New" w:cs="Browallia New"/>
        </w:rPr>
        <w:t>T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VER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TOOL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FOR</w:t>
      </w:r>
      <w:r w:rsidR="00292761" w:rsidRPr="00243936">
        <w:rPr>
          <w:rFonts w:ascii="Browallia New" w:hAnsi="Browallia New" w:cs="Browallia New"/>
          <w:cs/>
        </w:rPr>
        <w:t>/</w:t>
      </w:r>
      <w:r w:rsidR="00292761" w:rsidRPr="00243936">
        <w:rPr>
          <w:rFonts w:ascii="Browallia New" w:hAnsi="Browallia New" w:cs="Browallia New"/>
        </w:rPr>
        <w:t>AGR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01</w:t>
      </w:r>
      <w:r w:rsidR="00292761" w:rsidRPr="00243936">
        <w:rPr>
          <w:rFonts w:ascii="Browallia New" w:hAnsi="Browallia New" w:cs="Browallia New"/>
          <w:cs/>
        </w:rPr>
        <w:t>) การคำนวณการสะสมคาร์บอนในดิน (</w:t>
      </w:r>
      <w:r w:rsidR="00292761" w:rsidRPr="00243936">
        <w:rPr>
          <w:rFonts w:ascii="Browallia New" w:hAnsi="Browallia New" w:cs="Browallia New"/>
        </w:rPr>
        <w:t>T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VER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TOOL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FOR</w:t>
      </w:r>
      <w:r w:rsidR="00292761" w:rsidRPr="00243936">
        <w:rPr>
          <w:rFonts w:ascii="Browallia New" w:hAnsi="Browallia New" w:cs="Browallia New"/>
          <w:cs/>
        </w:rPr>
        <w:t>/</w:t>
      </w:r>
      <w:r w:rsidR="00292761" w:rsidRPr="00243936">
        <w:rPr>
          <w:rFonts w:ascii="Browallia New" w:hAnsi="Browallia New" w:cs="Browallia New"/>
        </w:rPr>
        <w:t>AGR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02</w:t>
      </w:r>
      <w:r w:rsidR="00292761" w:rsidRPr="00243936">
        <w:rPr>
          <w:rFonts w:ascii="Browallia New" w:hAnsi="Browallia New" w:cs="Browallia New"/>
          <w:cs/>
        </w:rPr>
        <w:t>) และการคำนวณการกักเก็บคาร์บอนของไม้ตายและเศษซากพืช (</w:t>
      </w:r>
      <w:r w:rsidR="00292761" w:rsidRPr="00243936">
        <w:rPr>
          <w:rFonts w:ascii="Browallia New" w:hAnsi="Browallia New" w:cs="Browallia New"/>
        </w:rPr>
        <w:t>T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VER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TOOL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FOR</w:t>
      </w:r>
      <w:r w:rsidR="00292761" w:rsidRPr="00243936">
        <w:rPr>
          <w:rFonts w:ascii="Browallia New" w:hAnsi="Browallia New" w:cs="Browallia New"/>
          <w:cs/>
        </w:rPr>
        <w:t>/</w:t>
      </w:r>
      <w:r w:rsidR="00292761" w:rsidRPr="00243936">
        <w:rPr>
          <w:rFonts w:ascii="Browallia New" w:hAnsi="Browallia New" w:cs="Browallia New"/>
        </w:rPr>
        <w:t>AGR</w:t>
      </w:r>
      <w:r w:rsidR="00292761" w:rsidRPr="00243936">
        <w:rPr>
          <w:rFonts w:ascii="Browallia New" w:hAnsi="Browallia New" w:cs="Browallia New"/>
          <w:cs/>
        </w:rPr>
        <w:t>-</w:t>
      </w:r>
      <w:r w:rsidR="00292761" w:rsidRPr="00243936">
        <w:rPr>
          <w:rFonts w:ascii="Browallia New" w:hAnsi="Browallia New" w:cs="Browallia New"/>
        </w:rPr>
        <w:t>03</w:t>
      </w:r>
      <w:r w:rsidR="00292761" w:rsidRPr="00243936">
        <w:rPr>
          <w:rFonts w:ascii="Browallia New" w:hAnsi="Browallia New" w:cs="Browallia New"/>
          <w:cs/>
        </w:rPr>
        <w:t>)</w:t>
      </w:r>
      <w:r w:rsidRPr="00243936">
        <w:rPr>
          <w:rFonts w:ascii="Browallia New" w:hAnsi="Browallia New" w:cs="Browallia New"/>
          <w:cs/>
        </w:rPr>
        <w:t xml:space="preserve"> ดังนี้</w:t>
      </w:r>
    </w:p>
    <w:p w:rsidR="004156A4" w:rsidRPr="00243936" w:rsidRDefault="004156A4" w:rsidP="004156A4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243936" w:rsidRPr="00243936" w:rsidTr="00C16221">
        <w:tc>
          <w:tcPr>
            <w:tcW w:w="9016" w:type="dxa"/>
            <w:gridSpan w:val="3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6"/>
                <w:szCs w:val="6"/>
              </w:rPr>
            </w:pPr>
            <w:r w:rsidRPr="00243936">
              <w:rPr>
                <w:rFonts w:ascii="Browallia New" w:hAnsi="Browallia New" w:cs="Browallia New"/>
                <w:cs/>
              </w:rPr>
              <w:tab/>
            </w:r>
          </w:p>
          <w:p w:rsidR="004156A4" w:rsidRPr="00243936" w:rsidRDefault="00F07EFF" w:rsidP="00C16221">
            <w:pPr>
              <w:spacing w:before="240" w:after="12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ปริมาณการกักเก็บคาร์บอนทั้งหมดของพื้นที่โครงการในปีฐาน</w:t>
            </w:r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cs/>
              </w:rPr>
              <w:t>ต้นไม้ใ</w:t>
            </w:r>
            <w:r w:rsidRPr="00243936">
              <w:rPr>
                <w:rFonts w:ascii="Browallia New" w:hAnsi="Browallia New" w:cs="Browallia New"/>
                <w:cs/>
              </w:rPr>
              <w:t>นปีฐาน</w:t>
            </w:r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rPr>
          <w:trHeight w:val="876"/>
        </w:trPr>
        <w:tc>
          <w:tcPr>
            <w:tcW w:w="1912" w:type="dxa"/>
          </w:tcPr>
          <w:p w:rsidR="004156A4" w:rsidRPr="00243936" w:rsidRDefault="00F07EF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ปริมาณการกักเก็บคาร์บอนของไม้ตายในปีฐาน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2" w:type="dxa"/>
          </w:tcPr>
          <w:p w:rsidR="004156A4" w:rsidRPr="00243936" w:rsidRDefault="00F07EF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ปริมาณการกักเก็บคาร์บอนของเศษซากพืชในปีฐาน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</w:t>
            </w:r>
            <w:r w:rsidR="00593692" w:rsidRPr="00243936">
              <w:rPr>
                <w:rFonts w:ascii="Browallia New" w:hAnsi="Browallia New" w:cs="Browallia New"/>
              </w:rPr>
              <w:t>)</w:t>
            </w:r>
          </w:p>
        </w:tc>
      </w:tr>
      <w:tr w:rsidR="004156A4" w:rsidRPr="00243936" w:rsidTr="00C16221">
        <w:tc>
          <w:tcPr>
            <w:tcW w:w="1912" w:type="dxa"/>
          </w:tcPr>
          <w:p w:rsidR="004156A4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ปริมาณการกักเก็บคาร์บอนของอินทรียวัตถุในดินในปีฐาน (ทางเลือก)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</w:tbl>
    <w:p w:rsidR="004156A4" w:rsidRPr="00243936" w:rsidRDefault="004156A4" w:rsidP="004156A4">
      <w:pPr>
        <w:spacing w:before="0" w:after="120" w:line="240" w:lineRule="auto"/>
        <w:ind w:left="0"/>
        <w:jc w:val="thaiDistribute"/>
        <w:rPr>
          <w:rFonts w:ascii="Browallia New" w:hAnsi="Browallia New" w:cs="Browallia New"/>
        </w:rPr>
      </w:pP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การคำนวณการกักเก็บคาร์บอน</w:t>
      </w:r>
      <w:r w:rsidR="00292761" w:rsidRPr="00243936">
        <w:rPr>
          <w:rFonts w:ascii="Browallia New" w:hAnsi="Browallia New" w:cs="Browallia New"/>
          <w:b/>
          <w:bCs/>
          <w:szCs w:val="32"/>
          <w:cs/>
        </w:rPr>
        <w:t>ในปีที่ดำเนินการติดตามผล</w:t>
      </w:r>
      <w:r w:rsidRPr="0024393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Pr="00243936">
        <w:rPr>
          <w:rFonts w:ascii="Browallia New" w:hAnsi="Browallia New" w:cs="Browallia New"/>
          <w:b/>
          <w:bCs/>
          <w:szCs w:val="32"/>
        </w:rPr>
        <w:t>Project Sequestration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446D60" w:rsidRPr="00243936" w:rsidRDefault="00292761">
      <w:pPr>
        <w:pStyle w:val="ListParagraph"/>
        <w:tabs>
          <w:tab w:val="left" w:pos="426"/>
        </w:tabs>
        <w:spacing w:after="120" w:line="240" w:lineRule="auto"/>
        <w:ind w:left="0" w:firstLine="720"/>
        <w:jc w:val="thaiDistribute"/>
        <w:rPr>
          <w:rFonts w:ascii="Browallia New" w:hAnsi="Browallia New" w:cs="Browallia New"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>การคำนวณปริมาณการกักเก็บคาร์บอนทั้งหมดของพื้นที่ในปีที่ดำเนินการติดตามผลดำเนินการตามเครื่องมือการคำนวณการกักเก็บคาร์บอนของต้นไม้ (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VER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TOOL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FOR</w:t>
      </w:r>
      <w:r w:rsidRPr="00243936">
        <w:rPr>
          <w:rFonts w:ascii="Browallia New" w:hAnsi="Browallia New" w:cs="Browallia New"/>
          <w:szCs w:val="32"/>
          <w:cs/>
        </w:rPr>
        <w:t>/</w:t>
      </w:r>
      <w:r w:rsidRPr="00243936">
        <w:rPr>
          <w:rFonts w:ascii="Browallia New" w:hAnsi="Browallia New" w:cs="Browallia New"/>
          <w:szCs w:val="32"/>
        </w:rPr>
        <w:t>AGR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01</w:t>
      </w:r>
      <w:r w:rsidRPr="00243936">
        <w:rPr>
          <w:rFonts w:ascii="Browallia New" w:hAnsi="Browallia New" w:cs="Browallia New"/>
          <w:szCs w:val="32"/>
          <w:cs/>
        </w:rPr>
        <w:t>) การคำนวณการสะสมคาร์บอนในดิน (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VER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TOOL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FOR</w:t>
      </w:r>
      <w:r w:rsidRPr="00243936">
        <w:rPr>
          <w:rFonts w:ascii="Browallia New" w:hAnsi="Browallia New" w:cs="Browallia New"/>
          <w:szCs w:val="32"/>
          <w:cs/>
        </w:rPr>
        <w:t>/</w:t>
      </w:r>
      <w:r w:rsidRPr="00243936">
        <w:rPr>
          <w:rFonts w:ascii="Browallia New" w:hAnsi="Browallia New" w:cs="Browallia New"/>
          <w:szCs w:val="32"/>
        </w:rPr>
        <w:t>AGR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02</w:t>
      </w:r>
      <w:r w:rsidRPr="00243936">
        <w:rPr>
          <w:rFonts w:ascii="Browallia New" w:hAnsi="Browallia New" w:cs="Browallia New"/>
          <w:szCs w:val="32"/>
          <w:cs/>
        </w:rPr>
        <w:t>) และการคำนวณการกักเก็บคาร์บอนของไม้ตายและเศษซากพืช (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VER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TOOL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FOR</w:t>
      </w:r>
      <w:r w:rsidRPr="00243936">
        <w:rPr>
          <w:rFonts w:ascii="Browallia New" w:hAnsi="Browallia New" w:cs="Browallia New"/>
          <w:szCs w:val="32"/>
          <w:cs/>
        </w:rPr>
        <w:t>/</w:t>
      </w:r>
      <w:r w:rsidRPr="00243936">
        <w:rPr>
          <w:rFonts w:ascii="Browallia New" w:hAnsi="Browallia New" w:cs="Browallia New"/>
          <w:szCs w:val="32"/>
        </w:rPr>
        <w:t>AGR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>03</w:t>
      </w:r>
      <w:r w:rsidRPr="00243936">
        <w:rPr>
          <w:rFonts w:ascii="Browallia New" w:hAnsi="Browallia New" w:cs="Browallia New"/>
          <w:szCs w:val="32"/>
          <w:cs/>
        </w:rPr>
        <w:t>) ดังนี้</w:t>
      </w:r>
    </w:p>
    <w:p w:rsidR="004156A4" w:rsidRPr="00243936" w:rsidRDefault="004156A4">
      <w:pPr>
        <w:pStyle w:val="ListParagraph"/>
        <w:tabs>
          <w:tab w:val="left" w:pos="426"/>
        </w:tabs>
        <w:spacing w:after="120" w:line="240" w:lineRule="auto"/>
        <w:ind w:left="0" w:firstLine="720"/>
        <w:jc w:val="thaiDistribute"/>
        <w:rPr>
          <w:rFonts w:ascii="Browallia New" w:hAnsi="Browallia New" w:cs="Browallia New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2"/>
        <w:gridCol w:w="6683"/>
      </w:tblGrid>
      <w:tr w:rsidR="00243936" w:rsidRPr="00243936" w:rsidTr="00C16221">
        <w:tc>
          <w:tcPr>
            <w:tcW w:w="9016" w:type="dxa"/>
            <w:gridSpan w:val="3"/>
            <w:shd w:val="clear" w:color="auto" w:fill="auto"/>
          </w:tcPr>
          <w:p w:rsidR="004156A4" w:rsidRPr="00243936" w:rsidRDefault="00F07EFF" w:rsidP="00C16221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trike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F07EF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cs/>
              </w:rPr>
              <w:t>ต้นไม้</w:t>
            </w:r>
            <w:r w:rsidRPr="00243936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</w:p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F07EF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ปริมาณการกักเก็บคาร์บอนของไม้ตายในปีที่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shd w:val="clear" w:color="auto" w:fill="auto"/>
          </w:tcPr>
          <w:p w:rsidR="004156A4" w:rsidRPr="00243936" w:rsidRDefault="00F07EFF" w:rsidP="00C1622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="004156A4" w:rsidRPr="00243936">
              <w:rPr>
                <w:rFonts w:ascii="Browallia New" w:hAnsi="Browallia New" w:cs="Browallia New"/>
                <w:cs/>
              </w:rPr>
              <w:tab/>
            </w:r>
          </w:p>
        </w:tc>
        <w:tc>
          <w:tcPr>
            <w:tcW w:w="422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ปริมาณการกักเก็บคาร์บอนของเศษซากพืชในปีที่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tcBorders>
              <w:bottom w:val="nil"/>
            </w:tcBorders>
            <w:shd w:val="clear" w:color="auto" w:fill="auto"/>
          </w:tcPr>
          <w:p w:rsidR="004156A4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(ทางเลือก)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C16221">
        <w:tc>
          <w:tcPr>
            <w:tcW w:w="1911" w:type="dxa"/>
            <w:tcBorders>
              <w:top w:val="nil"/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top w:val="nil"/>
              <w:bottom w:val="nil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243936" w:rsidRPr="00243936" w:rsidTr="00C16221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6A4" w:rsidRPr="00243936" w:rsidRDefault="004156A4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การคำนวณการปล่อยก๊าซเรือนกระจกจากการดำเนินโครงการ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Project Emission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4115F5" w:rsidRPr="00243936" w:rsidRDefault="00292761" w:rsidP="00045CAA">
      <w:pPr>
        <w:pStyle w:val="ListParagraph"/>
        <w:tabs>
          <w:tab w:val="left" w:pos="426"/>
        </w:tabs>
        <w:spacing w:before="240" w:after="120" w:line="240" w:lineRule="auto"/>
        <w:ind w:left="0" w:firstLine="720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 xml:space="preserve">การคำนวณปริมาณการปล่อยก๊าซเรือนกระจกจากการดำเนินโครงการ คำนวณจากการปล่อยก๊าซเรือนกระจกจากการเตรียมพื้นที่ของโครงการ สามารถแบ่งเป็น 2 ประเภท คือ การเตรียมพื้นที่โดยการเผา หรือ การเตรียมพื้นที่โดยการใช้เครื่องจักร ซึ่งไม่นับรวมกิจกรรมการเตรียมพื้นที่ ที่เกิดขึ้นก่อนการดำเนินกิจกรรมโครงการ </w:t>
      </w:r>
      <w:r w:rsidRPr="00243936">
        <w:rPr>
          <w:rFonts w:ascii="Browallia New" w:hAnsi="Browallia New" w:cs="Browallia New"/>
          <w:szCs w:val="32"/>
        </w:rPr>
        <w:t>T</w:t>
      </w:r>
      <w:r w:rsidRPr="00243936">
        <w:rPr>
          <w:rFonts w:ascii="Browallia New" w:hAnsi="Browallia New" w:cs="Browallia New"/>
          <w:szCs w:val="32"/>
          <w:cs/>
        </w:rPr>
        <w:t>-</w:t>
      </w:r>
      <w:r w:rsidRPr="00243936">
        <w:rPr>
          <w:rFonts w:ascii="Browallia New" w:hAnsi="Browallia New" w:cs="Browallia New"/>
          <w:szCs w:val="32"/>
        </w:rPr>
        <w:t xml:space="preserve">VER </w:t>
      </w:r>
      <w:r w:rsidRPr="00243936">
        <w:rPr>
          <w:rFonts w:ascii="Browallia New" w:hAnsi="Browallia New" w:cs="Browallia New"/>
          <w:szCs w:val="32"/>
          <w:cs/>
        </w:rPr>
        <w:t>โดยมีรายละเอียดการคำนวณปริมาณการปล่อยก๊าซเรือนกระจกจากการดำเนินโครงการ ดังนี้</w:t>
      </w:r>
    </w:p>
    <w:p w:rsidR="004115F5" w:rsidRPr="00243936" w:rsidRDefault="0029276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21"/>
        <w:gridCol w:w="6666"/>
      </w:tblGrid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F07EFF" w:rsidP="00292761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30"/>
                    </w:rPr>
                    <m:t>P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E</m:t>
                  </m:r>
                </m:sub>
              </m:sSub>
            </m:oMath>
            <w:r w:rsidR="00292761" w:rsidRPr="00243936">
              <w:rPr>
                <w:rFonts w:ascii="Browallia New" w:hAnsi="Browallia New" w:cs="Browallia New"/>
                <w:cs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Burning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  <w:cs/>
                </w:rPr>
                <m:t>+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Fuel</m:t>
                  </m:r>
                </m:sub>
              </m:sSub>
            </m:oMath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531AAC" w:rsidRPr="00243936" w:rsidRDefault="00531AAC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531AAC" w:rsidRPr="00243936" w:rsidRDefault="00531AAC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F07E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5B38B7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ปริมาณการปล่อยก๊าซเรือนกระจกจากการเตรียมพื้นที่ </w:t>
            </w:r>
            <w:r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F07EF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Burning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5B38B7" w:rsidRPr="00243936" w:rsidRDefault="00B34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จากการเตรียมพื้นที่โดยการเผา </w:t>
            </w:r>
            <w:r w:rsidR="00292761"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292761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531AAC" w:rsidRPr="00243936" w:rsidRDefault="00F07EFF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531AAC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5B38B7" w:rsidRPr="00243936" w:rsidRDefault="00B345F5" w:rsidP="00B345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="00292761" w:rsidRPr="00243936">
              <w:rPr>
                <w:rFonts w:ascii="Browallia New" w:hAnsi="Browallia New" w:cs="Browallia New"/>
                <w:cs/>
              </w:rPr>
              <w:t>จากการเตรียมพื้นที่โดยการใช้เครื่องจักร(ต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292761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292761" w:rsidP="00292761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กรณีที่ 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</w:rPr>
              <w:t>1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 การเตรียมพื้นที่โดยการเผา</w:t>
            </w:r>
          </w:p>
          <w:p w:rsidR="0082270C" w:rsidRPr="00243936" w:rsidRDefault="00AE1BBB" w:rsidP="00D2000C">
            <w:pPr>
              <w:spacing w:before="0" w:after="0" w:line="240" w:lineRule="auto"/>
              <w:ind w:left="0" w:firstLine="72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คำนวณปริมาณการปล่อยก๊าซเรือนกระจก จากการเผาไหม้เพื่อเตรียมพื้นที่ในการดำเนินโครงการ สามารถคำนวณได้จากสมการ</w:t>
            </w:r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F07EFF" w:rsidP="0066214D">
            <w:pPr>
              <w:spacing w:before="240" w:after="12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Burning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2"/>
                    <w:szCs w:val="22"/>
                  </w:rPr>
                  <m:t>0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2"/>
                    <w:szCs w:val="22"/>
                  </w:rPr>
                  <m:t>07×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>=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>(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CF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>)</m:t>
                    </m:r>
                  </m:e>
                </m:nary>
              </m:oMath>
            </m:oMathPara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C44CB5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F07E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Burning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770F4F" w:rsidRPr="00243936" w:rsidRDefault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 จากการเตรียมพื้นที่โดยการเผา</w:t>
            </w:r>
            <w:r w:rsidR="00AE1BBB"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F07EFF" w:rsidP="006621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770F4F" w:rsidRPr="00243936" w:rsidRDefault="00AE1B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พื้นที่ที่ใช้ไฟในการเตรียมพื้นที่ ในช่วงเวลา</w:t>
            </w:r>
            <w:r w:rsidRPr="00243936">
              <w:rPr>
                <w:rFonts w:ascii="Browallia New" w:hAnsi="Browallia New" w:cs="Browallia New"/>
              </w:rPr>
              <w:t xml:space="preserve"> p</w:t>
            </w:r>
            <w:r w:rsidRPr="00243936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243936">
              <w:rPr>
                <w:rFonts w:ascii="Browallia New" w:hAnsi="Browallia New" w:cs="Browallia New"/>
              </w:rPr>
              <w:t>i</w:t>
            </w:r>
            <w:r w:rsidRPr="00243936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F07EFF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D05569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ค่าเฉลี่ยมวลชีวภาพเหนือพื้นดิน</w:t>
            </w:r>
            <w:r w:rsidR="00A3756D" w:rsidRPr="00243936">
              <w:rPr>
                <w:rFonts w:ascii="Browallia New" w:hAnsi="Browallia New" w:cs="Browallia New"/>
                <w:cs/>
              </w:rPr>
              <w:t xml:space="preserve">ก่อนเผา ของพื้นที่ที่ใช้ไฟในการเตรียมพื้นที่ ในช่วงเวลา </w:t>
            </w:r>
            <w:r w:rsidR="00A3756D" w:rsidRPr="00243936">
              <w:rPr>
                <w:rFonts w:ascii="Browallia New" w:hAnsi="Browallia New" w:cs="Browallia New"/>
                <w:lang w:val="en-GB"/>
              </w:rPr>
              <w:t>p</w:t>
            </w:r>
            <w:r w:rsidRPr="00243936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(</w:t>
            </w:r>
            <w:r w:rsidR="00292761" w:rsidRPr="00243936">
              <w:rPr>
                <w:rFonts w:ascii="Browallia New" w:hAnsi="Browallia New" w:cs="Browallia New"/>
                <w:cs/>
              </w:rPr>
              <w:t>ตัน</w:t>
            </w:r>
            <w:r w:rsidR="00EE4349" w:rsidRPr="00243936">
              <w:rPr>
                <w:rFonts w:ascii="Browallia New" w:hAnsi="Browallia New" w:cs="Browallia New"/>
                <w:cs/>
              </w:rPr>
              <w:t>น้ำหนักแห้งต่อไร่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292761" w:rsidRPr="00243936" w:rsidRDefault="00292761" w:rsidP="0029276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0.07</w:t>
            </w:r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A94B88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ของ</w:t>
            </w:r>
            <w:r w:rsidRPr="0024393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3936">
              <w:rPr>
                <w:rFonts w:ascii="Browallia New" w:hAnsi="Browallia New" w:cs="Browallia New"/>
              </w:rPr>
              <w:t>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  <w:r w:rsidRPr="00243936">
              <w:rPr>
                <w:rFonts w:ascii="Browallia New" w:hAnsi="Browallia New" w:cs="Browallia New"/>
                <w:cs/>
              </w:rPr>
              <w:t xml:space="preserve"> และ</w:t>
            </w:r>
            <w:r w:rsidRPr="00243936">
              <w:rPr>
                <w:rFonts w:ascii="Browallia New" w:hAnsi="Browallia New" w:cs="Browallia New"/>
              </w:rPr>
              <w:t xml:space="preserve"> 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O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 xml:space="preserve"> ต่อก๊าซ </w:t>
            </w:r>
            <w:r w:rsidR="00A94B88" w:rsidRPr="00243936">
              <w:rPr>
                <w:rFonts w:ascii="Browallia New" w:hAnsi="Browallia New" w:cs="Browallia New"/>
              </w:rPr>
              <w:t>CO</w:t>
            </w:r>
            <w:r w:rsidR="00A94B88"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ที่เกิด</w:t>
            </w:r>
            <w:r w:rsidRPr="00243936">
              <w:rPr>
                <w:rFonts w:ascii="Browallia New" w:hAnsi="Browallia New" w:cs="Browallia New"/>
                <w:cs/>
              </w:rPr>
              <w:t>จากการเผาไหม้ชีว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มวล</w:t>
            </w:r>
            <w:r w:rsidRPr="00243936">
              <w:rPr>
                <w:rFonts w:ascii="Browallia New" w:hAnsi="Browallia New" w:cs="Browallia New"/>
                <w:cs/>
              </w:rPr>
              <w:t>จากการ</w:t>
            </w:r>
            <w:r w:rsidR="00A94B88" w:rsidRPr="00243936">
              <w:rPr>
                <w:rFonts w:ascii="Browallia New" w:hAnsi="Browallia New" w:cs="Browallia New" w:hint="cs"/>
                <w:cs/>
              </w:rPr>
              <w:t>เตรียมพื้นที่</w:t>
            </w:r>
            <w:r w:rsidRPr="00243936">
              <w:rPr>
                <w:rFonts w:ascii="Browallia New" w:hAnsi="Browallia New" w:cs="Browallia New"/>
                <w:cs/>
              </w:rPr>
              <w:br/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 xml:space="preserve">(ค่าคงที่อ้างอิงจาก  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A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 xml:space="preserve">R Methodological Tool 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 xml:space="preserve">: 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Estimation of non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CO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2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 xml:space="preserve"> GHG emissions resulting from burning of biomass attributable to an A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 xml:space="preserve">R CDM project activity 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(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Version 04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0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="00292761" w:rsidRPr="00243936">
              <w:rPr>
                <w:rFonts w:ascii="Browallia New" w:hAnsi="Browallia New" w:cs="Browallia New"/>
                <w:i/>
                <w:iCs/>
              </w:rPr>
              <w:t>0</w:t>
            </w:r>
            <w:r w:rsidR="00292761" w:rsidRPr="00243936">
              <w:rPr>
                <w:rFonts w:ascii="Browallia New" w:hAnsi="Browallia New" w:cs="Browallia New"/>
                <w:i/>
                <w:iCs/>
                <w:cs/>
              </w:rPr>
              <w:t>))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770F4F" w:rsidRPr="00243936" w:rsidRDefault="00292761" w:rsidP="00E558F9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w:r w:rsidRPr="00243936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5" w:type="dxa"/>
            <w:shd w:val="clear" w:color="auto" w:fill="auto"/>
          </w:tcPr>
          <w:p w:rsidR="00770F4F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D0556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3B5E69" w:rsidRPr="00243936" w:rsidRDefault="00292761" w:rsidP="007C180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3B5E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B5E69" w:rsidRPr="00243936" w:rsidRDefault="00292761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="00AE1BBB" w:rsidRPr="00243936">
              <w:rPr>
                <w:rFonts w:ascii="Browallia New" w:hAnsi="Browallia New" w:cs="Browallia New"/>
              </w:rPr>
              <w:t>, n</w:t>
            </w:r>
          </w:p>
        </w:tc>
      </w:tr>
    </w:tbl>
    <w:p w:rsidR="00693E0C" w:rsidRPr="00243936" w:rsidRDefault="00292761">
      <w:pPr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22"/>
        <w:gridCol w:w="6680"/>
      </w:tblGrid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292761" w:rsidP="00292761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กรณีที่ 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</w:rPr>
              <w:t>2</w:t>
            </w:r>
            <w:r w:rsidRPr="00243936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 การเตรียมพื้นที่จากการใช้เครื่องจักร</w:t>
            </w:r>
          </w:p>
          <w:p w:rsidR="00267922" w:rsidRPr="00243936" w:rsidRDefault="00AE1BBB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การคำนวณปริมาณการปล่อยก๊าซเรือนกระจกจากการใช้เครื่องจักรเพื่อเตรียมพื้นที่ในการดำเนินโครงการ สามารถคำนวณได้จากสมการ</w:t>
            </w:r>
          </w:p>
        </w:tc>
      </w:tr>
      <w:tr w:rsidR="00243936" w:rsidRPr="00243936" w:rsidTr="007D56CB">
        <w:tc>
          <w:tcPr>
            <w:tcW w:w="9242" w:type="dxa"/>
            <w:gridSpan w:val="3"/>
            <w:shd w:val="clear" w:color="auto" w:fill="auto"/>
          </w:tcPr>
          <w:p w:rsidR="00292761" w:rsidRPr="00243936" w:rsidRDefault="00F07EFF" w:rsidP="002D1C57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292761" w:rsidRPr="00243936" w:rsidRDefault="00292761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267922" w:rsidRPr="00243936" w:rsidRDefault="00267922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267922" w:rsidRPr="00243936" w:rsidRDefault="00267922" w:rsidP="00E558F9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F07EF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F11CA" w:rsidRPr="00243936" w:rsidRDefault="00292761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 จากการเตรียมพื้นที่โดยการใช้เครื่องจักร</w:t>
            </w:r>
            <w:r w:rsidR="00AE1BBB" w:rsidRPr="00243936">
              <w:rPr>
                <w:rFonts w:ascii="Browallia New" w:hAnsi="Browallia New" w:cs="Browallia New"/>
              </w:rPr>
              <w:br/>
            </w:r>
            <w:r w:rsidR="00AE1BBB" w:rsidRPr="00243936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F07EFF" w:rsidP="002D1C5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C92D73" w:rsidRPr="00243936" w:rsidRDefault="00AE1BBB" w:rsidP="00A3756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243936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  <w:r w:rsidRPr="00243936">
              <w:rPr>
                <w:rFonts w:ascii="Browallia New" w:hAnsi="Browallia New" w:cs="Browallia New"/>
                <w:i/>
                <w:cs/>
              </w:rPr>
              <w:t>สำหรับการดำเนินโครงการ(หน่วย</w:t>
            </w:r>
            <w:r w:rsidRPr="00243936">
              <w:rPr>
                <w:rFonts w:ascii="Browallia New" w:hAnsi="Browallia New" w:cs="Browallia New"/>
                <w:iCs/>
                <w:cs/>
              </w:rPr>
              <w:t>)</w:t>
            </w:r>
          </w:p>
        </w:tc>
      </w:tr>
      <w:tr w:rsidR="00243936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F07EFF" w:rsidP="002D1C5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C92D73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 xml:space="preserve">ค่าความร้อนสุทธิ </w:t>
            </w:r>
            <w:r w:rsidRPr="00243936">
              <w:rPr>
                <w:rFonts w:ascii="Browallia New" w:hAnsi="Browallia New" w:cs="Browallia New"/>
                <w:cs/>
              </w:rPr>
              <w:t>(</w:t>
            </w:r>
            <w:r w:rsidRPr="00243936">
              <w:rPr>
                <w:rFonts w:ascii="Browallia New" w:hAnsi="Browallia New" w:cs="Browallia New"/>
              </w:rPr>
              <w:t>Net Calorific Value</w:t>
            </w:r>
            <w:r w:rsidRPr="00243936">
              <w:rPr>
                <w:rFonts w:ascii="Browallia New" w:hAnsi="Browallia New" w:cs="Browallia New"/>
                <w:cs/>
              </w:rPr>
              <w:t xml:space="preserve">) </w:t>
            </w:r>
            <w:r w:rsidRPr="00243936">
              <w:rPr>
                <w:rFonts w:ascii="Browallia New" w:hAnsi="Browallia New" w:cs="Browallia New"/>
                <w:i/>
                <w:cs/>
              </w:rPr>
              <w:t>ของการใช้เชื้อเพลิง</w:t>
            </w:r>
            <w:r w:rsidRPr="00243936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C92D73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i/>
                <w:cs/>
              </w:rPr>
              <w:t>(เมกะจูลต่อหน่วย)</w:t>
            </w:r>
          </w:p>
        </w:tc>
      </w:tr>
      <w:tr w:rsidR="00C92D73" w:rsidRPr="00243936" w:rsidTr="007D56CB">
        <w:tc>
          <w:tcPr>
            <w:tcW w:w="1951" w:type="dxa"/>
            <w:shd w:val="clear" w:color="auto" w:fill="auto"/>
          </w:tcPr>
          <w:p w:rsidR="00C92D73" w:rsidRPr="00243936" w:rsidRDefault="00F07EF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C92D73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292761" w:rsidP="0029276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292761" w:rsidRPr="00243936" w:rsidRDefault="00292761" w:rsidP="0029276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</w:tc>
      </w:tr>
    </w:tbl>
    <w:p w:rsidR="000C4A91" w:rsidRPr="00243936" w:rsidRDefault="000C4A91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4"/>
          <w:szCs w:val="4"/>
          <w:cs/>
        </w:rPr>
      </w:pPr>
    </w:p>
    <w:p w:rsidR="000A1B87" w:rsidRPr="00243936" w:rsidRDefault="000A1B8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292761" w:rsidRPr="00243936">
        <w:rPr>
          <w:rFonts w:ascii="Browallia New" w:hAnsi="Browallia New" w:cs="Browallia New"/>
          <w:b/>
          <w:bCs/>
          <w:sz w:val="24"/>
          <w:szCs w:val="32"/>
          <w:cs/>
        </w:rPr>
        <w:t>นอกขอบเขตโครงการ</w:t>
      </w:r>
      <w:r w:rsidRPr="00243936">
        <w:rPr>
          <w:rFonts w:ascii="Browallia New" w:hAnsi="Browallia New" w:cs="Browallia New"/>
          <w:b/>
          <w:bCs/>
          <w:szCs w:val="32"/>
          <w:cs/>
        </w:rPr>
        <w:t>(</w:t>
      </w:r>
      <w:r w:rsidRPr="00243936">
        <w:rPr>
          <w:rFonts w:ascii="Browallia New" w:hAnsi="Browallia New" w:cs="Browallia New"/>
          <w:b/>
          <w:bCs/>
          <w:szCs w:val="32"/>
        </w:rPr>
        <w:t>Leakage Emission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292761" w:rsidRPr="00243936" w:rsidRDefault="00AE1BBB" w:rsidP="00292761">
      <w:pPr>
        <w:pStyle w:val="ListParagraph"/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szCs w:val="32"/>
          <w:cs/>
        </w:rPr>
        <w:tab/>
      </w:r>
      <w:r w:rsidRPr="00243936">
        <w:rPr>
          <w:rFonts w:ascii="Browallia New" w:hAnsi="Browallia New" w:cs="Browallia New"/>
          <w:szCs w:val="32"/>
          <w:cs/>
        </w:rPr>
        <w:tab/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จะต้องคำนวณปริมาณการปล่อยคาร์บอนจากการรั่วไหลต่อไป</w:t>
      </w:r>
    </w:p>
    <w:p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18"/>
          <w:szCs w:val="18"/>
        </w:rPr>
      </w:pPr>
    </w:p>
    <w:p w:rsidR="00292761" w:rsidRPr="00243936" w:rsidRDefault="00077B3B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 w:val="18"/>
          <w:szCs w:val="18"/>
        </w:rPr>
      </w:pPr>
      <w:r w:rsidRPr="00243936">
        <w:rPr>
          <w:rFonts w:ascii="Browallia New" w:hAnsi="Browallia New" w:cs="Browallia New"/>
          <w:b/>
          <w:bCs/>
          <w:noProof/>
          <w:sz w:val="18"/>
          <w:szCs w:val="18"/>
        </w:rPr>
        <w:drawing>
          <wp:inline distT="0" distB="0" distL="0" distR="0">
            <wp:extent cx="4680000" cy="3954340"/>
            <wp:effectExtent l="19050" t="0" r="63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73" t="991" r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422"/>
        <w:gridCol w:w="6673"/>
      </w:tblGrid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AE1BBB" w:rsidP="00292761">
            <w:pPr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การคำนวณการปล่อยคาร์บอนจากการรั่วไหล สามารถคำนวณได้ตามสมการ</w:t>
            </w:r>
          </w:p>
        </w:tc>
      </w:tr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F07EFF" w:rsidP="00292761">
            <w:pPr>
              <w:tabs>
                <w:tab w:val="left" w:pos="1456"/>
                <w:tab w:val="left" w:pos="2436"/>
                <w:tab w:val="left" w:pos="2674"/>
              </w:tabs>
              <w:spacing w:before="240" w:after="12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Arial" w:hAnsi="Arial" w:cs="Arial" w:hint="cs"/>
                            <w:sz w:val="24"/>
                            <w:szCs w:val="24"/>
                            <w:cs/>
                          </w:rPr>
                          <m:t>∆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Biomass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r>
                  <w:rPr>
                    <w:rFonts w:ascii="Arial" w:hAnsi="Arial" w:cs="Arial" w:hint="cs"/>
                    <w:sz w:val="24"/>
                    <w:szCs w:val="24"/>
                    <w:cs/>
                  </w:rPr>
                  <m:t>∆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SOC</m:t>
                </m:r>
              </m:oMath>
            </m:oMathPara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56A38" w:rsidRPr="00243936" w:rsidRDefault="00AE1BBB" w:rsidP="00E351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E56A38" w:rsidRPr="00243936" w:rsidRDefault="00E56A38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E56A38" w:rsidRPr="00243936" w:rsidRDefault="00E56A38" w:rsidP="00E3510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112BF6" w:rsidRPr="00243936" w:rsidRDefault="00F07EF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การปล่อยก๊าซเรือนกระจกนอกขอบเขตโครงการ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487569" w:rsidRPr="00243936" w:rsidRDefault="00F07EF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Arial" w:hAnsi="Arial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F11CA" w:rsidRPr="00243936" w:rsidRDefault="00AE1BB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ปริมาณมวลชีวภาพที่ลดลงจากการเปลี่ยนแปลงพื้นที่ ของพื้นที่</w:t>
            </w:r>
            <w:r w:rsidR="00292761" w:rsidRPr="00243936">
              <w:rPr>
                <w:rFonts w:ascii="Browallia New" w:hAnsi="Browallia New" w:cs="Browallia New"/>
                <w:cs/>
              </w:rPr>
              <w:br/>
              <w:t xml:space="preserve">นอกขอบเขตโครงการ </w:t>
            </w:r>
            <w:r w:rsidRPr="00243936">
              <w:rPr>
                <w:rFonts w:ascii="Browallia New" w:hAnsi="Browallia New" w:cs="Browallia New"/>
                <w:cs/>
              </w:rPr>
              <w:t>(ตันคาร์บอน)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487569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Arial" w:hAnsi="Arial" w:cs="Arial" w:hint="cs"/>
                    <w:sz w:val="24"/>
                    <w:szCs w:val="24"/>
                    <w:cs/>
                  </w:rPr>
                  <m:t>∆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SOC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48756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การเปลี่ยนแปลงปริมาณคาร์บอนในดินจากการเปลี่ยนแปลงการใช้ประโยชน์ที่ดิน ของพื้นที่นอกขอบเขตโครงการ (ตันคาร์บอนไดออกไซด์เทียบเท่า)</w:t>
            </w:r>
          </w:p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(ทางเลือกในกรณีที่มีการคำนวณปริมาณการกักเก็บคาร์บอนในดิน)</w:t>
            </w:r>
          </w:p>
        </w:tc>
      </w:tr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694"/>
              </w:tabs>
              <w:spacing w:before="240" w:after="120" w:line="240" w:lineRule="auto"/>
              <w:ind w:lef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lastRenderedPageBreak/>
              <w:t xml:space="preserve">โดยสามารถคำนวณ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m:t>∆</m:t>
                  </m:r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Biomass</m:t>
                  </m:r>
                </m:sub>
              </m:sSub>
            </m:oMath>
            <w:r w:rsidRPr="00243936">
              <w:rPr>
                <w:rFonts w:ascii="Browallia New" w:hAnsi="Browallia New" w:cs="Browallia New"/>
                <w:cs/>
              </w:rPr>
              <w:t xml:space="preserve"> ได้จากสมการ</w:t>
            </w:r>
          </w:p>
        </w:tc>
      </w:tr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F07EFF" w:rsidP="0066214D">
            <w:pPr>
              <w:tabs>
                <w:tab w:val="left" w:pos="756"/>
                <w:tab w:val="left" w:pos="1290"/>
                <w:tab w:val="left" w:pos="2694"/>
              </w:tabs>
              <w:spacing w:before="240" w:after="24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(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</m:t>
                    </m:r>
                  </m:e>
                  <m:sub/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)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CF</m:t>
                </m:r>
                <m:r>
                  <w:rPr>
                    <w:rFonts w:ascii="Cambria Math" w:hAnsi="Cambria Math" w:cs="Browallia New"/>
                    <w:sz w:val="24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292761" w:rsidP="0029276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A64365" w:rsidRPr="00243936" w:rsidRDefault="00A64365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A64365" w:rsidRPr="00243936" w:rsidRDefault="00A64365" w:rsidP="00E3510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F07EF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Arial" w:hAnsi="Arial" w:cs="Arial" w:hint="cs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Biomass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ปริมาณมวลชีวภาพที่ลดลงจากการเปลี่ยนแปลงพื้นที่ (ตันคาร์บอน)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F07EFF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FF35FA" w:rsidRPr="00243936" w:rsidRDefault="00292761" w:rsidP="00FF35FA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ค่าเฉลี่ยมวลชีวภาพเหนือพื้นดินของต้นไม้ในพื้นที่ที่ถูกเปลี่ยนแปลง</w:t>
            </w:r>
          </w:p>
          <w:p w:rsidR="00D074C6" w:rsidRPr="00243936" w:rsidRDefault="00292761" w:rsidP="00017EBA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 การใช้ที่ดิน (ตัน/ไร่)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F07EFF" w:rsidP="00017EB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</m:t>
                    </m:r>
                  </m:e>
                  <m:sub/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182DDF" w:rsidRPr="00243936" w:rsidRDefault="00B345F5" w:rsidP="00D36AC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สัดส่วนน้ำหนักแห้งของรากต่อต้นของต้นไม้</w:t>
            </w:r>
            <w:r w:rsidR="00D36ACB" w:rsidRPr="00243936">
              <w:rPr>
                <w:rFonts w:ascii="Browallia New" w:hAnsi="Browallia New" w:cs="Browallia New"/>
                <w:cs/>
              </w:rPr>
              <w:t xml:space="preserve">(ตันน้ำหนักแห้งของราก/ตันน้ำหนักแห้งของต้น) 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E3510B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5" w:type="dxa"/>
            <w:shd w:val="clear" w:color="auto" w:fill="auto"/>
          </w:tcPr>
          <w:p w:rsidR="00E3510B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F11CA" w:rsidRPr="00243936" w:rsidRDefault="00AE1BBB" w:rsidP="00D36ACB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5B38B7" w:rsidRPr="00243936" w:rsidRDefault="00F07EF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E3510B" w:rsidRPr="00243936" w:rsidRDefault="00292761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</w:rPr>
            </w:pPr>
            <w:r w:rsidRPr="00243936">
              <w:rPr>
                <w:rFonts w:ascii="Browallia New" w:hAnsi="Browallia New" w:cs="Browallia New"/>
                <w:i/>
                <w:iCs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E3510B" w:rsidRPr="00243936" w:rsidRDefault="00AE1BB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พื้นที่ที่ถูกเปลี่ยนแปลงการใช้ที่ดินนอกพื้นที่โครงการ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 ที่เกิดจากการย้ายคนไปยังแห่งใหม่ (ไร่)</w:t>
            </w:r>
          </w:p>
        </w:tc>
      </w:tr>
      <w:tr w:rsidR="00300139" w:rsidRPr="00243936" w:rsidTr="00740F2B">
        <w:tc>
          <w:tcPr>
            <w:tcW w:w="1951" w:type="dxa"/>
            <w:shd w:val="clear" w:color="auto" w:fill="auto"/>
          </w:tcPr>
          <w:p w:rsidR="00300139" w:rsidRPr="00243936" w:rsidRDefault="00292761" w:rsidP="00E3510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300139" w:rsidRPr="00243936" w:rsidRDefault="00AE1BBB" w:rsidP="00E3510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shd w:val="clear" w:color="auto" w:fill="auto"/>
          </w:tcPr>
          <w:p w:rsidR="00300139" w:rsidRPr="00243936" w:rsidRDefault="00AE1BBB" w:rsidP="00E3510B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สัดส่วนการ</w:t>
            </w:r>
            <w:r w:rsidR="00292761" w:rsidRPr="00243936">
              <w:rPr>
                <w:rFonts w:ascii="Browallia New" w:hAnsi="Browallia New" w:cs="Browallia New"/>
                <w:cs/>
              </w:rPr>
              <w:t xml:space="preserve">เปลี่ยนแปลงปริมาณมวลชีวภาพ </w:t>
            </w:r>
          </w:p>
          <w:p w:rsidR="00292761" w:rsidRPr="00243936" w:rsidRDefault="00AE1BBB" w:rsidP="0029276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AR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TOOL15 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: 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Estimation of the increase in GHG emissions attributable to displacement of pre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project agricultural activities in A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/</w:t>
            </w:r>
            <w:r w:rsidR="00292761" w:rsidRPr="00243936">
              <w:rPr>
                <w:rFonts w:ascii="Browallia New" w:hAnsi="Browallia New" w:cs="Browallia New"/>
                <w:color w:val="auto"/>
                <w:sz w:val="32"/>
                <w:szCs w:val="32"/>
              </w:rPr>
              <w:t>R CDM project activity</w:t>
            </w:r>
            <w:r w:rsidRPr="0024393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)</w:t>
            </w:r>
          </w:p>
        </w:tc>
      </w:tr>
    </w:tbl>
    <w:p w:rsidR="00292761" w:rsidRPr="00243936" w:rsidRDefault="00292761" w:rsidP="00292761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Browallia New" w:hAnsi="Browallia New" w:cs="Browallia New"/>
          <w:b/>
          <w:bCs/>
          <w:sz w:val="6"/>
          <w:szCs w:val="6"/>
        </w:rPr>
      </w:pP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การคำนวณการกักเก็บก๊าซเรือนกระจกที่ได้จากโครงการ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Carbon Sequestration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243936" w:rsidRPr="00243936" w:rsidTr="00740F2B">
        <w:tc>
          <w:tcPr>
            <w:tcW w:w="9242" w:type="dxa"/>
            <w:gridSpan w:val="3"/>
            <w:shd w:val="clear" w:color="auto" w:fill="auto"/>
          </w:tcPr>
          <w:p w:rsidR="00292761" w:rsidRPr="00243936" w:rsidRDefault="00F07EFF" w:rsidP="00780D5E">
            <w:pPr>
              <w:tabs>
                <w:tab w:val="left" w:pos="1456"/>
                <w:tab w:val="left" w:pos="2436"/>
                <w:tab w:val="left" w:pos="2674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30"/>
                          </w:rPr>
                          <m:t>p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 w:hint="cs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0D4BBD" w:rsidRPr="00243936" w:rsidRDefault="00AE1BBB" w:rsidP="00FD6C3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</w:tc>
        <w:tc>
          <w:tcPr>
            <w:tcW w:w="425" w:type="dxa"/>
            <w:shd w:val="clear" w:color="auto" w:fill="auto"/>
          </w:tcPr>
          <w:p w:rsidR="000D4BBD" w:rsidRPr="00243936" w:rsidRDefault="000D4BBD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  <w:shd w:val="clear" w:color="auto" w:fill="auto"/>
          </w:tcPr>
          <w:p w:rsidR="000D4BBD" w:rsidRPr="00243936" w:rsidRDefault="000D4BBD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F07EFF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292761">
            <w:pPr>
              <w:tabs>
                <w:tab w:val="left" w:pos="756"/>
                <w:tab w:val="left" w:pos="1290"/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243936">
              <w:rPr>
                <w:rFonts w:ascii="Browallia New" w:hAnsi="Browallia New" w:cs="Browallia New"/>
                <w:cs/>
              </w:rPr>
              <w:br/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F07EFF" w:rsidP="001335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FE364A" w:rsidRPr="00243936" w:rsidRDefault="00AE1BBB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</w:p>
          <w:p w:rsidR="00FE364A" w:rsidRPr="00243936" w:rsidRDefault="00AE1BBB" w:rsidP="00FD6C3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F07EFF" w:rsidP="001335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133560" w:rsidRPr="00243936" w:rsidRDefault="00182DDF" w:rsidP="00133560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:rsidR="00292761" w:rsidRPr="00243936" w:rsidRDefault="00133560" w:rsidP="00133560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8"/>
                        </w:rPr>
                        <m:t>BS</m:t>
                      </m:r>
                    </m:e>
                    <m:sub/>
                  </m:sSub>
                </m:sub>
              </m:sSub>
            </m:oMath>
            <w:r w:rsidRPr="00243936">
              <w:rPr>
                <w:rFonts w:ascii="Browallia New" w:hAnsi="Browallia New" w:cs="Browallia New"/>
              </w:rPr>
              <w:t xml:space="preserve">) </w:t>
            </w:r>
            <w:r w:rsidR="00182DDF" w:rsidRPr="00243936">
              <w:rPr>
                <w:rFonts w:ascii="Browallia New" w:hAnsi="Browallia New" w:cs="Browallia New"/>
                <w:cs/>
              </w:rPr>
              <w:t>หรือปริมาณการกักเก็บคาร์บอน</w:t>
            </w:r>
            <w:r w:rsidRPr="00243936">
              <w:rPr>
                <w:rFonts w:ascii="Browallia New" w:hAnsi="Browallia New" w:cs="Browallia New"/>
                <w:cs/>
              </w:rPr>
              <w:t>ทั้งหมดของพื้นที่โครงการ</w:t>
            </w:r>
            <w:r w:rsidRPr="00243936">
              <w:rPr>
                <w:rFonts w:ascii="Browallia New" w:hAnsi="Browallia New" w:cs="Browallia New" w:hint="cs"/>
                <w:cs/>
              </w:rPr>
              <w:t>ของ</w:t>
            </w:r>
            <w:r w:rsidR="00182DDF" w:rsidRPr="00243936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</w:t>
            </w:r>
            <w:r w:rsidR="00AE1BBB"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AE1BBB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F5050A" w:rsidRPr="00243936" w:rsidRDefault="00F07EFF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292761" w:rsidRPr="00243936" w:rsidRDefault="00AE1BBB" w:rsidP="00780D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ปริมาณการปล่อยก๊าซเรือนกระจกจากการเตรียมพื้นที่</w:t>
            </w:r>
            <w:r w:rsidR="00780D5E" w:rsidRPr="00243936">
              <w:rPr>
                <w:rFonts w:ascii="Browallia New" w:hAnsi="Browallia New" w:cs="Browallia New"/>
                <w:cs/>
              </w:rPr>
              <w:t>ในช่วงเวลา</w:t>
            </w:r>
            <w:r w:rsidR="00780D5E" w:rsidRPr="00243936">
              <w:rPr>
                <w:rFonts w:ascii="Browallia New" w:hAnsi="Browallia New" w:cs="Browallia New" w:hint="cs"/>
                <w:cs/>
              </w:rPr>
              <w:t xml:space="preserve">ที่ติดตามผล </w:t>
            </w:r>
            <w:r w:rsidRPr="00243936">
              <w:rPr>
                <w:rFonts w:ascii="Browallia New" w:hAnsi="Browallia New" w:cs="Browallia New"/>
                <w:cs/>
              </w:rPr>
              <w:t>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F07EFF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FE364A" w:rsidRPr="00243936" w:rsidRDefault="00D2000C" w:rsidP="00A364F7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</w:t>
            </w:r>
            <w:r w:rsidR="00AE1BBB" w:rsidRPr="00243936">
              <w:rPr>
                <w:rFonts w:ascii="Browallia New" w:hAnsi="Browallia New" w:cs="Browallia New"/>
                <w:cs/>
              </w:rPr>
              <w:t>ปล่อยก๊าซเรือนกระจกนอกขอบเขตโครงการ(ต</w:t>
            </w:r>
            <w:r w:rsidR="00233154" w:rsidRPr="00243936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AE1BBB"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FE364A" w:rsidRPr="00243936" w:rsidTr="00740F2B">
        <w:tc>
          <w:tcPr>
            <w:tcW w:w="1951" w:type="dxa"/>
            <w:shd w:val="clear" w:color="auto" w:fill="auto"/>
          </w:tcPr>
          <w:p w:rsidR="00292761" w:rsidRPr="00243936" w:rsidRDefault="00AE1BBB" w:rsidP="0029276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FE364A" w:rsidRPr="00243936" w:rsidRDefault="00AE1BBB" w:rsidP="00FD6C3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= </w:t>
            </w:r>
          </w:p>
        </w:tc>
        <w:tc>
          <w:tcPr>
            <w:tcW w:w="6866" w:type="dxa"/>
            <w:shd w:val="clear" w:color="auto" w:fill="auto"/>
          </w:tcPr>
          <w:p w:rsidR="00FE364A" w:rsidRPr="00243936" w:rsidRDefault="00AE1BBB" w:rsidP="009A1E16">
            <w:pPr>
              <w:tabs>
                <w:tab w:val="left" w:pos="756"/>
                <w:tab w:val="left" w:pos="1290"/>
                <w:tab w:val="left" w:pos="2618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ปีที่ดำเนินการติดตามประเมินผล(ปี)</w:t>
            </w:r>
          </w:p>
        </w:tc>
      </w:tr>
    </w:tbl>
    <w:p w:rsidR="00292761" w:rsidRPr="00243936" w:rsidRDefault="00292761" w:rsidP="00292761">
      <w:pPr>
        <w:tabs>
          <w:tab w:val="left" w:pos="426"/>
        </w:tabs>
        <w:spacing w:before="0" w:after="0" w:line="240" w:lineRule="auto"/>
        <w:ind w:left="425" w:hanging="425"/>
        <w:rPr>
          <w:rFonts w:ascii="Browallia New" w:hAnsi="Browallia New" w:cs="Browallia New"/>
          <w:b/>
          <w:bCs/>
          <w:sz w:val="2"/>
          <w:szCs w:val="2"/>
        </w:rPr>
      </w:pPr>
    </w:p>
    <w:p w:rsidR="00292761" w:rsidRPr="00243936" w:rsidRDefault="00AE1BBB" w:rsidP="0029276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t>การติดตามผลการดำเนินโครงการ (</w:t>
      </w:r>
      <w:r w:rsidRPr="00243936">
        <w:rPr>
          <w:rFonts w:ascii="Browallia New" w:hAnsi="Browallia New" w:cs="Browallia New"/>
          <w:b/>
          <w:bCs/>
          <w:szCs w:val="32"/>
        </w:rPr>
        <w:t>Monitoring Plan</w:t>
      </w:r>
      <w:r w:rsidRPr="00243936">
        <w:rPr>
          <w:rFonts w:ascii="Browallia New" w:hAnsi="Browallia New" w:cs="Browallia New"/>
          <w:b/>
          <w:bCs/>
          <w:szCs w:val="32"/>
          <w:cs/>
        </w:rPr>
        <w:t>)</w:t>
      </w:r>
    </w:p>
    <w:p w:rsidR="00292761" w:rsidRPr="00243936" w:rsidRDefault="00292761" w:rsidP="00292761">
      <w:pPr>
        <w:tabs>
          <w:tab w:val="left" w:pos="426"/>
        </w:tabs>
        <w:spacing w:before="0" w:after="0" w:line="240" w:lineRule="auto"/>
        <w:ind w:left="425" w:hanging="425"/>
        <w:rPr>
          <w:rFonts w:ascii="Browallia New" w:hAnsi="Browallia New" w:cs="Browallia New"/>
          <w:sz w:val="6"/>
          <w:szCs w:val="6"/>
        </w:rPr>
      </w:pPr>
    </w:p>
    <w:p w:rsidR="00292761" w:rsidRPr="00243936" w:rsidRDefault="00AE1BBB" w:rsidP="00292761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</w:t>
      </w:r>
    </w:p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6E7540" w:rsidRPr="00243936" w:rsidRDefault="006E7540" w:rsidP="006E7540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thaiDistribute"/>
        <w:rPr>
          <w:rFonts w:ascii="Browallia New" w:hAnsi="Browallia New" w:cs="Browallia New"/>
          <w:b/>
          <w:bCs/>
          <w:sz w:val="24"/>
          <w:szCs w:val="32"/>
        </w:rPr>
      </w:pPr>
      <w:r w:rsidRPr="00243936">
        <w:rPr>
          <w:rFonts w:ascii="Browallia New" w:hAnsi="Browallia New" w:cs="Browallia New"/>
          <w:b/>
          <w:bCs/>
          <w:sz w:val="24"/>
          <w:szCs w:val="32"/>
          <w:cs/>
        </w:rPr>
        <w:t>พารามิเตอร์ที่ไม่ต้องต</w:t>
      </w:r>
      <w:r w:rsidRPr="00243936">
        <w:rPr>
          <w:rFonts w:ascii="Browallia New" w:hAnsi="Browallia New" w:cs="Browallia New" w:hint="cs"/>
          <w:b/>
          <w:bCs/>
          <w:sz w:val="24"/>
          <w:szCs w:val="32"/>
          <w:cs/>
        </w:rPr>
        <w:t>ิดตามผล</w:t>
      </w:r>
    </w:p>
    <w:p w:rsidR="006E7540" w:rsidRPr="00243936" w:rsidRDefault="006E7540" w:rsidP="006E7540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ในปีฐาน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ปริมาณการกักเก็บคาร์บอนของไม้ตายในปีฐาน 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9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เศษซากพืชใ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นปีฐาน 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0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02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การคำนวณการสะสมคาร์บอนในดิน</w:t>
            </w:r>
          </w:p>
        </w:tc>
      </w:tr>
    </w:tbl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CF 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ตันคาร์บอน/ตันน้ำหนักแห้ง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สัดส่วนคาร์บอนในเนื้อไม้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ตารางที่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48 2006 IPCC Guidelines for National Greenhouse Gas Inventories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Volume 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Default 0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47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501"/>
      </w:tblGrid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2439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2000C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เมกะ</w:t>
            </w:r>
            <w:r w:rsidR="002D1C57"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จูลต่อหน่วย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Net Calorific Value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ของพลังงานฟอสซิลประเภท i 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Invoice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</w:t>
            </w:r>
          </w:p>
          <w:p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Fuel Supplier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:rsidR="00D05569" w:rsidRPr="00243936" w:rsidRDefault="00D05569" w:rsidP="00C162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D05569" w:rsidRPr="00243936" w:rsidRDefault="00D05569" w:rsidP="00D2000C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439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2D1C57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กิโลกรัมคาร์บอนไดออกไซด์/เทราจูล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243936" w:rsidRPr="00243936" w:rsidTr="00C16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Guidelinesfor National GHG Inventories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499"/>
      </w:tblGrid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vertAlign w:val="subscript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R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</w:t>
            </w:r>
            <w:r w:rsidR="002D1C57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แห้งของราก/ตันน้ำหนักแห้งของต้น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สัดส่วนน้ำหนักแห้งของรากต่อต้นของต้นไม้</w:t>
            </w:r>
          </w:p>
        </w:tc>
      </w:tr>
      <w:tr w:rsidR="00243936" w:rsidRPr="00243936" w:rsidTr="00C1622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ตารางที่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49 2006 IPCC Guidelines for National Greenhouse Gas Inventories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Volume 4 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05569" w:rsidRPr="00243936" w:rsidRDefault="00D05569" w:rsidP="00D05569">
            <w:pPr>
              <w:spacing w:before="0" w:after="0" w:line="240" w:lineRule="auto"/>
              <w:ind w:left="1310" w:hanging="1276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</w:tbl>
    <w:p w:rsidR="00D05569" w:rsidRPr="00243936" w:rsidRDefault="00D05569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6E7540" w:rsidRPr="00243936" w:rsidRDefault="006E7540" w:rsidP="006E7540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 w:hint="cs"/>
          <w:b/>
          <w:bCs/>
          <w:cs/>
        </w:rPr>
        <w:t xml:space="preserve">9.2 </w:t>
      </w:r>
      <w:r w:rsidRPr="00243936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Pr="00243936">
        <w:rPr>
          <w:rFonts w:ascii="Browallia New" w:hAnsi="Browallia New" w:cs="Browallia New" w:hint="cs"/>
          <w:b/>
          <w:bCs/>
          <w:cs/>
        </w:rPr>
        <w:t>ิดตามผล</w:t>
      </w:r>
    </w:p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ค่าจากแผนที่ของหน่วยงานรัฐอย่างน้อยจำนวน 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E7540" w:rsidRPr="00243936" w:rsidRDefault="00F07EFF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1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03 </w:t>
            </w:r>
            <w:hyperlink r:id="rId12" w:history="1">
              <w:r w:rsidRPr="00243936">
                <w:rPr>
                  <w:rFonts w:ascii="Browallia New" w:hAnsi="Browallia New" w:cs="Browallia New"/>
                  <w:sz w:val="28"/>
                  <w:szCs w:val="28"/>
                  <w:cs/>
                </w:rPr>
                <w:t xml:space="preserve">การคำนวณการกักเก็บคาร์บอนของไม้ตายและเศษซากพืช </w:t>
              </w:r>
            </w:hyperlink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</w:tcPr>
          <w:p w:rsidR="006E7540" w:rsidRPr="00243936" w:rsidRDefault="00F07EFF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วัตถุในดินในปีที่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6E7540" w:rsidRPr="00243936" w:rsidRDefault="006E7540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:rsidR="006E7540" w:rsidRPr="00243936" w:rsidRDefault="006E7540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02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การคำนวณการสะสมคาร์บอนในดิน</w:t>
            </w:r>
            <w:r w:rsidR="00593692" w:rsidRPr="00243936">
              <w:rPr>
                <w:rFonts w:ascii="Browallia New" w:hAnsi="Browallia New" w:cs="Browallia New"/>
                <w:sz w:val="28"/>
                <w:szCs w:val="28"/>
              </w:rPr>
              <w:br/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F07EFF" w:rsidP="0066214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พื้นที่ที่ใช้ไฟในการเตรียมพื้นที่ ในช่วงเวลา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p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ของชั้นภูมิที่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</w:p>
        </w:tc>
      </w:tr>
    </w:tbl>
    <w:p w:rsidR="008234C5" w:rsidRPr="00243936" w:rsidRDefault="008234C5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234C5" w:rsidRPr="00243936" w:rsidRDefault="008234C5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</w:rPr>
        <w:br w:type="page"/>
      </w:r>
    </w:p>
    <w:p w:rsidR="00D05569" w:rsidRPr="00243936" w:rsidRDefault="00D0556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F07EFF" w:rsidP="0066214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D0556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ค่าเฉลี่ยมวลชีวภาพเหนือพื้นดินก่อนเผา ของพื้นที่ที่ใช้ไฟในการเตรียมพื้นที่ ในช่วงเวลา </w:t>
            </w:r>
            <w:r w:rsidRPr="00243936">
              <w:rPr>
                <w:rFonts w:ascii="Browallia New" w:hAnsi="Browallia New" w:cs="Browallia New"/>
                <w:sz w:val="28"/>
                <w:szCs w:val="28"/>
                <w:lang w:val="en-GB"/>
              </w:rPr>
              <w:t>p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cs/>
                </w:rPr>
                <m:t>i</m:t>
              </m:r>
            </m:oMath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D05569" w:rsidRPr="00243936" w:rsidRDefault="00D05569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</w:tbl>
    <w:p w:rsidR="00D05569" w:rsidRPr="00243936" w:rsidRDefault="00D0556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F07EFF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256DA9" w:rsidRPr="00243936" w:rsidRDefault="00256DA9" w:rsidP="00256D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256DA9" w:rsidRPr="00243936" w:rsidRDefault="00256DA9" w:rsidP="00256D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256DA9" w:rsidRPr="00243936" w:rsidRDefault="00256DA9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F07EFF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พื้นที่ที่ถูกเปลี่ยนแปลงการใช้ที่ดินนอกพื้นที่โครงการ ที่เกิดจากการย้ายคนไปยังแห่งใหม่ 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</w:p>
        </w:tc>
      </w:tr>
    </w:tbl>
    <w:p w:rsidR="00C16221" w:rsidRPr="00243936" w:rsidRDefault="00C16221" w:rsidP="00C16221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F07EFF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Leak</m:t>
                    </m:r>
                  </m:sub>
                </m:sSub>
              </m:oMath>
            </m:oMathPara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ค่าเฉลี่ยมวลชีวภาพเหนือ</w:t>
            </w:r>
            <w:r w:rsidR="00D2000C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พื้นดินของต้นไม้ในพื้นที่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ที่ถูกเปลี่ยนแปลง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การใช้ที่ดิน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43936" w:rsidRPr="00243936" w:rsidTr="008234C5">
        <w:tc>
          <w:tcPr>
            <w:tcW w:w="1838" w:type="dxa"/>
            <w:shd w:val="clear" w:color="auto" w:fill="D9D9D9"/>
          </w:tcPr>
          <w:p w:rsidR="00C16221" w:rsidRPr="00243936" w:rsidRDefault="00C16221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:rsidR="00C16221" w:rsidRPr="00243936" w:rsidRDefault="00017EBA" w:rsidP="00C162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C16221" w:rsidRPr="00243936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="00C16221"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การคำนวณการกักเก็บคาร์บอนของต้นไม้ </w:t>
            </w:r>
          </w:p>
          <w:p w:rsidR="00017EBA" w:rsidRPr="00243936" w:rsidRDefault="00017EBA" w:rsidP="00017EB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ค่าอ้างอิงจากตารางที่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3A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 IPCC Good Practice Guidance for Land Use, Land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 xml:space="preserve">Use Change and Forestry 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IPCC GPG</w:t>
            </w: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LULUCF 2003</w:t>
            </w: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</w:tbl>
    <w:p w:rsidR="00C16221" w:rsidRPr="00243936" w:rsidRDefault="00C16221" w:rsidP="00D0556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E7540" w:rsidRPr="00243936" w:rsidRDefault="006E7540" w:rsidP="006E754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182DDF" w:rsidRPr="00243936" w:rsidRDefault="00182DD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:rsidR="00292761" w:rsidRPr="00243936" w:rsidRDefault="00AE1BBB" w:rsidP="006E7540">
      <w:pPr>
        <w:pStyle w:val="ListParagraph"/>
        <w:numPr>
          <w:ilvl w:val="0"/>
          <w:numId w:val="16"/>
        </w:numPr>
        <w:tabs>
          <w:tab w:val="left" w:pos="426"/>
        </w:tabs>
        <w:spacing w:before="240" w:after="120" w:line="240" w:lineRule="auto"/>
        <w:ind w:left="425" w:hanging="425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b/>
          <w:bCs/>
          <w:szCs w:val="32"/>
          <w:cs/>
        </w:rPr>
        <w:lastRenderedPageBreak/>
        <w:t>เอกสารอ้างอิง</w:t>
      </w:r>
    </w:p>
    <w:p w:rsidR="001D3ECE" w:rsidRPr="00243936" w:rsidRDefault="00AE1BB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t xml:space="preserve">1) </w:t>
      </w:r>
      <w:r w:rsidRPr="00243936">
        <w:rPr>
          <w:rFonts w:ascii="Browallia New" w:hAnsi="Browallia New" w:cs="Browallia New"/>
          <w:b/>
          <w:bCs/>
        </w:rPr>
        <w:t xml:space="preserve">Clean Development Mechanism </w:t>
      </w:r>
      <w:r w:rsidRPr="00243936">
        <w:rPr>
          <w:rFonts w:ascii="Browallia New" w:hAnsi="Browallia New" w:cs="Browallia New"/>
          <w:b/>
          <w:bCs/>
          <w:cs/>
        </w:rPr>
        <w:t>(</w:t>
      </w:r>
      <w:r w:rsidRPr="00243936">
        <w:rPr>
          <w:rFonts w:ascii="Browallia New" w:hAnsi="Browallia New" w:cs="Browallia New"/>
          <w:b/>
          <w:bCs/>
        </w:rPr>
        <w:t>CDM</w:t>
      </w:r>
      <w:r w:rsidRPr="00243936">
        <w:rPr>
          <w:rFonts w:ascii="Browallia New" w:hAnsi="Browallia New" w:cs="Browallia New"/>
          <w:b/>
          <w:bCs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Large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scale Consolidated Methodology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 xml:space="preserve">Afforestation and Reforestation of Lands except wetlands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ACM0003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02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Carbon stocks and change in carbon stocks in dead wood and litter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Tool12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03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Methodology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non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CO</w:t>
      </w:r>
      <w:r w:rsidRPr="00243936">
        <w:rPr>
          <w:rFonts w:ascii="Browallia New" w:hAnsi="Browallia New" w:cs="Browallia New"/>
          <w:vertAlign w:val="subscript"/>
        </w:rPr>
        <w:t>2</w:t>
      </w:r>
      <w:r w:rsidRPr="00243936">
        <w:rPr>
          <w:rFonts w:ascii="Browallia New" w:hAnsi="Browallia New" w:cs="Browallia New"/>
        </w:rPr>
        <w:t xml:space="preserve"> GHG emissions resulting from burning of biomass attributable to an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activity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04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the increase in GHG emissions attributable to displacement of pre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project agricultural activities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activity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Tool15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02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Estimation of carbon stocks and change in carbon stocks of trees and shrubs in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AR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TOOL14 Version 04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2</w:t>
      </w:r>
      <w:r w:rsidRPr="00243936">
        <w:rPr>
          <w:rFonts w:ascii="Browallia New" w:hAnsi="Browallia New" w:cs="Browallia New"/>
          <w:cs/>
        </w:rPr>
        <w:t>)</w:t>
      </w:r>
    </w:p>
    <w:p w:rsidR="00292761" w:rsidRPr="00243936" w:rsidRDefault="00AE1BBB" w:rsidP="00292761">
      <w:pPr>
        <w:spacing w:before="0"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 </w:t>
      </w:r>
      <w:r w:rsidRPr="00243936">
        <w:rPr>
          <w:rFonts w:ascii="Browallia New" w:hAnsi="Browallia New" w:cs="Browallia New"/>
        </w:rPr>
        <w:t>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>R Methodological Tool for estimation of change in soil organic carbon stocks due to the implementation of A</w:t>
      </w:r>
      <w:r w:rsidRPr="00243936">
        <w:rPr>
          <w:rFonts w:ascii="Browallia New" w:hAnsi="Browallia New" w:cs="Browallia New"/>
          <w:cs/>
        </w:rPr>
        <w:t>/</w:t>
      </w:r>
      <w:r w:rsidRPr="00243936">
        <w:rPr>
          <w:rFonts w:ascii="Browallia New" w:hAnsi="Browallia New" w:cs="Browallia New"/>
        </w:rPr>
        <w:t xml:space="preserve">R CDM project activities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Version 01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1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0</w:t>
      </w:r>
      <w:r w:rsidRPr="00243936">
        <w:rPr>
          <w:rFonts w:ascii="Browallia New" w:hAnsi="Browallia New" w:cs="Browallia New"/>
          <w:cs/>
        </w:rPr>
        <w:t>)</w:t>
      </w:r>
    </w:p>
    <w:p w:rsidR="003C0C5B" w:rsidRPr="00243936" w:rsidRDefault="00AE1BB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>2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>Verified Carbon Standard</w:t>
      </w:r>
    </w:p>
    <w:p w:rsidR="001D3ECE" w:rsidRPr="00243936" w:rsidRDefault="00AE1BBB" w:rsidP="004D4A44">
      <w:pPr>
        <w:spacing w:after="0" w:line="240" w:lineRule="auto"/>
        <w:ind w:left="851" w:hanging="142"/>
        <w:jc w:val="thaiDistribute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REDD Methodological Module</w:t>
      </w:r>
      <w:r w:rsidRPr="00243936">
        <w:rPr>
          <w:rFonts w:ascii="Browallia New" w:hAnsi="Browallia New" w:cs="Browallia New"/>
          <w:cs/>
        </w:rPr>
        <w:t xml:space="preserve">: </w:t>
      </w:r>
      <w:r w:rsidRPr="00243936">
        <w:rPr>
          <w:rFonts w:ascii="Browallia New" w:hAnsi="Browallia New" w:cs="Browallia New"/>
        </w:rPr>
        <w:t>Estimation of non</w:t>
      </w:r>
      <w:r w:rsidRPr="00243936">
        <w:rPr>
          <w:rFonts w:ascii="Browallia New" w:hAnsi="Browallia New" w:cs="Browallia New"/>
          <w:cs/>
        </w:rPr>
        <w:t>-</w:t>
      </w:r>
      <w:r w:rsidRPr="00243936">
        <w:rPr>
          <w:rFonts w:ascii="Browallia New" w:hAnsi="Browallia New" w:cs="Browallia New"/>
        </w:rPr>
        <w:t>CO</w:t>
      </w:r>
      <w:r w:rsidRPr="00243936">
        <w:rPr>
          <w:rFonts w:ascii="Browallia New" w:hAnsi="Browallia New" w:cs="Browallia New"/>
          <w:vertAlign w:val="subscript"/>
        </w:rPr>
        <w:t>2</w:t>
      </w:r>
      <w:r w:rsidRPr="00243936">
        <w:rPr>
          <w:rFonts w:ascii="Browallia New" w:hAnsi="Browallia New" w:cs="Browallia New"/>
        </w:rPr>
        <w:t xml:space="preserve"> emissions from biomass burning 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01</w:t>
      </w:r>
    </w:p>
    <w:p w:rsidR="00B364B4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ab/>
        <w:t>3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 xml:space="preserve">2006 IPCC Guidelines for National Greenhouse Gas Inventories </w:t>
      </w:r>
    </w:p>
    <w:p w:rsidR="004D4A44" w:rsidRPr="00243936" w:rsidRDefault="00AE1BBB" w:rsidP="004D4A44">
      <w:pPr>
        <w:spacing w:after="0" w:line="240" w:lineRule="auto"/>
        <w:ind w:left="851" w:hanging="142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 xml:space="preserve">Agriculture, Forestry and Other Land Use </w:t>
      </w:r>
      <w:r w:rsidRPr="00243936">
        <w:rPr>
          <w:rFonts w:ascii="Browallia New" w:hAnsi="Browallia New" w:cs="Browallia New"/>
          <w:cs/>
        </w:rPr>
        <w:t>(</w:t>
      </w:r>
      <w:r w:rsidRPr="00243936">
        <w:rPr>
          <w:rFonts w:ascii="Browallia New" w:hAnsi="Browallia New" w:cs="Browallia New"/>
        </w:rPr>
        <w:t>Volume 4</w:t>
      </w:r>
      <w:r w:rsidRPr="00243936">
        <w:rPr>
          <w:rFonts w:ascii="Browallia New" w:hAnsi="Browallia New" w:cs="Browallia New"/>
          <w:cs/>
        </w:rPr>
        <w:t>)</w:t>
      </w:r>
    </w:p>
    <w:p w:rsidR="00462583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</w:rPr>
        <w:tab/>
        <w:t>4</w:t>
      </w:r>
      <w:r w:rsidRPr="00243936">
        <w:rPr>
          <w:rFonts w:ascii="Browallia New" w:hAnsi="Browallia New" w:cs="Browallia New"/>
          <w:b/>
          <w:bCs/>
          <w:cs/>
        </w:rPr>
        <w:t xml:space="preserve">) </w:t>
      </w:r>
      <w:r w:rsidRPr="00243936">
        <w:rPr>
          <w:rFonts w:ascii="Browallia New" w:hAnsi="Browallia New" w:cs="Browallia New"/>
          <w:b/>
          <w:bCs/>
        </w:rPr>
        <w:t>Climate Action Reserve</w:t>
      </w:r>
    </w:p>
    <w:p w:rsidR="001D3ECE" w:rsidRPr="00243936" w:rsidRDefault="00AE1BBB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b/>
          <w:bCs/>
        </w:rPr>
        <w:tab/>
      </w:r>
      <w:r w:rsidRPr="00243936">
        <w:rPr>
          <w:rFonts w:ascii="Browallia New" w:hAnsi="Browallia New" w:cs="Browallia New"/>
          <w:cs/>
        </w:rPr>
        <w:t xml:space="preserve">- </w:t>
      </w:r>
      <w:r w:rsidRPr="00243936">
        <w:rPr>
          <w:rFonts w:ascii="Browallia New" w:hAnsi="Browallia New" w:cs="Browallia New"/>
        </w:rPr>
        <w:t>Forest Project Protocolver</w:t>
      </w:r>
      <w:r w:rsidRPr="00243936">
        <w:rPr>
          <w:rFonts w:ascii="Browallia New" w:hAnsi="Browallia New" w:cs="Browallia New"/>
          <w:cs/>
        </w:rPr>
        <w:t xml:space="preserve">. </w:t>
      </w:r>
      <w:r w:rsidRPr="00243936">
        <w:rPr>
          <w:rFonts w:ascii="Browallia New" w:hAnsi="Browallia New" w:cs="Browallia New"/>
        </w:rPr>
        <w:t>3</w:t>
      </w:r>
      <w:r w:rsidRPr="00243936">
        <w:rPr>
          <w:rFonts w:ascii="Browallia New" w:hAnsi="Browallia New" w:cs="Browallia New"/>
          <w:cs/>
        </w:rPr>
        <w:t>.</w:t>
      </w:r>
      <w:r w:rsidRPr="00243936">
        <w:rPr>
          <w:rFonts w:ascii="Browallia New" w:hAnsi="Browallia New" w:cs="Browallia New"/>
        </w:rPr>
        <w:t>3</w:t>
      </w:r>
    </w:p>
    <w:p w:rsidR="003C0C5B" w:rsidRPr="00243936" w:rsidRDefault="00AE1BB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3936">
        <w:rPr>
          <w:rFonts w:ascii="Browallia New" w:hAnsi="Browallia New" w:cs="Browallia New"/>
          <w:cs/>
        </w:rPr>
        <w:br w:type="page"/>
      </w: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AE1BBB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243936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243936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243936" w:rsidRDefault="00AE1BB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br w:type="page"/>
      </w:r>
    </w:p>
    <w:p w:rsidR="00EC7E32" w:rsidRPr="00243936" w:rsidRDefault="00AE1BBB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3936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p w:rsidR="00A67920" w:rsidRPr="00243936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ปีฐาน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243936">
              <w:rPr>
                <w:rFonts w:ascii="Browallia New" w:hAnsi="Browallia New" w:cs="Browallia New"/>
              </w:rPr>
              <w:t>CO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>, CH</w:t>
            </w:r>
            <w:r w:rsidRPr="00243936">
              <w:rPr>
                <w:rFonts w:ascii="Browallia New" w:hAnsi="Browallia New" w:cs="Browallia New"/>
                <w:vertAlign w:val="subscript"/>
              </w:rPr>
              <w:t>4</w:t>
            </w:r>
            <w:r w:rsidRPr="00243936">
              <w:rPr>
                <w:rFonts w:ascii="Browallia New" w:hAnsi="Browallia New" w:cs="Browallia New"/>
              </w:rPr>
              <w:t>, N</w:t>
            </w:r>
            <w:r w:rsidRPr="00243936">
              <w:rPr>
                <w:rFonts w:ascii="Browallia New" w:hAnsi="Browallia New" w:cs="Browallia New"/>
                <w:vertAlign w:val="subscript"/>
              </w:rPr>
              <w:t>2</w:t>
            </w:r>
            <w:r w:rsidRPr="00243936">
              <w:rPr>
                <w:rFonts w:ascii="Browallia New" w:hAnsi="Browallia New" w:cs="Browallia New"/>
              </w:rPr>
              <w:t xml:space="preserve">O, HFCs, PFCs, </w:t>
            </w:r>
            <w:r w:rsidRPr="00243936">
              <w:rPr>
                <w:rFonts w:ascii="Browallia New" w:hAnsi="Browallia New" w:cs="Browallia New"/>
                <w:cs/>
              </w:rPr>
              <w:t xml:space="preserve">และ </w:t>
            </w:r>
            <w:r w:rsidRPr="00243936">
              <w:rPr>
                <w:rFonts w:ascii="Browallia New" w:hAnsi="Browallia New" w:cs="Browallia New"/>
              </w:rPr>
              <w:t>SF</w:t>
            </w:r>
            <w:r w:rsidRPr="00243936">
              <w:rPr>
                <w:rFonts w:ascii="Browallia New" w:hAnsi="Browallia New" w:cs="Browallia New"/>
                <w:vertAlign w:val="subscript"/>
              </w:rPr>
              <w:t>6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การกำจัดวัชพืช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243936">
              <w:rPr>
                <w:rFonts w:ascii="Browallia New" w:hAnsi="Browallia New" w:cs="Browallia New"/>
              </w:rPr>
              <w:t>cleaning</w:t>
            </w:r>
            <w:r w:rsidRPr="00243936">
              <w:rPr>
                <w:rFonts w:ascii="Browallia New" w:hAnsi="Browallia New" w:cs="Browallia New"/>
                <w:cs/>
              </w:rPr>
              <w:t>) และการปราบวัชพืชนั้นมักใช้ในความหมายเดียวกัน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หรือกว้างกว่านี้แล้วแต่ความสะดวกในการสร้างและการรักษา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การลิดกิ่ง คือ 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คาร์บอนในดิน</w:t>
            </w:r>
          </w:p>
        </w:tc>
        <w:tc>
          <w:tcPr>
            <w:tcW w:w="6582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การสลายตัวของอินทรียวัตถุ (</w:t>
            </w:r>
            <w:r w:rsidRPr="00243936">
              <w:rPr>
                <w:rFonts w:ascii="Browallia New" w:hAnsi="Browallia New" w:cs="Browallia New"/>
              </w:rPr>
              <w:t>organic matter</w:t>
            </w:r>
            <w:r w:rsidRPr="00243936">
              <w:rPr>
                <w:rFonts w:ascii="Browallia New" w:hAnsi="Browallia New" w:cs="Browallia New"/>
                <w:cs/>
              </w:rPr>
              <w:t>) ที่สะสมในดินในรูปของอินทรีย์คาร์บอน (</w:t>
            </w:r>
            <w:r w:rsidRPr="00243936">
              <w:rPr>
                <w:rFonts w:ascii="Browallia New" w:hAnsi="Browallia New" w:cs="Browallia New"/>
              </w:rPr>
              <w:t>organic carbon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CA5C6B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บันทึกข้อตกลงความร่วมมือ (</w:t>
            </w:r>
            <w:r w:rsidRPr="00243936">
              <w:rPr>
                <w:rFonts w:ascii="Browallia New" w:hAnsi="Browallia New" w:cs="Browallia New"/>
              </w:rPr>
              <w:t>MoU</w:t>
            </w:r>
            <w:r w:rsidRPr="00243936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:rsidR="00CA5C6B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  <w:cs/>
              </w:rPr>
            </w:pPr>
            <w:r w:rsidRPr="00243936">
              <w:rPr>
                <w:rFonts w:ascii="Browallia New" w:hAnsi="Browallia New" w:cs="Browallia New"/>
                <w:spacing w:val="-4"/>
                <w:cs/>
              </w:rPr>
              <w:t>เอกสารหรือหนังสือที่เก็บบันทึกข้อตกลงความเข้าใจที่ตรงกันหรือข้อตกลงที่จะร่วมมือทั้ง 2 ฝ่าย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D2000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lastRenderedPageBreak/>
              <w:t>มวลชีวภาพใต้ดิน</w:t>
            </w:r>
          </w:p>
        </w:tc>
        <w:tc>
          <w:tcPr>
            <w:tcW w:w="6582" w:type="dxa"/>
            <w:shd w:val="clear" w:color="auto" w:fill="auto"/>
          </w:tcPr>
          <w:p w:rsidR="00545F0C" w:rsidRPr="00243936" w:rsidRDefault="00292761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ไม้ตาย</w:t>
            </w:r>
          </w:p>
        </w:tc>
        <w:tc>
          <w:tcPr>
            <w:tcW w:w="6582" w:type="dxa"/>
            <w:shd w:val="clear" w:color="auto" w:fill="auto"/>
          </w:tcPr>
          <w:p w:rsidR="001B4152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 xml:space="preserve">ต้นไม้ที่ล้มตาย หรือยืนต้นตาย 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6582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243936">
              <w:rPr>
                <w:rFonts w:ascii="Browallia New" w:hAnsi="Browallia New" w:cs="Browallia New"/>
              </w:rPr>
              <w:t>dominant</w:t>
            </w:r>
            <w:r w:rsidRPr="00243936">
              <w:rPr>
                <w:rFonts w:ascii="Browallia New" w:hAnsi="Browallia New" w:cs="Browallia New"/>
                <w:cs/>
              </w:rPr>
              <w:t>) ขึ้นปกคลุมอยู่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A67920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6582" w:type="dxa"/>
            <w:shd w:val="clear" w:color="auto" w:fill="auto"/>
          </w:tcPr>
          <w:p w:rsidR="00CA5C6B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43936">
              <w:rPr>
                <w:rFonts w:ascii="Browallia New" w:eastAsia="Times New Roman" w:hAnsi="Browallia New" w:cs="Browallia New"/>
                <w:cs/>
              </w:rPr>
              <w:t>วนเกษตร</w:t>
            </w:r>
          </w:p>
        </w:tc>
        <w:tc>
          <w:tcPr>
            <w:tcW w:w="6582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การทำการเกษตรในพื้นที่ป่า เช่น การปลูกพืชเกษตรแซมในพื้นที่ป่าธรรมชาติ การนำสัตว์ไปเลี้ยงในป่า การเก็บผลผลิตจากป่ามาใช้ประโยชน์อย่างยั่งยืน และการใช้พื้นที่ป่าทำการเพาะปลูกในบางช่วงเวลาสลับกับการปล่อยให้ฟื้นคืนสภาพกลับไปเป็นป่า รวมถึงการสร้างระบบเกษตรให้มีลักษณะเลียนแบบระบบนิเวศป่าธรรมชาติ คือ มีไม้ยืนต้นหนาแน่นเป็นส่วนใหญ่ ทำให้ระบบมีร่มไม้ปกคลุม และมีความชุ่มชื่นสูง บางพื้นที่มีชื่อเรียกเฉพาะ ตามลักษณะความโดดเด่นของระบบนั้นๆ การเกษตรรูปแบบนี้ส่วนใหญ่พบในชุมชนที่อยู่ใกล้ชิดกับพื้นที่ป่าธรรมชาติ เกษตรกรจะทำการผลิตโดยไม่ให้กระทบต่อพื้นที่ป่าเดิม เช่น ไม่โค่นไม้ป่า หรือ การนำผลผลิตมาจากป่ามาใช้ประโยชน์โดยไม่ส่งผลกระทบต่อระบบนิเวศ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เศษซากพืช</w:t>
            </w:r>
          </w:p>
        </w:tc>
        <w:tc>
          <w:tcPr>
            <w:tcW w:w="6582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243936" w:rsidRPr="00243936" w:rsidTr="005429B5">
        <w:tc>
          <w:tcPr>
            <w:tcW w:w="2660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6582" w:type="dxa"/>
            <w:shd w:val="clear" w:color="auto" w:fill="auto"/>
          </w:tcPr>
          <w:p w:rsidR="00B47C1C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สมการความสัมพันธ์ระหว่างความโตที่ระดับอก หรือ 1.30 เมตร (</w:t>
            </w:r>
            <w:r w:rsidRPr="00243936">
              <w:rPr>
                <w:rFonts w:ascii="Browallia New" w:hAnsi="Browallia New" w:cs="Browallia New"/>
              </w:rPr>
              <w:t>diameter at breast height</w:t>
            </w:r>
            <w:r w:rsidRPr="00243936">
              <w:rPr>
                <w:rFonts w:ascii="Browallia New" w:hAnsi="Browallia New" w:cs="Browallia New"/>
                <w:cs/>
              </w:rPr>
              <w:t xml:space="preserve">: </w:t>
            </w:r>
            <w:r w:rsidRPr="00243936">
              <w:rPr>
                <w:rFonts w:ascii="Browallia New" w:hAnsi="Browallia New" w:cs="Browallia New"/>
              </w:rPr>
              <w:t>DBH</w:t>
            </w:r>
            <w:r w:rsidRPr="00243936">
              <w:rPr>
                <w:rFonts w:ascii="Browallia New" w:hAnsi="Browallia New" w:cs="Browallia New"/>
                <w:cs/>
              </w:rPr>
              <w:t>) และความสูงทั้งหมด (</w:t>
            </w:r>
            <w:r w:rsidRPr="00243936">
              <w:rPr>
                <w:rFonts w:ascii="Browallia New" w:hAnsi="Browallia New" w:cs="Browallia New"/>
              </w:rPr>
              <w:t>height</w:t>
            </w:r>
            <w:r w:rsidRPr="00243936">
              <w:rPr>
                <w:rFonts w:ascii="Browallia New" w:hAnsi="Browallia New" w:cs="Browallia New"/>
                <w:cs/>
              </w:rPr>
              <w:t>) ของต้นไม้ ซึ่งใช้คำนวณน้ำหนักแห้งของต้นไม้ มีหน่วยเป็น กิโลกรัม</w:t>
            </w:r>
          </w:p>
        </w:tc>
      </w:tr>
      <w:tr w:rsidR="00190535" w:rsidRPr="00243936" w:rsidTr="005429B5">
        <w:tc>
          <w:tcPr>
            <w:tcW w:w="2660" w:type="dxa"/>
            <w:shd w:val="clear" w:color="auto" w:fill="auto"/>
          </w:tcPr>
          <w:p w:rsidR="00190535" w:rsidRPr="00243936" w:rsidRDefault="00AE1BBB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582" w:type="dxa"/>
            <w:shd w:val="clear" w:color="auto" w:fill="auto"/>
          </w:tcPr>
          <w:p w:rsidR="00190535" w:rsidRPr="00243936" w:rsidRDefault="00292761" w:rsidP="005429B5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เอกสารแสดงกรรมสิท</w:t>
            </w:r>
            <w:r w:rsidR="00D2000C" w:rsidRPr="00243936">
              <w:rPr>
                <w:rFonts w:ascii="Browallia New" w:hAnsi="Browallia New" w:cs="Browallia New"/>
                <w:cs/>
              </w:rPr>
              <w:t>ธิ</w:t>
            </w:r>
            <w:r w:rsidRPr="00243936">
              <w:rPr>
                <w:rFonts w:ascii="Browallia New" w:hAnsi="Browallia New" w:cs="Browallia New"/>
                <w:cs/>
              </w:rPr>
              <w:t>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1B4152" w:rsidRPr="00243936" w:rsidRDefault="001B4152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B4152" w:rsidRPr="00243936" w:rsidRDefault="00AE1BB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3936"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18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243936" w:rsidRPr="00243936" w:rsidTr="001B4152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2" w:rsidRPr="00243936" w:rsidRDefault="00AE1BBB" w:rsidP="00D424AC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243936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VER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METH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FOR</w:t>
            </w:r>
            <w:r w:rsidRPr="0024393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243936">
              <w:rPr>
                <w:rFonts w:ascii="Browallia New" w:hAnsi="Browallia New" w:cs="Browallia New"/>
                <w:b/>
                <w:bCs/>
              </w:rPr>
              <w:t>03</w:t>
            </w:r>
          </w:p>
        </w:tc>
      </w:tr>
    </w:tbl>
    <w:p w:rsidR="001B4152" w:rsidRPr="00243936" w:rsidRDefault="001B4152" w:rsidP="001B415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243936" w:rsidRPr="00243936" w:rsidTr="005429B5">
        <w:trPr>
          <w:trHeight w:val="60"/>
        </w:trPr>
        <w:tc>
          <w:tcPr>
            <w:tcW w:w="1039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3936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F87C9A" w:rsidRPr="00243936" w:rsidTr="005429B5">
        <w:tc>
          <w:tcPr>
            <w:tcW w:w="1039" w:type="dxa"/>
            <w:shd w:val="clear" w:color="auto" w:fill="auto"/>
          </w:tcPr>
          <w:p w:rsidR="00F87C9A" w:rsidRPr="00243936" w:rsidRDefault="00F87C9A" w:rsidP="00F87C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04</w:t>
            </w:r>
          </w:p>
        </w:tc>
        <w:tc>
          <w:tcPr>
            <w:tcW w:w="1371" w:type="dxa"/>
            <w:shd w:val="clear" w:color="auto" w:fill="auto"/>
          </w:tcPr>
          <w:p w:rsidR="00F87C9A" w:rsidRPr="00243936" w:rsidRDefault="00F87C9A" w:rsidP="00F87C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UPC" w:hAnsi="BrowalliaUPC" w:cs="BrowalliaUPC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F87C9A" w:rsidRPr="005D3780" w:rsidRDefault="00F87C9A" w:rsidP="00F87C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D3780">
              <w:rPr>
                <w:rFonts w:ascii="Browallia New" w:hAnsi="Browallia New" w:cs="Browallia New"/>
              </w:rPr>
              <w:t>4</w:t>
            </w:r>
            <w:r w:rsidR="00C824DB" w:rsidRPr="005D3780">
              <w:rPr>
                <w:rFonts w:ascii="Browallia New" w:hAnsi="Browallia New" w:cs="Browallia New"/>
              </w:rPr>
              <w:t xml:space="preserve"> </w:t>
            </w:r>
            <w:r w:rsidRPr="005D3780">
              <w:rPr>
                <w:rFonts w:ascii="Browallia New" w:hAnsi="Browallia New" w:cs="Browallia New" w:hint="cs"/>
                <w:cs/>
              </w:rPr>
              <w:t>ธันวาคม</w:t>
            </w:r>
            <w:r w:rsidR="00C824DB" w:rsidRPr="005D3780">
              <w:rPr>
                <w:rFonts w:ascii="Browallia New" w:hAnsi="Browallia New" w:cs="Browallia New"/>
              </w:rPr>
              <w:t xml:space="preserve"> </w:t>
            </w:r>
            <w:r w:rsidRPr="005D3780">
              <w:rPr>
                <w:rFonts w:ascii="Browallia New" w:hAnsi="Browallia New" w:cs="Browallia New"/>
              </w:rPr>
              <w:t>256</w:t>
            </w:r>
            <w:r w:rsidRPr="005D3780">
              <w:rPr>
                <w:rFonts w:ascii="Browallia New" w:hAnsi="Browallia New" w:cs="Browallia New"/>
                <w:lang w:val="en-SG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F87C9A" w:rsidRPr="005D3780" w:rsidRDefault="00F87C9A" w:rsidP="00F87C9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  <w:cs/>
              </w:rPr>
            </w:pPr>
            <w:r w:rsidRPr="005D3780">
              <w:rPr>
                <w:rFonts w:ascii="Browallia New" w:hAnsi="Browallia New" w:cs="Browallia New" w:hint="cs"/>
                <w:szCs w:val="32"/>
                <w:cs/>
              </w:rPr>
              <w:t>ระบุสาขาและขอบข่ายการตรวจสอบความใช้ได้และทวนสอบก๊าซเรือนกระจกระดับโครงการของระเบียบวิธีการ</w:t>
            </w:r>
          </w:p>
        </w:tc>
      </w:tr>
      <w:tr w:rsidR="00243936" w:rsidRPr="00243936" w:rsidTr="005429B5">
        <w:tc>
          <w:tcPr>
            <w:tcW w:w="1039" w:type="dxa"/>
            <w:shd w:val="clear" w:color="auto" w:fill="auto"/>
          </w:tcPr>
          <w:p w:rsidR="00A9793B" w:rsidRPr="00243936" w:rsidRDefault="00A9793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371" w:type="dxa"/>
            <w:shd w:val="clear" w:color="auto" w:fill="auto"/>
          </w:tcPr>
          <w:p w:rsidR="00A9793B" w:rsidRPr="00243936" w:rsidRDefault="00F15BB8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9793B" w:rsidRPr="00243936" w:rsidRDefault="00C11B77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11B77">
              <w:rPr>
                <w:rFonts w:ascii="Browallia New" w:hAnsi="Browallia New" w:cs="Browallia New"/>
              </w:rPr>
              <w:t xml:space="preserve">28 </w:t>
            </w:r>
            <w:r w:rsidRPr="00C11B77">
              <w:rPr>
                <w:rFonts w:ascii="Browallia New" w:hAnsi="Browallia New" w:cs="Browallia New"/>
                <w:cs/>
              </w:rPr>
              <w:t xml:space="preserve">มกราคม </w:t>
            </w:r>
            <w:r w:rsidRPr="00C11B77"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5043" w:type="dxa"/>
            <w:shd w:val="clear" w:color="auto" w:fill="auto"/>
          </w:tcPr>
          <w:p w:rsidR="00A9793B" w:rsidRPr="00243936" w:rsidRDefault="00A9793B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แก้ไขเงื่อนไขของกิจกรรมโครงการ</w:t>
            </w:r>
          </w:p>
          <w:p w:rsidR="00182DDF" w:rsidRPr="00243936" w:rsidRDefault="00D2000C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แก้ไขสม</w:t>
            </w:r>
            <w:r w:rsidR="00182DDF" w:rsidRPr="00243936">
              <w:rPr>
                <w:rFonts w:ascii="Browallia New" w:hAnsi="Browallia New" w:cs="Browallia New"/>
                <w:szCs w:val="32"/>
                <w:cs/>
              </w:rPr>
              <w:t>การการคำนว</w:t>
            </w:r>
            <w:r w:rsidRPr="00243936">
              <w:rPr>
                <w:rFonts w:ascii="Browallia New" w:hAnsi="Browallia New" w:cs="Browallia New" w:hint="cs"/>
                <w:szCs w:val="32"/>
                <w:cs/>
              </w:rPr>
              <w:t>ณ</w:t>
            </w:r>
            <w:r w:rsidR="00182DDF" w:rsidRPr="00243936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การปล่อยก๊าซเรือนกระจกจากการเตรียมพื้นที่โดยการเผา</w:t>
            </w:r>
          </w:p>
          <w:p w:rsidR="00182DDF" w:rsidRPr="00243936" w:rsidRDefault="00182DDF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แก้ไขหน่วยของตัวแปล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</w:p>
          <w:p w:rsidR="00182DDF" w:rsidRPr="00243936" w:rsidRDefault="00D2000C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แก้ไขสม</w:t>
            </w:r>
            <w:r w:rsidR="00182DDF" w:rsidRPr="00243936">
              <w:rPr>
                <w:rFonts w:ascii="Browallia New" w:hAnsi="Browallia New" w:cs="Browallia New"/>
                <w:szCs w:val="32"/>
                <w:cs/>
              </w:rPr>
              <w:t>การปริมาณมวลชีวภาพที่ลดลงจากการเปลี่ยนแปลงพื้นที่ ของพื้นที่นอกขอบเขตโครงการ</w:t>
            </w:r>
          </w:p>
          <w:p w:rsidR="00A9793B" w:rsidRPr="00243936" w:rsidRDefault="00D2000C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 w:hint="cs"/>
                <w:szCs w:val="32"/>
                <w:cs/>
              </w:rPr>
              <w:t>แ</w:t>
            </w:r>
            <w:r w:rsidR="00A9793B" w:rsidRPr="00243936">
              <w:rPr>
                <w:rFonts w:ascii="Browallia New" w:hAnsi="Browallia New" w:cs="Browallia New"/>
                <w:szCs w:val="32"/>
                <w:cs/>
              </w:rPr>
              <w:t>ก้ไขหน่วยของค่าการกักเก็บคาร์บอนในค่ากรณีฐาน และ กรณีดำเนินโครงการ</w:t>
            </w:r>
          </w:p>
          <w:p w:rsidR="00A9793B" w:rsidRPr="00243936" w:rsidRDefault="00A9793B" w:rsidP="00182DD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  <w:cs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แก้ไขรายละเอียดพารามิเตอร์ที่ต้องมีการติดตามผล</w:t>
            </w:r>
          </w:p>
        </w:tc>
      </w:tr>
      <w:tr w:rsidR="00243936" w:rsidRPr="00243936" w:rsidTr="005429B5">
        <w:tc>
          <w:tcPr>
            <w:tcW w:w="1039" w:type="dxa"/>
            <w:shd w:val="clear" w:color="auto" w:fill="auto"/>
          </w:tcPr>
          <w:p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  <w:shd w:val="clear" w:color="auto" w:fill="auto"/>
          </w:tcPr>
          <w:p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B7856" w:rsidRPr="00243936" w:rsidRDefault="00CB1949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5043" w:type="dxa"/>
            <w:shd w:val="clear" w:color="auto" w:fill="auto"/>
          </w:tcPr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ปรับตารางกิจกรรมการปล่อย/กักเก็บก๊าซเรือนกระจกที่นำมาใช้ในการคำนวณ</w:t>
            </w:r>
          </w:p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เพิ่มสมการการคำนวณการปล่อยก๊าซเรือนกระจกจากการดำเนินโครงการ </w:t>
            </w:r>
          </w:p>
          <w:p w:rsidR="009B7517" w:rsidRPr="00243936" w:rsidRDefault="00D2000C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ปรับแก้สม</w:t>
            </w:r>
            <w:r w:rsidR="00292761" w:rsidRPr="00243936">
              <w:rPr>
                <w:rFonts w:ascii="Browallia New" w:hAnsi="Browallia New" w:cs="Browallia New"/>
                <w:szCs w:val="32"/>
                <w:cs/>
              </w:rPr>
              <w:t>การการคำนวณปริมาณการปล่อยก๊าซเรือนกระจกจากการใช้เครื่องจักร</w:t>
            </w:r>
          </w:p>
          <w:p w:rsidR="00226BFC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ตัดหัวข้อ การพิสูจน์ส่วนเพิ่มเติมของการดำเนินโครงการ (</w:t>
            </w:r>
            <w:r w:rsidRPr="00243936">
              <w:rPr>
                <w:rFonts w:ascii="Browallia New" w:hAnsi="Browallia New" w:cs="Browallia New"/>
                <w:szCs w:val="32"/>
              </w:rPr>
              <w:t>Additionality</w:t>
            </w:r>
            <w:r w:rsidRPr="00243936">
              <w:rPr>
                <w:rFonts w:ascii="Browallia New" w:hAnsi="Browallia New" w:cs="Browallia New"/>
                <w:szCs w:val="32"/>
                <w:cs/>
              </w:rPr>
              <w:t>) นำไประบุในคู่มืออ้างอิงฯ</w:t>
            </w:r>
          </w:p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 และรายละเอียด ตารางพารามิเตอร์ที่ต้องมีการติดตามผล </w:t>
            </w:r>
          </w:p>
          <w:p w:rsidR="00145E10" w:rsidRPr="00243936" w:rsidRDefault="00AE1BBB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9B7517" w:rsidRPr="00243936" w:rsidRDefault="00292761" w:rsidP="009B75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226BFC" w:rsidRPr="00243936" w:rsidRDefault="00292761" w:rsidP="005429B5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6" w:hanging="284"/>
              <w:rPr>
                <w:rFonts w:ascii="Browallia New" w:hAnsi="Browallia New" w:cs="Browallia New"/>
                <w:szCs w:val="32"/>
              </w:rPr>
            </w:pPr>
            <w:r w:rsidRPr="00243936">
              <w:rPr>
                <w:rFonts w:ascii="Browallia New" w:hAnsi="Browallia New" w:cs="Browallia New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BB7856" w:rsidRPr="00243936" w:rsidTr="005429B5">
        <w:tc>
          <w:tcPr>
            <w:tcW w:w="1039" w:type="dxa"/>
            <w:shd w:val="clear" w:color="auto" w:fill="auto"/>
          </w:tcPr>
          <w:p w:rsidR="00BB7856" w:rsidRPr="00243936" w:rsidRDefault="00292761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5043" w:type="dxa"/>
            <w:shd w:val="clear" w:color="auto" w:fill="auto"/>
          </w:tcPr>
          <w:p w:rsidR="00BB7856" w:rsidRPr="00243936" w:rsidRDefault="00AE1BBB" w:rsidP="005429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BB7856" w:rsidRPr="00243936" w:rsidRDefault="00BB7856" w:rsidP="00BB785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sectPr w:rsidR="00BB7856" w:rsidRPr="00243936" w:rsidSect="00292D61">
      <w:headerReference w:type="default" r:id="rId13"/>
      <w:footerReference w:type="default" r:id="rId14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FF" w:rsidRDefault="00F07EFF" w:rsidP="00B21732">
      <w:pPr>
        <w:spacing w:after="0" w:line="240" w:lineRule="auto"/>
      </w:pPr>
      <w:r>
        <w:separator/>
      </w:r>
    </w:p>
  </w:endnote>
  <w:endnote w:type="continuationSeparator" w:id="0">
    <w:p w:rsidR="00F07EFF" w:rsidRDefault="00F07EF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D7260234-F2AC-4A0E-AA79-C24CEAD4C044}"/>
    <w:embedBold r:id="rId2" w:fontKey="{260CE19D-AFE7-4CA0-8EA7-18A167702FE8}"/>
    <w:embedItalic r:id="rId3" w:fontKey="{980FFDB5-0152-4797-BC60-FA8455767378}"/>
    <w:embedBoldItalic r:id="rId4" w:fontKey="{6EF46AF6-522B-41DB-BD10-8069BAEDCCC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2C903071-4A92-4358-A17A-656A70A5411C}"/>
    <w:embedItalic r:id="rId6" w:subsetted="1" w:fontKey="{EFD74214-CCA5-4A66-9684-EE93F015EC60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subsetted="1" w:fontKey="{2A9CE507-7C10-45EA-8B7C-83EA97BE63D9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21" w:rsidRDefault="00C1622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  <w:p w:rsidR="00C16221" w:rsidRPr="00BC15C0" w:rsidRDefault="00C1622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Thailand Greenhouse Gas Management Organization </w:t>
    </w:r>
    <w:r>
      <w:rPr>
        <w:rFonts w:ascii="Browallia New" w:hAnsi="Browallia New" w:cs="Browallia New"/>
        <w:b/>
        <w:bCs/>
        <w:sz w:val="28"/>
        <w:szCs w:val="28"/>
        <w:cs/>
      </w:rPr>
      <w:t>(</w:t>
    </w:r>
    <w:r>
      <w:rPr>
        <w:rFonts w:ascii="Browallia New" w:hAnsi="Browallia New" w:cs="Browallia New"/>
        <w:b/>
        <w:bCs/>
        <w:sz w:val="28"/>
        <w:szCs w:val="28"/>
      </w:rPr>
      <w:t>Public Organization</w:t>
    </w:r>
    <w:r>
      <w:rPr>
        <w:rFonts w:ascii="Browallia New" w:hAnsi="Browallia New" w:cs="Browallia New"/>
        <w:b/>
        <w:bCs/>
        <w:sz w:val="28"/>
        <w:szCs w:val="28"/>
        <w:cs/>
      </w:rPr>
      <w:t>) (</w:t>
    </w:r>
    <w:r>
      <w:rPr>
        <w:rFonts w:ascii="Browallia New" w:hAnsi="Browallia New" w:cs="Browallia New"/>
        <w:b/>
        <w:bCs/>
        <w:sz w:val="28"/>
        <w:szCs w:val="28"/>
      </w:rPr>
      <w:t>TGO</w:t>
    </w:r>
    <w:r>
      <w:rPr>
        <w:rFonts w:ascii="Browallia New" w:hAnsi="Browallia New" w:cs="Browallia New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FF" w:rsidRDefault="00F07EFF" w:rsidP="00B21732">
      <w:pPr>
        <w:spacing w:after="0" w:line="240" w:lineRule="auto"/>
      </w:pPr>
      <w:r>
        <w:separator/>
      </w:r>
    </w:p>
  </w:footnote>
  <w:footnote w:type="continuationSeparator" w:id="0">
    <w:p w:rsidR="00F07EFF" w:rsidRDefault="00F07EF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21" w:rsidRPr="0087452D" w:rsidRDefault="006334C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238125</wp:posOffset>
              </wp:positionV>
              <wp:extent cx="5728970" cy="4362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3969"/>
                            <w:gridCol w:w="4167"/>
                          </w:tblGrid>
                          <w:tr w:rsidR="00D2000C" w:rsidRPr="00D2000C" w:rsidTr="005429B5">
                            <w:tc>
                              <w:tcPr>
                                <w:tcW w:w="851" w:type="dxa"/>
                                <w:shd w:val="clear" w:color="auto" w:fill="auto"/>
                              </w:tcPr>
                              <w:p w:rsidR="00C16221" w:rsidRPr="00671AA2" w:rsidRDefault="00C16221" w:rsidP="005429B5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Browallia New" w:hAnsi="Browallia New" w:cs="Browallia New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89890" cy="405765"/>
                                      <wp:effectExtent l="0" t="0" r="0" b="0"/>
                                      <wp:docPr id="2" name="Picture 6" descr="Description: LOGO TGO FINAL 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Description: LOGO TGO FINAL 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9890" cy="4057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shd w:val="clear" w:color="auto" w:fill="auto"/>
                                <w:vAlign w:val="center"/>
                              </w:tcPr>
                              <w:p w:rsidR="00C16221" w:rsidRPr="00671AA2" w:rsidRDefault="00C16221" w:rsidP="005429B5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671AA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</w:p>
                            </w:tc>
                            <w:tc>
                              <w:tcPr>
                                <w:tcW w:w="4167" w:type="dxa"/>
                                <w:shd w:val="clear" w:color="auto" w:fill="auto"/>
                                <w:vAlign w:val="center"/>
                              </w:tcPr>
                              <w:p w:rsidR="00C16221" w:rsidRPr="00D2000C" w:rsidRDefault="00C16221" w:rsidP="00DE71C8">
                                <w:pPr>
                                  <w:spacing w:before="0" w:after="0" w:line="240" w:lineRule="auto"/>
                                  <w:ind w:right="51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03 Version </w:t>
                                </w:r>
                                <w:r w:rsidRPr="00D2000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DE71C8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C16221" w:rsidRPr="003A7941" w:rsidRDefault="00C16221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18.75pt;width:451.1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3969"/>
                      <w:gridCol w:w="4167"/>
                    </w:tblGrid>
                    <w:tr w:rsidR="00D2000C" w:rsidRPr="00D2000C" w:rsidTr="005429B5">
                      <w:tc>
                        <w:tcPr>
                          <w:tcW w:w="851" w:type="dxa"/>
                          <w:shd w:val="clear" w:color="auto" w:fill="auto"/>
                        </w:tcPr>
                        <w:p w:rsidR="00C16221" w:rsidRPr="00671AA2" w:rsidRDefault="00C16221" w:rsidP="005429B5">
                          <w:pPr>
                            <w:spacing w:before="0" w:after="0" w:line="240" w:lineRule="auto"/>
                            <w:ind w:left="0"/>
                            <w:rPr>
                              <w:rFonts w:ascii="Browallia New" w:hAnsi="Browallia New" w:cs="Browallia New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noProof/>
                            </w:rPr>
                            <w:drawing>
                              <wp:inline distT="0" distB="0" distL="0" distR="0">
                                <wp:extent cx="389890" cy="405765"/>
                                <wp:effectExtent l="0" t="0" r="0" b="0"/>
                                <wp:docPr id="2" name="Picture 6" descr="Description: LOGO TGO FINAL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escription: LOGO TGO FINAL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890" cy="40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auto"/>
                          <w:vAlign w:val="center"/>
                        </w:tcPr>
                        <w:p w:rsidR="00C16221" w:rsidRPr="00671AA2" w:rsidRDefault="00C16221" w:rsidP="005429B5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671AA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</w:p>
                      </w:tc>
                      <w:tc>
                        <w:tcPr>
                          <w:tcW w:w="4167" w:type="dxa"/>
                          <w:shd w:val="clear" w:color="auto" w:fill="auto"/>
                          <w:vAlign w:val="center"/>
                        </w:tcPr>
                        <w:p w:rsidR="00C16221" w:rsidRPr="00D2000C" w:rsidRDefault="00C16221" w:rsidP="00DE71C8">
                          <w:pPr>
                            <w:spacing w:before="0" w:after="0" w:line="240" w:lineRule="auto"/>
                            <w:ind w:right="51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03 Version </w:t>
                          </w:r>
                          <w:r w:rsidRPr="00D2000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DE71C8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C16221" w:rsidRPr="003A7941" w:rsidRDefault="00C16221" w:rsidP="003A7941"/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1440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C16221" w:rsidRPr="005429B5" w:rsidRDefault="00C16221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F57193"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F57193"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24DB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19</w:t>
                          </w:r>
                          <w:r w:rsidR="00F57193" w:rsidRPr="005429B5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23.3pt;margin-top:26.9pt;width:1in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" o:allowincell="f" fillcolor="#4f81bd" stroked="f">
              <v:textbox style="mso-fit-shape-to-text:t" inset=",0,,0">
                <w:txbxContent>
                  <w:p w:rsidR="00C16221" w:rsidRPr="005429B5" w:rsidRDefault="00C16221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F57193"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="00F57193"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824DB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19</w:t>
                    </w:r>
                    <w:r w:rsidR="00F57193" w:rsidRPr="005429B5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FF6C92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014B4"/>
    <w:multiLevelType w:val="hybridMultilevel"/>
    <w:tmpl w:val="513836E8"/>
    <w:lvl w:ilvl="0" w:tplc="2DF45C9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hybridMultilevel"/>
    <w:tmpl w:val="CE703E3A"/>
    <w:lvl w:ilvl="0" w:tplc="9850B6B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4E6"/>
    <w:multiLevelType w:val="hybridMultilevel"/>
    <w:tmpl w:val="4D5AEECA"/>
    <w:lvl w:ilvl="0" w:tplc="6A16500A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00E5"/>
    <w:multiLevelType w:val="multilevel"/>
    <w:tmpl w:val="8926F6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3A6"/>
    <w:multiLevelType w:val="hybridMultilevel"/>
    <w:tmpl w:val="0DBA1086"/>
    <w:lvl w:ilvl="0" w:tplc="9FBA15C8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16566"/>
    <w:multiLevelType w:val="hybridMultilevel"/>
    <w:tmpl w:val="2E62F2F0"/>
    <w:lvl w:ilvl="0" w:tplc="DDFA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38353B"/>
    <w:multiLevelType w:val="hybridMultilevel"/>
    <w:tmpl w:val="CE703E3A"/>
    <w:lvl w:ilvl="0" w:tplc="9850B6B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2BDE"/>
    <w:multiLevelType w:val="hybridMultilevel"/>
    <w:tmpl w:val="4D5AEECA"/>
    <w:lvl w:ilvl="0" w:tplc="6A16500A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tDCyNDeyMLMwMzFU0lEKTi0uzszPAykwrAUAZLrozCwAAAA="/>
  </w:docVars>
  <w:rsids>
    <w:rsidRoot w:val="007F5516"/>
    <w:rsid w:val="00000323"/>
    <w:rsid w:val="00001E76"/>
    <w:rsid w:val="00012407"/>
    <w:rsid w:val="0001391C"/>
    <w:rsid w:val="00015CCD"/>
    <w:rsid w:val="00017EBA"/>
    <w:rsid w:val="00020FD8"/>
    <w:rsid w:val="00021F7E"/>
    <w:rsid w:val="00022163"/>
    <w:rsid w:val="0002405E"/>
    <w:rsid w:val="00030999"/>
    <w:rsid w:val="00030C0B"/>
    <w:rsid w:val="00034C0C"/>
    <w:rsid w:val="00034F96"/>
    <w:rsid w:val="000355CB"/>
    <w:rsid w:val="00036909"/>
    <w:rsid w:val="0003697F"/>
    <w:rsid w:val="00037E0C"/>
    <w:rsid w:val="000417FD"/>
    <w:rsid w:val="00043BD7"/>
    <w:rsid w:val="000443FE"/>
    <w:rsid w:val="00045CAA"/>
    <w:rsid w:val="000469C2"/>
    <w:rsid w:val="0005113B"/>
    <w:rsid w:val="000513B1"/>
    <w:rsid w:val="000530A9"/>
    <w:rsid w:val="000573B3"/>
    <w:rsid w:val="0006310C"/>
    <w:rsid w:val="00064D55"/>
    <w:rsid w:val="00064F03"/>
    <w:rsid w:val="000663EC"/>
    <w:rsid w:val="0007006F"/>
    <w:rsid w:val="00072131"/>
    <w:rsid w:val="00072BC7"/>
    <w:rsid w:val="00074AAB"/>
    <w:rsid w:val="00077B3B"/>
    <w:rsid w:val="00077F68"/>
    <w:rsid w:val="00080DE0"/>
    <w:rsid w:val="00087516"/>
    <w:rsid w:val="00090F1F"/>
    <w:rsid w:val="00091048"/>
    <w:rsid w:val="000915EC"/>
    <w:rsid w:val="00091C58"/>
    <w:rsid w:val="00092E9F"/>
    <w:rsid w:val="0009527E"/>
    <w:rsid w:val="00096C05"/>
    <w:rsid w:val="00096C96"/>
    <w:rsid w:val="00097DC7"/>
    <w:rsid w:val="000A053D"/>
    <w:rsid w:val="000A1914"/>
    <w:rsid w:val="000A1B87"/>
    <w:rsid w:val="000A26E4"/>
    <w:rsid w:val="000A288A"/>
    <w:rsid w:val="000A3C52"/>
    <w:rsid w:val="000A6436"/>
    <w:rsid w:val="000B0D61"/>
    <w:rsid w:val="000B0F20"/>
    <w:rsid w:val="000B4FCF"/>
    <w:rsid w:val="000B607B"/>
    <w:rsid w:val="000B689C"/>
    <w:rsid w:val="000B7D38"/>
    <w:rsid w:val="000C04FF"/>
    <w:rsid w:val="000C106B"/>
    <w:rsid w:val="000C1555"/>
    <w:rsid w:val="000C1816"/>
    <w:rsid w:val="000C4A91"/>
    <w:rsid w:val="000C5624"/>
    <w:rsid w:val="000C62C0"/>
    <w:rsid w:val="000C7892"/>
    <w:rsid w:val="000D3150"/>
    <w:rsid w:val="000D4BBD"/>
    <w:rsid w:val="000D4F3D"/>
    <w:rsid w:val="000D682F"/>
    <w:rsid w:val="000D68F6"/>
    <w:rsid w:val="000E0AAA"/>
    <w:rsid w:val="000E0B04"/>
    <w:rsid w:val="000E1EE8"/>
    <w:rsid w:val="000E3D66"/>
    <w:rsid w:val="000E4A86"/>
    <w:rsid w:val="000E5C5D"/>
    <w:rsid w:val="000E6994"/>
    <w:rsid w:val="000E73A8"/>
    <w:rsid w:val="000E7A66"/>
    <w:rsid w:val="000E7D80"/>
    <w:rsid w:val="000F1124"/>
    <w:rsid w:val="000F7395"/>
    <w:rsid w:val="00101F59"/>
    <w:rsid w:val="001027C8"/>
    <w:rsid w:val="00102B67"/>
    <w:rsid w:val="001039AE"/>
    <w:rsid w:val="00104B32"/>
    <w:rsid w:val="00106704"/>
    <w:rsid w:val="00106C58"/>
    <w:rsid w:val="0011108E"/>
    <w:rsid w:val="00112BF6"/>
    <w:rsid w:val="00114382"/>
    <w:rsid w:val="00114847"/>
    <w:rsid w:val="00115029"/>
    <w:rsid w:val="001153E5"/>
    <w:rsid w:val="00120253"/>
    <w:rsid w:val="00120D9B"/>
    <w:rsid w:val="00122EBD"/>
    <w:rsid w:val="00123E24"/>
    <w:rsid w:val="00124491"/>
    <w:rsid w:val="00125A53"/>
    <w:rsid w:val="00126CCB"/>
    <w:rsid w:val="001275CC"/>
    <w:rsid w:val="00131946"/>
    <w:rsid w:val="00131F26"/>
    <w:rsid w:val="00133560"/>
    <w:rsid w:val="00133A5D"/>
    <w:rsid w:val="001340DB"/>
    <w:rsid w:val="001341B8"/>
    <w:rsid w:val="00134710"/>
    <w:rsid w:val="00134A79"/>
    <w:rsid w:val="00134F00"/>
    <w:rsid w:val="001376BD"/>
    <w:rsid w:val="001401CC"/>
    <w:rsid w:val="0014144A"/>
    <w:rsid w:val="00141A11"/>
    <w:rsid w:val="00143D9F"/>
    <w:rsid w:val="00145CB6"/>
    <w:rsid w:val="00145E10"/>
    <w:rsid w:val="0014602A"/>
    <w:rsid w:val="00146E6F"/>
    <w:rsid w:val="00146FEF"/>
    <w:rsid w:val="00147D10"/>
    <w:rsid w:val="00150028"/>
    <w:rsid w:val="00153A7E"/>
    <w:rsid w:val="00155605"/>
    <w:rsid w:val="0015701D"/>
    <w:rsid w:val="00160300"/>
    <w:rsid w:val="00161164"/>
    <w:rsid w:val="00162BCD"/>
    <w:rsid w:val="00162F62"/>
    <w:rsid w:val="0016605E"/>
    <w:rsid w:val="00173711"/>
    <w:rsid w:val="0018082E"/>
    <w:rsid w:val="00182DDF"/>
    <w:rsid w:val="001833EB"/>
    <w:rsid w:val="00184859"/>
    <w:rsid w:val="00184F48"/>
    <w:rsid w:val="00190535"/>
    <w:rsid w:val="00191BE2"/>
    <w:rsid w:val="00192F6F"/>
    <w:rsid w:val="0019409F"/>
    <w:rsid w:val="001952C7"/>
    <w:rsid w:val="001979D0"/>
    <w:rsid w:val="001A02DA"/>
    <w:rsid w:val="001A194D"/>
    <w:rsid w:val="001A1A3F"/>
    <w:rsid w:val="001A1DD2"/>
    <w:rsid w:val="001A353A"/>
    <w:rsid w:val="001A4512"/>
    <w:rsid w:val="001A4997"/>
    <w:rsid w:val="001A66EC"/>
    <w:rsid w:val="001A6759"/>
    <w:rsid w:val="001A6D4E"/>
    <w:rsid w:val="001B00B3"/>
    <w:rsid w:val="001B0311"/>
    <w:rsid w:val="001B0848"/>
    <w:rsid w:val="001B0DFE"/>
    <w:rsid w:val="001B2C1C"/>
    <w:rsid w:val="001B4152"/>
    <w:rsid w:val="001B4624"/>
    <w:rsid w:val="001B4FD3"/>
    <w:rsid w:val="001B6464"/>
    <w:rsid w:val="001C1592"/>
    <w:rsid w:val="001C258C"/>
    <w:rsid w:val="001C2B5F"/>
    <w:rsid w:val="001C48A9"/>
    <w:rsid w:val="001C5FA6"/>
    <w:rsid w:val="001C7C31"/>
    <w:rsid w:val="001D1064"/>
    <w:rsid w:val="001D1D8F"/>
    <w:rsid w:val="001D3ECE"/>
    <w:rsid w:val="001D5F55"/>
    <w:rsid w:val="001D6155"/>
    <w:rsid w:val="001D6B35"/>
    <w:rsid w:val="001D7545"/>
    <w:rsid w:val="001D7E44"/>
    <w:rsid w:val="001E12F7"/>
    <w:rsid w:val="001E1CA3"/>
    <w:rsid w:val="001E1F28"/>
    <w:rsid w:val="001E2547"/>
    <w:rsid w:val="001E2A84"/>
    <w:rsid w:val="001E3839"/>
    <w:rsid w:val="001E77C6"/>
    <w:rsid w:val="001E7AD6"/>
    <w:rsid w:val="001E7F49"/>
    <w:rsid w:val="001F15B7"/>
    <w:rsid w:val="001F1A9A"/>
    <w:rsid w:val="001F1DCB"/>
    <w:rsid w:val="001F2BED"/>
    <w:rsid w:val="001F7F16"/>
    <w:rsid w:val="0020174B"/>
    <w:rsid w:val="0020209C"/>
    <w:rsid w:val="00203AAC"/>
    <w:rsid w:val="00207CC1"/>
    <w:rsid w:val="00213A31"/>
    <w:rsid w:val="0021470E"/>
    <w:rsid w:val="00215054"/>
    <w:rsid w:val="00216283"/>
    <w:rsid w:val="00217295"/>
    <w:rsid w:val="00220DB4"/>
    <w:rsid w:val="00221E54"/>
    <w:rsid w:val="002222EF"/>
    <w:rsid w:val="00222CA8"/>
    <w:rsid w:val="00226BFC"/>
    <w:rsid w:val="00226ECF"/>
    <w:rsid w:val="00227106"/>
    <w:rsid w:val="00230C86"/>
    <w:rsid w:val="00233154"/>
    <w:rsid w:val="00233AAF"/>
    <w:rsid w:val="0023424E"/>
    <w:rsid w:val="00234936"/>
    <w:rsid w:val="00235658"/>
    <w:rsid w:val="002408C6"/>
    <w:rsid w:val="00243822"/>
    <w:rsid w:val="00243936"/>
    <w:rsid w:val="002450AB"/>
    <w:rsid w:val="002459FE"/>
    <w:rsid w:val="00245E32"/>
    <w:rsid w:val="0024613A"/>
    <w:rsid w:val="00251BFC"/>
    <w:rsid w:val="0025268B"/>
    <w:rsid w:val="00253960"/>
    <w:rsid w:val="00256DA9"/>
    <w:rsid w:val="002579CD"/>
    <w:rsid w:val="00257A7B"/>
    <w:rsid w:val="00260C3B"/>
    <w:rsid w:val="002615DA"/>
    <w:rsid w:val="002621ED"/>
    <w:rsid w:val="00263314"/>
    <w:rsid w:val="00264EEA"/>
    <w:rsid w:val="00265206"/>
    <w:rsid w:val="00267922"/>
    <w:rsid w:val="00267F01"/>
    <w:rsid w:val="00271B16"/>
    <w:rsid w:val="00271DDF"/>
    <w:rsid w:val="00272727"/>
    <w:rsid w:val="00273F2D"/>
    <w:rsid w:val="0027583C"/>
    <w:rsid w:val="00281612"/>
    <w:rsid w:val="00284647"/>
    <w:rsid w:val="00284C61"/>
    <w:rsid w:val="00285515"/>
    <w:rsid w:val="002914D3"/>
    <w:rsid w:val="00291B65"/>
    <w:rsid w:val="00292761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0F85"/>
    <w:rsid w:val="002B1ED7"/>
    <w:rsid w:val="002C122B"/>
    <w:rsid w:val="002C1DC0"/>
    <w:rsid w:val="002C3FAA"/>
    <w:rsid w:val="002C71D5"/>
    <w:rsid w:val="002D0FE7"/>
    <w:rsid w:val="002D1C57"/>
    <w:rsid w:val="002D1C9A"/>
    <w:rsid w:val="002D1CB6"/>
    <w:rsid w:val="002D3E32"/>
    <w:rsid w:val="002D443A"/>
    <w:rsid w:val="002D4849"/>
    <w:rsid w:val="002D5592"/>
    <w:rsid w:val="002D691D"/>
    <w:rsid w:val="002D763D"/>
    <w:rsid w:val="002D7C5A"/>
    <w:rsid w:val="002E23AB"/>
    <w:rsid w:val="002E4B51"/>
    <w:rsid w:val="002E5860"/>
    <w:rsid w:val="002E7DA4"/>
    <w:rsid w:val="002F7A48"/>
    <w:rsid w:val="00300139"/>
    <w:rsid w:val="00303CD4"/>
    <w:rsid w:val="0030738B"/>
    <w:rsid w:val="00310FDF"/>
    <w:rsid w:val="00312943"/>
    <w:rsid w:val="0031404E"/>
    <w:rsid w:val="00314BB0"/>
    <w:rsid w:val="003154E2"/>
    <w:rsid w:val="00317544"/>
    <w:rsid w:val="00323554"/>
    <w:rsid w:val="00331F93"/>
    <w:rsid w:val="00332147"/>
    <w:rsid w:val="00332398"/>
    <w:rsid w:val="003330E5"/>
    <w:rsid w:val="0033407C"/>
    <w:rsid w:val="00335BDE"/>
    <w:rsid w:val="003377F0"/>
    <w:rsid w:val="00337BA3"/>
    <w:rsid w:val="0034066C"/>
    <w:rsid w:val="00340693"/>
    <w:rsid w:val="00341244"/>
    <w:rsid w:val="003430FA"/>
    <w:rsid w:val="00343CCA"/>
    <w:rsid w:val="00347FDC"/>
    <w:rsid w:val="00350B0A"/>
    <w:rsid w:val="00350C0E"/>
    <w:rsid w:val="00353A51"/>
    <w:rsid w:val="00354245"/>
    <w:rsid w:val="00354927"/>
    <w:rsid w:val="003569A3"/>
    <w:rsid w:val="003569E2"/>
    <w:rsid w:val="003577D7"/>
    <w:rsid w:val="00360AC3"/>
    <w:rsid w:val="00361723"/>
    <w:rsid w:val="00363309"/>
    <w:rsid w:val="00367FAF"/>
    <w:rsid w:val="00370E1C"/>
    <w:rsid w:val="00373F0A"/>
    <w:rsid w:val="00374530"/>
    <w:rsid w:val="00375CEE"/>
    <w:rsid w:val="00376B85"/>
    <w:rsid w:val="00377407"/>
    <w:rsid w:val="003801EB"/>
    <w:rsid w:val="0038314C"/>
    <w:rsid w:val="00385C1D"/>
    <w:rsid w:val="00387B50"/>
    <w:rsid w:val="00390413"/>
    <w:rsid w:val="00390782"/>
    <w:rsid w:val="00395102"/>
    <w:rsid w:val="003956CB"/>
    <w:rsid w:val="003A4098"/>
    <w:rsid w:val="003A421C"/>
    <w:rsid w:val="003A7941"/>
    <w:rsid w:val="003A7EA3"/>
    <w:rsid w:val="003B229B"/>
    <w:rsid w:val="003B2CD7"/>
    <w:rsid w:val="003B3162"/>
    <w:rsid w:val="003B4F73"/>
    <w:rsid w:val="003B5E69"/>
    <w:rsid w:val="003B6DFC"/>
    <w:rsid w:val="003C064F"/>
    <w:rsid w:val="003C0C5B"/>
    <w:rsid w:val="003C1958"/>
    <w:rsid w:val="003C2837"/>
    <w:rsid w:val="003C2F5D"/>
    <w:rsid w:val="003C3EC3"/>
    <w:rsid w:val="003C5170"/>
    <w:rsid w:val="003C63FE"/>
    <w:rsid w:val="003C7F94"/>
    <w:rsid w:val="003D28F4"/>
    <w:rsid w:val="003D37CA"/>
    <w:rsid w:val="003E32F5"/>
    <w:rsid w:val="003F0497"/>
    <w:rsid w:val="003F11CA"/>
    <w:rsid w:val="003F1CE0"/>
    <w:rsid w:val="003F365B"/>
    <w:rsid w:val="004103DA"/>
    <w:rsid w:val="004114D6"/>
    <w:rsid w:val="004115F5"/>
    <w:rsid w:val="00413148"/>
    <w:rsid w:val="00413317"/>
    <w:rsid w:val="004156A4"/>
    <w:rsid w:val="004156AA"/>
    <w:rsid w:val="004207E7"/>
    <w:rsid w:val="00421916"/>
    <w:rsid w:val="00422ED8"/>
    <w:rsid w:val="004231A5"/>
    <w:rsid w:val="00424B6D"/>
    <w:rsid w:val="00426774"/>
    <w:rsid w:val="00426F70"/>
    <w:rsid w:val="00434E65"/>
    <w:rsid w:val="004368D9"/>
    <w:rsid w:val="0043754F"/>
    <w:rsid w:val="004410A6"/>
    <w:rsid w:val="004414B7"/>
    <w:rsid w:val="00442D0E"/>
    <w:rsid w:val="00442E85"/>
    <w:rsid w:val="00444212"/>
    <w:rsid w:val="00446D60"/>
    <w:rsid w:val="00453651"/>
    <w:rsid w:val="00453E0E"/>
    <w:rsid w:val="0045433E"/>
    <w:rsid w:val="004577D9"/>
    <w:rsid w:val="00461937"/>
    <w:rsid w:val="00462583"/>
    <w:rsid w:val="00463D5B"/>
    <w:rsid w:val="00464F98"/>
    <w:rsid w:val="00466EC6"/>
    <w:rsid w:val="00470468"/>
    <w:rsid w:val="004709A1"/>
    <w:rsid w:val="00474DA7"/>
    <w:rsid w:val="00476ABE"/>
    <w:rsid w:val="00480934"/>
    <w:rsid w:val="00482578"/>
    <w:rsid w:val="00483CCB"/>
    <w:rsid w:val="00483FFF"/>
    <w:rsid w:val="004847BC"/>
    <w:rsid w:val="004859D0"/>
    <w:rsid w:val="00486095"/>
    <w:rsid w:val="0048645F"/>
    <w:rsid w:val="00487569"/>
    <w:rsid w:val="004901CF"/>
    <w:rsid w:val="0049210B"/>
    <w:rsid w:val="0049285D"/>
    <w:rsid w:val="00492B4F"/>
    <w:rsid w:val="00493B91"/>
    <w:rsid w:val="004947BE"/>
    <w:rsid w:val="004953FE"/>
    <w:rsid w:val="004A0104"/>
    <w:rsid w:val="004A2258"/>
    <w:rsid w:val="004B00F1"/>
    <w:rsid w:val="004B0878"/>
    <w:rsid w:val="004B68F0"/>
    <w:rsid w:val="004C037E"/>
    <w:rsid w:val="004C0F49"/>
    <w:rsid w:val="004C1190"/>
    <w:rsid w:val="004C19E8"/>
    <w:rsid w:val="004C1E61"/>
    <w:rsid w:val="004C2B31"/>
    <w:rsid w:val="004C300D"/>
    <w:rsid w:val="004C3E2C"/>
    <w:rsid w:val="004C7897"/>
    <w:rsid w:val="004D159D"/>
    <w:rsid w:val="004D1EF0"/>
    <w:rsid w:val="004D4754"/>
    <w:rsid w:val="004D4A44"/>
    <w:rsid w:val="004D7575"/>
    <w:rsid w:val="004D7E50"/>
    <w:rsid w:val="004E1C55"/>
    <w:rsid w:val="004E3B5C"/>
    <w:rsid w:val="004E61DE"/>
    <w:rsid w:val="004E63A1"/>
    <w:rsid w:val="004E78BF"/>
    <w:rsid w:val="004F094F"/>
    <w:rsid w:val="004F0A48"/>
    <w:rsid w:val="004F21D4"/>
    <w:rsid w:val="004F44BC"/>
    <w:rsid w:val="004F5CD5"/>
    <w:rsid w:val="004F6CE8"/>
    <w:rsid w:val="005024F9"/>
    <w:rsid w:val="005026BB"/>
    <w:rsid w:val="00503D4E"/>
    <w:rsid w:val="00504D18"/>
    <w:rsid w:val="00505A7A"/>
    <w:rsid w:val="0050681B"/>
    <w:rsid w:val="0050727C"/>
    <w:rsid w:val="00507CD4"/>
    <w:rsid w:val="005110A5"/>
    <w:rsid w:val="005111CA"/>
    <w:rsid w:val="005123FA"/>
    <w:rsid w:val="00514CF1"/>
    <w:rsid w:val="00515220"/>
    <w:rsid w:val="00515526"/>
    <w:rsid w:val="005164BF"/>
    <w:rsid w:val="0052136A"/>
    <w:rsid w:val="005227C3"/>
    <w:rsid w:val="00525FB8"/>
    <w:rsid w:val="005315BB"/>
    <w:rsid w:val="00531AAC"/>
    <w:rsid w:val="0053281D"/>
    <w:rsid w:val="00533033"/>
    <w:rsid w:val="00533FBC"/>
    <w:rsid w:val="0053420E"/>
    <w:rsid w:val="005401AC"/>
    <w:rsid w:val="005429B5"/>
    <w:rsid w:val="00544198"/>
    <w:rsid w:val="00544C26"/>
    <w:rsid w:val="00545CE7"/>
    <w:rsid w:val="00545F0C"/>
    <w:rsid w:val="005462DF"/>
    <w:rsid w:val="00547D22"/>
    <w:rsid w:val="0055394F"/>
    <w:rsid w:val="00553E98"/>
    <w:rsid w:val="00557BC1"/>
    <w:rsid w:val="00561922"/>
    <w:rsid w:val="00562C63"/>
    <w:rsid w:val="00562D38"/>
    <w:rsid w:val="005632C2"/>
    <w:rsid w:val="00563701"/>
    <w:rsid w:val="005645AD"/>
    <w:rsid w:val="005649A3"/>
    <w:rsid w:val="00564A70"/>
    <w:rsid w:val="00572A18"/>
    <w:rsid w:val="00573E11"/>
    <w:rsid w:val="00575333"/>
    <w:rsid w:val="00576A2A"/>
    <w:rsid w:val="00577DE6"/>
    <w:rsid w:val="00582482"/>
    <w:rsid w:val="00583A6E"/>
    <w:rsid w:val="00584741"/>
    <w:rsid w:val="00585D30"/>
    <w:rsid w:val="005926D4"/>
    <w:rsid w:val="00592EE7"/>
    <w:rsid w:val="00593692"/>
    <w:rsid w:val="00597A50"/>
    <w:rsid w:val="005A0A77"/>
    <w:rsid w:val="005A26DE"/>
    <w:rsid w:val="005A393E"/>
    <w:rsid w:val="005A5207"/>
    <w:rsid w:val="005A5639"/>
    <w:rsid w:val="005A57A2"/>
    <w:rsid w:val="005A6C37"/>
    <w:rsid w:val="005A705C"/>
    <w:rsid w:val="005B1863"/>
    <w:rsid w:val="005B38B7"/>
    <w:rsid w:val="005B4E1C"/>
    <w:rsid w:val="005C257D"/>
    <w:rsid w:val="005C2658"/>
    <w:rsid w:val="005C30A3"/>
    <w:rsid w:val="005C30E4"/>
    <w:rsid w:val="005C437B"/>
    <w:rsid w:val="005C4915"/>
    <w:rsid w:val="005C57ED"/>
    <w:rsid w:val="005C7498"/>
    <w:rsid w:val="005D1EB2"/>
    <w:rsid w:val="005D226F"/>
    <w:rsid w:val="005D3780"/>
    <w:rsid w:val="005D48BB"/>
    <w:rsid w:val="005D5151"/>
    <w:rsid w:val="005D79DF"/>
    <w:rsid w:val="005E0F1D"/>
    <w:rsid w:val="005E15C8"/>
    <w:rsid w:val="005E3E4A"/>
    <w:rsid w:val="005E3EC2"/>
    <w:rsid w:val="005F0D72"/>
    <w:rsid w:val="005F3A5B"/>
    <w:rsid w:val="005F6639"/>
    <w:rsid w:val="005F7A48"/>
    <w:rsid w:val="0060162E"/>
    <w:rsid w:val="006027BC"/>
    <w:rsid w:val="006029E7"/>
    <w:rsid w:val="00605A5A"/>
    <w:rsid w:val="006079B5"/>
    <w:rsid w:val="00611B9F"/>
    <w:rsid w:val="00611FA6"/>
    <w:rsid w:val="006138E8"/>
    <w:rsid w:val="00613FED"/>
    <w:rsid w:val="00614D61"/>
    <w:rsid w:val="006150A8"/>
    <w:rsid w:val="00615AB5"/>
    <w:rsid w:val="00621B72"/>
    <w:rsid w:val="00624E48"/>
    <w:rsid w:val="00625BD1"/>
    <w:rsid w:val="00630ACE"/>
    <w:rsid w:val="00630BB8"/>
    <w:rsid w:val="006323AF"/>
    <w:rsid w:val="00633426"/>
    <w:rsid w:val="006334C9"/>
    <w:rsid w:val="00634AD4"/>
    <w:rsid w:val="006357FE"/>
    <w:rsid w:val="00637F92"/>
    <w:rsid w:val="006400D9"/>
    <w:rsid w:val="006408A9"/>
    <w:rsid w:val="00640FAE"/>
    <w:rsid w:val="00646052"/>
    <w:rsid w:val="0065050F"/>
    <w:rsid w:val="0065117D"/>
    <w:rsid w:val="006514F7"/>
    <w:rsid w:val="00653308"/>
    <w:rsid w:val="006558D9"/>
    <w:rsid w:val="00655BB5"/>
    <w:rsid w:val="00657155"/>
    <w:rsid w:val="0066214D"/>
    <w:rsid w:val="0066275A"/>
    <w:rsid w:val="006639AD"/>
    <w:rsid w:val="006639C7"/>
    <w:rsid w:val="00671852"/>
    <w:rsid w:val="00671AA2"/>
    <w:rsid w:val="006731FC"/>
    <w:rsid w:val="00677E1B"/>
    <w:rsid w:val="00682EFA"/>
    <w:rsid w:val="00684FF1"/>
    <w:rsid w:val="006856E6"/>
    <w:rsid w:val="006901D1"/>
    <w:rsid w:val="006911D4"/>
    <w:rsid w:val="00693E0C"/>
    <w:rsid w:val="00695116"/>
    <w:rsid w:val="00695796"/>
    <w:rsid w:val="006962BD"/>
    <w:rsid w:val="00696C8B"/>
    <w:rsid w:val="00697A85"/>
    <w:rsid w:val="00697F88"/>
    <w:rsid w:val="006A12E0"/>
    <w:rsid w:val="006A2CB7"/>
    <w:rsid w:val="006A32A3"/>
    <w:rsid w:val="006A79AE"/>
    <w:rsid w:val="006B31B7"/>
    <w:rsid w:val="006B4314"/>
    <w:rsid w:val="006B7E77"/>
    <w:rsid w:val="006C0662"/>
    <w:rsid w:val="006C0A8B"/>
    <w:rsid w:val="006C2D53"/>
    <w:rsid w:val="006C337F"/>
    <w:rsid w:val="006D0838"/>
    <w:rsid w:val="006D1817"/>
    <w:rsid w:val="006D3E2F"/>
    <w:rsid w:val="006D56D4"/>
    <w:rsid w:val="006D5A7B"/>
    <w:rsid w:val="006D697C"/>
    <w:rsid w:val="006D7BF7"/>
    <w:rsid w:val="006E0D63"/>
    <w:rsid w:val="006E3FF1"/>
    <w:rsid w:val="006E53D1"/>
    <w:rsid w:val="006E67CA"/>
    <w:rsid w:val="006E7540"/>
    <w:rsid w:val="006F000A"/>
    <w:rsid w:val="006F015D"/>
    <w:rsid w:val="006F0860"/>
    <w:rsid w:val="006F0C83"/>
    <w:rsid w:val="006F1BE6"/>
    <w:rsid w:val="006F37F0"/>
    <w:rsid w:val="006F66B9"/>
    <w:rsid w:val="006F7F1C"/>
    <w:rsid w:val="00706529"/>
    <w:rsid w:val="00711C9C"/>
    <w:rsid w:val="0071298B"/>
    <w:rsid w:val="0071397F"/>
    <w:rsid w:val="007139A6"/>
    <w:rsid w:val="00714A6E"/>
    <w:rsid w:val="00716B25"/>
    <w:rsid w:val="0071746A"/>
    <w:rsid w:val="007220A2"/>
    <w:rsid w:val="00722E56"/>
    <w:rsid w:val="007241F2"/>
    <w:rsid w:val="007262F4"/>
    <w:rsid w:val="00727927"/>
    <w:rsid w:val="00730DA1"/>
    <w:rsid w:val="007320DB"/>
    <w:rsid w:val="0074014B"/>
    <w:rsid w:val="00740606"/>
    <w:rsid w:val="007407FB"/>
    <w:rsid w:val="00740F2B"/>
    <w:rsid w:val="00742D40"/>
    <w:rsid w:val="00742E80"/>
    <w:rsid w:val="00743E89"/>
    <w:rsid w:val="007462E1"/>
    <w:rsid w:val="00746C05"/>
    <w:rsid w:val="0075155B"/>
    <w:rsid w:val="00751D50"/>
    <w:rsid w:val="00754D1C"/>
    <w:rsid w:val="00757F73"/>
    <w:rsid w:val="007603CF"/>
    <w:rsid w:val="00764245"/>
    <w:rsid w:val="00764AC0"/>
    <w:rsid w:val="00770F4F"/>
    <w:rsid w:val="00771149"/>
    <w:rsid w:val="00773476"/>
    <w:rsid w:val="007736CF"/>
    <w:rsid w:val="0077733B"/>
    <w:rsid w:val="00780521"/>
    <w:rsid w:val="00780D5E"/>
    <w:rsid w:val="0078615D"/>
    <w:rsid w:val="00787259"/>
    <w:rsid w:val="00787878"/>
    <w:rsid w:val="0079001A"/>
    <w:rsid w:val="007908ED"/>
    <w:rsid w:val="00791CB0"/>
    <w:rsid w:val="00794985"/>
    <w:rsid w:val="00794E5E"/>
    <w:rsid w:val="00795A98"/>
    <w:rsid w:val="007960A2"/>
    <w:rsid w:val="00797513"/>
    <w:rsid w:val="007A1140"/>
    <w:rsid w:val="007A29F2"/>
    <w:rsid w:val="007A3F33"/>
    <w:rsid w:val="007A48A4"/>
    <w:rsid w:val="007A5769"/>
    <w:rsid w:val="007B1022"/>
    <w:rsid w:val="007B2020"/>
    <w:rsid w:val="007B2369"/>
    <w:rsid w:val="007B4472"/>
    <w:rsid w:val="007B4EF2"/>
    <w:rsid w:val="007B5FF3"/>
    <w:rsid w:val="007C1800"/>
    <w:rsid w:val="007C29C7"/>
    <w:rsid w:val="007C6BEB"/>
    <w:rsid w:val="007D038C"/>
    <w:rsid w:val="007D087F"/>
    <w:rsid w:val="007D0E99"/>
    <w:rsid w:val="007D2C74"/>
    <w:rsid w:val="007D52E3"/>
    <w:rsid w:val="007D535A"/>
    <w:rsid w:val="007D56CB"/>
    <w:rsid w:val="007D6998"/>
    <w:rsid w:val="007D7F80"/>
    <w:rsid w:val="007E2F38"/>
    <w:rsid w:val="007E463A"/>
    <w:rsid w:val="007E4E61"/>
    <w:rsid w:val="007E50DD"/>
    <w:rsid w:val="007E7CEE"/>
    <w:rsid w:val="007F3524"/>
    <w:rsid w:val="007F43EC"/>
    <w:rsid w:val="007F5516"/>
    <w:rsid w:val="007F5925"/>
    <w:rsid w:val="007F7766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17DBC"/>
    <w:rsid w:val="0082270C"/>
    <w:rsid w:val="008234C5"/>
    <w:rsid w:val="00823C1E"/>
    <w:rsid w:val="00824CBE"/>
    <w:rsid w:val="00824E25"/>
    <w:rsid w:val="00825716"/>
    <w:rsid w:val="00825BD4"/>
    <w:rsid w:val="0083233C"/>
    <w:rsid w:val="00832BE2"/>
    <w:rsid w:val="008349BB"/>
    <w:rsid w:val="00835251"/>
    <w:rsid w:val="00837DDA"/>
    <w:rsid w:val="0084287D"/>
    <w:rsid w:val="00844A71"/>
    <w:rsid w:val="0084501B"/>
    <w:rsid w:val="00846292"/>
    <w:rsid w:val="00846F9E"/>
    <w:rsid w:val="008475A7"/>
    <w:rsid w:val="00851C55"/>
    <w:rsid w:val="008525B5"/>
    <w:rsid w:val="00853127"/>
    <w:rsid w:val="00853527"/>
    <w:rsid w:val="0085559A"/>
    <w:rsid w:val="008559B3"/>
    <w:rsid w:val="00855DC1"/>
    <w:rsid w:val="00856F6A"/>
    <w:rsid w:val="008605F4"/>
    <w:rsid w:val="0086257B"/>
    <w:rsid w:val="008630B6"/>
    <w:rsid w:val="008644FF"/>
    <w:rsid w:val="0086467C"/>
    <w:rsid w:val="008663A6"/>
    <w:rsid w:val="00866A2D"/>
    <w:rsid w:val="00866D90"/>
    <w:rsid w:val="00870B9C"/>
    <w:rsid w:val="00871BCA"/>
    <w:rsid w:val="00873288"/>
    <w:rsid w:val="0087452D"/>
    <w:rsid w:val="008749AA"/>
    <w:rsid w:val="00874B99"/>
    <w:rsid w:val="008822DF"/>
    <w:rsid w:val="00885554"/>
    <w:rsid w:val="008859F3"/>
    <w:rsid w:val="008862E7"/>
    <w:rsid w:val="00886705"/>
    <w:rsid w:val="00891307"/>
    <w:rsid w:val="00891E67"/>
    <w:rsid w:val="00891F36"/>
    <w:rsid w:val="008942EF"/>
    <w:rsid w:val="008970CD"/>
    <w:rsid w:val="00897A97"/>
    <w:rsid w:val="008A04D3"/>
    <w:rsid w:val="008A15C7"/>
    <w:rsid w:val="008A2977"/>
    <w:rsid w:val="008A5231"/>
    <w:rsid w:val="008B07F3"/>
    <w:rsid w:val="008B0C8E"/>
    <w:rsid w:val="008B16F1"/>
    <w:rsid w:val="008B6184"/>
    <w:rsid w:val="008B65BC"/>
    <w:rsid w:val="008B6F3D"/>
    <w:rsid w:val="008C080C"/>
    <w:rsid w:val="008C0B37"/>
    <w:rsid w:val="008C13A1"/>
    <w:rsid w:val="008C2EF5"/>
    <w:rsid w:val="008C4107"/>
    <w:rsid w:val="008C7A8A"/>
    <w:rsid w:val="008D166D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8F40D9"/>
    <w:rsid w:val="008F66AD"/>
    <w:rsid w:val="008F7DD1"/>
    <w:rsid w:val="00900DD3"/>
    <w:rsid w:val="00901277"/>
    <w:rsid w:val="00901427"/>
    <w:rsid w:val="00902D9D"/>
    <w:rsid w:val="0090499C"/>
    <w:rsid w:val="00904FE2"/>
    <w:rsid w:val="00905C77"/>
    <w:rsid w:val="009074E0"/>
    <w:rsid w:val="00907682"/>
    <w:rsid w:val="00910E3D"/>
    <w:rsid w:val="00910E78"/>
    <w:rsid w:val="0091285A"/>
    <w:rsid w:val="0091470A"/>
    <w:rsid w:val="00914B0B"/>
    <w:rsid w:val="009216A9"/>
    <w:rsid w:val="009235BF"/>
    <w:rsid w:val="00925B7C"/>
    <w:rsid w:val="0092656E"/>
    <w:rsid w:val="009266A2"/>
    <w:rsid w:val="009405BB"/>
    <w:rsid w:val="00941C15"/>
    <w:rsid w:val="00946F54"/>
    <w:rsid w:val="00951DF0"/>
    <w:rsid w:val="00952147"/>
    <w:rsid w:val="00952F37"/>
    <w:rsid w:val="00953325"/>
    <w:rsid w:val="00954413"/>
    <w:rsid w:val="0095502D"/>
    <w:rsid w:val="009550BD"/>
    <w:rsid w:val="00957FB9"/>
    <w:rsid w:val="0096165B"/>
    <w:rsid w:val="009620CA"/>
    <w:rsid w:val="00962E05"/>
    <w:rsid w:val="0096311F"/>
    <w:rsid w:val="00966920"/>
    <w:rsid w:val="00967908"/>
    <w:rsid w:val="00972CA1"/>
    <w:rsid w:val="00973A60"/>
    <w:rsid w:val="00976099"/>
    <w:rsid w:val="009765EF"/>
    <w:rsid w:val="00977BE5"/>
    <w:rsid w:val="00977FC5"/>
    <w:rsid w:val="00980831"/>
    <w:rsid w:val="009851C0"/>
    <w:rsid w:val="009951E0"/>
    <w:rsid w:val="009958AE"/>
    <w:rsid w:val="00995C96"/>
    <w:rsid w:val="0099615E"/>
    <w:rsid w:val="009974D2"/>
    <w:rsid w:val="009A19B6"/>
    <w:rsid w:val="009A1E16"/>
    <w:rsid w:val="009A1F99"/>
    <w:rsid w:val="009A224D"/>
    <w:rsid w:val="009A2312"/>
    <w:rsid w:val="009A7EAC"/>
    <w:rsid w:val="009B282A"/>
    <w:rsid w:val="009B3FF9"/>
    <w:rsid w:val="009B7412"/>
    <w:rsid w:val="009B7517"/>
    <w:rsid w:val="009B75AD"/>
    <w:rsid w:val="009B7637"/>
    <w:rsid w:val="009C1154"/>
    <w:rsid w:val="009C15EB"/>
    <w:rsid w:val="009C254B"/>
    <w:rsid w:val="009C401D"/>
    <w:rsid w:val="009C5E42"/>
    <w:rsid w:val="009C62F4"/>
    <w:rsid w:val="009C66A9"/>
    <w:rsid w:val="009C671A"/>
    <w:rsid w:val="009C6D33"/>
    <w:rsid w:val="009D106C"/>
    <w:rsid w:val="009D4920"/>
    <w:rsid w:val="009D626A"/>
    <w:rsid w:val="009D6CCB"/>
    <w:rsid w:val="009E6C85"/>
    <w:rsid w:val="009F77BE"/>
    <w:rsid w:val="00A003A3"/>
    <w:rsid w:val="00A004B5"/>
    <w:rsid w:val="00A068B8"/>
    <w:rsid w:val="00A11AFB"/>
    <w:rsid w:val="00A11D25"/>
    <w:rsid w:val="00A125D2"/>
    <w:rsid w:val="00A12DF9"/>
    <w:rsid w:val="00A143E6"/>
    <w:rsid w:val="00A14834"/>
    <w:rsid w:val="00A14A51"/>
    <w:rsid w:val="00A155D0"/>
    <w:rsid w:val="00A15E99"/>
    <w:rsid w:val="00A1699F"/>
    <w:rsid w:val="00A17CF5"/>
    <w:rsid w:val="00A277AB"/>
    <w:rsid w:val="00A30ACF"/>
    <w:rsid w:val="00A3115C"/>
    <w:rsid w:val="00A32655"/>
    <w:rsid w:val="00A32B79"/>
    <w:rsid w:val="00A33818"/>
    <w:rsid w:val="00A33C8A"/>
    <w:rsid w:val="00A344D9"/>
    <w:rsid w:val="00A344FA"/>
    <w:rsid w:val="00A35738"/>
    <w:rsid w:val="00A364F7"/>
    <w:rsid w:val="00A366DE"/>
    <w:rsid w:val="00A3756D"/>
    <w:rsid w:val="00A408E3"/>
    <w:rsid w:val="00A40F15"/>
    <w:rsid w:val="00A458E3"/>
    <w:rsid w:val="00A47FE3"/>
    <w:rsid w:val="00A526F1"/>
    <w:rsid w:val="00A52DC7"/>
    <w:rsid w:val="00A5412F"/>
    <w:rsid w:val="00A55857"/>
    <w:rsid w:val="00A5779B"/>
    <w:rsid w:val="00A60C96"/>
    <w:rsid w:val="00A64365"/>
    <w:rsid w:val="00A6528A"/>
    <w:rsid w:val="00A66467"/>
    <w:rsid w:val="00A674C9"/>
    <w:rsid w:val="00A67920"/>
    <w:rsid w:val="00A73596"/>
    <w:rsid w:val="00A75056"/>
    <w:rsid w:val="00A75F1E"/>
    <w:rsid w:val="00A77E2C"/>
    <w:rsid w:val="00A80794"/>
    <w:rsid w:val="00A829D2"/>
    <w:rsid w:val="00A83475"/>
    <w:rsid w:val="00A84002"/>
    <w:rsid w:val="00A853D2"/>
    <w:rsid w:val="00A85531"/>
    <w:rsid w:val="00A86A69"/>
    <w:rsid w:val="00A909F1"/>
    <w:rsid w:val="00A91C07"/>
    <w:rsid w:val="00A94235"/>
    <w:rsid w:val="00A947A8"/>
    <w:rsid w:val="00A94B88"/>
    <w:rsid w:val="00A9552B"/>
    <w:rsid w:val="00A9693A"/>
    <w:rsid w:val="00A9793B"/>
    <w:rsid w:val="00AA16C5"/>
    <w:rsid w:val="00AA1942"/>
    <w:rsid w:val="00AA2B48"/>
    <w:rsid w:val="00AA3C1A"/>
    <w:rsid w:val="00AA5AF2"/>
    <w:rsid w:val="00AA71AD"/>
    <w:rsid w:val="00AB10A7"/>
    <w:rsid w:val="00AB2DA6"/>
    <w:rsid w:val="00AB5BF6"/>
    <w:rsid w:val="00AC17A1"/>
    <w:rsid w:val="00AC2260"/>
    <w:rsid w:val="00AC2685"/>
    <w:rsid w:val="00AC37C5"/>
    <w:rsid w:val="00AC4ADA"/>
    <w:rsid w:val="00AC4D77"/>
    <w:rsid w:val="00AC60EB"/>
    <w:rsid w:val="00AC60ED"/>
    <w:rsid w:val="00AC73F1"/>
    <w:rsid w:val="00AC7B32"/>
    <w:rsid w:val="00AD05AA"/>
    <w:rsid w:val="00AD072F"/>
    <w:rsid w:val="00AD1833"/>
    <w:rsid w:val="00AD252B"/>
    <w:rsid w:val="00AE157B"/>
    <w:rsid w:val="00AE1BBB"/>
    <w:rsid w:val="00AE263C"/>
    <w:rsid w:val="00AE390E"/>
    <w:rsid w:val="00AE4937"/>
    <w:rsid w:val="00AE4D39"/>
    <w:rsid w:val="00AE7E04"/>
    <w:rsid w:val="00AE7F25"/>
    <w:rsid w:val="00AF268E"/>
    <w:rsid w:val="00AF77D9"/>
    <w:rsid w:val="00B0233B"/>
    <w:rsid w:val="00B02E77"/>
    <w:rsid w:val="00B0390D"/>
    <w:rsid w:val="00B042E0"/>
    <w:rsid w:val="00B04765"/>
    <w:rsid w:val="00B0705D"/>
    <w:rsid w:val="00B07B82"/>
    <w:rsid w:val="00B1102E"/>
    <w:rsid w:val="00B111E4"/>
    <w:rsid w:val="00B137C3"/>
    <w:rsid w:val="00B14C17"/>
    <w:rsid w:val="00B17B68"/>
    <w:rsid w:val="00B21732"/>
    <w:rsid w:val="00B2186C"/>
    <w:rsid w:val="00B2241C"/>
    <w:rsid w:val="00B22612"/>
    <w:rsid w:val="00B24253"/>
    <w:rsid w:val="00B24754"/>
    <w:rsid w:val="00B24BAD"/>
    <w:rsid w:val="00B254C7"/>
    <w:rsid w:val="00B258EB"/>
    <w:rsid w:val="00B263C4"/>
    <w:rsid w:val="00B276CE"/>
    <w:rsid w:val="00B302C2"/>
    <w:rsid w:val="00B3195F"/>
    <w:rsid w:val="00B324CC"/>
    <w:rsid w:val="00B32692"/>
    <w:rsid w:val="00B331EF"/>
    <w:rsid w:val="00B345F5"/>
    <w:rsid w:val="00B364B4"/>
    <w:rsid w:val="00B37B98"/>
    <w:rsid w:val="00B4026E"/>
    <w:rsid w:val="00B47559"/>
    <w:rsid w:val="00B47C1C"/>
    <w:rsid w:val="00B55B4B"/>
    <w:rsid w:val="00B571ED"/>
    <w:rsid w:val="00B5735E"/>
    <w:rsid w:val="00B57BB9"/>
    <w:rsid w:val="00B60584"/>
    <w:rsid w:val="00B60E63"/>
    <w:rsid w:val="00B617FC"/>
    <w:rsid w:val="00B61E2F"/>
    <w:rsid w:val="00B6249B"/>
    <w:rsid w:val="00B632CF"/>
    <w:rsid w:val="00B63FC9"/>
    <w:rsid w:val="00B663F9"/>
    <w:rsid w:val="00B669D7"/>
    <w:rsid w:val="00B712C6"/>
    <w:rsid w:val="00B714C0"/>
    <w:rsid w:val="00B71D01"/>
    <w:rsid w:val="00B73AFF"/>
    <w:rsid w:val="00B76361"/>
    <w:rsid w:val="00B77692"/>
    <w:rsid w:val="00B80820"/>
    <w:rsid w:val="00B8196A"/>
    <w:rsid w:val="00B83D2F"/>
    <w:rsid w:val="00B84507"/>
    <w:rsid w:val="00B846AF"/>
    <w:rsid w:val="00B85CA8"/>
    <w:rsid w:val="00B86C8D"/>
    <w:rsid w:val="00B90D53"/>
    <w:rsid w:val="00B921F5"/>
    <w:rsid w:val="00B92BD0"/>
    <w:rsid w:val="00B92E2A"/>
    <w:rsid w:val="00B962D4"/>
    <w:rsid w:val="00B9633B"/>
    <w:rsid w:val="00B96A8D"/>
    <w:rsid w:val="00BA6081"/>
    <w:rsid w:val="00BB0473"/>
    <w:rsid w:val="00BB251F"/>
    <w:rsid w:val="00BB3B82"/>
    <w:rsid w:val="00BB5F18"/>
    <w:rsid w:val="00BB7856"/>
    <w:rsid w:val="00BC15C0"/>
    <w:rsid w:val="00BC28C9"/>
    <w:rsid w:val="00BC2FF9"/>
    <w:rsid w:val="00BC41E0"/>
    <w:rsid w:val="00BC63B4"/>
    <w:rsid w:val="00BC75BE"/>
    <w:rsid w:val="00BD26E6"/>
    <w:rsid w:val="00BD553D"/>
    <w:rsid w:val="00BD643A"/>
    <w:rsid w:val="00BE05B2"/>
    <w:rsid w:val="00BE1FBB"/>
    <w:rsid w:val="00BE38E8"/>
    <w:rsid w:val="00BE3969"/>
    <w:rsid w:val="00BE3F86"/>
    <w:rsid w:val="00BE414F"/>
    <w:rsid w:val="00BE4ECB"/>
    <w:rsid w:val="00BF0433"/>
    <w:rsid w:val="00BF0C07"/>
    <w:rsid w:val="00BF1112"/>
    <w:rsid w:val="00BF283C"/>
    <w:rsid w:val="00BF4985"/>
    <w:rsid w:val="00BF547A"/>
    <w:rsid w:val="00BF671A"/>
    <w:rsid w:val="00BF6EB4"/>
    <w:rsid w:val="00BF7621"/>
    <w:rsid w:val="00BF7D37"/>
    <w:rsid w:val="00C00A74"/>
    <w:rsid w:val="00C00BF9"/>
    <w:rsid w:val="00C038BE"/>
    <w:rsid w:val="00C03F4A"/>
    <w:rsid w:val="00C05A56"/>
    <w:rsid w:val="00C114F2"/>
    <w:rsid w:val="00C11B77"/>
    <w:rsid w:val="00C12F96"/>
    <w:rsid w:val="00C13F4E"/>
    <w:rsid w:val="00C16221"/>
    <w:rsid w:val="00C1752F"/>
    <w:rsid w:val="00C22DBB"/>
    <w:rsid w:val="00C2336E"/>
    <w:rsid w:val="00C23F72"/>
    <w:rsid w:val="00C243EC"/>
    <w:rsid w:val="00C24457"/>
    <w:rsid w:val="00C2467D"/>
    <w:rsid w:val="00C265AE"/>
    <w:rsid w:val="00C301AC"/>
    <w:rsid w:val="00C31D77"/>
    <w:rsid w:val="00C41AF4"/>
    <w:rsid w:val="00C426AC"/>
    <w:rsid w:val="00C4346F"/>
    <w:rsid w:val="00C435B4"/>
    <w:rsid w:val="00C44CB5"/>
    <w:rsid w:val="00C45697"/>
    <w:rsid w:val="00C47F6D"/>
    <w:rsid w:val="00C523BA"/>
    <w:rsid w:val="00C53177"/>
    <w:rsid w:val="00C6020F"/>
    <w:rsid w:val="00C64011"/>
    <w:rsid w:val="00C70E61"/>
    <w:rsid w:val="00C73FEA"/>
    <w:rsid w:val="00C74C17"/>
    <w:rsid w:val="00C75060"/>
    <w:rsid w:val="00C75637"/>
    <w:rsid w:val="00C756DE"/>
    <w:rsid w:val="00C77531"/>
    <w:rsid w:val="00C77BB4"/>
    <w:rsid w:val="00C816D7"/>
    <w:rsid w:val="00C820CF"/>
    <w:rsid w:val="00C824DB"/>
    <w:rsid w:val="00C86FCF"/>
    <w:rsid w:val="00C9074A"/>
    <w:rsid w:val="00C91081"/>
    <w:rsid w:val="00C92496"/>
    <w:rsid w:val="00C92D73"/>
    <w:rsid w:val="00C930D2"/>
    <w:rsid w:val="00C9418C"/>
    <w:rsid w:val="00C94FED"/>
    <w:rsid w:val="00CA1A0A"/>
    <w:rsid w:val="00CA1FA6"/>
    <w:rsid w:val="00CA3E9D"/>
    <w:rsid w:val="00CA541B"/>
    <w:rsid w:val="00CA5B01"/>
    <w:rsid w:val="00CA5C6B"/>
    <w:rsid w:val="00CA7E98"/>
    <w:rsid w:val="00CB0101"/>
    <w:rsid w:val="00CB1949"/>
    <w:rsid w:val="00CB3316"/>
    <w:rsid w:val="00CB594F"/>
    <w:rsid w:val="00CC0C67"/>
    <w:rsid w:val="00CC15BC"/>
    <w:rsid w:val="00CC4046"/>
    <w:rsid w:val="00CC75B8"/>
    <w:rsid w:val="00CC7D3E"/>
    <w:rsid w:val="00CD0E42"/>
    <w:rsid w:val="00CD3845"/>
    <w:rsid w:val="00CD38EC"/>
    <w:rsid w:val="00CD3B86"/>
    <w:rsid w:val="00CD6536"/>
    <w:rsid w:val="00CE1A5C"/>
    <w:rsid w:val="00CE3E8D"/>
    <w:rsid w:val="00CE3FE1"/>
    <w:rsid w:val="00CE4C08"/>
    <w:rsid w:val="00CE5078"/>
    <w:rsid w:val="00CF2763"/>
    <w:rsid w:val="00CF3FBF"/>
    <w:rsid w:val="00CF4072"/>
    <w:rsid w:val="00CF4D11"/>
    <w:rsid w:val="00CF5B90"/>
    <w:rsid w:val="00D037CF"/>
    <w:rsid w:val="00D044D7"/>
    <w:rsid w:val="00D05569"/>
    <w:rsid w:val="00D064C9"/>
    <w:rsid w:val="00D0727C"/>
    <w:rsid w:val="00D074C6"/>
    <w:rsid w:val="00D108DF"/>
    <w:rsid w:val="00D130C3"/>
    <w:rsid w:val="00D13F96"/>
    <w:rsid w:val="00D2000C"/>
    <w:rsid w:val="00D200AF"/>
    <w:rsid w:val="00D329BE"/>
    <w:rsid w:val="00D33457"/>
    <w:rsid w:val="00D3374F"/>
    <w:rsid w:val="00D35FA8"/>
    <w:rsid w:val="00D36ACB"/>
    <w:rsid w:val="00D41486"/>
    <w:rsid w:val="00D4167C"/>
    <w:rsid w:val="00D41FE5"/>
    <w:rsid w:val="00D424AC"/>
    <w:rsid w:val="00D430A2"/>
    <w:rsid w:val="00D4759A"/>
    <w:rsid w:val="00D476FA"/>
    <w:rsid w:val="00D52014"/>
    <w:rsid w:val="00D52EDA"/>
    <w:rsid w:val="00D54246"/>
    <w:rsid w:val="00D54718"/>
    <w:rsid w:val="00D575A1"/>
    <w:rsid w:val="00D606BC"/>
    <w:rsid w:val="00D61676"/>
    <w:rsid w:val="00D6447F"/>
    <w:rsid w:val="00D664AA"/>
    <w:rsid w:val="00D67631"/>
    <w:rsid w:val="00D71FEA"/>
    <w:rsid w:val="00D72B58"/>
    <w:rsid w:val="00D760ED"/>
    <w:rsid w:val="00D76B52"/>
    <w:rsid w:val="00D8266E"/>
    <w:rsid w:val="00D82FE8"/>
    <w:rsid w:val="00D87CCA"/>
    <w:rsid w:val="00D92D61"/>
    <w:rsid w:val="00D9535F"/>
    <w:rsid w:val="00D9653A"/>
    <w:rsid w:val="00DA001A"/>
    <w:rsid w:val="00DA4A7B"/>
    <w:rsid w:val="00DA6BBA"/>
    <w:rsid w:val="00DB303F"/>
    <w:rsid w:val="00DC1828"/>
    <w:rsid w:val="00DC1E01"/>
    <w:rsid w:val="00DC2C8C"/>
    <w:rsid w:val="00DC4E0A"/>
    <w:rsid w:val="00DC69F7"/>
    <w:rsid w:val="00DD4005"/>
    <w:rsid w:val="00DD4B60"/>
    <w:rsid w:val="00DD52CC"/>
    <w:rsid w:val="00DE1101"/>
    <w:rsid w:val="00DE23CC"/>
    <w:rsid w:val="00DE32AA"/>
    <w:rsid w:val="00DE4F2E"/>
    <w:rsid w:val="00DE5CCF"/>
    <w:rsid w:val="00DE71C8"/>
    <w:rsid w:val="00DE720C"/>
    <w:rsid w:val="00DF11D5"/>
    <w:rsid w:val="00DF2319"/>
    <w:rsid w:val="00DF2CE0"/>
    <w:rsid w:val="00DF4288"/>
    <w:rsid w:val="00DF49E8"/>
    <w:rsid w:val="00DF4D38"/>
    <w:rsid w:val="00DF6D6A"/>
    <w:rsid w:val="00E050FC"/>
    <w:rsid w:val="00E051FF"/>
    <w:rsid w:val="00E05958"/>
    <w:rsid w:val="00E05A3A"/>
    <w:rsid w:val="00E101A4"/>
    <w:rsid w:val="00E13987"/>
    <w:rsid w:val="00E13D36"/>
    <w:rsid w:val="00E169C9"/>
    <w:rsid w:val="00E212B1"/>
    <w:rsid w:val="00E21775"/>
    <w:rsid w:val="00E21967"/>
    <w:rsid w:val="00E2331A"/>
    <w:rsid w:val="00E2375F"/>
    <w:rsid w:val="00E239C7"/>
    <w:rsid w:val="00E24A94"/>
    <w:rsid w:val="00E2688C"/>
    <w:rsid w:val="00E2778D"/>
    <w:rsid w:val="00E339FD"/>
    <w:rsid w:val="00E33C9D"/>
    <w:rsid w:val="00E3510B"/>
    <w:rsid w:val="00E3691D"/>
    <w:rsid w:val="00E400F0"/>
    <w:rsid w:val="00E406CB"/>
    <w:rsid w:val="00E42D9E"/>
    <w:rsid w:val="00E43D26"/>
    <w:rsid w:val="00E4536E"/>
    <w:rsid w:val="00E46B6D"/>
    <w:rsid w:val="00E476BA"/>
    <w:rsid w:val="00E50640"/>
    <w:rsid w:val="00E53501"/>
    <w:rsid w:val="00E55460"/>
    <w:rsid w:val="00E558F9"/>
    <w:rsid w:val="00E55CD4"/>
    <w:rsid w:val="00E56A38"/>
    <w:rsid w:val="00E62E8F"/>
    <w:rsid w:val="00E638FE"/>
    <w:rsid w:val="00E64249"/>
    <w:rsid w:val="00E64266"/>
    <w:rsid w:val="00E66303"/>
    <w:rsid w:val="00E703A8"/>
    <w:rsid w:val="00E70853"/>
    <w:rsid w:val="00E70CED"/>
    <w:rsid w:val="00E7534A"/>
    <w:rsid w:val="00E7796B"/>
    <w:rsid w:val="00E809B3"/>
    <w:rsid w:val="00E83191"/>
    <w:rsid w:val="00E83565"/>
    <w:rsid w:val="00E835BE"/>
    <w:rsid w:val="00E84962"/>
    <w:rsid w:val="00E85D70"/>
    <w:rsid w:val="00E86847"/>
    <w:rsid w:val="00E87EDF"/>
    <w:rsid w:val="00E90FC3"/>
    <w:rsid w:val="00E933FB"/>
    <w:rsid w:val="00E9583D"/>
    <w:rsid w:val="00E977DD"/>
    <w:rsid w:val="00E9790E"/>
    <w:rsid w:val="00E97A00"/>
    <w:rsid w:val="00EA05B2"/>
    <w:rsid w:val="00EA18B3"/>
    <w:rsid w:val="00EA20A0"/>
    <w:rsid w:val="00EA4564"/>
    <w:rsid w:val="00EA69C9"/>
    <w:rsid w:val="00EA74F3"/>
    <w:rsid w:val="00EB0656"/>
    <w:rsid w:val="00EB180F"/>
    <w:rsid w:val="00EB1B2E"/>
    <w:rsid w:val="00EB346A"/>
    <w:rsid w:val="00EB5A59"/>
    <w:rsid w:val="00EB6C68"/>
    <w:rsid w:val="00EB769F"/>
    <w:rsid w:val="00EB7948"/>
    <w:rsid w:val="00EC1185"/>
    <w:rsid w:val="00EC146A"/>
    <w:rsid w:val="00EC66DF"/>
    <w:rsid w:val="00EC7E32"/>
    <w:rsid w:val="00ED710A"/>
    <w:rsid w:val="00ED72EC"/>
    <w:rsid w:val="00EE1DE2"/>
    <w:rsid w:val="00EE2D61"/>
    <w:rsid w:val="00EE4349"/>
    <w:rsid w:val="00EE50E9"/>
    <w:rsid w:val="00EE56A8"/>
    <w:rsid w:val="00EE79F6"/>
    <w:rsid w:val="00EF0292"/>
    <w:rsid w:val="00EF1DE8"/>
    <w:rsid w:val="00EF5913"/>
    <w:rsid w:val="00EF7B1F"/>
    <w:rsid w:val="00F00184"/>
    <w:rsid w:val="00F0114D"/>
    <w:rsid w:val="00F018D3"/>
    <w:rsid w:val="00F041B8"/>
    <w:rsid w:val="00F04C7D"/>
    <w:rsid w:val="00F075BE"/>
    <w:rsid w:val="00F07C71"/>
    <w:rsid w:val="00F07EFF"/>
    <w:rsid w:val="00F11278"/>
    <w:rsid w:val="00F12091"/>
    <w:rsid w:val="00F142AF"/>
    <w:rsid w:val="00F14CDF"/>
    <w:rsid w:val="00F15BB8"/>
    <w:rsid w:val="00F167A5"/>
    <w:rsid w:val="00F17659"/>
    <w:rsid w:val="00F24276"/>
    <w:rsid w:val="00F25974"/>
    <w:rsid w:val="00F27F5B"/>
    <w:rsid w:val="00F31967"/>
    <w:rsid w:val="00F33835"/>
    <w:rsid w:val="00F3532B"/>
    <w:rsid w:val="00F36526"/>
    <w:rsid w:val="00F3741D"/>
    <w:rsid w:val="00F4208F"/>
    <w:rsid w:val="00F42923"/>
    <w:rsid w:val="00F42F28"/>
    <w:rsid w:val="00F446F6"/>
    <w:rsid w:val="00F451D5"/>
    <w:rsid w:val="00F47CE4"/>
    <w:rsid w:val="00F47FCD"/>
    <w:rsid w:val="00F5050A"/>
    <w:rsid w:val="00F50AC0"/>
    <w:rsid w:val="00F5209B"/>
    <w:rsid w:val="00F523F2"/>
    <w:rsid w:val="00F529A0"/>
    <w:rsid w:val="00F52C70"/>
    <w:rsid w:val="00F53453"/>
    <w:rsid w:val="00F538ED"/>
    <w:rsid w:val="00F554D8"/>
    <w:rsid w:val="00F55600"/>
    <w:rsid w:val="00F57193"/>
    <w:rsid w:val="00F57E24"/>
    <w:rsid w:val="00F60BB2"/>
    <w:rsid w:val="00F6147E"/>
    <w:rsid w:val="00F63260"/>
    <w:rsid w:val="00F6460F"/>
    <w:rsid w:val="00F64D1C"/>
    <w:rsid w:val="00F652CF"/>
    <w:rsid w:val="00F66C40"/>
    <w:rsid w:val="00F67B2D"/>
    <w:rsid w:val="00F7227F"/>
    <w:rsid w:val="00F72C1A"/>
    <w:rsid w:val="00F7326B"/>
    <w:rsid w:val="00F75909"/>
    <w:rsid w:val="00F75D41"/>
    <w:rsid w:val="00F76A9E"/>
    <w:rsid w:val="00F77C16"/>
    <w:rsid w:val="00F803F8"/>
    <w:rsid w:val="00F81B14"/>
    <w:rsid w:val="00F8245F"/>
    <w:rsid w:val="00F827D5"/>
    <w:rsid w:val="00F831D5"/>
    <w:rsid w:val="00F8332F"/>
    <w:rsid w:val="00F87048"/>
    <w:rsid w:val="00F87C9A"/>
    <w:rsid w:val="00F91524"/>
    <w:rsid w:val="00F9346C"/>
    <w:rsid w:val="00F946CC"/>
    <w:rsid w:val="00F94F0E"/>
    <w:rsid w:val="00FA2859"/>
    <w:rsid w:val="00FA3121"/>
    <w:rsid w:val="00FA316F"/>
    <w:rsid w:val="00FA4E99"/>
    <w:rsid w:val="00FA53F3"/>
    <w:rsid w:val="00FA66EC"/>
    <w:rsid w:val="00FA78E8"/>
    <w:rsid w:val="00FB1ACA"/>
    <w:rsid w:val="00FB4311"/>
    <w:rsid w:val="00FB7073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9D6"/>
    <w:rsid w:val="00FD3AE1"/>
    <w:rsid w:val="00FD3DF3"/>
    <w:rsid w:val="00FD6C3D"/>
    <w:rsid w:val="00FD7666"/>
    <w:rsid w:val="00FE07C2"/>
    <w:rsid w:val="00FE1479"/>
    <w:rsid w:val="00FE20B1"/>
    <w:rsid w:val="00FE364A"/>
    <w:rsid w:val="00FE3C2F"/>
    <w:rsid w:val="00FE6CDC"/>
    <w:rsid w:val="00FE71B6"/>
    <w:rsid w:val="00FF0FEF"/>
    <w:rsid w:val="00FF130C"/>
    <w:rsid w:val="00FF3297"/>
    <w:rsid w:val="00FF35FA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769FBDF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50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D4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503D4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D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D4E"/>
    <w:rPr>
      <w:b/>
      <w:bCs/>
      <w:szCs w:val="25"/>
    </w:rPr>
  </w:style>
  <w:style w:type="paragraph" w:customStyle="1" w:styleId="Default">
    <w:name w:val="Default"/>
    <w:rsid w:val="002E7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hgreduction.tgo.or.th/tver-method/tver-tool/for-agr/item/247-calculation-for-carbon-sequestration-in-dead-wood-and-litte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hgreduction.tgo.or.th/tver-method/tver-tool/for-agr/item/247-calculation-for-carbon-sequestration-in-dead-wood-and-litte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hgreduction.tgo.or.th/tver-method/tver-tool/for-agr/item/247-calculation-for-carbon-sequestration-in-dead-wood-and-lit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hgreduction.tgo.or.th/tver-method/tver-tool/for-agr/item/247-calculation-for-carbon-sequestration-in-dead-wood-and-litter.html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E100-EAB6-42DB-B67C-BE551359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4</cp:revision>
  <cp:lastPrinted>2020-11-25T09:29:00Z</cp:lastPrinted>
  <dcterms:created xsi:type="dcterms:W3CDTF">2022-07-26T10:47:00Z</dcterms:created>
  <dcterms:modified xsi:type="dcterms:W3CDTF">2022-07-26T10:50:00Z</dcterms:modified>
</cp:coreProperties>
</file>