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68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0"/>
      </w:tblGrid>
      <w:tr w:rsidR="008577B0" w:rsidRPr="009665A9" w14:paraId="3352A616" w14:textId="77777777" w:rsidTr="00612B23">
        <w:trPr>
          <w:trHeight w:val="622"/>
        </w:trPr>
        <w:tc>
          <w:tcPr>
            <w:tcW w:w="9625" w:type="dxa"/>
            <w:gridSpan w:val="2"/>
            <w:shd w:val="clear" w:color="auto" w:fill="CC9900"/>
            <w:vAlign w:val="center"/>
          </w:tcPr>
          <w:p w14:paraId="6004CDA9" w14:textId="77777777" w:rsidR="008577B0" w:rsidRPr="009665A9" w:rsidRDefault="008577B0" w:rsidP="008577B0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รายละเอียด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หน่วยงานผู้ประเมินภายนอกสำหรับโครงการภาคสมัครใจ</w:t>
            </w:r>
          </w:p>
        </w:tc>
      </w:tr>
      <w:tr w:rsidR="008577B0" w:rsidRPr="009665A9" w14:paraId="3584BA5E" w14:textId="77777777" w:rsidTr="00D40D98">
        <w:trPr>
          <w:trHeight w:val="402"/>
        </w:trPr>
        <w:tc>
          <w:tcPr>
            <w:tcW w:w="3775" w:type="dxa"/>
            <w:vAlign w:val="center"/>
          </w:tcPr>
          <w:p w14:paraId="04BA5DBB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5850" w:type="dxa"/>
            <w:vAlign w:val="center"/>
          </w:tcPr>
          <w:p w14:paraId="7CAA8A33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69855793" w14:textId="77777777" w:rsidTr="00D40D98">
        <w:tc>
          <w:tcPr>
            <w:tcW w:w="3775" w:type="dxa"/>
            <w:vAlign w:val="center"/>
          </w:tcPr>
          <w:p w14:paraId="3FEE7B18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5850" w:type="dxa"/>
            <w:vAlign w:val="center"/>
          </w:tcPr>
          <w:p w14:paraId="3AF5247B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46D60CD6" w14:textId="77777777" w:rsidTr="00D40D98">
        <w:tc>
          <w:tcPr>
            <w:tcW w:w="3775" w:type="dxa"/>
            <w:vAlign w:val="center"/>
          </w:tcPr>
          <w:p w14:paraId="3B7D9AE3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</w:rPr>
              <w:t>E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-</w:t>
            </w:r>
            <w:r w:rsidRPr="009665A9">
              <w:rPr>
                <w:rFonts w:cs="TH SarabunPSK"/>
                <w:szCs w:val="32"/>
              </w:rPr>
              <w:t>mail</w:t>
            </w:r>
          </w:p>
        </w:tc>
        <w:tc>
          <w:tcPr>
            <w:tcW w:w="5850" w:type="dxa"/>
            <w:vAlign w:val="center"/>
          </w:tcPr>
          <w:p w14:paraId="5CABD34D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0863897A" w14:textId="77777777" w:rsidTr="00D40D98">
        <w:trPr>
          <w:trHeight w:val="584"/>
        </w:trPr>
        <w:tc>
          <w:tcPr>
            <w:tcW w:w="3775" w:type="dxa"/>
            <w:vMerge w:val="restart"/>
            <w:vAlign w:val="center"/>
          </w:tcPr>
          <w:p w14:paraId="1CB73BBF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รายงาน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  <w:p w14:paraId="3C7BC53C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szCs w:val="32"/>
              </w:rPr>
              <w:t>Verification Report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5850" w:type="dxa"/>
            <w:vAlign w:val="center"/>
          </w:tcPr>
          <w:p w14:paraId="734A6722" w14:textId="77777777" w:rsidR="008577B0" w:rsidRPr="009665A9" w:rsidRDefault="008577B0" w:rsidP="008577B0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8577B0" w:rsidRPr="009665A9" w14:paraId="36095153" w14:textId="77777777" w:rsidTr="00D40D98">
        <w:trPr>
          <w:trHeight w:val="530"/>
        </w:trPr>
        <w:tc>
          <w:tcPr>
            <w:tcW w:w="3775" w:type="dxa"/>
            <w:vMerge/>
            <w:vAlign w:val="center"/>
          </w:tcPr>
          <w:p w14:paraId="6D9DC630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  <w:tc>
          <w:tcPr>
            <w:tcW w:w="5850" w:type="dxa"/>
            <w:vAlign w:val="center"/>
          </w:tcPr>
          <w:p w14:paraId="58C91A78" w14:textId="77777777" w:rsidR="008577B0" w:rsidRPr="009665A9" w:rsidRDefault="008577B0" w:rsidP="008577B0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1E81ADED" w14:textId="48E31159" w:rsidR="008577B0" w:rsidRDefault="0045337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D35769" wp14:editId="639792AE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6146800" cy="552450"/>
                <wp:effectExtent l="0" t="0" r="0" b="0"/>
                <wp:wrapNone/>
                <wp:docPr id="12387771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99749" w14:textId="77777777" w:rsidR="00851DFC" w:rsidRPr="00490E9D" w:rsidRDefault="00851DFC" w:rsidP="008577B0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3576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5.25pt;width:484pt;height:4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273OwIAAHQEAAAOAAAAZHJzL2Uyb0RvYy54bWysVF1P2zAUfZ+0/2D5faQp/SJqijoQ06QK&#10;kGDi2XWcNlri69kuCfv1O3ZS6Niepr04177f59yb5WXX1OxZWVeRznl6NuJMaUlFpXc5//Z482nB&#10;mfNCF6ImrXL+ohy/XH38sGxNpsa0p7pQliGIdllrcr733mRJ4uReNcKdkVEaypJsIzyudpcUVrSI&#10;3tTJeDSaJS3ZwliSyjm8XvdKvorxy1JJf1eWTnlW5xy1+XjaeG7DmayWIttZYfaVHMoQ/1BFIyqN&#10;pK+hroUX7GCrP0I1lbTkqPRnkpqEyrKSKvaAbtLRu24e9sKo2AvAceYVJvf/wsrb53vLqgLcjc8X&#10;8/k8naWcadGAq0fVefaZOpamAafWuAzmDwYOvsM7fGLPzmxIfncwSU5segcH64BLV9omfNExgyOo&#10;eHmFP6SReJylk9liBJWEbjodT6aRn+TN21jnvyhqWBBybkFvrEA8b5wP+UV2NAnJNN1UdR0prjVr&#10;keEcIX/TwKPWQ+F9raEF3227oeMtFS9o2FI/Os7ImwrJN8L5e2ExK6gX8+/vcJQ1IQkNEmd7sj//&#10;9h7sQSG0nLWYvZy7HwdhFWf1Vw1yL9LJJAxrvEym8zEu9lSzPdXoQ3NFGG/whuqiGOx9fRRLS80T&#10;1mQdskIltETunPujeOX7jcCaSbVeRyOMpxF+ox+MPPIcoH3snoQ1A/4ezN3ScUpF9o6G3raHe33w&#10;VFaRowBwj+qAO0Y7UjesYdid03u0evtZrH4BAAD//wMAUEsDBBQABgAIAAAAIQDZ+wvr4AAAAAcB&#10;AAAPAAAAZHJzL2Rvd25yZXYueG1sTI/BTsMwEETvSPyDtZW4tU4rJYSQTVVFqpAQHFp64baJ3SRq&#10;bIfYbQNfz3Kix50ZzbzN15PpxUWPvnMWYbmIQGhbO9XZBuHwsZ2nIHwgq6h3ViN8aw/r4v4up0y5&#10;q93pyz40gkuszwihDWHIpPR1qw35hRu0Ze/oRkOBz7GRaqQrl5terqIokYY6ywstDbpsdX3anw3C&#10;a7l9p121MulPX768HTfD1+EzRnyYTZtnEEFP4T8Mf/iMDgUzVe5slRc9Aj8SEObLKAbB9lOSslIh&#10;PCYxyCKXt/zFLwAAAP//AwBQSwECLQAUAAYACAAAACEAtoM4kv4AAADhAQAAEwAAAAAAAAAAAAAA&#10;AAAAAAAAW0NvbnRlbnRfVHlwZXNdLnhtbFBLAQItABQABgAIAAAAIQA4/SH/1gAAAJQBAAALAAAA&#10;AAAAAAAAAAAAAC8BAABfcmVscy8ucmVsc1BLAQItABQABgAIAAAAIQAs6273OwIAAHQEAAAOAAAA&#10;AAAAAAAAAAAAAC4CAABkcnMvZTJvRG9jLnhtbFBLAQItABQABgAIAAAAIQDZ+wvr4AAAAAcBAAAP&#10;AAAAAAAAAAAAAAAAAJUEAABkcnMvZG93bnJldi54bWxQSwUGAAAAAAQABADzAAAAogUAAAAA&#10;" filled="f" stroked="f" strokeweight=".5pt">
                <v:textbox>
                  <w:txbxContent>
                    <w:p w14:paraId="7FF99749" w14:textId="77777777" w:rsidR="00851DFC" w:rsidRPr="00490E9D" w:rsidRDefault="00851DFC" w:rsidP="008577B0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FFA2F97" w14:textId="2086A546" w:rsidR="008577B0" w:rsidRDefault="0045337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CD1E66" wp14:editId="3B78B363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46800" cy="552450"/>
                <wp:effectExtent l="0" t="0" r="0" b="0"/>
                <wp:wrapNone/>
                <wp:docPr id="190156600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0343A" w14:textId="77777777" w:rsidR="00851DFC" w:rsidRPr="00490E9D" w:rsidRDefault="00851DFC" w:rsidP="008577B0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</w:t>
                            </w:r>
                            <w:r w:rsidRPr="003A7AB6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หน่วยงานผู้ประเมินภายนอกสำหรับโครงการภาคสมัครใจ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1E66" id="Text Box 9" o:spid="_x0000_s1027" type="#_x0000_t202" style="position:absolute;margin-left:0;margin-top:15.6pt;width:484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ChPgIAAHoEAAAOAAAAZHJzL2Uyb0RvYy54bWysVF1v0zAUfUfiP1h+Z0lKW7ao6VQ2FSFV&#10;26QO7dl1nDYi8TW222T8eo6ddiuDJ8SLY/se349z7s3sum8bdlDW1aQLnl2knCktqaz1tuDfHpcf&#10;LjlzXuhSNKRVwZ+V49fz9+9mncnViHbUlMoyONEu70zBd96bPEmc3KlWuAsySsNYkW2Fx9Fuk9KK&#10;Dt7bJhml6TTpyJbGklTO4fZ2MPJ59F9VSvr7qnLKs6bgyM3H1cZ1E9ZkPhP51gqzq+UxDfEPWbSi&#10;1gj64upWeMH2tv7DVVtLS44qfyGpTaiqaqliDagmS99Us94Jo2ItIMeZF5rc/3Mr7w4PltUltLtK&#10;s8l0mqagSYsWWj2q3rPP1LOrQFNnXA702gDve1zjSSzZmRXJ7w6Q5AwzPHBAB1r6yrbhi4IZHiLE&#10;8wv7IYrE5TQbTy9DdAnbZDIaT6I8yetrY53/oqhlYVNwC3VjBuKwcj7EF/kJEoJpWtZNExVuNOsQ&#10;4SNc/mbBi0YfEx9yDSX4ftMPnJwK31D5jLotDQ3kjFzWyGElnH8QFh2DtDEF/h5L1RBi0XHH2Y7s&#10;z7/dBzyEhJWzDh1YcPdjL6zirPmqIfFVNh7DrY+H8eTTCAd7btmcW/S+vSE0eYZ5MzJuA943p21l&#10;qX3CsCxCVJiElohdcH/a3vhhLjBsUi0WEYQmNcKv9NrIk9yB4cf+SVhzlMFDwDs69arI36gxYAfW&#10;F3tPVR2lCjwPrB7pR4NHBY/DGCbo/BxRr7+M+S8AAAD//wMAUEsDBBQABgAIAAAAIQA6uq5v3gAA&#10;AAcBAAAPAAAAZHJzL2Rvd25yZXYueG1sTI/BTsMwEETvSPyDtUjcqJMgqhDiVFWkCgnBoaUXbpvY&#10;TSLsdYjdNvD1LCd6nJ3RzNtyNTsrTmYKgycF6SIBYaj1eqBOwf59c5eDCBFJo/VkFHybAKvq+qrE&#10;Qvszbc1pFzvBJRQKVNDHOBZShrY3DsPCj4bYO/jJYWQ5dVJPeOZyZ2WWJEvpcCBe6HE0dW/az93R&#10;KXipN2+4bTKX/9j6+fWwHr/2Hw9K3d7M6ycQ0czxPwx/+IwOFTM1/kg6CKuAH4kK7tMMBLuPy5wP&#10;DcfSPANZlfKSv/oFAAD//wMAUEsBAi0AFAAGAAgAAAAhALaDOJL+AAAA4QEAABMAAAAAAAAAAAAA&#10;AAAAAAAAAFtDb250ZW50X1R5cGVzXS54bWxQSwECLQAUAAYACAAAACEAOP0h/9YAAACUAQAACwAA&#10;AAAAAAAAAAAAAAAvAQAAX3JlbHMvLnJlbHNQSwECLQAUAAYACAAAACEAK9ogoT4CAAB6BAAADgAA&#10;AAAAAAAAAAAAAAAuAgAAZHJzL2Uyb0RvYy54bWxQSwECLQAUAAYACAAAACEAOrqub94AAAAHAQAA&#10;DwAAAAAAAAAAAAAAAACYBAAAZHJzL2Rvd25yZXYueG1sUEsFBgAAAAAEAAQA8wAAAKMFAAAAAA==&#10;" filled="f" stroked="f" strokeweight=".5pt">
                <v:textbox>
                  <w:txbxContent>
                    <w:p w14:paraId="6AD0343A" w14:textId="77777777" w:rsidR="00851DFC" w:rsidRPr="00490E9D" w:rsidRDefault="00851DFC" w:rsidP="008577B0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</w:t>
                      </w:r>
                      <w:r w:rsidRPr="003A7AB6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หน่วยงานผู้ประเมินภายนอกสำหรับโครงการภาคสมัครใจ</w:t>
                      </w:r>
                    </w:p>
                  </w:txbxContent>
                </v:textbox>
              </v:shape>
            </w:pict>
          </mc:Fallback>
        </mc:AlternateContent>
      </w:r>
    </w:p>
    <w:p w14:paraId="6C00B388" w14:textId="1D9828AA" w:rsidR="008577B0" w:rsidRDefault="0045337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77A00" wp14:editId="06D60868">
                <wp:simplePos x="0" y="0"/>
                <wp:positionH relativeFrom="column">
                  <wp:posOffset>2546350</wp:posOffset>
                </wp:positionH>
                <wp:positionV relativeFrom="paragraph">
                  <wp:posOffset>533400</wp:posOffset>
                </wp:positionV>
                <wp:extent cx="1371600" cy="1371600"/>
                <wp:effectExtent l="0" t="0" r="0" b="0"/>
                <wp:wrapNone/>
                <wp:docPr id="49155216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CD0B1F" id="Oval 5" o:spid="_x0000_s1026" style="position:absolute;margin-left:200.5pt;margin-top:42pt;width:108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DpXwIAANMEAAAOAAAAZHJzL2Uyb0RvYy54bWysVE1PGzEQvVfqf7B8L5ukFOiKDYpAVJUi&#10;QIKK8+C1s1Ztj2s72aS/vmPvJqSlp6p7sGY8389v9vJqaw3byBA1uoZPTyacSSew1W7V8G9Ptx8u&#10;OIsJXAsGnWz4TkZ+NX//7rL3tZxhh6aVgVESF+veN7xLyddVFUUnLcQT9NKRUWGwkEgNq6oN0FN2&#10;a6rZZHJW9RhaH1DIGOn2ZjDyecmvlBTpXqkoEzMNp95SOUM5X/JZzS+hXgXwnRZjG/APXVjQjooe&#10;Ut1AArYO+k0qq0XAiCqdCLQVKqWFLDPQNNPJH9M8duBlmYXAif4AU/x/acXd5tE/hNx69EsU3yMh&#10;UvU+1gdLVuLos1XBZl9qnG0LirsDinKbmKDL6cfz6dmEwBZk2ys5K9T7cB9i+iLRsiw0XBqjfcyT&#10;Qg2bZUyD994rXzu81caU1zKO9ZR4dl5qAJFGGUhUzvq24dGtOAOzIjaKFErKiEa3ObxMuYvXJrAN&#10;ECGIRy32T9Q4ZwZiIgNNU75MDGr4t9Dczw3EbggupoE/VicisdG24RfH0cblirLQcJzqFcwsvWC7&#10;ewgs4MDL6MWtpiJL6uUBAhGRUKTlSvd0KIM0No4SZx2Gn3+7z/7ED7Jy1hOxCZIfawiSRvzqiDmf&#10;p6eneROKcvrpfEZKOLa8HFvc2l4jQTWlNfaiiNk/mb2oAtpn2sFFrkomcIJqD+CPynUaFo62WMjF&#10;orgR+z2kpXv0IifPOGV4n7bPEPxIi0QPc4f7JXhDjcF3IMdinVDpwptXXEci0+aUtxy3PK/msV68&#10;Xv9F818AAAD//wMAUEsDBBQABgAIAAAAIQBwo/YW3gAAAAoBAAAPAAAAZHJzL2Rvd25yZXYueG1s&#10;TI/BTsMwEETvSPyDtUhcELUDoVRpnAohcuNCmw/YxiZJE6+j2E3Tv2c5wWl3NaPZN/lucYOY7RQ6&#10;TxqSlQJhqfamo0ZDdSgfNyBCRDI4eLIarjbArri9yTEz/kJfdt7HRnAIhQw1tDGOmZShbq3DsPKj&#10;Jda+/eQw8jk10kx44XA3yCel1tJhR/yhxdG+t7bu92en4bPCHkm243ytXsJpeijT/qPU+v5ueduC&#10;iHaJf2b4xWd0KJjp6M9kghg0pCrhLlHDJuXJhnXyystRw7NSCmSRy/8Vih8AAAD//wMAUEsBAi0A&#10;FAAGAAgAAAAhALaDOJL+AAAA4QEAABMAAAAAAAAAAAAAAAAAAAAAAFtDb250ZW50X1R5cGVzXS54&#10;bWxQSwECLQAUAAYACAAAACEAOP0h/9YAAACUAQAACwAAAAAAAAAAAAAAAAAvAQAAX3JlbHMvLnJl&#10;bHNQSwECLQAUAAYACAAAACEAhg6A6V8CAADTBAAADgAAAAAAAAAAAAAAAAAuAgAAZHJzL2Uyb0Rv&#10;Yy54bWxQSwECLQAUAAYACAAAACEAcKP2Ft4AAAAKAQAADwAAAAAAAAAAAAAAAAC5BAAAZHJzL2Rv&#10;d25yZXYueG1sUEsFBgAAAAAEAAQA8wAAAMQFAAAAAA==&#10;" filled="f" strokecolor="windowText" strokeweight="1pt">
                <v:stroke joinstyle="miter"/>
                <v:path arrowok="t"/>
              </v:oval>
            </w:pict>
          </mc:Fallback>
        </mc:AlternateContent>
      </w:r>
    </w:p>
    <w:p w14:paraId="71F45606" w14:textId="715CC7D0" w:rsidR="008577B0" w:rsidRPr="008577B0" w:rsidRDefault="0029193E" w:rsidP="008577B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4254B" wp14:editId="2191FB32">
                <wp:simplePos x="0" y="0"/>
                <wp:positionH relativeFrom="column">
                  <wp:posOffset>2751151</wp:posOffset>
                </wp:positionH>
                <wp:positionV relativeFrom="paragraph">
                  <wp:posOffset>25151</wp:posOffset>
                </wp:positionV>
                <wp:extent cx="1389380" cy="1375575"/>
                <wp:effectExtent l="0" t="0" r="0" b="0"/>
                <wp:wrapNone/>
                <wp:docPr id="4970018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9380" cy="137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6FADC" w14:textId="77777777" w:rsidR="00851DFC" w:rsidRDefault="00851DFC" w:rsidP="008577B0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lang w:bidi="th-TH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>Logo VVB</w:t>
                            </w: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0510CA53" w14:textId="2158BA12" w:rsidR="00851DFC" w:rsidRPr="00490E9D" w:rsidRDefault="00851DFC" w:rsidP="008577B0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(ถ้ามี) </w:t>
                            </w:r>
                          </w:p>
                          <w:p w14:paraId="702E75AA" w14:textId="77777777" w:rsidR="00851DFC" w:rsidRDefault="00851DFC" w:rsidP="008577B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254B" id="Text Box 7" o:spid="_x0000_s1028" type="#_x0000_t202" style="position:absolute;margin-left:216.65pt;margin-top:2pt;width:109.4pt;height:108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myQAIAAHgEAAAOAAAAZHJzL2Uyb0RvYy54bWysVE2P2jAQvVfqf7B8L0mALBARVnRXVJXQ&#10;7kpQ7dk4NomaeCzbkGx/fcdOYNG2p6oXx/Y8z8d7M1ned01NzsLYClROk1FMiVAcikodc/pjv/ky&#10;p8Q6pgpWgxI5fROW3q8+f1q2OhNjKKEuhCHoRNms1TktndNZFFleiobZEWih0CjBNMzh0RyjwrAW&#10;vTd1NI7ju6gFU2gDXFiLt4+9ka6CfykFd89SWuFInVPMzYXVhPXg12i1ZNnRMF1WfEiD/UMWDasU&#10;Br26emSOkZOp/nDVVNyABelGHJoIpKy4CDVgNUn8oZpdybQItSA5Vl9psv/PLX86vxhSFTmdLmZx&#10;nMwnKSWKNSjVXnSOfIWOzDxLrbYZgnca4a7Da1Q7VGz1FvhPi5DoBtM/sIj2rHTSNP6L9RJ8iEK8&#10;Xcn3Ubj3NpkvJnM0cbQlk1mazlIfOHp/ro113wQ0xG9yalDdkAI7b63roReIj6ZgU9U13rOsVqTN&#10;6d0kjcODqwWd12rIvE/W1+C6Qxc4GV8qP0DxhoUb6BvIar6pMIcts+6FGewYzBunwD3jImvAWDDs&#10;KCnB/PrbvcejkGilpMUOzKnCEaGk/q5Q4EUynfqGDYdpOhvjwdxaDrcWdWoeAFs8wWnTPGw93tWX&#10;rTTQvOKorH1MNDHFMXJO3WX74PqpwFHjYr0OIGxRzdxW7TS/qO353XevzOhBBIf6PcGlU1n2QYse&#10;26uxPjmQVRDKs9xzOpCP7R2kHkbRz8/tOaDefxir3wAAAP//AwBQSwMEFAAGAAgAAAAhAK/UmcDh&#10;AAAACQEAAA8AAABkcnMvZG93bnJldi54bWxMj1FLwzAUhd8F/0O4gi/ikrVapDYdKigiU3ET2WPW&#10;XJuyJilJunX/3uuTvt3DOZz7nWox2Z7tMcTOOwnzmQCGrvG6c62Ez/Xj5Q2wmJTTqvcOJRwxwqI+&#10;PalUqf3BfeB+lVpGJS6WSoJJaSg5j41Bq+LMD+jI+/bBqkQytFwHdaBy2/NMiIJb1Tn6YNSADwab&#10;3Wq0Enbm5eJdPL3efxXPx/C2Hv0mLDdSnp9Nd7fAEk7pLwy/+IQONTFt/eh0ZL2EqzzPKUoHTSK/&#10;uM7mwLYSskwUwOuK/19Q/wAAAP//AwBQSwECLQAUAAYACAAAACEAtoM4kv4AAADhAQAAEwAAAAAA&#10;AAAAAAAAAAAAAAAAW0NvbnRlbnRfVHlwZXNdLnhtbFBLAQItABQABgAIAAAAIQA4/SH/1gAAAJQB&#10;AAALAAAAAAAAAAAAAAAAAC8BAABfcmVscy8ucmVsc1BLAQItABQABgAIAAAAIQBYOMmyQAIAAHgE&#10;AAAOAAAAAAAAAAAAAAAAAC4CAABkcnMvZTJvRG9jLnhtbFBLAQItABQABgAIAAAAIQCv1JnA4QAA&#10;AAkBAAAPAAAAAAAAAAAAAAAAAJoEAABkcnMvZG93bnJldi54bWxQSwUGAAAAAAQABADzAAAAqAUA&#10;AAAA&#10;" filled="f" stroked="f" strokeweight=".5pt">
                <v:textbox>
                  <w:txbxContent>
                    <w:p w14:paraId="63E6FADC" w14:textId="77777777" w:rsidR="00851DFC" w:rsidRDefault="00851DFC" w:rsidP="008577B0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lang w:bidi="th-TH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  <w:t>Logo VVB</w:t>
                      </w: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  <w:p w14:paraId="0510CA53" w14:textId="2158BA12" w:rsidR="00851DFC" w:rsidRPr="00490E9D" w:rsidRDefault="00851DFC" w:rsidP="008577B0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(ถ้ามี) </w:t>
                      </w:r>
                    </w:p>
                    <w:p w14:paraId="702E75AA" w14:textId="77777777" w:rsidR="00851DFC" w:rsidRDefault="00851DFC" w:rsidP="008577B0"/>
                  </w:txbxContent>
                </v:textbox>
              </v:shape>
            </w:pict>
          </mc:Fallback>
        </mc:AlternateContent>
      </w:r>
    </w:p>
    <w:p w14:paraId="45951A7E" w14:textId="77777777" w:rsidR="008577B0" w:rsidRPr="008577B0" w:rsidRDefault="008577B0" w:rsidP="008577B0"/>
    <w:p w14:paraId="0426266C" w14:textId="77777777" w:rsidR="008577B0" w:rsidRPr="008577B0" w:rsidRDefault="008577B0" w:rsidP="008577B0"/>
    <w:p w14:paraId="469CBE1F" w14:textId="77777777" w:rsidR="008577B0" w:rsidRDefault="008577B0" w:rsidP="008577B0"/>
    <w:p w14:paraId="063690A5" w14:textId="77777777" w:rsidR="00F90505" w:rsidRDefault="00F90505" w:rsidP="008577B0"/>
    <w:tbl>
      <w:tblPr>
        <w:tblpPr w:leftFromText="180" w:rightFromText="180" w:vertAnchor="page" w:horzAnchor="margin" w:tblpY="11663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0"/>
      </w:tblGrid>
      <w:tr w:rsidR="003804C4" w:rsidRPr="009665A9" w14:paraId="305C80DC" w14:textId="77777777" w:rsidTr="00851DFC">
        <w:trPr>
          <w:trHeight w:val="534"/>
        </w:trPr>
        <w:tc>
          <w:tcPr>
            <w:tcW w:w="9625" w:type="dxa"/>
            <w:gridSpan w:val="2"/>
            <w:shd w:val="clear" w:color="auto" w:fill="CC9900"/>
          </w:tcPr>
          <w:p w14:paraId="18AFEE7A" w14:textId="77777777" w:rsidR="003804C4" w:rsidRPr="009665A9" w:rsidRDefault="003804C4" w:rsidP="00851DF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bookmarkStart w:id="0" w:name="_Hlk129614796"/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รายละเอียดโครงการ</w:t>
            </w:r>
          </w:p>
        </w:tc>
      </w:tr>
      <w:tr w:rsidR="003804C4" w:rsidRPr="009665A9" w14:paraId="72F1CD56" w14:textId="77777777" w:rsidTr="00851DFC">
        <w:trPr>
          <w:trHeight w:val="53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836C9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ชื่อโครงการ  </w:t>
            </w: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</w:t>
            </w: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>(ภาษาไทย)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06EAA613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3804C4" w:rsidRPr="009665A9" w14:paraId="5396C436" w14:textId="77777777" w:rsidTr="00851DFC">
        <w:trPr>
          <w:trHeight w:val="53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636A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              (ภาษาอังกฤษ)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0375A710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3804C4" w:rsidRPr="009665A9" w14:paraId="1F037DBF" w14:textId="77777777" w:rsidTr="00851DFC">
        <w:trPr>
          <w:trHeight w:val="656"/>
        </w:trPr>
        <w:tc>
          <w:tcPr>
            <w:tcW w:w="3775" w:type="dxa"/>
            <w:vMerge w:val="restart"/>
            <w:tcBorders>
              <w:top w:val="single" w:sz="4" w:space="0" w:color="auto"/>
            </w:tcBorders>
            <w:vAlign w:val="center"/>
          </w:tcPr>
          <w:p w14:paraId="59F23CAF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รายงานการติดตามประเมินผลปริมาณก๊าซเรือนกระจก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szCs w:val="32"/>
              </w:rPr>
              <w:t>Monitoring Report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: </w:t>
            </w:r>
            <w:r w:rsidRPr="009665A9">
              <w:rPr>
                <w:rFonts w:cs="TH SarabunPSK"/>
                <w:szCs w:val="32"/>
              </w:rPr>
              <w:t>MR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3D0EE316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ที่ผ่านการ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5850" w:type="dxa"/>
            <w:vAlign w:val="center"/>
          </w:tcPr>
          <w:p w14:paraId="7F2A90D7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3804C4" w:rsidRPr="009665A9" w14:paraId="4C5E4455" w14:textId="77777777" w:rsidTr="00851DFC">
        <w:tc>
          <w:tcPr>
            <w:tcW w:w="3775" w:type="dxa"/>
            <w:vMerge/>
            <w:vAlign w:val="center"/>
          </w:tcPr>
          <w:p w14:paraId="63FBC2C1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5850" w:type="dxa"/>
            <w:vAlign w:val="center"/>
          </w:tcPr>
          <w:p w14:paraId="4C6B530F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bookmarkEnd w:id="0"/>
    </w:tbl>
    <w:p w14:paraId="3779AFC9" w14:textId="15406E59" w:rsidR="003804C4" w:rsidRDefault="003804C4" w:rsidP="003804C4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63D606A0" w14:textId="77777777" w:rsidR="00851DFC" w:rsidRDefault="00851DFC" w:rsidP="003804C4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506B67B0" w14:textId="77777777" w:rsidR="003804C4" w:rsidRDefault="003804C4" w:rsidP="003804C4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21D49F25" w14:textId="3F2EFB3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การยืนยันการมีส่วนได้ส่วนเสีย</w:t>
      </w:r>
    </w:p>
    <w:p w14:paraId="74EA02F7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หน่วยงานผู้ประเมินภายนอกสำหรับโครงการภาคสมัครใจ</w:t>
      </w:r>
    </w:p>
    <w:p w14:paraId="5080A43B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22957DA" w14:textId="77777777" w:rsidR="008577B0" w:rsidRPr="003E2994" w:rsidRDefault="008577B0" w:rsidP="008577B0">
      <w:pPr>
        <w:spacing w:after="0" w:line="240" w:lineRule="auto"/>
        <w:ind w:firstLine="720"/>
        <w:jc w:val="thaiDistribute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>ข้าพเจ้า …………</w:t>
      </w:r>
      <w:r w:rsidRPr="00033A64">
        <w:rPr>
          <w:rFonts w:cs="TH SarabunPSK"/>
          <w:i/>
          <w:iCs/>
          <w:color w:val="EE0000"/>
          <w:szCs w:val="32"/>
          <w:cs/>
          <w:lang w:bidi="th-TH"/>
        </w:rPr>
        <w:t>โปรดระบุชื่อหัวหน้าหน่วยงาน/หรือผู้มีอำนาจลงนามของหน่วยงาน</w:t>
      </w:r>
      <w:r w:rsidRPr="003E2994">
        <w:rPr>
          <w:rFonts w:cs="TH SarabunPSK"/>
          <w:szCs w:val="32"/>
          <w:cs/>
          <w:lang w:bidi="th-TH"/>
        </w:rPr>
        <w:t>........................................ ในนาม………………………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โปรดระบุชื่อหน่วยงาน</w:t>
      </w:r>
      <w:r w:rsidRPr="003E2994">
        <w:rPr>
          <w:rFonts w:cs="TH SarabunPSK"/>
          <w:szCs w:val="32"/>
          <w:cs/>
          <w:lang w:bidi="th-TH"/>
        </w:rPr>
        <w:t xml:space="preserve">............................ </w:t>
      </w:r>
      <w:r w:rsidRPr="003E2994">
        <w:rPr>
          <w:rFonts w:cs="TH SarabunPSK"/>
          <w:spacing w:val="-6"/>
          <w:szCs w:val="32"/>
          <w:cs/>
          <w:lang w:bidi="th-TH"/>
        </w:rPr>
        <w:t>ทำหน้าที่เป็นผู้ประเมินภายนอกโครงการภาคสมัครใจสำหรับการ</w:t>
      </w:r>
      <w:r w:rsidR="00CA469A">
        <w:rPr>
          <w:rFonts w:cs="TH SarabunPSK" w:hint="cs"/>
          <w:spacing w:val="-6"/>
          <w:szCs w:val="32"/>
          <w:cs/>
          <w:lang w:bidi="th-TH"/>
        </w:rPr>
        <w:t>ทวนสอบ</w:t>
      </w:r>
      <w:r w:rsidRPr="003E2994">
        <w:rPr>
          <w:rFonts w:cs="TH SarabunPSK"/>
          <w:spacing w:val="-6"/>
          <w:szCs w:val="32"/>
          <w:cs/>
          <w:lang w:bidi="th-TH"/>
        </w:rPr>
        <w:t>ได้โครงการลดก๊าซเรือนกระจกภาคสมัครใจตามมาตรฐานของประเทศไทย (</w:t>
      </w:r>
      <w:r w:rsidRPr="003E2994">
        <w:rPr>
          <w:rFonts w:cs="TH SarabunPSK"/>
          <w:spacing w:val="-6"/>
          <w:szCs w:val="32"/>
          <w:lang w:bidi="th-TH"/>
        </w:rPr>
        <w:t>Thailand Voluntary Emission Reduction Program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: </w:t>
      </w:r>
      <w:r w:rsidRPr="003E2994">
        <w:rPr>
          <w:rFonts w:cs="TH SarabunPSK"/>
          <w:spacing w:val="-6"/>
          <w:szCs w:val="32"/>
          <w:lang w:bidi="th-TH"/>
        </w:rPr>
        <w:t>T</w:t>
      </w:r>
      <w:r w:rsidRPr="003E2994">
        <w:rPr>
          <w:rFonts w:cs="TH SarabunPSK"/>
          <w:spacing w:val="-6"/>
          <w:szCs w:val="32"/>
          <w:cs/>
          <w:lang w:bidi="th-TH"/>
        </w:rPr>
        <w:t>-</w:t>
      </w:r>
      <w:r w:rsidRPr="003E2994">
        <w:rPr>
          <w:rFonts w:cs="TH SarabunPSK"/>
          <w:spacing w:val="-6"/>
          <w:szCs w:val="32"/>
          <w:lang w:bidi="th-TH"/>
        </w:rPr>
        <w:t>VER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) </w:t>
      </w:r>
      <w:r w:rsidRPr="003E2994">
        <w:rPr>
          <w:rFonts w:cs="TH SarabunPSK"/>
          <w:szCs w:val="32"/>
          <w:cs/>
          <w:lang w:bidi="th-TH"/>
        </w:rPr>
        <w:t>ในระหว่างที่ข้าพเจ้าและ/หรือผู้ที่ได้รับมอบหมายให้ดำเนินการ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szCs w:val="32"/>
          <w:cs/>
          <w:lang w:bidi="th-TH"/>
        </w:rPr>
        <w:t xml:space="preserve"> จากกิจกรรมของโครงการ ...............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โปรดระบุชื่อโครงการ</w:t>
      </w:r>
      <w:r w:rsidRPr="003E2994">
        <w:rPr>
          <w:rFonts w:cs="TH SarabunPSK"/>
          <w:szCs w:val="32"/>
          <w:cs/>
          <w:lang w:bidi="th-TH"/>
        </w:rPr>
        <w:t>…………………ซึ่ง........................................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โปรดระบุชื่อผู้พัฒนาโครงการ</w:t>
      </w:r>
      <w:r w:rsidRPr="003E2994">
        <w:rPr>
          <w:rFonts w:cs="TH SarabunPSK"/>
          <w:szCs w:val="32"/>
          <w:cs/>
          <w:lang w:bidi="th-TH"/>
        </w:rPr>
        <w:t>……………………….....เป็นผู้พัฒนาโครงการ หน่วยงานผู้ประเมินภายนอกฯ และทีมผู้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zCs w:val="32"/>
          <w:cs/>
          <w:lang w:bidi="th-TH"/>
        </w:rPr>
        <w:t>ขอยืนยันว่าได้ดำเนินกิจกรรมดังกล่าวด้วยความเป็นอิสระ ปราศจากอคติ ไม่มีส่วนได้ส่วนเสีย หรือมีความสัมพันธ์กับองค์กรหรือหน่วยงานอื่นที่เกี่ยวข้อง คงไว้ซึ่งความเป็นกลาง ดำเนินกิจกรรมการ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zCs w:val="32"/>
          <w:cs/>
          <w:lang w:bidi="th-TH"/>
        </w:rPr>
        <w:t>อย่างเป็นระบบ มีความเที่ยงตรงและเป็นมืออาชีพและผลการทวนสอบมีความถูกต้องและสอดคล้องตามข้อกำหนดของ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</w:p>
    <w:p w14:paraId="371C4008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cs/>
          <w:lang w:bidi="th-TH"/>
        </w:rPr>
      </w:pPr>
    </w:p>
    <w:p w14:paraId="51D133DE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1BFB7FE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13027E24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1ADF003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8DD811F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14AF80E5" w14:textId="3DB0C713" w:rsidR="008577B0" w:rsidRPr="003E2994" w:rsidRDefault="00453371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01DFA" wp14:editId="1C2B217F">
                <wp:simplePos x="0" y="0"/>
                <wp:positionH relativeFrom="column">
                  <wp:posOffset>597535</wp:posOffset>
                </wp:positionH>
                <wp:positionV relativeFrom="paragraph">
                  <wp:posOffset>108585</wp:posOffset>
                </wp:positionV>
                <wp:extent cx="1238250" cy="1171575"/>
                <wp:effectExtent l="0" t="0" r="0" b="9525"/>
                <wp:wrapNone/>
                <wp:docPr id="111456963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8C3AA5" w14:textId="77777777" w:rsidR="00851DFC" w:rsidRDefault="00851DFC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50B2C46D" w14:textId="77777777" w:rsidR="00851DFC" w:rsidRDefault="00851DFC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7526666E" w14:textId="77777777" w:rsidR="00851DFC" w:rsidRDefault="00851DFC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5D348C2F" w14:textId="77777777" w:rsidR="00851DFC" w:rsidRDefault="00851DFC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01DFA" id="Oval 3" o:spid="_x0000_s1029" style="position:absolute;left:0;text-align:left;margin-left:47.05pt;margin-top:8.55pt;width:97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6eKQIAAEkEAAAOAAAAZHJzL2Uyb0RvYy54bWysVMFu2zAMvQ/YPwi6L46TOG2MOEWRLsOA&#10;bi3Q7QMUWY6FyaJGKXG6rx8lp1m67TTMB4EUqSfyPcrLm2Nn2EGh12Arno/GnCkrodZ2V/GvXzbv&#10;rjnzQdhaGLCq4s/K85vV2zfL3pVqAi2YWiEjEOvL3lW8DcGVWeZlqzrhR+CUpWAD2IlALu6yGkVP&#10;6J3JJuPxPOsBa4cglfe0ezcE+SrhN42S4aFpvArMVJxqC2nFtG7jmq2WotyhcK2WpzLEP1TRCW3p&#10;0jPUnQiC7VH/AdVpieChCSMJXQZNo6VKPVA3+fi3bp5a4VTqhcjx7kyT/3+w8vPhEZmuSbs8nxXz&#10;xXxKNFnRkVYPB2HYNFLUO19S5pN7xNikd/cgv3lmYd0Ku1O3iNC3StRUWB7zs1cHouPpKNv2n6Am&#10;YLEPkNg6NthFQOKBHZMoz2dR1DEwSZv5ZHo9KagoSbE8v8qLqyLdIcqX4w59+KCgY9GouDJGOx+J&#10;E6U43PsQKxLlS1bqAIyuN9qY5OBuuzbIqN2Kb9J3usBfphnL+oovikmRkF/F/CXEOH1/g0DY2zqN&#10;XGTr/ckOQpvBpiqNPdEXGRuYD8ftMUl01mIL9TPxiTDMM70/MlrAH5z1NMsV99/3AhVn5qMlTRb5&#10;bBaHPzmz4mpCDl5GtpcRYSVBVTxwNpjrMDyYvUO9a+mmPBFg4ZZ0bHSiN2o8VHUqn+Y1sX56W/FB&#10;XPop69cfYPUTAAD//wMAUEsDBBQABgAIAAAAIQAo3nyJ3QAAAAkBAAAPAAAAZHJzL2Rvd25yZXYu&#10;eG1sTE9BTsMwELwj8QdrkXqjThqatiFOVVFVggMHUri78TaJGq+j2E3D71lOcNrZndHMbL6dbCdG&#10;HHzrSEE8j0AgVc60VCv4PB4e1yB80GR05wgVfKOHbXF/l+vMuBt94FiGWrAJ+UwraELoMyl91aDV&#10;fu56JObObrA68DrU0gz6xua2k4soSqXVLXFCo3t8abC6lFerYF/vynSUSVgm5/1rWF6+3t+SWKnZ&#10;w7R7BhFwCn9i+K3P1aHgTid3JeNFp2DzFLOS7yuezC/WGwYnBlGcgixy+f+D4gcAAP//AwBQSwEC&#10;LQAUAAYACAAAACEAtoM4kv4AAADhAQAAEwAAAAAAAAAAAAAAAAAAAAAAW0NvbnRlbnRfVHlwZXNd&#10;LnhtbFBLAQItABQABgAIAAAAIQA4/SH/1gAAAJQBAAALAAAAAAAAAAAAAAAAAC8BAABfcmVscy8u&#10;cmVsc1BLAQItABQABgAIAAAAIQCUSz6eKQIAAEkEAAAOAAAAAAAAAAAAAAAAAC4CAABkcnMvZTJv&#10;RG9jLnhtbFBLAQItABQABgAIAAAAIQAo3nyJ3QAAAAkBAAAPAAAAAAAAAAAAAAAAAIMEAABkcnMv&#10;ZG93bnJldi54bWxQSwUGAAAAAAQABADzAAAAjQUAAAAA&#10;">
                <v:textbox>
                  <w:txbxContent>
                    <w:p w14:paraId="5A8C3AA5" w14:textId="77777777" w:rsidR="00851DFC" w:rsidRDefault="00851DFC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50B2C46D" w14:textId="77777777" w:rsidR="00851DFC" w:rsidRDefault="00851DFC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ประทับ</w:t>
                      </w:r>
                    </w:p>
                    <w:p w14:paraId="7526666E" w14:textId="77777777" w:rsidR="00851DFC" w:rsidRDefault="00851DFC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ตราบริษัท</w:t>
                      </w:r>
                    </w:p>
                    <w:p w14:paraId="5D348C2F" w14:textId="77777777" w:rsidR="00851DFC" w:rsidRDefault="00851DFC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2BF0839F" w14:textId="77777777" w:rsidR="008577B0" w:rsidRPr="003E2994" w:rsidRDefault="008577B0" w:rsidP="008577B0">
      <w:pPr>
        <w:spacing w:after="0" w:line="240" w:lineRule="auto"/>
        <w:ind w:left="4320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44F6279B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(.......................................................)</w:t>
      </w:r>
    </w:p>
    <w:p w14:paraId="325A2BAB" w14:textId="77777777" w:rsidR="008577B0" w:rsidRPr="003E2994" w:rsidRDefault="008577B0" w:rsidP="008577B0">
      <w:pPr>
        <w:spacing w:after="0" w:line="240" w:lineRule="auto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484A081A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วันที่ .................................................................</w:t>
      </w:r>
    </w:p>
    <w:p w14:paraId="5B25A423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E16B29F" w14:textId="77777777" w:rsidR="008577B0" w:rsidRDefault="008577B0" w:rsidP="008577B0">
      <w:pPr>
        <w:tabs>
          <w:tab w:val="left" w:pos="1100"/>
        </w:tabs>
      </w:pPr>
    </w:p>
    <w:tbl>
      <w:tblPr>
        <w:tblpPr w:leftFromText="180" w:rightFromText="180" w:vertAnchor="page" w:horzAnchor="margin" w:tblpY="3166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4065"/>
        <w:gridCol w:w="2685"/>
      </w:tblGrid>
      <w:tr w:rsidR="00DE132B" w:rsidRPr="009665A9" w14:paraId="4B405F82" w14:textId="77777777" w:rsidTr="00D104D6">
        <w:trPr>
          <w:trHeight w:val="529"/>
        </w:trPr>
        <w:tc>
          <w:tcPr>
            <w:tcW w:w="9625" w:type="dxa"/>
            <w:gridSpan w:val="3"/>
            <w:shd w:val="clear" w:color="auto" w:fill="CC9900"/>
            <w:vAlign w:val="center"/>
          </w:tcPr>
          <w:p w14:paraId="57CF6AC8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>ทีมผู้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Verification Team Members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  <w:tr w:rsidR="00DE132B" w:rsidRPr="009665A9" w14:paraId="77940E9F" w14:textId="77777777" w:rsidTr="00D104D6">
        <w:trPr>
          <w:trHeight w:val="529"/>
        </w:trPr>
        <w:tc>
          <w:tcPr>
            <w:tcW w:w="2875" w:type="dxa"/>
            <w:shd w:val="clear" w:color="auto" w:fill="CC9900"/>
            <w:vAlign w:val="center"/>
          </w:tcPr>
          <w:p w14:paraId="7F9CEACB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065" w:type="dxa"/>
            <w:shd w:val="clear" w:color="auto" w:fill="CC9900"/>
            <w:vAlign w:val="center"/>
          </w:tcPr>
          <w:p w14:paraId="41E87584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685" w:type="dxa"/>
            <w:shd w:val="clear" w:color="auto" w:fill="CC9900"/>
            <w:vAlign w:val="center"/>
          </w:tcPr>
          <w:p w14:paraId="0DF127E4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ลายเซ็น</w:t>
            </w:r>
          </w:p>
        </w:tc>
      </w:tr>
      <w:tr w:rsidR="00DE132B" w:rsidRPr="009665A9" w14:paraId="47BF7333" w14:textId="77777777" w:rsidTr="00DE132B">
        <w:tc>
          <w:tcPr>
            <w:tcW w:w="2875" w:type="dxa"/>
            <w:vAlign w:val="center"/>
          </w:tcPr>
          <w:p w14:paraId="0601DDD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หัวหน้าทีม</w:t>
            </w:r>
          </w:p>
          <w:p w14:paraId="10A7CF6E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10CD7865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Team Leader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4065" w:type="dxa"/>
            <w:vAlign w:val="center"/>
          </w:tcPr>
          <w:p w14:paraId="35906E78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trike/>
                <w:szCs w:val="32"/>
                <w:highlight w:val="yellow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00EAB8C8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4C469080" w14:textId="77777777" w:rsidTr="00DE132B">
        <w:tc>
          <w:tcPr>
            <w:tcW w:w="2875" w:type="dxa"/>
            <w:vAlign w:val="center"/>
          </w:tcPr>
          <w:p w14:paraId="16B33B4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74F4F5BE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V</w:t>
            </w:r>
            <w:r>
              <w:rPr>
                <w:rFonts w:cs="TH SarabunPSK"/>
                <w:szCs w:val="32"/>
                <w:lang w:bidi="th-TH"/>
              </w:rPr>
              <w:t>erifi</w:t>
            </w:r>
            <w:r w:rsidR="00CA469A">
              <w:rPr>
                <w:rFonts w:cs="TH SarabunPSK"/>
                <w:szCs w:val="32"/>
                <w:lang w:bidi="th-TH"/>
              </w:rPr>
              <w:t>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 xml:space="preserve">1 </w:t>
            </w:r>
          </w:p>
        </w:tc>
        <w:tc>
          <w:tcPr>
            <w:tcW w:w="4065" w:type="dxa"/>
            <w:vAlign w:val="center"/>
          </w:tcPr>
          <w:p w14:paraId="74845EA6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15300469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E25FE98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42A4EDE0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5F10C661" w14:textId="77777777" w:rsidTr="00DE132B">
        <w:tc>
          <w:tcPr>
            <w:tcW w:w="2875" w:type="dxa"/>
            <w:vAlign w:val="center"/>
          </w:tcPr>
          <w:p w14:paraId="4A226E7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25F3CD2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V</w:t>
            </w:r>
            <w:r>
              <w:rPr>
                <w:rFonts w:cs="TH SarabunPSK"/>
                <w:szCs w:val="32"/>
                <w:lang w:bidi="th-TH"/>
              </w:rPr>
              <w:t>erifi</w:t>
            </w:r>
            <w:r w:rsidR="00CA469A">
              <w:rPr>
                <w:rFonts w:cs="TH SarabunPSK"/>
                <w:szCs w:val="32"/>
                <w:lang w:bidi="th-TH"/>
              </w:rPr>
              <w:t>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>2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065" w:type="dxa"/>
            <w:vAlign w:val="center"/>
          </w:tcPr>
          <w:p w14:paraId="151129EE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(เพิ่มช่องตามจำนวนคนได้)</w:t>
            </w:r>
          </w:p>
        </w:tc>
        <w:tc>
          <w:tcPr>
            <w:tcW w:w="2685" w:type="dxa"/>
          </w:tcPr>
          <w:p w14:paraId="4E82591D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79A19C93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4800BAF3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5100B0BD" w14:textId="77777777" w:rsidTr="00DE132B">
        <w:tc>
          <w:tcPr>
            <w:tcW w:w="2875" w:type="dxa"/>
            <w:vAlign w:val="center"/>
          </w:tcPr>
          <w:p w14:paraId="219769BB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ผู้เชี่ยวชาญ </w:t>
            </w:r>
          </w:p>
          <w:p w14:paraId="48BFF36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Technical Expert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06E90F9C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4065" w:type="dxa"/>
            <w:vAlign w:val="center"/>
          </w:tcPr>
          <w:p w14:paraId="360883B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7FB1546C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09AFE0F4" w14:textId="77777777" w:rsidTr="00DE132B">
        <w:tc>
          <w:tcPr>
            <w:tcW w:w="2875" w:type="dxa"/>
            <w:vAlign w:val="center"/>
          </w:tcPr>
          <w:p w14:paraId="22892618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ผู้ทบทวน </w:t>
            </w:r>
          </w:p>
          <w:p w14:paraId="02871B9F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Reviewer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</w:t>
            </w:r>
          </w:p>
        </w:tc>
        <w:tc>
          <w:tcPr>
            <w:tcW w:w="4065" w:type="dxa"/>
            <w:vAlign w:val="center"/>
          </w:tcPr>
          <w:p w14:paraId="143B5F62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44C6E40E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1D27D96F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1CCD43D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</w:tbl>
    <w:p w14:paraId="3B55A850" w14:textId="77777777" w:rsidR="008577B0" w:rsidRPr="008577B0" w:rsidRDefault="008577B0" w:rsidP="008577B0">
      <w:pPr>
        <w:tabs>
          <w:tab w:val="left" w:pos="1100"/>
        </w:tabs>
      </w:pPr>
    </w:p>
    <w:p w14:paraId="6026DD54" w14:textId="77777777" w:rsidR="00E01996" w:rsidRDefault="00E01996" w:rsidP="008577B0"/>
    <w:p w14:paraId="4E05B84E" w14:textId="77777777" w:rsidR="00DE132B" w:rsidRDefault="00DE132B" w:rsidP="008577B0"/>
    <w:p w14:paraId="4C7C6B8A" w14:textId="77777777" w:rsidR="00DE132B" w:rsidRDefault="00DE132B" w:rsidP="00DE132B">
      <w:pPr>
        <w:spacing w:after="0" w:line="240" w:lineRule="auto"/>
        <w:jc w:val="center"/>
      </w:pPr>
    </w:p>
    <w:p w14:paraId="5C3679DA" w14:textId="77777777" w:rsidR="00DE132B" w:rsidRDefault="00DE132B" w:rsidP="00DE132B">
      <w:pPr>
        <w:spacing w:after="0" w:line="240" w:lineRule="auto"/>
        <w:jc w:val="center"/>
      </w:pPr>
    </w:p>
    <w:p w14:paraId="30ED8F8A" w14:textId="24C90E1B" w:rsidR="00DF0A88" w:rsidRDefault="00DF0A88" w:rsidP="00DE132B">
      <w:pPr>
        <w:spacing w:after="0" w:line="240" w:lineRule="auto"/>
        <w:jc w:val="center"/>
      </w:pPr>
    </w:p>
    <w:p w14:paraId="502EDD73" w14:textId="30F27519" w:rsidR="00851DFC" w:rsidRDefault="00851DFC" w:rsidP="00DE132B">
      <w:pPr>
        <w:spacing w:after="0" w:line="240" w:lineRule="auto"/>
        <w:jc w:val="center"/>
      </w:pPr>
    </w:p>
    <w:p w14:paraId="6082FE45" w14:textId="1C619421" w:rsidR="00851DFC" w:rsidRDefault="00851DFC" w:rsidP="00DE132B">
      <w:pPr>
        <w:spacing w:after="0" w:line="240" w:lineRule="auto"/>
        <w:jc w:val="center"/>
      </w:pPr>
    </w:p>
    <w:p w14:paraId="667C8184" w14:textId="77777777" w:rsidR="00851DFC" w:rsidRDefault="00851DFC" w:rsidP="00DE132B">
      <w:pPr>
        <w:spacing w:after="0" w:line="240" w:lineRule="auto"/>
        <w:jc w:val="center"/>
      </w:pPr>
    </w:p>
    <w:p w14:paraId="24A877D4" w14:textId="77777777" w:rsidR="00DF0A88" w:rsidRDefault="00DF0A88" w:rsidP="00DE132B">
      <w:pPr>
        <w:spacing w:after="0" w:line="240" w:lineRule="auto"/>
        <w:jc w:val="center"/>
      </w:pPr>
    </w:p>
    <w:p w14:paraId="6E09B98F" w14:textId="77777777" w:rsidR="00DF0A88" w:rsidRDefault="00DF0A88" w:rsidP="00DE132B">
      <w:pPr>
        <w:spacing w:after="0" w:line="240" w:lineRule="auto"/>
        <w:jc w:val="center"/>
      </w:pPr>
    </w:p>
    <w:p w14:paraId="06208FF9" w14:textId="77777777" w:rsidR="00DE132B" w:rsidRPr="00DE132B" w:rsidRDefault="00DE132B" w:rsidP="00DE132B">
      <w:pPr>
        <w:spacing w:after="0" w:line="240" w:lineRule="auto"/>
        <w:jc w:val="center"/>
        <w:rPr>
          <w:rFonts w:cs="TH SarabunPSK"/>
          <w:b/>
          <w:bCs/>
          <w:color w:val="000000"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รายละเอียด</w:t>
      </w:r>
      <w:r w:rsidRPr="003E2994">
        <w:rPr>
          <w:rFonts w:cs="TH SarabunPSK"/>
          <w:b/>
          <w:bCs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b/>
          <w:bCs/>
          <w:color w:val="000000"/>
          <w:szCs w:val="32"/>
          <w:rtl/>
          <w:cs/>
        </w:rPr>
        <w:br/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(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Thailand Voluntary Emission Reduction Program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 xml:space="preserve">: 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T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-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VER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)</w:t>
      </w:r>
    </w:p>
    <w:tbl>
      <w:tblPr>
        <w:tblpPr w:leftFromText="180" w:rightFromText="180" w:vertAnchor="text" w:horzAnchor="margin" w:tblpY="27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145"/>
      </w:tblGrid>
      <w:tr w:rsidR="00DE132B" w:rsidRPr="009665A9" w14:paraId="749A6D5A" w14:textId="77777777" w:rsidTr="00C07D4D">
        <w:trPr>
          <w:trHeight w:val="421"/>
          <w:tblHeader/>
        </w:trPr>
        <w:tc>
          <w:tcPr>
            <w:tcW w:w="9692" w:type="dxa"/>
            <w:gridSpan w:val="2"/>
            <w:shd w:val="clear" w:color="auto" w:fill="CC9900"/>
            <w:vAlign w:val="center"/>
          </w:tcPr>
          <w:p w14:paraId="2A400206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1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. รายละเอียดโครงการ</w:t>
            </w:r>
          </w:p>
        </w:tc>
      </w:tr>
      <w:tr w:rsidR="00DE132B" w:rsidRPr="009665A9" w14:paraId="42C22C4F" w14:textId="77777777" w:rsidTr="001A0709">
        <w:trPr>
          <w:trHeight w:val="529"/>
        </w:trPr>
        <w:tc>
          <w:tcPr>
            <w:tcW w:w="2547" w:type="dxa"/>
            <w:vMerge w:val="restart"/>
            <w:vAlign w:val="center"/>
          </w:tcPr>
          <w:p w14:paraId="63621958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ชื่อโครงการ  (ภาษาไทย)</w:t>
            </w:r>
          </w:p>
          <w:p w14:paraId="4573245A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            (ภาษาอังกฤษ)</w:t>
            </w:r>
          </w:p>
        </w:tc>
        <w:tc>
          <w:tcPr>
            <w:tcW w:w="7145" w:type="dxa"/>
            <w:vAlign w:val="center"/>
          </w:tcPr>
          <w:p w14:paraId="6D46734C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</w:p>
        </w:tc>
      </w:tr>
      <w:tr w:rsidR="00DE132B" w:rsidRPr="009665A9" w14:paraId="0F173F9D" w14:textId="77777777" w:rsidTr="001A0709">
        <w:trPr>
          <w:trHeight w:val="477"/>
        </w:trPr>
        <w:tc>
          <w:tcPr>
            <w:tcW w:w="2547" w:type="dxa"/>
            <w:vMerge/>
            <w:vAlign w:val="center"/>
          </w:tcPr>
          <w:p w14:paraId="2E2ABCB9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rtl/>
                <w:cs/>
              </w:rPr>
            </w:pPr>
          </w:p>
        </w:tc>
        <w:tc>
          <w:tcPr>
            <w:tcW w:w="7145" w:type="dxa"/>
            <w:vAlign w:val="center"/>
          </w:tcPr>
          <w:p w14:paraId="3896DFD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F90505" w:rsidRPr="009665A9" w14:paraId="792E3DC4" w14:textId="77777777" w:rsidTr="001A0709">
        <w:trPr>
          <w:trHeight w:val="836"/>
        </w:trPr>
        <w:tc>
          <w:tcPr>
            <w:tcW w:w="2547" w:type="dxa"/>
            <w:vAlign w:val="center"/>
          </w:tcPr>
          <w:p w14:paraId="02E8D21F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รูปแบบของการดำเนินโครงการ</w:t>
            </w:r>
          </w:p>
        </w:tc>
        <w:tc>
          <w:tcPr>
            <w:tcW w:w="7145" w:type="dxa"/>
            <w:vAlign w:val="center"/>
          </w:tcPr>
          <w:p w14:paraId="38D19B8C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</w:rPr>
              <w:sym w:font="Wingdings 2" w:char="F030"/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โครงการเดี่ยว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szCs w:val="32"/>
                <w:lang w:bidi="th-TH"/>
              </w:rPr>
              <w:t>Single Project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5C490AC0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</w:rPr>
              <w:sym w:font="Wingdings 2" w:char="F030"/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โครงการแบบควบรวม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szCs w:val="32"/>
                <w:lang w:bidi="th-TH"/>
              </w:rPr>
              <w:t>Bundling Projects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DE132B" w:rsidRPr="009665A9" w14:paraId="52966127" w14:textId="77777777" w:rsidTr="001A0709">
        <w:trPr>
          <w:trHeight w:val="538"/>
        </w:trPr>
        <w:tc>
          <w:tcPr>
            <w:tcW w:w="2547" w:type="dxa"/>
            <w:vAlign w:val="center"/>
          </w:tcPr>
          <w:p w14:paraId="7E04761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7145" w:type="dxa"/>
            <w:vAlign w:val="center"/>
          </w:tcPr>
          <w:p w14:paraId="0C346F16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DE132B" w:rsidRPr="009665A9" w14:paraId="02DFFFC4" w14:textId="77777777" w:rsidTr="001A0709">
        <w:trPr>
          <w:trHeight w:val="529"/>
        </w:trPr>
        <w:tc>
          <w:tcPr>
            <w:tcW w:w="2547" w:type="dxa"/>
            <w:vAlign w:val="center"/>
          </w:tcPr>
          <w:p w14:paraId="6E19FDEA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145" w:type="dxa"/>
            <w:vAlign w:val="center"/>
          </w:tcPr>
          <w:p w14:paraId="762EF7A9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DE132B" w:rsidRPr="009665A9" w14:paraId="7F3BCCF7" w14:textId="77777777" w:rsidTr="001A0709">
        <w:trPr>
          <w:trHeight w:val="6508"/>
        </w:trPr>
        <w:tc>
          <w:tcPr>
            <w:tcW w:w="2547" w:type="dxa"/>
            <w:vAlign w:val="center"/>
          </w:tcPr>
          <w:p w14:paraId="6663AEE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ประเภทโครงการ</w:t>
            </w:r>
          </w:p>
        </w:tc>
        <w:tc>
          <w:tcPr>
            <w:tcW w:w="7145" w:type="dxa"/>
          </w:tcPr>
          <w:tbl>
            <w:tblPr>
              <w:tblpPr w:leftFromText="180" w:rightFromText="180" w:horzAnchor="margin" w:tblpY="3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52"/>
            </w:tblGrid>
            <w:tr w:rsidR="00DE132B" w:rsidRPr="009665A9" w14:paraId="05508557" w14:textId="77777777" w:rsidTr="00BC44B9">
              <w:tc>
                <w:tcPr>
                  <w:tcW w:w="6352" w:type="dxa"/>
                </w:tcPr>
                <w:p w14:paraId="193AF187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DE132B" w:rsidRPr="009665A9" w14:paraId="1C79E8FB" w14:textId="77777777" w:rsidTr="00BC44B9">
              <w:tc>
                <w:tcPr>
                  <w:tcW w:w="6352" w:type="dxa"/>
                </w:tcPr>
                <w:p w14:paraId="7D17FE0B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DE132B" w:rsidRPr="009665A9" w14:paraId="6829DE9E" w14:textId="77777777" w:rsidTr="00BC44B9">
              <w:tc>
                <w:tcPr>
                  <w:tcW w:w="6352" w:type="dxa"/>
                </w:tcPr>
                <w:p w14:paraId="0BEB97C4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การใช้ระบบขนส่งสาธารณะ</w:t>
                  </w:r>
                </w:p>
              </w:tc>
            </w:tr>
            <w:tr w:rsidR="00DE132B" w:rsidRPr="009665A9" w14:paraId="38C27C78" w14:textId="77777777" w:rsidTr="00BC44B9">
              <w:tc>
                <w:tcPr>
                  <w:tcW w:w="6352" w:type="dxa"/>
                </w:tcPr>
                <w:p w14:paraId="294E37E1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การใช้ยานพาหนะไฟฟ้า</w:t>
                  </w:r>
                </w:p>
              </w:tc>
            </w:tr>
            <w:tr w:rsidR="00DE132B" w:rsidRPr="009665A9" w14:paraId="31A74296" w14:textId="77777777" w:rsidTr="00BC44B9">
              <w:tc>
                <w:tcPr>
                  <w:tcW w:w="6352" w:type="dxa"/>
                </w:tcPr>
                <w:p w14:paraId="182DD73F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การเพิ่มประสิทธิภาพเครื่องยนต์</w:t>
                  </w:r>
                </w:p>
              </w:tc>
            </w:tr>
            <w:tr w:rsidR="00DE132B" w:rsidRPr="009665A9" w14:paraId="6923BF31" w14:textId="77777777" w:rsidTr="00BC44B9">
              <w:tc>
                <w:tcPr>
                  <w:tcW w:w="6352" w:type="dxa"/>
                </w:tcPr>
                <w:p w14:paraId="78B23EE5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DE132B" w:rsidRPr="009665A9" w14:paraId="6381A17D" w14:textId="77777777" w:rsidTr="00BC44B9">
              <w:tc>
                <w:tcPr>
                  <w:tcW w:w="6352" w:type="dxa"/>
                </w:tcPr>
                <w:p w14:paraId="1B6A9923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การปรับเปลี่ยนสารทำความเย็นธรรมชาติ</w:t>
                  </w:r>
                </w:p>
              </w:tc>
            </w:tr>
            <w:tr w:rsidR="00DE132B" w:rsidRPr="009665A9" w14:paraId="1C710EF9" w14:textId="77777777" w:rsidTr="00BC44B9">
              <w:tc>
                <w:tcPr>
                  <w:tcW w:w="6352" w:type="dxa"/>
                </w:tcPr>
                <w:p w14:paraId="7F1D2713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การใช้วัสดุทดแทนปูนเม็ด</w:t>
                  </w:r>
                </w:p>
              </w:tc>
            </w:tr>
            <w:tr w:rsidR="00DE132B" w:rsidRPr="009665A9" w14:paraId="279FAF39" w14:textId="77777777" w:rsidTr="00BC44B9">
              <w:tc>
                <w:tcPr>
                  <w:tcW w:w="6352" w:type="dxa"/>
                </w:tcPr>
                <w:p w14:paraId="38581EBB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การจัดการขยะมูลฝอย</w:t>
                  </w:r>
                </w:p>
              </w:tc>
            </w:tr>
            <w:tr w:rsidR="00DE132B" w:rsidRPr="009665A9" w14:paraId="2B39823F" w14:textId="77777777" w:rsidTr="00BC44B9">
              <w:tc>
                <w:tcPr>
                  <w:tcW w:w="6352" w:type="dxa"/>
                </w:tcPr>
                <w:p w14:paraId="3411D588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การจัดการน้ำเสียชุมชน</w:t>
                  </w:r>
                </w:p>
              </w:tc>
            </w:tr>
            <w:tr w:rsidR="00DE132B" w:rsidRPr="009665A9" w14:paraId="22FA3548" w14:textId="77777777" w:rsidTr="00BC44B9">
              <w:tc>
                <w:tcPr>
                  <w:tcW w:w="6352" w:type="dxa"/>
                </w:tcPr>
                <w:p w14:paraId="58467B6F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การนำก๊าซมีเทนกลับมาใช้ประโยชน์</w:t>
                  </w:r>
                </w:p>
              </w:tc>
            </w:tr>
            <w:tr w:rsidR="00DE132B" w:rsidRPr="009665A9" w14:paraId="2B964A17" w14:textId="77777777" w:rsidTr="00BC44B9">
              <w:tc>
                <w:tcPr>
                  <w:tcW w:w="6352" w:type="dxa"/>
                </w:tcPr>
                <w:p w14:paraId="73DACA78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การจัดการน้ำเสียอุตสาหกรรม</w:t>
                  </w:r>
                </w:p>
              </w:tc>
            </w:tr>
            <w:tr w:rsidR="00DE132B" w:rsidRPr="009665A9" w14:paraId="3F0104CD" w14:textId="77777777" w:rsidTr="00BC44B9">
              <w:tc>
                <w:tcPr>
                  <w:tcW w:w="6352" w:type="dxa"/>
                </w:tcPr>
                <w:p w14:paraId="3FA52ECB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 xml:space="preserve"> </w:t>
                  </w:r>
                  <w:r w:rsidRPr="009665A9">
                    <w:rPr>
                      <w:rFonts w:cs="TH SarabunPSK"/>
                      <w:color w:val="000000"/>
                      <w:spacing w:val="-4"/>
                      <w:sz w:val="30"/>
                      <w:szCs w:val="30"/>
                      <w:cs/>
                      <w:lang w:bidi="th-TH"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DE132B" w:rsidRPr="009665A9" w14:paraId="2616B433" w14:textId="77777777" w:rsidTr="00BC44B9">
              <w:tc>
                <w:tcPr>
                  <w:tcW w:w="6352" w:type="dxa"/>
                </w:tcPr>
                <w:p w14:paraId="25220B42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DE132B" w:rsidRPr="009665A9" w14:paraId="7262888B" w14:textId="77777777" w:rsidTr="00BC44B9">
              <w:tc>
                <w:tcPr>
                  <w:tcW w:w="6352" w:type="dxa"/>
                </w:tcPr>
                <w:p w14:paraId="500BDE78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อื่นๆ.........................................</w:t>
                  </w:r>
                </w:p>
              </w:tc>
            </w:tr>
          </w:tbl>
          <w:p w14:paraId="491D2C5D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6447FC" w:rsidRPr="009665A9" w14:paraId="0147D821" w14:textId="77777777" w:rsidTr="00851DFC">
        <w:trPr>
          <w:trHeight w:val="564"/>
        </w:trPr>
        <w:tc>
          <w:tcPr>
            <w:tcW w:w="2547" w:type="dxa"/>
            <w:vMerge w:val="restart"/>
            <w:vAlign w:val="center"/>
          </w:tcPr>
          <w:p w14:paraId="053CD26F" w14:textId="47508AE0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ระเบียบวิธีลดก๊าซเรือนกระจก (</w:t>
            </w:r>
            <w:r w:rsidRPr="0007158C">
              <w:rPr>
                <w:rFonts w:cs="TH SarabunPSK"/>
                <w:color w:val="000000"/>
                <w:szCs w:val="32"/>
                <w:lang w:bidi="th-TH"/>
              </w:rPr>
              <w:t>T-VER Methodology)</w:t>
            </w:r>
          </w:p>
        </w:tc>
        <w:tc>
          <w:tcPr>
            <w:tcW w:w="7145" w:type="dxa"/>
            <w:vAlign w:val="center"/>
          </w:tcPr>
          <w:p w14:paraId="0961A01B" w14:textId="1B0B3AE4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6447FC" w:rsidRPr="009665A9" w14:paraId="4728113B" w14:textId="77777777" w:rsidTr="00851DFC">
        <w:trPr>
          <w:trHeight w:val="564"/>
        </w:trPr>
        <w:tc>
          <w:tcPr>
            <w:tcW w:w="2547" w:type="dxa"/>
            <w:vMerge/>
            <w:vAlign w:val="center"/>
          </w:tcPr>
          <w:p w14:paraId="3D3B431C" w14:textId="77777777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5" w:type="dxa"/>
            <w:vAlign w:val="center"/>
          </w:tcPr>
          <w:p w14:paraId="258A5693" w14:textId="18DEEDD5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6447FC" w:rsidRPr="009665A9" w14:paraId="64787EFA" w14:textId="77777777" w:rsidTr="00851DFC">
        <w:trPr>
          <w:trHeight w:val="564"/>
        </w:trPr>
        <w:tc>
          <w:tcPr>
            <w:tcW w:w="2547" w:type="dxa"/>
            <w:vMerge w:val="restart"/>
            <w:vAlign w:val="center"/>
          </w:tcPr>
          <w:p w14:paraId="77EC832C" w14:textId="77777777" w:rsidR="006447FC" w:rsidRPr="0007158C" w:rsidRDefault="006447FC" w:rsidP="006447FC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เครื่องมือคำนวณ (</w:t>
            </w:r>
            <w:r w:rsidRPr="0007158C">
              <w:rPr>
                <w:rFonts w:cs="TH SarabunPSK"/>
                <w:color w:val="000000"/>
                <w:szCs w:val="32"/>
              </w:rPr>
              <w:t>Tools</w:t>
            </w: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) </w:t>
            </w:r>
          </w:p>
          <w:p w14:paraId="6533890E" w14:textId="477119FB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7145" w:type="dxa"/>
            <w:vAlign w:val="center"/>
          </w:tcPr>
          <w:p w14:paraId="051DD4C7" w14:textId="3B56D647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912445" w:rsidRPr="009665A9" w14:paraId="43C6F3BF" w14:textId="77777777" w:rsidTr="00851DFC">
        <w:trPr>
          <w:trHeight w:val="564"/>
        </w:trPr>
        <w:tc>
          <w:tcPr>
            <w:tcW w:w="2547" w:type="dxa"/>
            <w:vMerge/>
            <w:vAlign w:val="center"/>
          </w:tcPr>
          <w:p w14:paraId="669BB753" w14:textId="77777777" w:rsidR="00912445" w:rsidRPr="009665A9" w:rsidRDefault="00912445" w:rsidP="00912445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5" w:type="dxa"/>
            <w:vAlign w:val="center"/>
          </w:tcPr>
          <w:p w14:paraId="7ED4C643" w14:textId="0D6729BA" w:rsidR="00912445" w:rsidRPr="009665A9" w:rsidRDefault="00912445" w:rsidP="00912445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6447FC" w:rsidRPr="009665A9" w14:paraId="27AF854D" w14:textId="77777777" w:rsidTr="00851DFC">
        <w:trPr>
          <w:trHeight w:val="564"/>
        </w:trPr>
        <w:tc>
          <w:tcPr>
            <w:tcW w:w="2547" w:type="dxa"/>
            <w:vAlign w:val="center"/>
          </w:tcPr>
          <w:p w14:paraId="197A647F" w14:textId="22904F9D" w:rsidR="006447FC" w:rsidRPr="009665A9" w:rsidRDefault="009443C5" w:rsidP="00912445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ขอบข่ายระเบียบวิธีฯ</w:t>
            </w:r>
          </w:p>
        </w:tc>
        <w:tc>
          <w:tcPr>
            <w:tcW w:w="7145" w:type="dxa"/>
            <w:vAlign w:val="center"/>
          </w:tcPr>
          <w:p w14:paraId="076E25DF" w14:textId="77777777" w:rsidR="006447FC" w:rsidRPr="0007158C" w:rsidRDefault="006447FC" w:rsidP="00912445">
            <w:pPr>
              <w:spacing w:after="0" w:line="240" w:lineRule="auto"/>
              <w:rPr>
                <w:rFonts w:cs="TH SarabunPSK"/>
                <w:color w:val="00B0F0"/>
                <w:szCs w:val="32"/>
              </w:rPr>
            </w:pPr>
          </w:p>
        </w:tc>
      </w:tr>
      <w:tr w:rsidR="00DE132B" w:rsidRPr="009665A9" w14:paraId="2AD3CB99" w14:textId="77777777" w:rsidTr="001A0709">
        <w:trPr>
          <w:trHeight w:val="528"/>
        </w:trPr>
        <w:tc>
          <w:tcPr>
            <w:tcW w:w="2547" w:type="dxa"/>
            <w:vAlign w:val="center"/>
          </w:tcPr>
          <w:p w14:paraId="34331020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ที่ตั้งโครงการ</w:t>
            </w:r>
          </w:p>
        </w:tc>
        <w:tc>
          <w:tcPr>
            <w:tcW w:w="7145" w:type="dxa"/>
            <w:vAlign w:val="center"/>
          </w:tcPr>
          <w:p w14:paraId="25FE60C9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ระบุที่ตั้งของโครงการทั้งหมด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DE132B" w:rsidRPr="009665A9" w14:paraId="734CE401" w14:textId="77777777" w:rsidTr="001A0709">
        <w:trPr>
          <w:trHeight w:val="775"/>
        </w:trPr>
        <w:tc>
          <w:tcPr>
            <w:tcW w:w="2547" w:type="dxa"/>
            <w:vAlign w:val="center"/>
          </w:tcPr>
          <w:p w14:paraId="1A36787D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ปริมาณก๊าซเรือนกระจกที่คาดว่าจะลด/กักเก็บได้</w:t>
            </w:r>
          </w:p>
        </w:tc>
        <w:tc>
          <w:tcPr>
            <w:tcW w:w="7145" w:type="dxa"/>
            <w:vAlign w:val="center"/>
          </w:tcPr>
          <w:p w14:paraId="36B906F6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............ตันคาร์บอนไดออกไซด์เทียบเท่าต่อปี</w:t>
            </w:r>
          </w:p>
        </w:tc>
      </w:tr>
      <w:tr w:rsidR="00DE132B" w:rsidRPr="009665A9" w14:paraId="5DF31FD8" w14:textId="77777777" w:rsidTr="001A0709">
        <w:trPr>
          <w:trHeight w:val="915"/>
        </w:trPr>
        <w:tc>
          <w:tcPr>
            <w:tcW w:w="2547" w:type="dxa"/>
            <w:vAlign w:val="center"/>
          </w:tcPr>
          <w:p w14:paraId="67D3F5FE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7145" w:type="dxa"/>
            <w:vAlign w:val="center"/>
          </w:tcPr>
          <w:p w14:paraId="49910663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5BAEDA22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DE132B" w:rsidRPr="009665A9" w14:paraId="014C0CCD" w14:textId="77777777" w:rsidTr="009443C5">
        <w:trPr>
          <w:trHeight w:val="498"/>
        </w:trPr>
        <w:tc>
          <w:tcPr>
            <w:tcW w:w="2547" w:type="dxa"/>
            <w:vAlign w:val="center"/>
          </w:tcPr>
          <w:p w14:paraId="531984F9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ครั้งที่ขอ</w:t>
            </w:r>
            <w:r w:rsidR="00C52F40" w:rsidRPr="009665A9">
              <w:rPr>
                <w:rFonts w:cs="TH SarabunPSK" w:hint="cs"/>
                <w:szCs w:val="32"/>
                <w:cs/>
                <w:lang w:bidi="th-TH"/>
              </w:rPr>
              <w:t>รับรอง</w:t>
            </w:r>
          </w:p>
        </w:tc>
        <w:tc>
          <w:tcPr>
            <w:tcW w:w="7145" w:type="dxa"/>
            <w:vAlign w:val="center"/>
          </w:tcPr>
          <w:p w14:paraId="150F26B1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</w:tr>
      <w:tr w:rsidR="00C52F40" w:rsidRPr="009665A9" w14:paraId="08B7E31A" w14:textId="77777777" w:rsidTr="001A0709">
        <w:trPr>
          <w:trHeight w:val="1083"/>
        </w:trPr>
        <w:tc>
          <w:tcPr>
            <w:tcW w:w="2547" w:type="dxa"/>
            <w:vAlign w:val="center"/>
          </w:tcPr>
          <w:p w14:paraId="5D93C64C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</w:t>
            </w:r>
          </w:p>
          <w:p w14:paraId="092B49CD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7145" w:type="dxa"/>
            <w:vAlign w:val="center"/>
          </w:tcPr>
          <w:p w14:paraId="5CBAE389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...............ตันคาร์บอนไดออกไซด์เทียบเท่า (</w:t>
            </w:r>
            <w:r w:rsidRPr="009665A9">
              <w:rPr>
                <w:rFonts w:cs="TH SarabunPSK"/>
                <w:szCs w:val="32"/>
              </w:rPr>
              <w:t>tCO</w:t>
            </w:r>
            <w:r w:rsidRPr="009665A9">
              <w:rPr>
                <w:rFonts w:cs="TH SarabunPSK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szCs w:val="32"/>
              </w:rPr>
              <w:t>eq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C52F40" w:rsidRPr="009665A9" w14:paraId="6096A454" w14:textId="77777777" w:rsidTr="001A0709">
        <w:trPr>
          <w:trHeight w:val="1010"/>
        </w:trPr>
        <w:tc>
          <w:tcPr>
            <w:tcW w:w="2547" w:type="dxa"/>
            <w:vAlign w:val="center"/>
          </w:tcPr>
          <w:p w14:paraId="1190183E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ระยะเวลาคิดเครดิตที่</w:t>
            </w:r>
          </w:p>
          <w:p w14:paraId="5FFEB40D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7145" w:type="dxa"/>
            <w:vAlign w:val="center"/>
          </w:tcPr>
          <w:p w14:paraId="494E3309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..............ปี..............เดือน............วัน</w:t>
            </w:r>
          </w:p>
          <w:p w14:paraId="5808B1B7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0CB59631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F7D5886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6F81508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C0E1B55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5415AF4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EF0CFAD" w14:textId="51818263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073FD35" w14:textId="2CC5D404" w:rsidR="00851DFC" w:rsidRDefault="00851DFC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C635760" w14:textId="4A1BC103" w:rsidR="00851DFC" w:rsidRDefault="00851DFC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5C86057" w14:textId="1324B1B1" w:rsidR="00851DFC" w:rsidRDefault="00851DFC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1C17CBE" w14:textId="77777777" w:rsidR="00851DFC" w:rsidRDefault="00851DFC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1554646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E2B051B" w14:textId="075C0C6C" w:rsidR="00231223" w:rsidRPr="00285F30" w:rsidRDefault="00231223" w:rsidP="00231223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285F30">
        <w:rPr>
          <w:rFonts w:cs="TH SarabunPSK"/>
          <w:b/>
          <w:bCs/>
          <w:szCs w:val="32"/>
          <w:cs/>
          <w:lang w:bidi="th-TH"/>
        </w:rPr>
        <w:t>สารบัญ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8296"/>
        <w:gridCol w:w="1334"/>
      </w:tblGrid>
      <w:tr w:rsidR="00231223" w:rsidRPr="009665A9" w14:paraId="34678B68" w14:textId="77777777" w:rsidTr="00E72C8B">
        <w:tc>
          <w:tcPr>
            <w:tcW w:w="8296" w:type="dxa"/>
          </w:tcPr>
          <w:p w14:paraId="236FA770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1334" w:type="dxa"/>
          </w:tcPr>
          <w:p w14:paraId="0D774A3C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หน้า</w:t>
            </w:r>
          </w:p>
        </w:tc>
      </w:tr>
      <w:tr w:rsidR="00231223" w:rsidRPr="009665A9" w14:paraId="17A6E6AE" w14:textId="77777777" w:rsidTr="00E72C8B">
        <w:tc>
          <w:tcPr>
            <w:tcW w:w="8296" w:type="dxa"/>
          </w:tcPr>
          <w:p w14:paraId="035BE3AF" w14:textId="77777777" w:rsidR="00231223" w:rsidRPr="009665A9" w:rsidRDefault="00231223" w:rsidP="00E72C8B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ส่วนที่ 1 ข้อมูลทั่วไป</w:t>
            </w:r>
          </w:p>
        </w:tc>
        <w:tc>
          <w:tcPr>
            <w:tcW w:w="1334" w:type="dxa"/>
          </w:tcPr>
          <w:p w14:paraId="773A6E50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2FBAE3E8" w14:textId="77777777" w:rsidTr="00E72C8B">
        <w:tc>
          <w:tcPr>
            <w:tcW w:w="8296" w:type="dxa"/>
          </w:tcPr>
          <w:p w14:paraId="78EC5F2C" w14:textId="77777777" w:rsidR="00231223" w:rsidRPr="009665A9" w:rsidRDefault="00231223" w:rsidP="00231223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2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กระบวนการ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1334" w:type="dxa"/>
          </w:tcPr>
          <w:p w14:paraId="1F0C2382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3C7CD340" w14:textId="77777777" w:rsidTr="00E72C8B">
        <w:tc>
          <w:tcPr>
            <w:tcW w:w="8296" w:type="dxa"/>
          </w:tcPr>
          <w:p w14:paraId="2FC5FF2B" w14:textId="77777777" w:rsidR="00231223" w:rsidRPr="009665A9" w:rsidRDefault="00231223" w:rsidP="00231223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3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ผลการ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1334" w:type="dxa"/>
          </w:tcPr>
          <w:p w14:paraId="59DADDD3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6C47B31D" w14:textId="77777777" w:rsidTr="00E72C8B">
        <w:tc>
          <w:tcPr>
            <w:tcW w:w="8296" w:type="dxa"/>
          </w:tcPr>
          <w:p w14:paraId="1BC111CC" w14:textId="77777777" w:rsidR="00231223" w:rsidRPr="009665A9" w:rsidRDefault="00231223" w:rsidP="00E72C8B">
            <w:pPr>
              <w:spacing w:after="0" w:line="240" w:lineRule="auto"/>
              <w:ind w:left="700" w:hanging="700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4 </w:t>
            </w:r>
            <w:r w:rsidRPr="00A72E7E">
              <w:rPr>
                <w:rFonts w:cs="TH SarabunPSK"/>
                <w:szCs w:val="32"/>
                <w:cs/>
                <w:lang w:bidi="th-TH"/>
              </w:rPr>
              <w:t>ถ้อยแถลงการทวนสอบ (</w:t>
            </w:r>
            <w:r w:rsidRPr="00A72E7E">
              <w:rPr>
                <w:rFonts w:cs="TH SarabunPSK"/>
                <w:szCs w:val="32"/>
              </w:rPr>
              <w:t>Verification</w:t>
            </w:r>
            <w:r w:rsidR="00A72E7E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A72E7E">
              <w:rPr>
                <w:rFonts w:cs="TH SarabunPSK"/>
                <w:szCs w:val="32"/>
              </w:rPr>
              <w:t>Statement</w:t>
            </w:r>
            <w:r w:rsidR="00A72E7E">
              <w:rPr>
                <w:rFonts w:cs="TH SarabunPSK" w:hint="cs"/>
                <w:szCs w:val="32"/>
                <w:cs/>
                <w:lang w:bidi="th-TH"/>
              </w:rPr>
              <w:t>)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1334" w:type="dxa"/>
          </w:tcPr>
          <w:p w14:paraId="58D486E4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51E43228" w14:textId="77777777" w:rsidTr="00E72C8B">
        <w:tc>
          <w:tcPr>
            <w:tcW w:w="8296" w:type="dxa"/>
          </w:tcPr>
          <w:p w14:paraId="15AF5B05" w14:textId="77777777" w:rsidR="00231223" w:rsidRPr="009665A9" w:rsidRDefault="00231223" w:rsidP="00E72C8B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ภาคผนวก</w:t>
            </w:r>
          </w:p>
        </w:tc>
        <w:tc>
          <w:tcPr>
            <w:tcW w:w="1334" w:type="dxa"/>
          </w:tcPr>
          <w:p w14:paraId="03438F7C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</w:tbl>
    <w:p w14:paraId="3A650585" w14:textId="77777777" w:rsidR="00DE132B" w:rsidRDefault="00DE132B" w:rsidP="008577B0"/>
    <w:p w14:paraId="509199C1" w14:textId="77777777" w:rsidR="00DE132B" w:rsidRDefault="00DE132B" w:rsidP="008577B0"/>
    <w:p w14:paraId="7CC4642A" w14:textId="77777777" w:rsidR="00DE132B" w:rsidRDefault="00DE132B" w:rsidP="008577B0"/>
    <w:p w14:paraId="1543A469" w14:textId="77777777" w:rsidR="00DE132B" w:rsidRDefault="00DE132B" w:rsidP="008577B0"/>
    <w:p w14:paraId="5F06FB14" w14:textId="77777777" w:rsidR="00DE132B" w:rsidRDefault="00DE132B" w:rsidP="008577B0"/>
    <w:p w14:paraId="29DB0B2E" w14:textId="77777777" w:rsidR="00DE132B" w:rsidRDefault="00DE132B" w:rsidP="008577B0"/>
    <w:p w14:paraId="5348A02D" w14:textId="77777777" w:rsidR="00DE132B" w:rsidRDefault="00DE132B" w:rsidP="008577B0"/>
    <w:p w14:paraId="2435CE98" w14:textId="77777777" w:rsidR="00DE132B" w:rsidRDefault="00DE132B" w:rsidP="008577B0"/>
    <w:p w14:paraId="3F435471" w14:textId="77777777" w:rsidR="00C2282E" w:rsidRDefault="00C2282E" w:rsidP="008577B0"/>
    <w:p w14:paraId="150B47DF" w14:textId="77777777" w:rsidR="00C2282E" w:rsidRDefault="00C2282E" w:rsidP="008577B0"/>
    <w:p w14:paraId="6CD1012A" w14:textId="77777777" w:rsidR="00C2282E" w:rsidRDefault="00C2282E" w:rsidP="008577B0"/>
    <w:p w14:paraId="29268937" w14:textId="77777777" w:rsidR="00C2282E" w:rsidRDefault="00C2282E" w:rsidP="008577B0"/>
    <w:p w14:paraId="466ADE9E" w14:textId="76DB234B" w:rsidR="00C2282E" w:rsidRDefault="00C2282E" w:rsidP="008577B0"/>
    <w:p w14:paraId="4FE5DCC6" w14:textId="40537152" w:rsidR="00851DFC" w:rsidRDefault="00851DFC" w:rsidP="008577B0"/>
    <w:p w14:paraId="5C2F2503" w14:textId="17ABD635" w:rsidR="00851DFC" w:rsidRDefault="00851DFC" w:rsidP="008577B0"/>
    <w:p w14:paraId="36457B3B" w14:textId="77777777" w:rsidR="00851DFC" w:rsidRDefault="00851DFC" w:rsidP="008577B0"/>
    <w:p w14:paraId="0CEB32DC" w14:textId="77777777" w:rsidR="00C2282E" w:rsidRDefault="00C2282E" w:rsidP="008577B0"/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391202" w:rsidRPr="009665A9" w14:paraId="5B052091" w14:textId="77777777" w:rsidTr="00C07D4D">
        <w:trPr>
          <w:trHeight w:val="457"/>
        </w:trPr>
        <w:tc>
          <w:tcPr>
            <w:tcW w:w="9609" w:type="dxa"/>
            <w:shd w:val="clear" w:color="auto" w:fill="CC9900"/>
            <w:vAlign w:val="center"/>
          </w:tcPr>
          <w:p w14:paraId="360AE522" w14:textId="77777777" w:rsidR="00391202" w:rsidRPr="009665A9" w:rsidRDefault="00391202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1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ข้อมูลทั่วไป</w:t>
            </w:r>
          </w:p>
        </w:tc>
      </w:tr>
    </w:tbl>
    <w:p w14:paraId="6EBF44FF" w14:textId="77777777" w:rsidR="00391202" w:rsidRPr="003E2994" w:rsidRDefault="00391202" w:rsidP="0039120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</w:t>
      </w:r>
      <w:r w:rsidR="00C31FA8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</w:p>
    <w:p w14:paraId="3AC6E12D" w14:textId="77777777" w:rsidR="00391202" w:rsidRPr="003E2994" w:rsidRDefault="00391202" w:rsidP="00391202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ab/>
        <w:t>อธิบายวัตถุประสงค์ในการ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และการใช้ผลการ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ของผู้พัฒนาโครงการ เช่น 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เพื่อประเมินข้อมูลหลักฐานที่เกี่ยวข้อง เพื่อรับรองผลการประเมินปริมาณก๊าซเรือนกระจกที่ลด/กักเก็บได้จากการดำเนินโครงการ ในการขอขึ้นทะเบียนโครงการลดก๊าซเรือนกระจกภาคสมัครใจตามมาตรฐานของประเทศไทย (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Thailand Voluntary Emission Reduction Program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: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VER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ขององค์การบริหารจัดการก๊าซเรือนกระจก (องค์การมหาชน)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เป็นต้น</w:t>
      </w:r>
    </w:p>
    <w:p w14:paraId="7AB93C9B" w14:textId="77777777" w:rsidR="00391202" w:rsidRDefault="00391202" w:rsidP="00391202">
      <w:pPr>
        <w:spacing w:after="0" w:line="240" w:lineRule="auto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</w:rPr>
        <w:t xml:space="preserve">2 </w:t>
      </w:r>
      <w:r w:rsidRPr="003E2994">
        <w:rPr>
          <w:rFonts w:cs="TH SarabunPSK"/>
          <w:b/>
          <w:bCs/>
          <w:szCs w:val="32"/>
          <w:cs/>
          <w:lang w:bidi="th-TH"/>
        </w:rPr>
        <w:t>ขอบเขตและหลักเกณฑ์ในการ</w:t>
      </w:r>
      <w:r w:rsidR="00706A1B">
        <w:rPr>
          <w:rFonts w:cs="TH SarabunPSK" w:hint="cs"/>
          <w:b/>
          <w:bCs/>
          <w:szCs w:val="32"/>
          <w:cs/>
          <w:lang w:bidi="th-TH"/>
        </w:rPr>
        <w:t>ทวนสอบ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6030B7" w:rsidRPr="00E14956" w14:paraId="196F1661" w14:textId="77777777" w:rsidTr="00851DFC">
        <w:tc>
          <w:tcPr>
            <w:tcW w:w="2830" w:type="dxa"/>
          </w:tcPr>
          <w:p w14:paraId="7BF2E2D8" w14:textId="77777777" w:rsidR="006030B7" w:rsidRPr="00E14956" w:rsidRDefault="006030B7" w:rsidP="00851DFC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หลักเกณฑ์ข้อกำหนดต่างๆ</w:t>
            </w:r>
          </w:p>
        </w:tc>
        <w:tc>
          <w:tcPr>
            <w:tcW w:w="6520" w:type="dxa"/>
          </w:tcPr>
          <w:p w14:paraId="2FF565DE" w14:textId="77777777" w:rsidR="006030B7" w:rsidRPr="00E14956" w:rsidRDefault="006030B7" w:rsidP="00851DF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อธิบายหลักเกณฑ์ข้อกำหนดต่างๆที่ใช้อ้างอิงในการตรวจสอบความใช้ได้ เช่น</w:t>
            </w:r>
          </w:p>
          <w:p w14:paraId="7451B09D" w14:textId="77777777" w:rsidR="006030B7" w:rsidRPr="00E14956" w:rsidRDefault="006030B7" w:rsidP="006030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แนวทางการพัฒนาโครงการลดก๊าซเรือนกระจกภาคสมัครใจตามมาตรฐานของประเทศไทย </w:t>
            </w:r>
          </w:p>
          <w:p w14:paraId="7CF1755C" w14:textId="77777777" w:rsidR="006030B7" w:rsidRPr="00E14956" w:rsidRDefault="006030B7" w:rsidP="006030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ระเบียบวิธีที่ใช้</w:t>
            </w:r>
          </w:p>
          <w:p w14:paraId="56305437" w14:textId="77777777" w:rsidR="006030B7" w:rsidRPr="00E14956" w:rsidRDefault="006030B7" w:rsidP="006030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เครื่องมือการคำนวณ</w:t>
            </w:r>
          </w:p>
          <w:p w14:paraId="171B9D52" w14:textId="77777777" w:rsidR="006030B7" w:rsidRPr="00E14956" w:rsidRDefault="006030B7" w:rsidP="006030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ระบุหลักเกณฑ์ที่ใช้อ้างอิงในการตรวจสอบความใช้ได้</w:t>
            </w:r>
          </w:p>
        </w:tc>
      </w:tr>
      <w:tr w:rsidR="006030B7" w:rsidRPr="00E14956" w14:paraId="3160D686" w14:textId="77777777" w:rsidTr="00851DFC">
        <w:trPr>
          <w:trHeight w:val="467"/>
        </w:trPr>
        <w:tc>
          <w:tcPr>
            <w:tcW w:w="2830" w:type="dxa"/>
          </w:tcPr>
          <w:p w14:paraId="55BA3492" w14:textId="77777777" w:rsidR="006030B7" w:rsidRPr="00E14956" w:rsidRDefault="006030B7" w:rsidP="00851DFC">
            <w:pPr>
              <w:pStyle w:val="Heading3"/>
              <w:spacing w:before="0"/>
              <w:ind w:right="72"/>
              <w:rPr>
                <w:rFonts w:ascii="TH SarabunPSK" w:eastAsia="Calibri" w:hAnsi="TH SarabunPSK" w:cs="TH SarabunPSK"/>
                <w:color w:val="auto"/>
                <w:sz w:val="32"/>
                <w:szCs w:val="32"/>
              </w:rPr>
            </w:pPr>
            <w:r w:rsidRPr="00E14956">
              <w:rPr>
                <w:rFonts w:ascii="TH SarabunPSK" w:eastAsia="Calibri" w:hAnsi="TH SarabunPSK" w:cs="TH SarabunPSK"/>
                <w:color w:val="auto"/>
                <w:sz w:val="32"/>
                <w:szCs w:val="32"/>
                <w:cs/>
              </w:rPr>
              <w:t>ระดับการรับรอง</w:t>
            </w:r>
          </w:p>
        </w:tc>
        <w:tc>
          <w:tcPr>
            <w:tcW w:w="6520" w:type="dxa"/>
          </w:tcPr>
          <w:p w14:paraId="637F9AC1" w14:textId="77777777" w:rsidR="006030B7" w:rsidRPr="00E14956" w:rsidRDefault="006030B7" w:rsidP="00851DFC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30B7" w:rsidRPr="00E14956" w14:paraId="2C83462C" w14:textId="77777777" w:rsidTr="00851DFC">
        <w:tc>
          <w:tcPr>
            <w:tcW w:w="2830" w:type="dxa"/>
          </w:tcPr>
          <w:p w14:paraId="6B12A88C" w14:textId="77777777" w:rsidR="006030B7" w:rsidRPr="00E14956" w:rsidRDefault="006030B7" w:rsidP="00851DFC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ระดับความมีสาระสำคัญ</w:t>
            </w:r>
          </w:p>
        </w:tc>
        <w:tc>
          <w:tcPr>
            <w:tcW w:w="6520" w:type="dxa"/>
          </w:tcPr>
          <w:p w14:paraId="45D8E2D8" w14:textId="77777777" w:rsidR="006030B7" w:rsidRPr="00E14956" w:rsidRDefault="006030B7" w:rsidP="00851DFC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977C135" w14:textId="77777777" w:rsidR="00A0522C" w:rsidRPr="003E2994" w:rsidRDefault="00A0522C" w:rsidP="00A0522C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สรุปรายละเอียดกิจกรรมของโครงการ</w:t>
      </w:r>
    </w:p>
    <w:p w14:paraId="707C2AA2" w14:textId="22956751" w:rsidR="00D85C19" w:rsidRDefault="00D85C19" w:rsidP="00D85C19">
      <w:pPr>
        <w:spacing w:after="0"/>
        <w:ind w:firstLine="720"/>
        <w:jc w:val="thaiDistribute"/>
        <w:rPr>
          <w:rFonts w:cs="TH SarabunPSK"/>
          <w:i/>
          <w:iCs/>
          <w:color w:val="00B0F0"/>
          <w:szCs w:val="32"/>
          <w:lang w:bidi="th-TH"/>
        </w:rPr>
      </w:pP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อธิบายรายละเอียดกิจกรรมการลดการปล่อยก๊าซเรือนกระจก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ที่สอดคล้องตามข้อกำหนดของโครงการ </w:t>
      </w:r>
      <w:r>
        <w:rPr>
          <w:rFonts w:cs="TH SarabunPSK"/>
          <w:i/>
          <w:iCs/>
          <w:color w:val="00B0F0"/>
          <w:szCs w:val="32"/>
          <w:lang w:bidi="th-TH"/>
        </w:rPr>
        <w:t>T</w:t>
      </w:r>
      <w:r>
        <w:rPr>
          <w:rFonts w:cs="TH SarabunPSK"/>
          <w:i/>
          <w:iCs/>
          <w:color w:val="00B0F0"/>
          <w:szCs w:val="32"/>
          <w:cs/>
          <w:lang w:bidi="th-TH"/>
        </w:rPr>
        <w:t>-</w:t>
      </w:r>
      <w:r>
        <w:rPr>
          <w:rFonts w:cs="TH SarabunPSK"/>
          <w:i/>
          <w:iCs/>
          <w:color w:val="00B0F0"/>
          <w:szCs w:val="32"/>
          <w:lang w:bidi="th-TH"/>
        </w:rPr>
        <w:t>VER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 </w:t>
      </w:r>
      <w:r w:rsidRPr="00167FB3">
        <w:rPr>
          <w:rFonts w:cs="TH SarabunPSK"/>
          <w:i/>
          <w:iCs/>
          <w:color w:val="00B0F0"/>
          <w:szCs w:val="32"/>
          <w:cs/>
          <w:lang w:bidi="th-TH"/>
        </w:rPr>
        <w:t>ตามระเบียบวิธีลดก๊าซเรือนกระจก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>ภาคสมัครใจ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 xml:space="preserve"> </w:t>
      </w:r>
    </w:p>
    <w:p w14:paraId="58A962F2" w14:textId="77777777" w:rsidR="00851DFC" w:rsidRDefault="00851DFC" w:rsidP="00D85C19">
      <w:pPr>
        <w:spacing w:after="0"/>
        <w:ind w:firstLine="720"/>
        <w:jc w:val="thaiDistribute"/>
        <w:rPr>
          <w:rFonts w:cs="TH SarabunPSK"/>
          <w:i/>
          <w:iCs/>
          <w:color w:val="00B0F0"/>
          <w:szCs w:val="32"/>
        </w:rPr>
      </w:pPr>
    </w:p>
    <w:p w14:paraId="763E50C9" w14:textId="77777777" w:rsidR="00A90726" w:rsidRPr="00A90726" w:rsidRDefault="00A90726" w:rsidP="00A90726">
      <w:pPr>
        <w:spacing w:after="0"/>
        <w:rPr>
          <w:rFonts w:ascii="Browallia New" w:hAnsi="Browallia New" w:cs="Browallia New"/>
          <w:i/>
          <w:iCs/>
          <w:color w:val="00B0F0"/>
          <w:szCs w:val="32"/>
        </w:rPr>
      </w:pPr>
    </w:p>
    <w:p w14:paraId="4FAE1466" w14:textId="3FA89A42" w:rsidR="00C31FA8" w:rsidRPr="00C31FA8" w:rsidRDefault="00C31FA8" w:rsidP="00C31FA8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85C1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31F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การตรวจสอบการเปลี่ยนแปลงรายละเอียดโครงการหลังจากขึ้นทะเบียน</w:t>
      </w:r>
    </w:p>
    <w:p w14:paraId="64515DC0" w14:textId="7545B38E" w:rsidR="00391202" w:rsidRDefault="00C31FA8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  <w:r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ระบุรายละเอียด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ต่างๆ </w:t>
      </w:r>
      <w:r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ที่มีการเปลี่ยนแปลง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>หลังจากโครงการได้รับการขึ้นทะเบียน ตรวจสอบผลกระทบ</w:t>
      </w:r>
      <w:r w:rsidR="00A936CE"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โดยตรงต่อปริมาณก๊าซเรือนกระจก หรือการดำเนินกิจกรรมลดก๊าซเรือนกระจก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 ให้ความเห็นหรือข้อเสนอแนะถึง</w:t>
      </w:r>
      <w:r w:rsidR="00A936CE"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ผลกระทบ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>ดังกล่าว และตรวจสอบว่าการเปลี่ยนแปลงดังกล่าวได้รับการเห็นชอบจาก อบก</w:t>
      </w:r>
      <w:r w:rsidR="00A936CE">
        <w:rPr>
          <w:rFonts w:ascii="Browallia New" w:hAnsi="Browallia New" w:cs="Browallia New"/>
          <w:i/>
          <w:iCs/>
          <w:color w:val="00B0F0"/>
          <w:szCs w:val="22"/>
          <w:cs/>
        </w:rPr>
        <w:t>.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แล้วหรือไม่ </w:t>
      </w:r>
    </w:p>
    <w:p w14:paraId="0E064008" w14:textId="20D326AF" w:rsidR="00851DFC" w:rsidRDefault="00851DFC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</w:p>
    <w:p w14:paraId="5F7FCEC1" w14:textId="452BB162" w:rsidR="00851DFC" w:rsidRDefault="00851DFC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</w:p>
    <w:p w14:paraId="3840CC53" w14:textId="77777777" w:rsidR="00851DFC" w:rsidRDefault="00851DFC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</w:p>
    <w:p w14:paraId="6301F103" w14:textId="2BE369DE" w:rsidR="005E50F0" w:rsidRDefault="005E50F0" w:rsidP="005E50F0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85C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4AE9" w:rsidRPr="008F4AE9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แนวทางการติดตามผลการดำเนินโครงการ</w:t>
      </w:r>
    </w:p>
    <w:p w14:paraId="5C87ED55" w14:textId="77777777" w:rsidR="008F4AE9" w:rsidRPr="003E2994" w:rsidRDefault="008F4AE9" w:rsidP="008F4AE9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8922B7">
        <w:rPr>
          <w:rFonts w:ascii="TH SarabunPSK" w:hAnsi="TH SarabunPSK" w:cs="TH SarabunPSK" w:hint="cs"/>
          <w:b/>
          <w:bCs/>
          <w:sz w:val="32"/>
          <w:szCs w:val="32"/>
          <w:cs/>
        </w:rPr>
        <w:t>1-1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สรุปผลความเหมาะสมของ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แผนการติดตามผลการดำเนินโครงการ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3060"/>
        <w:gridCol w:w="2340"/>
      </w:tblGrid>
      <w:tr w:rsidR="008F4AE9" w:rsidRPr="009665A9" w14:paraId="0D65E093" w14:textId="77777777" w:rsidTr="009665A9">
        <w:trPr>
          <w:tblHeader/>
        </w:trPr>
        <w:tc>
          <w:tcPr>
            <w:tcW w:w="4225" w:type="dxa"/>
            <w:shd w:val="clear" w:color="auto" w:fill="D9D9D9"/>
            <w:vAlign w:val="center"/>
          </w:tcPr>
          <w:p w14:paraId="65A8CFA3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3060" w:type="dxa"/>
            <w:shd w:val="clear" w:color="auto" w:fill="D9D9D9"/>
            <w:vAlign w:val="center"/>
          </w:tcPr>
          <w:p w14:paraId="1832806D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</w:t>
            </w:r>
            <w:r w:rsidR="001F6C32"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647591C3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ข้อสังเกต/ข้อเสนอแนะ/</w:t>
            </w:r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การเปลี่ยนแปลงต่างๆ </w:t>
            </w:r>
          </w:p>
        </w:tc>
      </w:tr>
      <w:tr w:rsidR="008F4AE9" w:rsidRPr="009665A9" w14:paraId="7B1620D0" w14:textId="77777777" w:rsidTr="00E72C8B">
        <w:tc>
          <w:tcPr>
            <w:tcW w:w="4225" w:type="dxa"/>
            <w:vAlign w:val="center"/>
          </w:tcPr>
          <w:p w14:paraId="18652F1D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การบำรุงรักษา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เครื่องมือวัด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การสอบเทียบ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เครื่องมือวัดถูกต้อง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เหมาะสม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และสอดคล้องตามที่ระบ</w:t>
            </w:r>
            <w:r w:rsidR="00C10ADE" w:rsidRPr="009665A9">
              <w:rPr>
                <w:rFonts w:cs="TH SarabunPSK" w:hint="cs"/>
                <w:szCs w:val="32"/>
                <w:cs/>
                <w:lang w:bidi="th-TH"/>
              </w:rPr>
              <w:t>ุ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ในเอกสารข้อเสนอโครงการ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7CCD187D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2340" w:type="dxa"/>
            <w:vAlign w:val="center"/>
          </w:tcPr>
          <w:p w14:paraId="63317303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8F4AE9" w:rsidRPr="009665A9" w14:paraId="14BCDD41" w14:textId="77777777" w:rsidTr="00E72C8B">
        <w:tc>
          <w:tcPr>
            <w:tcW w:w="4225" w:type="dxa"/>
            <w:vAlign w:val="center"/>
          </w:tcPr>
          <w:p w14:paraId="1AF5CCE4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วิธีการตรวจวัด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พารามิเตอร์ที่ต้องติดตามผล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ถูกต้องและ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ครบถ้วนตามที่ระเบียบวิธีฯ กำหนด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และสอดคล้องกับเอกสารข้อเสนอโครงการ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62C20E15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49A331DE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8F4AE9" w:rsidRPr="009665A9" w14:paraId="0C1002A5" w14:textId="77777777" w:rsidTr="00E72C8B">
        <w:tc>
          <w:tcPr>
            <w:tcW w:w="4225" w:type="dxa"/>
            <w:vAlign w:val="center"/>
          </w:tcPr>
          <w:p w14:paraId="2C80C4A8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ความถี่การตรวจวัดพารามิเตอร์ที่ต้องติดตามผล สอดคล้องตามที่ระเบียบวิธีฯ 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cs="TH SarabunPSK" w:hint="cs"/>
                <w:szCs w:val="32"/>
                <w:cs/>
              </w:rPr>
              <w:t>และสอดคล้องกับเอกสารข้อเสนอโครงการ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630523CA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573AF684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AE9" w:rsidRPr="009665A9" w14:paraId="4C0EC873" w14:textId="77777777" w:rsidTr="00E72C8B">
        <w:tc>
          <w:tcPr>
            <w:tcW w:w="4225" w:type="dxa"/>
            <w:vAlign w:val="center"/>
          </w:tcPr>
          <w:p w14:paraId="5D421B81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การส่งต่อข้อมูลสอดคล้องกับ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ผังการไหล (</w:t>
            </w:r>
            <w:r w:rsidRPr="003E2994">
              <w:rPr>
                <w:rFonts w:ascii="TH SarabunPSK" w:hAnsi="TH SarabunPSK" w:cs="TH SarabunPSK"/>
                <w:sz w:val="32"/>
                <w:szCs w:val="32"/>
              </w:rPr>
              <w:t>Data Flow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) ของข้อมูล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ที่ระบุในเอกสารข้อเสนอโครงการ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4C25FA1B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67F8BA45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2CC661" w14:textId="77777777" w:rsidR="00657DB3" w:rsidRPr="00C31FA8" w:rsidRDefault="00657DB3" w:rsidP="00C10ADE">
      <w:pPr>
        <w:pStyle w:val="ListParagraph"/>
        <w:spacing w:before="24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E50F0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ตรวจสอบ</w:t>
      </w:r>
      <w:r w:rsidR="008922B7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เป็นเจ้าของคาร์บอนเครดิตที่ได้รับการรับรอง </w:t>
      </w:r>
      <w:r w:rsidR="00C10AD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10ADE" w:rsidRPr="00C10ADE">
        <w:rPr>
          <w:rFonts w:ascii="TH SarabunPSK" w:hAnsi="TH SarabunPSK" w:cs="TH SarabunPSK"/>
          <w:b/>
          <w:bCs/>
          <w:sz w:val="32"/>
          <w:szCs w:val="32"/>
          <w:cs/>
        </w:rPr>
        <w:t>กรณีมีเจ้าของโครงการมากกว่า 1 ราย</w:t>
      </w:r>
      <w:r w:rsidR="00C10A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6C378F0" w14:textId="77777777" w:rsidR="00657DB3" w:rsidRDefault="00657DB3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657DB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ระบุราย</w:t>
      </w:r>
      <w:r w:rsidR="0042410E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ละเอียด</w:t>
      </w:r>
      <w:r w:rsidRPr="00657DB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ของความเป็นเจ้าของคาร์บอนเครดิตที่ได้รับการรับรอง</w:t>
      </w:r>
      <w:r w:rsidR="00605B23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</w:p>
    <w:p w14:paraId="5B1556C5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3523AA90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739F5A0A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2856A1E0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1BC71969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54037936" w14:textId="77777777" w:rsidR="00C10ADE" w:rsidRPr="00657DB3" w:rsidRDefault="00C10ADE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244DE748" w14:textId="77777777" w:rsidR="00657DB3" w:rsidRDefault="00657DB3" w:rsidP="008577B0">
      <w:pPr>
        <w:rPr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605B23" w:rsidRPr="009665A9" w14:paraId="51746C89" w14:textId="77777777" w:rsidTr="00A44E94">
        <w:trPr>
          <w:trHeight w:val="278"/>
        </w:trPr>
        <w:tc>
          <w:tcPr>
            <w:tcW w:w="9625" w:type="dxa"/>
            <w:shd w:val="clear" w:color="auto" w:fill="CC9900"/>
          </w:tcPr>
          <w:p w14:paraId="5BAE86C0" w14:textId="77777777" w:rsidR="00605B23" w:rsidRPr="009665A9" w:rsidRDefault="00605B23" w:rsidP="00BC44B9">
            <w:pPr>
              <w:spacing w:after="0" w:line="240" w:lineRule="auto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bookmarkStart w:id="1" w:name="_Hlk129877531"/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 xml:space="preserve">2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กระบวนการ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</w:p>
        </w:tc>
      </w:tr>
    </w:tbl>
    <w:bookmarkEnd w:id="1"/>
    <w:p w14:paraId="7A74961D" w14:textId="77777777" w:rsidR="00CB7342" w:rsidRPr="003E2994" w:rsidRDefault="00CB7342" w:rsidP="00CB734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12"/>
          <w:szCs w:val="1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การทบทวนเอกสาร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รายงานการติดตามประเมินผล</w:t>
      </w:r>
    </w:p>
    <w:p w14:paraId="65AFC846" w14:textId="77777777" w:rsidR="00CB7342" w:rsidRPr="003E2994" w:rsidRDefault="00CB7342" w:rsidP="00741C0E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ตรวจสอบตามหลักเกณฑ์</w:t>
      </w:r>
      <w:r w:rsidR="009B4A4C">
        <w:rPr>
          <w:rFonts w:ascii="TH SarabunPSK" w:hAnsi="TH SarabunPSK" w:cs="TH SarabunPSK" w:hint="cs"/>
          <w:b/>
          <w:bCs/>
          <w:szCs w:val="32"/>
          <w:cs/>
        </w:rPr>
        <w:t>การรับรอง</w:t>
      </w:r>
      <w:r w:rsidR="009B4A4C">
        <w:rPr>
          <w:rFonts w:cs="TH SarabunPSK" w:hint="cs"/>
          <w:b/>
          <w:bCs/>
          <w:szCs w:val="32"/>
          <w:cs/>
        </w:rPr>
        <w:t>ปริมาณคาร์บอนเครดิต</w:t>
      </w:r>
    </w:p>
    <w:p w14:paraId="23A31B72" w14:textId="77777777" w:rsidR="00CB7342" w:rsidRPr="003E2994" w:rsidRDefault="00CB7342" w:rsidP="00CF1170">
      <w:pPr>
        <w:spacing w:line="240" w:lineRule="auto"/>
        <w:rPr>
          <w:rFonts w:cs="TH SarabunPSK"/>
          <w:b/>
          <w:bCs/>
          <w:color w:val="00B0F0"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Pr="003E2994">
        <w:rPr>
          <w:rFonts w:cs="TH SarabunPSK"/>
          <w:b/>
          <w:bCs/>
          <w:szCs w:val="32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-</w:t>
      </w:r>
      <w:r w:rsidRPr="003E2994">
        <w:rPr>
          <w:rFonts w:cs="TH SarabunPSK"/>
          <w:b/>
          <w:bCs/>
          <w:szCs w:val="32"/>
        </w:rPr>
        <w:t xml:space="preserve">1 </w:t>
      </w:r>
      <w:r w:rsidRPr="003E2994">
        <w:rPr>
          <w:rFonts w:cs="TH SarabunPSK"/>
          <w:b/>
          <w:bCs/>
          <w:szCs w:val="32"/>
          <w:cs/>
          <w:lang w:bidi="th-TH"/>
        </w:rPr>
        <w:t>ผลการตรวจสอบความสอดคล้องตามหลักเกณฑ์</w:t>
      </w:r>
      <w:r w:rsidR="00CF1170">
        <w:rPr>
          <w:rFonts w:cs="TH SarabunPSK" w:hint="cs"/>
          <w:b/>
          <w:bCs/>
          <w:szCs w:val="32"/>
          <w:cs/>
          <w:lang w:bidi="th-TH"/>
        </w:rPr>
        <w:t>การรับรองปริมาณคาร์บอนเครดิต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320"/>
        <w:gridCol w:w="2591"/>
      </w:tblGrid>
      <w:tr w:rsidR="00CB7342" w:rsidRPr="009665A9" w14:paraId="6AD138B4" w14:textId="77777777" w:rsidTr="009665A9">
        <w:trPr>
          <w:tblHeader/>
        </w:trPr>
        <w:tc>
          <w:tcPr>
            <w:tcW w:w="2695" w:type="dxa"/>
            <w:shd w:val="clear" w:color="auto" w:fill="D9D9D9"/>
            <w:vAlign w:val="center"/>
          </w:tcPr>
          <w:p w14:paraId="43609B1D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หัวข้อ</w:t>
            </w:r>
          </w:p>
        </w:tc>
        <w:tc>
          <w:tcPr>
            <w:tcW w:w="4320" w:type="dxa"/>
            <w:shd w:val="clear" w:color="auto" w:fill="D9D9D9"/>
            <w:vAlign w:val="center"/>
          </w:tcPr>
          <w:p w14:paraId="6C2B71F0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</w:t>
            </w:r>
          </w:p>
        </w:tc>
        <w:tc>
          <w:tcPr>
            <w:tcW w:w="2591" w:type="dxa"/>
            <w:shd w:val="clear" w:color="auto" w:fill="D9D9D9"/>
            <w:vAlign w:val="center"/>
          </w:tcPr>
          <w:p w14:paraId="59BEEC30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หลักฐานอ้างอิง/</w:t>
            </w:r>
          </w:p>
          <w:p w14:paraId="0C77CBC7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ข้อสังเกต/ข้อเสนอแนะ</w:t>
            </w:r>
          </w:p>
        </w:tc>
      </w:tr>
      <w:tr w:rsidR="00CB7342" w:rsidRPr="009665A9" w14:paraId="3E1A8DE2" w14:textId="77777777" w:rsidTr="005E50F0">
        <w:trPr>
          <w:trHeight w:val="359"/>
        </w:trPr>
        <w:tc>
          <w:tcPr>
            <w:tcW w:w="2695" w:type="dxa"/>
            <w:vAlign w:val="center"/>
          </w:tcPr>
          <w:p w14:paraId="7779400F" w14:textId="77777777" w:rsidR="00CB7342" w:rsidRPr="009665A9" w:rsidRDefault="00CB7342" w:rsidP="005E50F0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ชื่อโครงการภาษาไทย</w:t>
            </w:r>
          </w:p>
        </w:tc>
        <w:tc>
          <w:tcPr>
            <w:tcW w:w="4320" w:type="dxa"/>
          </w:tcPr>
          <w:p w14:paraId="019B643B" w14:textId="77777777" w:rsidR="00CB7342" w:rsidRPr="009665A9" w:rsidRDefault="00CB7342" w:rsidP="005E50F0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4160EAC0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5AD4A91A" w14:textId="77777777" w:rsidTr="00EE69FD">
        <w:tc>
          <w:tcPr>
            <w:tcW w:w="2695" w:type="dxa"/>
            <w:vAlign w:val="center"/>
          </w:tcPr>
          <w:p w14:paraId="1BC1FD02" w14:textId="77777777" w:rsidR="00CB7342" w:rsidRPr="009665A9" w:rsidRDefault="00CB7342" w:rsidP="005E50F0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ชื่อโครงการภาษาอังกฤษ</w:t>
            </w:r>
          </w:p>
        </w:tc>
        <w:tc>
          <w:tcPr>
            <w:tcW w:w="4320" w:type="dxa"/>
          </w:tcPr>
          <w:p w14:paraId="7C13EA66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23143F7F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5C50AF41" w14:textId="77777777" w:rsidTr="00EE69FD">
        <w:trPr>
          <w:trHeight w:val="647"/>
        </w:trPr>
        <w:tc>
          <w:tcPr>
            <w:tcW w:w="2695" w:type="dxa"/>
            <w:vAlign w:val="center"/>
          </w:tcPr>
          <w:p w14:paraId="2B682C9A" w14:textId="77777777" w:rsidR="00CB7342" w:rsidRPr="009665A9" w:rsidRDefault="00CB7342" w:rsidP="00CB7342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เจ้าของโครงการ</w:t>
            </w:r>
          </w:p>
        </w:tc>
        <w:tc>
          <w:tcPr>
            <w:tcW w:w="4320" w:type="dxa"/>
            <w:vAlign w:val="center"/>
          </w:tcPr>
          <w:p w14:paraId="5683E7D6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</w:t>
            </w:r>
          </w:p>
          <w:p w14:paraId="1D61D90E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4DD0BF88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48B40D3E" w14:textId="77777777" w:rsidTr="00EE69FD">
        <w:trPr>
          <w:trHeight w:val="620"/>
        </w:trPr>
        <w:tc>
          <w:tcPr>
            <w:tcW w:w="2695" w:type="dxa"/>
            <w:vAlign w:val="center"/>
          </w:tcPr>
          <w:p w14:paraId="1E602B34" w14:textId="77777777" w:rsidR="00CB7342" w:rsidRPr="009665A9" w:rsidRDefault="00CB7342" w:rsidP="00CB7342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  <w:tc>
          <w:tcPr>
            <w:tcW w:w="4320" w:type="dxa"/>
            <w:vAlign w:val="center"/>
          </w:tcPr>
          <w:p w14:paraId="6A663484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</w:t>
            </w:r>
          </w:p>
          <w:p w14:paraId="6DF9A8DB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1DCFD1E5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11A671E3" w14:textId="77777777" w:rsidTr="00EE69FD">
        <w:tc>
          <w:tcPr>
            <w:tcW w:w="2695" w:type="dxa"/>
          </w:tcPr>
          <w:p w14:paraId="3E6CCF34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วันที่ได้รับการขึ้นทะเบียน</w:t>
            </w:r>
          </w:p>
        </w:tc>
        <w:tc>
          <w:tcPr>
            <w:tcW w:w="4320" w:type="dxa"/>
          </w:tcPr>
          <w:p w14:paraId="6F55C2E6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ถูกต้อง</w:t>
            </w:r>
          </w:p>
          <w:p w14:paraId="4822D68F" w14:textId="77777777" w:rsidR="00CB7342" w:rsidRPr="009665A9" w:rsidRDefault="00CB7342" w:rsidP="00CB7342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ไม่ถูกต้อง</w:t>
            </w:r>
          </w:p>
        </w:tc>
        <w:tc>
          <w:tcPr>
            <w:tcW w:w="2591" w:type="dxa"/>
          </w:tcPr>
          <w:p w14:paraId="7B8E0017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1E733BD8" w14:textId="77777777" w:rsidTr="00EE69FD">
        <w:tc>
          <w:tcPr>
            <w:tcW w:w="2695" w:type="dxa"/>
          </w:tcPr>
          <w:p w14:paraId="396BCAF0" w14:textId="47878862" w:rsidR="00CB7342" w:rsidRPr="009665A9" w:rsidRDefault="00520D53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ในช่วงระยะเวลาที่ขอการรับรอง โครงการมีการขอรับรองปริมาณก๊าซเรือนกระจก/ขอรับรองข้อมูลกิจกรรม (</w:t>
            </w:r>
            <w:r w:rsidRPr="009665A9">
              <w:rPr>
                <w:rFonts w:cs="TH SarabunPSK"/>
                <w:sz w:val="28"/>
                <w:szCs w:val="28"/>
              </w:rPr>
              <w:t>Activity data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 ภายใต้มาตรฐาน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T-VER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หรือ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กลไก อื่นหรือไม่ เช่น </w:t>
            </w:r>
            <w:r w:rsidRPr="009665A9">
              <w:rPr>
                <w:rFonts w:cs="TH SarabunPSK"/>
                <w:sz w:val="28"/>
                <w:szCs w:val="28"/>
              </w:rPr>
              <w:t xml:space="preserve">CDM, JCM, REC, GS 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4320" w:type="dxa"/>
          </w:tcPr>
          <w:p w14:paraId="775518E0" w14:textId="77777777" w:rsidR="00CB7342" w:rsidRPr="009665A9" w:rsidRDefault="00CB7342" w:rsidP="00CB7342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16A8325A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</w:t>
            </w:r>
          </w:p>
        </w:tc>
        <w:tc>
          <w:tcPr>
            <w:tcW w:w="2591" w:type="dxa"/>
          </w:tcPr>
          <w:p w14:paraId="4DA06C9A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388C3C8A" w14:textId="77777777" w:rsidTr="00EE69FD">
        <w:tc>
          <w:tcPr>
            <w:tcW w:w="2695" w:type="dxa"/>
          </w:tcPr>
          <w:p w14:paraId="45CB9686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สถานภาพโครงการ</w:t>
            </w:r>
          </w:p>
        </w:tc>
        <w:tc>
          <w:tcPr>
            <w:tcW w:w="4320" w:type="dxa"/>
          </w:tcPr>
          <w:p w14:paraId="2E5A7057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ind w:left="459" w:hanging="425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เป็นไปตามที่ระบุในเอกสารข้อเสนอโครงการ</w:t>
            </w:r>
          </w:p>
          <w:p w14:paraId="5E949564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ind w:left="459" w:hanging="425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ไม่เป็นไปตามที่ระบุในเอกสารข้อเสนอโครงการเนื่องจาก..........................</w:t>
            </w:r>
          </w:p>
        </w:tc>
        <w:tc>
          <w:tcPr>
            <w:tcW w:w="2591" w:type="dxa"/>
          </w:tcPr>
          <w:p w14:paraId="05340ABA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53415611" w14:textId="77777777" w:rsidTr="00EE69FD">
        <w:trPr>
          <w:trHeight w:val="1142"/>
        </w:trPr>
        <w:tc>
          <w:tcPr>
            <w:tcW w:w="2695" w:type="dxa"/>
          </w:tcPr>
          <w:p w14:paraId="76FB5218" w14:textId="77777777" w:rsidR="00CB7342" w:rsidRPr="009665A9" w:rsidRDefault="00CB7342" w:rsidP="00EE69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ขอบเขตการดำเนินโครงการ</w:t>
            </w:r>
          </w:p>
        </w:tc>
        <w:tc>
          <w:tcPr>
            <w:tcW w:w="4320" w:type="dxa"/>
          </w:tcPr>
          <w:p w14:paraId="22896C5D" w14:textId="77777777" w:rsidR="00EE69FD" w:rsidRPr="009665A9" w:rsidRDefault="00CB7342" w:rsidP="00EE69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มีการเปลี่ยนแปลงจากเอกสารข้อเสนอโครงการหรือไม่</w:t>
            </w:r>
          </w:p>
          <w:p w14:paraId="0D0EF931" w14:textId="77777777" w:rsidR="00CB7342" w:rsidRPr="009665A9" w:rsidRDefault="00CB7342" w:rsidP="00EE69FD">
            <w:pPr>
              <w:spacing w:after="0" w:line="240" w:lineRule="auto"/>
              <w:ind w:left="166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 </w:t>
            </w:r>
          </w:p>
          <w:p w14:paraId="127A7245" w14:textId="77777777" w:rsidR="00CB7342" w:rsidRPr="00F85291" w:rsidRDefault="00CB7342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7E7E6DA5" w14:textId="77777777" w:rsidR="00CB7342" w:rsidRPr="009665A9" w:rsidRDefault="00CB7342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4E376C96" w14:textId="77777777" w:rsidTr="00EE69FD">
        <w:tc>
          <w:tcPr>
            <w:tcW w:w="2695" w:type="dxa"/>
            <w:vMerge w:val="restart"/>
          </w:tcPr>
          <w:p w14:paraId="0C8F9F39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ผลจากการเปลี่ยนแปลง</w:t>
            </w:r>
          </w:p>
        </w:tc>
        <w:tc>
          <w:tcPr>
            <w:tcW w:w="4320" w:type="dxa"/>
          </w:tcPr>
          <w:p w14:paraId="7CDC0766" w14:textId="77777777" w:rsidR="00EE69FD" w:rsidRPr="003804C4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804C4">
              <w:rPr>
                <w:rFonts w:ascii="TH SarabunPSK" w:hAnsi="TH SarabunPSK" w:cs="TH SarabunPSK"/>
                <w:color w:val="000000"/>
                <w:sz w:val="28"/>
                <w:cs/>
              </w:rPr>
              <w:t>ส่งผลต่อปริมาณก๊าซเรือนกระจกที่คาดว่าจะลด/กักเก็บได้จากที่ระบุในข้อเสนอโครงการ</w:t>
            </w:r>
          </w:p>
          <w:p w14:paraId="2014CF04" w14:textId="77777777" w:rsidR="00EE69FD" w:rsidRPr="003804C4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804C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804C4">
              <w:rPr>
                <w:rFonts w:ascii="TH SarabunPSK" w:hAnsi="TH SarabunPSK" w:cs="TH SarabunPSK"/>
                <w:sz w:val="28"/>
                <w:cs/>
              </w:rPr>
              <w:t xml:space="preserve"> เพิ่มขึ้น ไม่เกิน 15%</w:t>
            </w:r>
          </w:p>
          <w:p w14:paraId="595682C6" w14:textId="364E6E89" w:rsidR="00EE69FD" w:rsidRPr="003804C4" w:rsidRDefault="00EE69FD" w:rsidP="00EE69FD">
            <w:pPr>
              <w:spacing w:after="0" w:line="240" w:lineRule="auto"/>
              <w:ind w:left="165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3804C4">
              <w:rPr>
                <w:rFonts w:cs="TH SarabunPSK"/>
                <w:sz w:val="28"/>
                <w:szCs w:val="28"/>
              </w:rPr>
              <w:sym w:font="Wingdings 2" w:char="F0A3"/>
            </w:r>
            <w:r w:rsidRPr="003804C4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3804C4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เพิ่มขึ้น มากกว่า</w:t>
            </w:r>
            <w:r w:rsidR="00520D53">
              <w:rPr>
                <w:rFonts w:cs="TH SarabunPSK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520D53" w:rsidRPr="00520D53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15%</w:t>
            </w:r>
          </w:p>
        </w:tc>
        <w:tc>
          <w:tcPr>
            <w:tcW w:w="2591" w:type="dxa"/>
          </w:tcPr>
          <w:p w14:paraId="66E3DA37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3804C4" w:rsidRPr="009665A9" w14:paraId="3463A25F" w14:textId="77777777" w:rsidTr="00EE69FD">
        <w:tc>
          <w:tcPr>
            <w:tcW w:w="2695" w:type="dxa"/>
            <w:vMerge/>
          </w:tcPr>
          <w:p w14:paraId="434BD406" w14:textId="77777777" w:rsidR="003804C4" w:rsidRPr="009665A9" w:rsidRDefault="003804C4" w:rsidP="00EE69FD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4320" w:type="dxa"/>
          </w:tcPr>
          <w:p w14:paraId="58583759" w14:textId="77777777" w:rsidR="003804C4" w:rsidRPr="003F0BD3" w:rsidRDefault="003804C4" w:rsidP="003804C4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F0BD3">
              <w:rPr>
                <w:rFonts w:ascii="TH SarabunPSK" w:hAnsi="TH SarabunPSK" w:cs="TH SarabunPSK"/>
                <w:sz w:val="28"/>
                <w:cs/>
              </w:rPr>
              <w:t>มีการเปลี่ยนแปลงพื้นที่โครงการ (เฉพาะโครงการ</w:t>
            </w:r>
            <w:r w:rsidRPr="003F0BD3">
              <w:rPr>
                <w:rFonts w:ascii="TH SarabunPSK" w:hAnsi="TH SarabunPSK" w:cs="TH SarabunPSK" w:hint="cs"/>
                <w:sz w:val="28"/>
                <w:cs/>
              </w:rPr>
              <w:t>ประเภทที่ 13</w:t>
            </w:r>
            <w:r w:rsidRPr="003F0BD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B502B05" w14:textId="77777777" w:rsidR="003804C4" w:rsidRPr="003F0BD3" w:rsidRDefault="003804C4" w:rsidP="003804C4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F0BD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F0BD3">
              <w:rPr>
                <w:rFonts w:ascii="TH SarabunPSK" w:hAnsi="TH SarabunPSK" w:cs="TH SarabunPSK"/>
                <w:sz w:val="28"/>
                <w:cs/>
              </w:rPr>
              <w:t xml:space="preserve"> ลดลง ..........%</w:t>
            </w:r>
          </w:p>
          <w:p w14:paraId="4F11B1CF" w14:textId="5D8F48EA" w:rsidR="003804C4" w:rsidRPr="006D1256" w:rsidRDefault="003804C4" w:rsidP="003804C4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color w:val="000000"/>
                <w:sz w:val="28"/>
                <w:highlight w:val="yellow"/>
                <w:cs/>
              </w:rPr>
            </w:pPr>
            <w:r w:rsidRPr="003F0BD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F0BD3">
              <w:rPr>
                <w:rFonts w:ascii="TH SarabunPSK" w:hAnsi="TH SarabunPSK" w:cs="TH SarabunPSK"/>
                <w:sz w:val="28"/>
                <w:cs/>
              </w:rPr>
              <w:t xml:space="preserve"> เพิ่มขึ้น</w:t>
            </w:r>
            <w:r w:rsidRPr="003F0BD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3F0BD3">
              <w:rPr>
                <w:rFonts w:ascii="TH SarabunPSK" w:hAnsi="TH SarabunPSK" w:cs="TH SarabunPSK"/>
                <w:sz w:val="28"/>
                <w:cs/>
              </w:rPr>
              <w:t>..........%</w:t>
            </w:r>
          </w:p>
        </w:tc>
        <w:tc>
          <w:tcPr>
            <w:tcW w:w="2591" w:type="dxa"/>
          </w:tcPr>
          <w:p w14:paraId="74DF44E9" w14:textId="77777777" w:rsidR="003804C4" w:rsidRPr="009665A9" w:rsidRDefault="003804C4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18D6C903" w14:textId="77777777" w:rsidTr="00EE69FD">
        <w:tc>
          <w:tcPr>
            <w:tcW w:w="2695" w:type="dxa"/>
            <w:vMerge/>
          </w:tcPr>
          <w:p w14:paraId="3F4D92F4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4320" w:type="dxa"/>
          </w:tcPr>
          <w:p w14:paraId="1E0B7A07" w14:textId="77777777" w:rsidR="00EE69FD" w:rsidRPr="009665A9" w:rsidRDefault="00EE69FD" w:rsidP="00EE69FD">
            <w:pPr>
              <w:spacing w:after="0" w:line="240" w:lineRule="auto"/>
              <w:ind w:left="165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 xml:space="preserve"> ขนาดโครงการไม่เปลี่ยน</w:t>
            </w:r>
          </w:p>
          <w:p w14:paraId="39551AC9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ขนาดโครงการเปลี่ยนเป็นโครงการขนาดใหญ่ (</w:t>
            </w:r>
            <w:r w:rsidRPr="00F85291">
              <w:rPr>
                <w:rFonts w:ascii="TH SarabunPSK" w:hAnsi="TH SarabunPSK" w:cs="TH SarabunPSK"/>
                <w:sz w:val="28"/>
              </w:rPr>
              <w:t>Large Scale</w:t>
            </w:r>
            <w:r w:rsidRPr="00F8529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591" w:type="dxa"/>
          </w:tcPr>
          <w:p w14:paraId="10F16C5C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6F96B31D" w14:textId="77777777" w:rsidTr="00EE69FD">
        <w:tc>
          <w:tcPr>
            <w:tcW w:w="2695" w:type="dxa"/>
            <w:vMerge/>
          </w:tcPr>
          <w:p w14:paraId="02EA256D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4320" w:type="dxa"/>
          </w:tcPr>
          <w:p w14:paraId="6BAA75F3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ไม่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ต้อง 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Re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validate</w:t>
            </w:r>
          </w:p>
          <w:p w14:paraId="057BE3B1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ต้อง 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Re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validate</w:t>
            </w:r>
          </w:p>
        </w:tc>
        <w:tc>
          <w:tcPr>
            <w:tcW w:w="2591" w:type="dxa"/>
          </w:tcPr>
          <w:p w14:paraId="7CDAC3CE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7FA28D82" w14:textId="77777777" w:rsidTr="00EE69FD">
        <w:tc>
          <w:tcPr>
            <w:tcW w:w="2695" w:type="dxa"/>
          </w:tcPr>
          <w:p w14:paraId="0362545A" w14:textId="77777777" w:rsidR="00CB7342" w:rsidRPr="009665A9" w:rsidRDefault="00CB7342" w:rsidP="00BC44B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การปฏิบัติตามกฎหมาย</w:t>
            </w:r>
            <w:r w:rsidR="004579EF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ที่เกี่ยวข้องกับ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กิจกรรมโครงการ</w:t>
            </w:r>
            <w:r w:rsidR="00C10ADE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หรือการขออนุญาตต่างๆ</w:t>
            </w:r>
            <w:r w:rsidR="004579EF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4320" w:type="dxa"/>
          </w:tcPr>
          <w:p w14:paraId="6E4ABB10" w14:textId="77777777" w:rsidR="00CB7342" w:rsidRPr="009665A9" w:rsidRDefault="00CB7342" w:rsidP="00BC44B9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591" w:type="dxa"/>
          </w:tcPr>
          <w:p w14:paraId="43F741C2" w14:textId="77777777" w:rsidR="00CB7342" w:rsidRPr="009665A9" w:rsidRDefault="00CB7342" w:rsidP="00BC44B9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1A1BB2DC" w14:textId="77777777" w:rsidR="001A6EC5" w:rsidRPr="003E2994" w:rsidRDefault="00C10ADE" w:rsidP="00C10ADE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ตรวจสอบ</w:t>
      </w:r>
      <w:r w:rsidR="001A6EC5"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การคำนวณ</w:t>
      </w:r>
    </w:p>
    <w:p w14:paraId="33A95480" w14:textId="77777777" w:rsidR="001A6EC5" w:rsidRPr="003E2994" w:rsidRDefault="001A6EC5" w:rsidP="001A6EC5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ความสอดคล้องและความถูกต้อง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ระเบียบวิธีฯ ที่ใช้ในการคำนวณ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029"/>
      </w:tblGrid>
      <w:tr w:rsidR="009665A9" w:rsidRPr="009665A9" w14:paraId="26B1D42A" w14:textId="77777777" w:rsidTr="009665A9">
        <w:trPr>
          <w:trHeight w:val="476"/>
          <w:tblHeader/>
        </w:trPr>
        <w:tc>
          <w:tcPr>
            <w:tcW w:w="2605" w:type="dxa"/>
            <w:shd w:val="clear" w:color="auto" w:fill="D9D9D9"/>
            <w:vAlign w:val="center"/>
          </w:tcPr>
          <w:p w14:paraId="021B7D48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7029" w:type="dxa"/>
            <w:shd w:val="clear" w:color="auto" w:fill="D9D9D9"/>
            <w:vAlign w:val="center"/>
          </w:tcPr>
          <w:p w14:paraId="73A1F145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</w:t>
            </w:r>
            <w:r w:rsidR="00706A1B" w:rsidRPr="009665A9"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ทวนสอบ</w:t>
            </w: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/ข้อคิดเห็นจากผู้</w:t>
            </w:r>
            <w:r w:rsidR="00706A1B" w:rsidRPr="009665A9"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ทวนสอบ</w:t>
            </w:r>
          </w:p>
        </w:tc>
      </w:tr>
      <w:tr w:rsidR="009B4A4C" w:rsidRPr="009665A9" w14:paraId="5A7BA3AD" w14:textId="77777777" w:rsidTr="009665A9">
        <w:trPr>
          <w:trHeight w:val="611"/>
        </w:trPr>
        <w:tc>
          <w:tcPr>
            <w:tcW w:w="2605" w:type="dxa"/>
            <w:vAlign w:val="center"/>
          </w:tcPr>
          <w:p w14:paraId="0F250FA0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ระเบียบวิธีลดก๊าซเรือนกระจกภาคสมัครใจ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T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-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VER Methodology</w:t>
            </w: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)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สอดคล้องตามเอกสารข้อเสนอโครงการหรือไม่</w:t>
            </w:r>
          </w:p>
        </w:tc>
        <w:tc>
          <w:tcPr>
            <w:tcW w:w="7029" w:type="dxa"/>
          </w:tcPr>
          <w:p w14:paraId="1BD521BA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</w:p>
        </w:tc>
      </w:tr>
      <w:tr w:rsidR="009B4A4C" w:rsidRPr="009665A9" w14:paraId="6C599999" w14:textId="77777777" w:rsidTr="009665A9">
        <w:trPr>
          <w:trHeight w:val="611"/>
        </w:trPr>
        <w:tc>
          <w:tcPr>
            <w:tcW w:w="2605" w:type="dxa"/>
            <w:vAlign w:val="center"/>
          </w:tcPr>
          <w:p w14:paraId="54430C26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เครื่องมือการคำนวณ (</w:t>
            </w:r>
            <w:r w:rsidRPr="009665A9">
              <w:rPr>
                <w:rFonts w:cs="TH SarabunPSK"/>
                <w:sz w:val="28"/>
                <w:szCs w:val="28"/>
              </w:rPr>
              <w:t>Tools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  <w:p w14:paraId="2B35E1A7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ที่ใช้</w:t>
            </w: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ในการคำนวณ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(ถ้ามี)</w:t>
            </w:r>
          </w:p>
        </w:tc>
        <w:tc>
          <w:tcPr>
            <w:tcW w:w="7029" w:type="dxa"/>
          </w:tcPr>
          <w:p w14:paraId="4D1E80F5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2646272C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00062B93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446681E3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การระบุแหล่งปล่อยก๊าซเรือนกระจกจากกรณีฐานถูกต้องครบถ้วน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Baseline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2B91AC52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0E8C8AE0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40B878FC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248DA1A1" w14:textId="77777777" w:rsidTr="009665A9">
        <w:trPr>
          <w:trHeight w:val="998"/>
        </w:trPr>
        <w:tc>
          <w:tcPr>
            <w:tcW w:w="2605" w:type="dxa"/>
            <w:vAlign w:val="center"/>
          </w:tcPr>
          <w:p w14:paraId="07C25995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การระบุแหล่งปล่อยก๊าซเรือนกระจกจากการดำเนินโครงการถูกต้องครบถ้วน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Project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45F35EEE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3A21D929" w14:textId="77777777" w:rsidTr="009665A9">
        <w:trPr>
          <w:trHeight w:val="728"/>
        </w:trPr>
        <w:tc>
          <w:tcPr>
            <w:tcW w:w="2605" w:type="dxa"/>
            <w:vAlign w:val="center"/>
          </w:tcPr>
          <w:p w14:paraId="687E6498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การระบุแหล่งปล่อยก๊าซเรือนกระจกนอกขอบเขตโครงการถูกต้องครบถ้วน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Leakage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53E60385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5D8148D5" w14:textId="77777777" w:rsidTr="009665A9">
        <w:trPr>
          <w:trHeight w:val="701"/>
        </w:trPr>
        <w:tc>
          <w:tcPr>
            <w:tcW w:w="2605" w:type="dxa"/>
            <w:vAlign w:val="center"/>
          </w:tcPr>
          <w:p w14:paraId="3F94DD8D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การเลือกใช้ค่าการปล่อยก๊าซเรือนกระจก (</w:t>
            </w:r>
            <w:r w:rsidRPr="009665A9">
              <w:rPr>
                <w:rFonts w:cs="TH SarabunPSK"/>
                <w:sz w:val="28"/>
                <w:szCs w:val="28"/>
              </w:rPr>
              <w:t>Emission Factor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4D043407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354CC729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19AEC9D7" w14:textId="77777777" w:rsidTr="009665A9">
        <w:trPr>
          <w:trHeight w:val="926"/>
        </w:trPr>
        <w:tc>
          <w:tcPr>
            <w:tcW w:w="2605" w:type="dxa"/>
            <w:vAlign w:val="center"/>
          </w:tcPr>
          <w:p w14:paraId="43D40485" w14:textId="5CD0E258" w:rsidR="009B4A4C" w:rsidRPr="009665A9" w:rsidRDefault="00520D53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การเลือกใช้ค่าคงที่ตามที่ระเบียบวิธีฯ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กำหนด</w:t>
            </w:r>
          </w:p>
        </w:tc>
        <w:tc>
          <w:tcPr>
            <w:tcW w:w="7029" w:type="dxa"/>
          </w:tcPr>
          <w:p w14:paraId="37BE46CC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330EF9C1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61820CC1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7029" w:type="dxa"/>
          </w:tcPr>
          <w:p w14:paraId="5530252C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3FCD5FC5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609022C0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lastRenderedPageBreak/>
              <w:t>สมการที่ใช้ในการคำนวณตามระเบียบวิธีฯ และเครื่องมือการคำนวณ</w:t>
            </w:r>
          </w:p>
        </w:tc>
        <w:tc>
          <w:tcPr>
            <w:tcW w:w="7029" w:type="dxa"/>
          </w:tcPr>
          <w:p w14:paraId="1491FE16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4AD09FF4" w14:textId="6DF83625" w:rsidR="0044474A" w:rsidRPr="00520D53" w:rsidRDefault="0044474A" w:rsidP="0044474A">
      <w:pPr>
        <w:pStyle w:val="ListParagraph"/>
        <w:numPr>
          <w:ilvl w:val="0"/>
          <w:numId w:val="3"/>
        </w:num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20D53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7D750C" w:rsidRPr="00520D53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</w:t>
      </w:r>
      <w:r w:rsidRPr="00520D5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ความเสี่ยงจากความไม่ถาวร </w:t>
      </w:r>
      <w:r w:rsidRPr="00520D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(กรณีโครงการประเภทที่ </w:t>
      </w:r>
      <w:r w:rsidRPr="00520D53">
        <w:rPr>
          <w:rFonts w:ascii="TH SarabunPSK" w:hAnsi="TH SarabunPSK" w:cs="TH SarabunPSK"/>
          <w:b/>
          <w:bCs/>
          <w:sz w:val="32"/>
          <w:szCs w:val="32"/>
        </w:rPr>
        <w:t xml:space="preserve">13 </w:t>
      </w:r>
      <w:r w:rsidRPr="00520D5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กิจกรรมการกักเก็บก๊าซเรือนกระจก)</w:t>
      </w:r>
    </w:p>
    <w:p w14:paraId="40951EB8" w14:textId="524D25B7" w:rsidR="0044474A" w:rsidRDefault="0044474A" w:rsidP="0044474A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20D5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520D53">
        <w:rPr>
          <w:rFonts w:ascii="TH SarabunPSK" w:hAnsi="TH SarabunPSK" w:cs="TH SarabunPSK"/>
          <w:b/>
          <w:bCs/>
          <w:sz w:val="32"/>
          <w:szCs w:val="32"/>
        </w:rPr>
        <w:t>2-</w:t>
      </w:r>
      <w:r w:rsidR="00C44B43" w:rsidRPr="00520D5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20D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0D53">
        <w:rPr>
          <w:rFonts w:ascii="TH SarabunPSK" w:hAnsi="TH SarabunPSK" w:cs="TH SarabunPSK"/>
          <w:b/>
          <w:bCs/>
          <w:sz w:val="32"/>
          <w:szCs w:val="32"/>
          <w:cs/>
        </w:rPr>
        <w:t>ผลวิเคราะห์ความเสี่ยงจากความไม่ถาวร (</w:t>
      </w:r>
      <w:r w:rsidRPr="00520D53">
        <w:rPr>
          <w:rFonts w:ascii="TH SarabunPSK" w:hAnsi="TH SarabunPSK" w:cs="TH SarabunPSK"/>
          <w:b/>
          <w:bCs/>
          <w:sz w:val="32"/>
          <w:szCs w:val="32"/>
        </w:rPr>
        <w:t>Non-permanent risk)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1"/>
        <w:gridCol w:w="2436"/>
        <w:gridCol w:w="5693"/>
      </w:tblGrid>
      <w:tr w:rsidR="0044474A" w:rsidRPr="00830AD5" w14:paraId="22C5E74F" w14:textId="77777777" w:rsidTr="00812BC5">
        <w:trPr>
          <w:tblHeader/>
        </w:trPr>
        <w:tc>
          <w:tcPr>
            <w:tcW w:w="1221" w:type="dxa"/>
            <w:shd w:val="clear" w:color="auto" w:fill="D9D9D9"/>
            <w:vAlign w:val="center"/>
          </w:tcPr>
          <w:p w14:paraId="33C852D5" w14:textId="77777777" w:rsidR="0044474A" w:rsidRPr="00830AD5" w:rsidRDefault="0044474A" w:rsidP="00851DFC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</w:rPr>
              <w:t>ประเภทของความเสี่ยง</w:t>
            </w:r>
          </w:p>
        </w:tc>
        <w:tc>
          <w:tcPr>
            <w:tcW w:w="2436" w:type="dxa"/>
            <w:shd w:val="clear" w:color="auto" w:fill="D9D9D9"/>
            <w:vAlign w:val="center"/>
          </w:tcPr>
          <w:p w14:paraId="271E94FD" w14:textId="77777777" w:rsidR="0044474A" w:rsidRPr="00830AD5" w:rsidRDefault="0044474A" w:rsidP="00851DFC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ผลการตรวจสอบความใช้ไ</w:t>
            </w:r>
            <w:r w:rsidRPr="00830AD5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ด้</w:t>
            </w:r>
          </w:p>
        </w:tc>
        <w:tc>
          <w:tcPr>
            <w:tcW w:w="5693" w:type="dxa"/>
            <w:shd w:val="clear" w:color="auto" w:fill="D9D9D9"/>
            <w:vAlign w:val="center"/>
          </w:tcPr>
          <w:p w14:paraId="5B467F0E" w14:textId="77777777" w:rsidR="0044474A" w:rsidRPr="00830AD5" w:rsidRDefault="0044474A" w:rsidP="00851DFC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ข้อคิดเห็น/ข้อเสนอแนะ</w:t>
            </w:r>
            <w:r w:rsidRPr="00830AD5">
              <w:rPr>
                <w:rFonts w:cs="TH SarabunPSK" w:hint="cs"/>
                <w:b/>
                <w:bCs/>
                <w:szCs w:val="32"/>
                <w:cs/>
                <w:lang w:bidi="th-TH"/>
              </w:rPr>
              <w:t>/หลักฐานสนับสนุน</w:t>
            </w:r>
          </w:p>
          <w:p w14:paraId="3A85316D" w14:textId="77777777" w:rsidR="0044474A" w:rsidRPr="00830AD5" w:rsidRDefault="0044474A" w:rsidP="00851DFC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ของผู้ตรวจสอบความใช้ได้</w:t>
            </w:r>
          </w:p>
        </w:tc>
      </w:tr>
      <w:tr w:rsidR="0044474A" w:rsidRPr="00830AD5" w14:paraId="5CA5CBA5" w14:textId="77777777" w:rsidTr="00812BC5">
        <w:tc>
          <w:tcPr>
            <w:tcW w:w="9350" w:type="dxa"/>
            <w:gridSpan w:val="3"/>
            <w:shd w:val="clear" w:color="auto" w:fill="D9D9D9"/>
          </w:tcPr>
          <w:p w14:paraId="1D478AD5" w14:textId="77777777" w:rsidR="0044474A" w:rsidRPr="00830AD5" w:rsidRDefault="0044474A" w:rsidP="00851DFC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1.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 xml:space="preserve">ความเสี่ยงจากปัจจัยภายใน </w:t>
            </w:r>
            <w:r w:rsidRPr="00830AD5">
              <w:rPr>
                <w:rFonts w:cs="TH SarabunPSK"/>
                <w:b/>
                <w:bCs/>
                <w:szCs w:val="32"/>
              </w:rPr>
              <w:t>(Internal risk)</w:t>
            </w:r>
          </w:p>
        </w:tc>
      </w:tr>
      <w:tr w:rsidR="0044474A" w:rsidRPr="00830AD5" w14:paraId="45CFF647" w14:textId="77777777" w:rsidTr="00812BC5">
        <w:tc>
          <w:tcPr>
            <w:tcW w:w="1221" w:type="dxa"/>
          </w:tcPr>
          <w:p w14:paraId="5F82509B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t>คะแนนเริ่มต้น 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36" w:type="dxa"/>
          </w:tcPr>
          <w:p w14:paraId="255B3815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37833514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693" w:type="dxa"/>
          </w:tcPr>
          <w:p w14:paraId="3F9803A0" w14:textId="2244E163" w:rsidR="0044474A" w:rsidRPr="00830AD5" w:rsidRDefault="0044474A" w:rsidP="00851DFC">
            <w:pPr>
              <w:spacing w:after="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44474A" w:rsidRPr="00830AD5" w14:paraId="3BB87D50" w14:textId="77777777" w:rsidTr="00812BC5">
        <w:tc>
          <w:tcPr>
            <w:tcW w:w="1221" w:type="dxa"/>
          </w:tcPr>
          <w:p w14:paraId="5627E3E0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36" w:type="dxa"/>
          </w:tcPr>
          <w:p w14:paraId="535DD94C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5266190B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693" w:type="dxa"/>
          </w:tcPr>
          <w:p w14:paraId="31DB8C12" w14:textId="0196C767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4E99568B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6B9A01B0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0E3FAC0F" w14:textId="77777777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ความเหมาะสมของ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ใช้ในการลดทอนหรือกำจัดความเสี่ยงในแต่ละด้าน</w:t>
            </w:r>
          </w:p>
        </w:tc>
      </w:tr>
      <w:tr w:rsidR="0044474A" w:rsidRPr="00830AD5" w14:paraId="7C2B08F6" w14:textId="77777777" w:rsidTr="00812BC5">
        <w:tc>
          <w:tcPr>
            <w:tcW w:w="9350" w:type="dxa"/>
            <w:gridSpan w:val="3"/>
            <w:shd w:val="clear" w:color="auto" w:fill="D9D9D9"/>
          </w:tcPr>
          <w:p w14:paraId="2FAC32F1" w14:textId="77777777" w:rsidR="0044474A" w:rsidRPr="00830AD5" w:rsidRDefault="0044474A" w:rsidP="00851DFC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2.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>ความเสี่ยงจากปัจจัยภายนอก (</w:t>
            </w:r>
            <w:r w:rsidRPr="00830AD5">
              <w:rPr>
                <w:rFonts w:cs="TH SarabunPSK"/>
                <w:b/>
                <w:bCs/>
                <w:szCs w:val="32"/>
              </w:rPr>
              <w:t>External risk)</w:t>
            </w:r>
          </w:p>
        </w:tc>
      </w:tr>
      <w:tr w:rsidR="0044474A" w:rsidRPr="00830AD5" w14:paraId="618E1B28" w14:textId="77777777" w:rsidTr="00812BC5">
        <w:tc>
          <w:tcPr>
            <w:tcW w:w="1221" w:type="dxa"/>
          </w:tcPr>
          <w:p w14:paraId="1A03B52A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t xml:space="preserve">คะแนนเริ่มต้น </w:t>
            </w:r>
            <w:r w:rsidRPr="00830AD5">
              <w:rPr>
                <w:rFonts w:cs="TH SarabunPSK"/>
                <w:szCs w:val="32"/>
                <w:cs/>
              </w:rPr>
              <w:lastRenderedPageBreak/>
              <w:t>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36" w:type="dxa"/>
          </w:tcPr>
          <w:p w14:paraId="1B49C009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lastRenderedPageBreak/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7758E073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693" w:type="dxa"/>
          </w:tcPr>
          <w:p w14:paraId="27A78B0C" w14:textId="4EA7871D" w:rsidR="0044474A" w:rsidRPr="00830AD5" w:rsidRDefault="0044474A" w:rsidP="00851DFC">
            <w:pPr>
              <w:spacing w:after="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44474A" w:rsidRPr="00830AD5" w14:paraId="12EDE898" w14:textId="77777777" w:rsidTr="00812BC5">
        <w:tc>
          <w:tcPr>
            <w:tcW w:w="1221" w:type="dxa"/>
          </w:tcPr>
          <w:p w14:paraId="23B4B888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36" w:type="dxa"/>
          </w:tcPr>
          <w:p w14:paraId="6717FB91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1E1AD26E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693" w:type="dxa"/>
          </w:tcPr>
          <w:p w14:paraId="060776E5" w14:textId="2E87D694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6768D3C1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3B908588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325F73E5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/>
                <w:i/>
                <w:iCs/>
                <w:color w:val="00B0F0"/>
                <w:szCs w:val="32"/>
              </w:rPr>
              <w:t xml:space="preserve">• 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</w:rPr>
              <w:t>ความเหมาะสมของ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ใช้ในการลดทอนหรือกำจัดความเสี่ยงในแต่ละด้าน</w:t>
            </w:r>
          </w:p>
        </w:tc>
      </w:tr>
      <w:tr w:rsidR="0044474A" w:rsidRPr="00830AD5" w14:paraId="53A75EEE" w14:textId="77777777" w:rsidTr="00812BC5">
        <w:tc>
          <w:tcPr>
            <w:tcW w:w="9350" w:type="dxa"/>
            <w:gridSpan w:val="3"/>
            <w:shd w:val="clear" w:color="auto" w:fill="D9D9D9"/>
          </w:tcPr>
          <w:p w14:paraId="4C00BEDF" w14:textId="77777777" w:rsidR="0044474A" w:rsidRPr="00830AD5" w:rsidRDefault="0044474A" w:rsidP="00851DFC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3.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>ความเสี่ยงจากปัจจัยตามธรรมชาติ</w:t>
            </w:r>
            <w:r w:rsidRPr="00830AD5">
              <w:rPr>
                <w:rFonts w:cs="TH SarabunPSK"/>
                <w:b/>
                <w:bCs/>
                <w:szCs w:val="32"/>
              </w:rPr>
              <w:t xml:space="preserve"> (Natural risk)</w:t>
            </w:r>
          </w:p>
        </w:tc>
      </w:tr>
      <w:tr w:rsidR="0044474A" w:rsidRPr="00830AD5" w14:paraId="2F6E63C1" w14:textId="77777777" w:rsidTr="00812BC5">
        <w:tc>
          <w:tcPr>
            <w:tcW w:w="1221" w:type="dxa"/>
          </w:tcPr>
          <w:p w14:paraId="56F1BC35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t>คะแนนเริ่มต้น 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36" w:type="dxa"/>
          </w:tcPr>
          <w:p w14:paraId="12CE1EBD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087DF834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693" w:type="dxa"/>
          </w:tcPr>
          <w:p w14:paraId="63A79790" w14:textId="225C07CF" w:rsidR="0044474A" w:rsidRPr="00830AD5" w:rsidRDefault="0044474A" w:rsidP="00851DFC">
            <w:pPr>
              <w:spacing w:after="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44474A" w:rsidRPr="00830AD5" w14:paraId="4081582E" w14:textId="77777777" w:rsidTr="00812BC5">
        <w:tc>
          <w:tcPr>
            <w:tcW w:w="1221" w:type="dxa"/>
          </w:tcPr>
          <w:p w14:paraId="38F5A0EE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36" w:type="dxa"/>
          </w:tcPr>
          <w:p w14:paraId="422B9EAE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1E735959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693" w:type="dxa"/>
          </w:tcPr>
          <w:p w14:paraId="4A376088" w14:textId="4EA98DD8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497F19E5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2C1153E3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2FCC024F" w14:textId="77777777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ความเหมาะสมของ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ใช้ในการลดทอนหรือกำจัดความเสี่ยงในแต่ละด้าน</w:t>
            </w:r>
          </w:p>
        </w:tc>
      </w:tr>
    </w:tbl>
    <w:p w14:paraId="44DFD0DF" w14:textId="2A50A007" w:rsidR="001A6EC5" w:rsidRPr="003E2994" w:rsidRDefault="001A6EC5" w:rsidP="001A6EC5">
      <w:pPr>
        <w:spacing w:before="240" w:after="0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lang w:bidi="th-TH"/>
        </w:rPr>
        <w:lastRenderedPageBreak/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 xml:space="preserve">2 </w:t>
      </w:r>
      <w:r w:rsidRPr="003E2994">
        <w:rPr>
          <w:rFonts w:cs="TH SarabunPSK"/>
          <w:b/>
          <w:bCs/>
          <w:szCs w:val="32"/>
          <w:cs/>
          <w:lang w:bidi="th-TH"/>
        </w:rPr>
        <w:t>การวิเคราะห์แนวทางการ</w:t>
      </w:r>
      <w:r w:rsidR="00706A1B">
        <w:rPr>
          <w:rFonts w:cs="TH SarabunPSK" w:hint="cs"/>
          <w:b/>
          <w:bCs/>
          <w:szCs w:val="32"/>
          <w:cs/>
          <w:lang w:bidi="th-TH"/>
        </w:rPr>
        <w:t>ทวนสอบ</w:t>
      </w:r>
      <w:r w:rsidRPr="003E2994">
        <w:rPr>
          <w:rFonts w:cs="TH SarabunPSK"/>
          <w:b/>
          <w:bCs/>
          <w:szCs w:val="32"/>
          <w:cs/>
          <w:lang w:bidi="th-TH"/>
        </w:rPr>
        <w:t>และการประเมินความเสี่ยง (</w:t>
      </w:r>
      <w:r w:rsidRPr="003E2994">
        <w:rPr>
          <w:rFonts w:cs="TH SarabunPSK"/>
          <w:b/>
          <w:bCs/>
          <w:szCs w:val="32"/>
          <w:lang w:bidi="th-TH"/>
        </w:rPr>
        <w:t>Strategic analysis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Pr="003E2994">
        <w:rPr>
          <w:rFonts w:cs="TH SarabunPSK"/>
          <w:b/>
          <w:bCs/>
          <w:szCs w:val="32"/>
          <w:lang w:bidi="th-TH"/>
        </w:rPr>
        <w:t>and Risk assessment</w:t>
      </w:r>
      <w:r w:rsidRPr="003E2994">
        <w:rPr>
          <w:rFonts w:cs="TH SarabunPSK"/>
          <w:b/>
          <w:bCs/>
          <w:szCs w:val="32"/>
          <w:cs/>
          <w:lang w:bidi="th-TH"/>
        </w:rPr>
        <w:t>)</w:t>
      </w:r>
    </w:p>
    <w:p w14:paraId="595CDFB7" w14:textId="216911CF" w:rsidR="001A6EC5" w:rsidRPr="003E2994" w:rsidRDefault="001A6EC5" w:rsidP="001A6EC5">
      <w:pPr>
        <w:pStyle w:val="ListParagraph"/>
        <w:ind w:left="0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44B4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ผลการวิเคราะห์แนวทางการ</w:t>
      </w:r>
      <w:r w:rsidR="00706A1B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และการประเมินความเสี่ยง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20"/>
        <w:gridCol w:w="1893"/>
        <w:gridCol w:w="1086"/>
        <w:gridCol w:w="983"/>
        <w:gridCol w:w="1227"/>
        <w:gridCol w:w="931"/>
      </w:tblGrid>
      <w:tr w:rsidR="009665A9" w:rsidRPr="009665A9" w14:paraId="56D7C7EE" w14:textId="77777777" w:rsidTr="009665A9">
        <w:trPr>
          <w:tblHeader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AFF4E1D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พารามิเตอร์ที่ต้องติดตามผล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0F649830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นัยสำคัญต่อปริมาณการลดก๊าซเรือนกระจก</w:t>
            </w:r>
          </w:p>
        </w:tc>
        <w:tc>
          <w:tcPr>
            <w:tcW w:w="1893" w:type="dxa"/>
            <w:vMerge w:val="restart"/>
            <w:shd w:val="clear" w:color="auto" w:fill="D9D9D9"/>
            <w:vAlign w:val="center"/>
          </w:tcPr>
          <w:p w14:paraId="212F2143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3296" w:type="dxa"/>
            <w:gridSpan w:val="3"/>
            <w:shd w:val="clear" w:color="auto" w:fill="D9D9D9"/>
            <w:vAlign w:val="center"/>
          </w:tcPr>
          <w:p w14:paraId="281BC72E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ผลการประเมินความเสี่ยง</w:t>
            </w:r>
          </w:p>
        </w:tc>
        <w:tc>
          <w:tcPr>
            <w:tcW w:w="931" w:type="dxa"/>
            <w:vMerge w:val="restart"/>
            <w:shd w:val="clear" w:color="auto" w:fill="D9D9D9"/>
            <w:vAlign w:val="center"/>
          </w:tcPr>
          <w:p w14:paraId="4CB50042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จำนวนตัวอย่างที่สุ่ม</w:t>
            </w:r>
          </w:p>
        </w:tc>
      </w:tr>
      <w:tr w:rsidR="009665A9" w:rsidRPr="009665A9" w14:paraId="3987AB93" w14:textId="77777777" w:rsidTr="009665A9">
        <w:trPr>
          <w:tblHeader/>
        </w:trPr>
        <w:tc>
          <w:tcPr>
            <w:tcW w:w="1885" w:type="dxa"/>
            <w:vMerge/>
            <w:vAlign w:val="center"/>
          </w:tcPr>
          <w:p w14:paraId="2F1DDB24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  <w:vMerge/>
            <w:vAlign w:val="center"/>
          </w:tcPr>
          <w:p w14:paraId="276CBA36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893" w:type="dxa"/>
            <w:vMerge/>
            <w:vAlign w:val="center"/>
          </w:tcPr>
          <w:p w14:paraId="1130840F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0D46F025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Inherent Risk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757773DC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Control Risk</w:t>
            </w:r>
          </w:p>
        </w:tc>
        <w:tc>
          <w:tcPr>
            <w:tcW w:w="1227" w:type="dxa"/>
            <w:shd w:val="clear" w:color="auto" w:fill="D9D9D9"/>
            <w:vAlign w:val="center"/>
          </w:tcPr>
          <w:p w14:paraId="02A4B683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Detection Risk</w:t>
            </w:r>
          </w:p>
        </w:tc>
        <w:tc>
          <w:tcPr>
            <w:tcW w:w="931" w:type="dxa"/>
            <w:vMerge/>
            <w:vAlign w:val="center"/>
          </w:tcPr>
          <w:p w14:paraId="03FA6F2C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9665A9" w:rsidRPr="009665A9" w14:paraId="0B9332F8" w14:textId="77777777" w:rsidTr="009665A9">
        <w:tc>
          <w:tcPr>
            <w:tcW w:w="1885" w:type="dxa"/>
          </w:tcPr>
          <w:p w14:paraId="24CE06E7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i/>
                <w:iCs/>
                <w:color w:val="00B0F0"/>
                <w:sz w:val="28"/>
                <w:szCs w:val="28"/>
              </w:rPr>
            </w:pP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ปริมาณไฟฟ้าที่ผลิตได้</w:t>
            </w:r>
          </w:p>
          <w:p w14:paraId="0EEB94AD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</w:rPr>
              <w:t>EG</w:t>
            </w: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vertAlign w:val="subscript"/>
              </w:rPr>
              <w:t>PJ,y</w:t>
            </w:r>
            <w:proofErr w:type="spellEnd"/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620" w:type="dxa"/>
          </w:tcPr>
          <w:p w14:paraId="7EB372A2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45419D1F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01359A3D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006ABFD3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86" w:type="dxa"/>
          </w:tcPr>
          <w:p w14:paraId="1A4DB4D5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83" w:type="dxa"/>
          </w:tcPr>
          <w:p w14:paraId="321F10AE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27" w:type="dxa"/>
          </w:tcPr>
          <w:p w14:paraId="6CCF9E5D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31" w:type="dxa"/>
          </w:tcPr>
          <w:p w14:paraId="73FB525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9665A9" w:rsidRPr="009665A9" w14:paraId="4E7DC251" w14:textId="77777777" w:rsidTr="009665A9">
        <w:tc>
          <w:tcPr>
            <w:tcW w:w="1885" w:type="dxa"/>
          </w:tcPr>
          <w:p w14:paraId="291719B4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7641DE69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57FE620C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55044298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1F7BB210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</w:tcPr>
          <w:p w14:paraId="676AD86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83" w:type="dxa"/>
          </w:tcPr>
          <w:p w14:paraId="08FD5B17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227" w:type="dxa"/>
          </w:tcPr>
          <w:p w14:paraId="7A9C2924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3E3353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9665A9" w:rsidRPr="009665A9" w14:paraId="0E1233D1" w14:textId="77777777" w:rsidTr="009665A9">
        <w:tc>
          <w:tcPr>
            <w:tcW w:w="1885" w:type="dxa"/>
          </w:tcPr>
          <w:p w14:paraId="46EAFE1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620" w:type="dxa"/>
          </w:tcPr>
          <w:p w14:paraId="4022F4CD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18162FA5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262E983F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6493716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086" w:type="dxa"/>
          </w:tcPr>
          <w:p w14:paraId="0772E91F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83" w:type="dxa"/>
          </w:tcPr>
          <w:p w14:paraId="5E65F62B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227" w:type="dxa"/>
          </w:tcPr>
          <w:p w14:paraId="08A1BA66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31" w:type="dxa"/>
          </w:tcPr>
          <w:p w14:paraId="3F788850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</w:tr>
    </w:tbl>
    <w:p w14:paraId="6B5A88BA" w14:textId="77777777" w:rsidR="00175519" w:rsidRPr="003E2994" w:rsidRDefault="00175519" w:rsidP="00175519">
      <w:pPr>
        <w:spacing w:before="240"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lang w:bidi="th-TH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>3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กา</w:t>
      </w:r>
      <w:r w:rsidR="00653AD1">
        <w:rPr>
          <w:rFonts w:cs="TH SarabunPSK" w:hint="cs"/>
          <w:b/>
          <w:bCs/>
          <w:szCs w:val="32"/>
          <w:cs/>
          <w:lang w:bidi="th-TH"/>
        </w:rPr>
        <w:t>รทวนสอบข้อมูลและกิจกรรม</w:t>
      </w:r>
      <w:r w:rsidRPr="003E2994">
        <w:rPr>
          <w:rFonts w:cs="TH SarabunPSK"/>
          <w:b/>
          <w:bCs/>
          <w:szCs w:val="32"/>
          <w:cs/>
          <w:lang w:bidi="th-TH"/>
        </w:rPr>
        <w:t>ของโครงการ</w:t>
      </w:r>
    </w:p>
    <w:p w14:paraId="0B3C436E" w14:textId="77777777" w:rsidR="00175519" w:rsidRPr="003E2994" w:rsidRDefault="00175519" w:rsidP="00175519">
      <w:pPr>
        <w:pStyle w:val="ListParagraph"/>
        <w:numPr>
          <w:ilvl w:val="0"/>
          <w:numId w:val="6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</w:t>
      </w:r>
      <w:r w:rsidR="00653AD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653AD1">
        <w:rPr>
          <w:rFonts w:cs="TH SarabunPSK" w:hint="cs"/>
          <w:b/>
          <w:bCs/>
          <w:szCs w:val="32"/>
          <w:cs/>
        </w:rPr>
        <w:t>ทวนสอบข้อมูลและกิจกรรม</w:t>
      </w:r>
      <w:r w:rsidR="00653AD1" w:rsidRPr="003E2994">
        <w:rPr>
          <w:rFonts w:cs="TH SarabunPSK"/>
          <w:b/>
          <w:bCs/>
          <w:szCs w:val="32"/>
          <w:cs/>
        </w:rPr>
        <w:t>ของโครงการ</w:t>
      </w:r>
    </w:p>
    <w:p w14:paraId="21F3902E" w14:textId="77777777" w:rsidR="00175519" w:rsidRPr="003E2994" w:rsidRDefault="00175519" w:rsidP="0017551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อธิบายรูปแบบ</w:t>
      </w:r>
      <w:r w:rsidR="00653AD1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ในการทวนสอบข้อมูลและกิจกรรม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เช่น การลงพื้นที่เพื่อยืนยันข้อมูลโครงการหรือการใช้รูปแบบการตรวจสอบระยะไกล</w:t>
      </w:r>
    </w:p>
    <w:p w14:paraId="17EEF78D" w14:textId="77777777" w:rsidR="00175519" w:rsidRPr="003E2994" w:rsidRDefault="00175519" w:rsidP="0017551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อธิบายวิธีการขั้นตอนกา</w:t>
      </w:r>
      <w:r w:rsidR="00653AD1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รทวนสอบข้อมูล การ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สำรวจพื้นที่ วันที่ทำการสำรวจ จำนวนพื้นที่ที่ทำการสำรวจ </w:t>
      </w:r>
    </w:p>
    <w:p w14:paraId="7C071625" w14:textId="52C10F1E" w:rsidR="006D084A" w:rsidRDefault="00175519" w:rsidP="006D084A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FF742D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อธิบายกิจกรรมที่ดำเนินการ ณ วันที่ทำการ</w:t>
      </w:r>
      <w:r w:rsidR="00653AD1" w:rsidRPr="00FF742D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</w:p>
    <w:p w14:paraId="536DDE52" w14:textId="77777777" w:rsidR="00DD4358" w:rsidRPr="00DD4358" w:rsidRDefault="00DD4358" w:rsidP="00DD4358">
      <w:pPr>
        <w:spacing w:after="0" w:line="240" w:lineRule="auto"/>
        <w:rPr>
          <w:rFonts w:cs="TH SarabunPSK"/>
          <w:i/>
          <w:iCs/>
          <w:color w:val="00B0F0"/>
          <w:szCs w:val="32"/>
        </w:rPr>
      </w:pPr>
    </w:p>
    <w:p w14:paraId="334E1B7E" w14:textId="77777777" w:rsidR="00520D53" w:rsidRPr="003E2994" w:rsidRDefault="00175519" w:rsidP="00520D53">
      <w:pPr>
        <w:pStyle w:val="ListParagraph"/>
        <w:spacing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44B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ผลการตรวจสอบ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อุปกรณ์และเครื่องจักรหลักที่ติดตั้งในโครงการ</w:t>
      </w:r>
      <w:r w:rsidR="00520D53" w:rsidRPr="000360E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หรือใช้สำรวจข้อมูลต้นไม้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368"/>
        <w:gridCol w:w="1578"/>
        <w:gridCol w:w="1843"/>
        <w:gridCol w:w="2268"/>
      </w:tblGrid>
      <w:tr w:rsidR="00175519" w:rsidRPr="009665A9" w14:paraId="73CB8EDC" w14:textId="77777777" w:rsidTr="00BC44B9">
        <w:tc>
          <w:tcPr>
            <w:tcW w:w="2549" w:type="dxa"/>
            <w:vAlign w:val="center"/>
          </w:tcPr>
          <w:p w14:paraId="3697A49B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รายละเอียดอุปกรณ์</w:t>
            </w:r>
          </w:p>
          <w:p w14:paraId="72929D21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368" w:type="dxa"/>
            <w:vAlign w:val="center"/>
          </w:tcPr>
          <w:p w14:paraId="7DA2FE7C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กำลังการผลิตติดตั้ง</w:t>
            </w:r>
          </w:p>
        </w:tc>
        <w:tc>
          <w:tcPr>
            <w:tcW w:w="1578" w:type="dxa"/>
            <w:vAlign w:val="center"/>
          </w:tcPr>
          <w:p w14:paraId="7109D2DB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จำนวน</w:t>
            </w:r>
          </w:p>
          <w:p w14:paraId="20EB067C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843" w:type="dxa"/>
            <w:vAlign w:val="center"/>
          </w:tcPr>
          <w:p w14:paraId="73647E5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หลักฐานอ้างอิง</w:t>
            </w:r>
          </w:p>
        </w:tc>
        <w:tc>
          <w:tcPr>
            <w:tcW w:w="2268" w:type="dxa"/>
            <w:vAlign w:val="center"/>
          </w:tcPr>
          <w:p w14:paraId="714EB6E6" w14:textId="77777777" w:rsidR="00175519" w:rsidRPr="00653AD1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ข้อสังเกต/ข้อเสนอแนะ</w:t>
            </w:r>
            <w:r w:rsidR="00653A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="00653A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การเปลี่ยนแปลงต่างๆ</w:t>
            </w:r>
          </w:p>
        </w:tc>
      </w:tr>
      <w:tr w:rsidR="00175519" w:rsidRPr="009665A9" w14:paraId="3A4E07FC" w14:textId="77777777" w:rsidTr="00BC44B9">
        <w:tc>
          <w:tcPr>
            <w:tcW w:w="2549" w:type="dxa"/>
          </w:tcPr>
          <w:p w14:paraId="6334911F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1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72B02E32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6BE92F7E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BCFF46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23DEED9B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5519" w:rsidRPr="009665A9" w14:paraId="26AE0459" w14:textId="77777777" w:rsidTr="00BC44B9">
        <w:tc>
          <w:tcPr>
            <w:tcW w:w="2549" w:type="dxa"/>
          </w:tcPr>
          <w:p w14:paraId="5E951C9F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2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1977E3F2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277068C6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1E702DB4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50960797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5519" w:rsidRPr="009665A9" w14:paraId="00C3040E" w14:textId="77777777" w:rsidTr="00BC44B9">
        <w:tc>
          <w:tcPr>
            <w:tcW w:w="2549" w:type="dxa"/>
          </w:tcPr>
          <w:p w14:paraId="7CE991A9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368" w:type="dxa"/>
          </w:tcPr>
          <w:p w14:paraId="2785FD9A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578" w:type="dxa"/>
          </w:tcPr>
          <w:p w14:paraId="5A5EC48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1843" w:type="dxa"/>
          </w:tcPr>
          <w:p w14:paraId="00A54E4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60B7A85E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</w:p>
        </w:tc>
      </w:tr>
    </w:tbl>
    <w:p w14:paraId="4FA5FF54" w14:textId="77777777" w:rsidR="00FF742D" w:rsidRDefault="00FF742D" w:rsidP="00FF742D">
      <w:pPr>
        <w:pStyle w:val="ListParagraph"/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47F4D39" w14:textId="1A948B05" w:rsidR="00175519" w:rsidRPr="003E2994" w:rsidRDefault="00175519" w:rsidP="00175519">
      <w:pPr>
        <w:pStyle w:val="ListParagraph"/>
        <w:numPr>
          <w:ilvl w:val="0"/>
          <w:numId w:val="6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การสัมภาษณ์</w:t>
      </w:r>
      <w:r w:rsidRPr="003E2994">
        <w:rPr>
          <w:rFonts w:ascii="TH SarabunPSK" w:hAnsi="TH SarabunPSK" w:cs="TH SarabunPSK"/>
          <w:b/>
          <w:bCs/>
          <w:szCs w:val="32"/>
          <w:cs/>
        </w:rPr>
        <w:t xml:space="preserve"> (ถ้ามี)</w:t>
      </w:r>
    </w:p>
    <w:p w14:paraId="32C27021" w14:textId="3860A402" w:rsidR="006D084A" w:rsidRPr="00DD4358" w:rsidRDefault="00175519" w:rsidP="00653AD1">
      <w:pPr>
        <w:pStyle w:val="ListParagraph"/>
        <w:numPr>
          <w:ilvl w:val="0"/>
          <w:numId w:val="5"/>
        </w:numPr>
        <w:spacing w:after="0" w:line="240" w:lineRule="auto"/>
        <w:rPr>
          <w:rFonts w:cs="TH SarabunPSK"/>
          <w:b/>
          <w:bCs/>
          <w:color w:val="00B0F0"/>
          <w:szCs w:val="32"/>
        </w:rPr>
      </w:pPr>
      <w:r w:rsidRPr="006D084A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กรณีมีการสัมภาษณ์และสอบถามผู้รับผิดชอบข้อมูล เพื่อยืนยันวิธีการได้มาซึ่งข้อมูล การติดตาม ตรวจวัด ให้ระบุ ชื่อ ตำแหน่ง องค์กร รายละเอียดที่สัมภาษณ์ อื่นๆ ที่เกี่ยวข้อง</w:t>
      </w:r>
    </w:p>
    <w:p w14:paraId="6E80BBD6" w14:textId="16DE7E2F" w:rsidR="00DD4358" w:rsidRDefault="00DD4358" w:rsidP="00DD4358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709B994D" w14:textId="77777777" w:rsidR="00DD4358" w:rsidRPr="00DD4358" w:rsidRDefault="00DD4358" w:rsidP="00DD4358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01E77268" w14:textId="77777777" w:rsidR="00812BC5" w:rsidRPr="00BC44B9" w:rsidRDefault="00812BC5" w:rsidP="00812BC5">
      <w:pPr>
        <w:pStyle w:val="ListParagraph"/>
        <w:spacing w:after="0" w:line="240" w:lineRule="auto"/>
        <w:rPr>
          <w:rFonts w:cs="TH SarabunPSK"/>
          <w:b/>
          <w:bCs/>
          <w:color w:val="00B0F0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9A32DB" w:rsidRPr="009665A9" w14:paraId="0CE2BCE6" w14:textId="77777777" w:rsidTr="00EA67D4">
        <w:trPr>
          <w:trHeight w:val="476"/>
        </w:trPr>
        <w:tc>
          <w:tcPr>
            <w:tcW w:w="9625" w:type="dxa"/>
            <w:shd w:val="clear" w:color="auto" w:fill="CC9900"/>
            <w:vAlign w:val="center"/>
          </w:tcPr>
          <w:p w14:paraId="685480EC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 xml:space="preserve">3 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ผล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กา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รทวนสอบ</w:t>
            </w:r>
          </w:p>
        </w:tc>
      </w:tr>
    </w:tbl>
    <w:p w14:paraId="71756AE4" w14:textId="77777777" w:rsidR="009A32DB" w:rsidRPr="003E2994" w:rsidRDefault="009A32DB" w:rsidP="009A32D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สรุปผลการ</w:t>
      </w:r>
      <w:r>
        <w:rPr>
          <w:rFonts w:ascii="TH SarabunPSK" w:hAnsi="TH SarabunPSK" w:cs="TH SarabunPSK" w:hint="cs"/>
          <w:b/>
          <w:bCs/>
          <w:szCs w:val="32"/>
          <w:cs/>
        </w:rPr>
        <w:t>ทวนสอบ</w:t>
      </w:r>
      <w:r w:rsidRPr="003E2994">
        <w:rPr>
          <w:rFonts w:ascii="TH SarabunPSK" w:hAnsi="TH SarabunPSK" w:cs="TH SarabunPSK"/>
          <w:b/>
          <w:bCs/>
          <w:szCs w:val="22"/>
          <w:cs/>
        </w:rPr>
        <w:t>/</w:t>
      </w:r>
      <w:r w:rsidRPr="003E2994">
        <w:rPr>
          <w:rFonts w:ascii="TH SarabunPSK" w:hAnsi="TH SarabunPSK" w:cs="TH SarabunPSK"/>
          <w:b/>
          <w:bCs/>
          <w:szCs w:val="32"/>
          <w:cs/>
        </w:rPr>
        <w:t>เหตุผลสนับสนุน</w:t>
      </w:r>
    </w:p>
    <w:p w14:paraId="40929487" w14:textId="77777777" w:rsidR="009A32DB" w:rsidRPr="003E2994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อธิบายอย่างชัดเจนในหัวข้อดังนี้</w:t>
      </w:r>
    </w:p>
    <w:p w14:paraId="5258E7DE" w14:textId="77777777" w:rsidR="009A32DB" w:rsidRPr="003E2994" w:rsidRDefault="009A32DB" w:rsidP="009A32D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การดำเนินกิจกรรมของผู้พัฒนาโครงการเป็นไปตาม</w:t>
      </w:r>
      <w:r w:rsidR="00F84E52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ก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ฎหมายหรือระเบียบ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หลักเกณฑ์ที่ อบก.กำหนด</w:t>
      </w:r>
    </w:p>
    <w:p w14:paraId="37C40DE9" w14:textId="77777777" w:rsidR="009A32DB" w:rsidRPr="003E2994" w:rsidRDefault="009A32DB" w:rsidP="009A32D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การดำเนินโครงการและการติดตาม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ผล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ของผู้พัฒนาโครงการสอดคล้องตามระเบียบวิธีลดก๊าซเรือนกระจกที่เลือกใช้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และเอกสารข้อเสนอโครงการ</w:t>
      </w:r>
    </w:p>
    <w:p w14:paraId="77566A73" w14:textId="77777777" w:rsidR="00BC44B9" w:rsidRDefault="009A32DB" w:rsidP="00BC44B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ความน่าเชื่อถือของข้อมูลและความถูกต้องของผลการคำนวณปริมาณก๊าซเรือนกระจกของผู้พัฒนาโครงการ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ถูกต้องและสอดคล้องกับเอกสารข้อเสนอโครงการ</w:t>
      </w:r>
    </w:p>
    <w:p w14:paraId="493EB091" w14:textId="77777777" w:rsidR="00BC44B9" w:rsidRDefault="00BC44B9" w:rsidP="00BC44B9">
      <w:pPr>
        <w:spacing w:after="0" w:line="240" w:lineRule="auto"/>
        <w:jc w:val="thaiDistribute"/>
        <w:rPr>
          <w:rFonts w:cs="TH SarabunPSK"/>
          <w:i/>
          <w:iCs/>
          <w:color w:val="00B0F0"/>
          <w:szCs w:val="32"/>
        </w:rPr>
      </w:pPr>
    </w:p>
    <w:p w14:paraId="05088F02" w14:textId="77777777" w:rsidR="009A32DB" w:rsidRPr="003E2994" w:rsidRDefault="009A32DB" w:rsidP="009A32DB">
      <w:pPr>
        <w:spacing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>
        <w:rPr>
          <w:rFonts w:cs="TH SarabunPSK"/>
          <w:b/>
          <w:bCs/>
          <w:szCs w:val="32"/>
        </w:rPr>
        <w:t>3</w:t>
      </w:r>
      <w:r>
        <w:rPr>
          <w:rFonts w:cs="TH SarabunPSK"/>
          <w:b/>
          <w:bCs/>
          <w:szCs w:val="32"/>
          <w:cs/>
          <w:lang w:bidi="th-TH"/>
        </w:rPr>
        <w:t>-</w:t>
      </w:r>
      <w:r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สรุปปริมาณการลดก๊าซเรือนกระจก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5"/>
      </w:tblGrid>
      <w:tr w:rsidR="009A32DB" w:rsidRPr="009665A9" w14:paraId="4D66CE91" w14:textId="77777777" w:rsidTr="00EA67D4">
        <w:tc>
          <w:tcPr>
            <w:tcW w:w="5125" w:type="dxa"/>
            <w:shd w:val="clear" w:color="auto" w:fill="CC9900"/>
            <w:vAlign w:val="center"/>
          </w:tcPr>
          <w:p w14:paraId="3462FB85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การกักเก็บ/การปล่อยก๊าซเรือนกระจกจากกรณีฐาน (</w:t>
            </w:r>
            <w:r w:rsidRPr="009665A9">
              <w:rPr>
                <w:rFonts w:cs="TH SarabunPSK"/>
                <w:color w:val="FFFFFF"/>
                <w:szCs w:val="32"/>
              </w:rPr>
              <w:t>Baseline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5457F535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6D404EE8" w14:textId="77777777" w:rsidTr="00EA67D4">
        <w:tc>
          <w:tcPr>
            <w:tcW w:w="5125" w:type="dxa"/>
            <w:shd w:val="clear" w:color="auto" w:fill="CC9900"/>
            <w:vAlign w:val="center"/>
          </w:tcPr>
          <w:p w14:paraId="7C0F621F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การกักเก็บ/การปล่อยก๊าซเรือนกระจกจากการดำเนินโครงการ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Project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)  </w:t>
            </w:r>
            <w:r w:rsidR="004F2E07" w:rsidRPr="009665A9">
              <w:rPr>
                <w:rFonts w:cs="TH SarabunPSK" w:hint="cs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75342A1B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3BB725DB" w14:textId="77777777" w:rsidTr="00EA67D4">
        <w:tc>
          <w:tcPr>
            <w:tcW w:w="5125" w:type="dxa"/>
            <w:shd w:val="clear" w:color="auto" w:fill="CC9900"/>
            <w:vAlign w:val="center"/>
          </w:tcPr>
          <w:p w14:paraId="57201949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การปล่อยก๊าซเรือนกระจกนอกขอบเขตโครงการ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Leakage 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0576DADE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160C32AC" w14:textId="77777777" w:rsidTr="00EA67D4">
        <w:tc>
          <w:tcPr>
            <w:tcW w:w="5125" w:type="dxa"/>
            <w:shd w:val="clear" w:color="auto" w:fill="CC9900"/>
            <w:vAlign w:val="center"/>
          </w:tcPr>
          <w:p w14:paraId="7C3406AA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ปริมาณก๊าซเรือนกระจกที่ลด/กักเก็บได้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Carbon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 Reduction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year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72F0AC3A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42CB115C" w14:textId="77777777" w:rsidTr="00EA67D4">
        <w:tc>
          <w:tcPr>
            <w:tcW w:w="5125" w:type="dxa"/>
            <w:shd w:val="clear" w:color="auto" w:fill="CC9900"/>
            <w:vAlign w:val="center"/>
          </w:tcPr>
          <w:p w14:paraId="6D009EDD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4225" w:type="dxa"/>
          </w:tcPr>
          <w:p w14:paraId="4BDB6ED5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3C37C69C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วัน/เดือน/ปี - วัน/เดือน/ปี</w:t>
            </w:r>
          </w:p>
        </w:tc>
      </w:tr>
    </w:tbl>
    <w:p w14:paraId="61423282" w14:textId="5ECDB528" w:rsidR="00520D53" w:rsidRPr="00520D53" w:rsidRDefault="00520D53" w:rsidP="00520D53">
      <w:pPr>
        <w:pStyle w:val="ListParagraph"/>
        <w:spacing w:after="0" w:line="240" w:lineRule="auto"/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520D53">
        <w:rPr>
          <w:rFonts w:ascii="TH SarabunPSK" w:hAnsi="TH SarabunPSK" w:cs="TH SarabunPSK"/>
          <w:i/>
          <w:iCs/>
          <w:sz w:val="32"/>
          <w:szCs w:val="32"/>
          <w:cs/>
        </w:rPr>
        <w:t>หมายเหตุ</w:t>
      </w:r>
      <w:r w:rsidRPr="00520D53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520D53">
        <w:rPr>
          <w:rFonts w:ascii="TH SarabunPSK" w:hAnsi="TH SarabunPSK" w:cs="TH SarabunPSK"/>
          <w:i/>
          <w:iCs/>
          <w:sz w:val="32"/>
          <w:szCs w:val="32"/>
          <w:cs/>
        </w:rPr>
        <w:t>กรณีโครงการมีกิจกรรมการกักเก็บและกิจกรรมการลดก๊าซเรือนกระจก ให้แยกรายงานตามรายกิจกรรม (</w:t>
      </w:r>
      <w:r w:rsidRPr="00520D53">
        <w:rPr>
          <w:rFonts w:ascii="TH SarabunPSK" w:hAnsi="TH SarabunPSK" w:cs="TH SarabunPSK"/>
          <w:i/>
          <w:iCs/>
          <w:sz w:val="32"/>
          <w:szCs w:val="32"/>
        </w:rPr>
        <w:t xml:space="preserve">Reduction </w:t>
      </w:r>
      <w:r w:rsidRPr="00520D53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r w:rsidRPr="00520D53">
        <w:rPr>
          <w:rFonts w:ascii="TH SarabunPSK" w:hAnsi="TH SarabunPSK" w:cs="TH SarabunPSK"/>
          <w:i/>
          <w:iCs/>
          <w:sz w:val="32"/>
          <w:szCs w:val="32"/>
        </w:rPr>
        <w:t>Removal)</w:t>
      </w:r>
    </w:p>
    <w:p w14:paraId="42EEBD9D" w14:textId="5BED096C" w:rsidR="00DD4358" w:rsidRPr="00520D53" w:rsidRDefault="00DD4358" w:rsidP="00DD4358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4DCEC810" w14:textId="1175ECE8" w:rsidR="009A32DB" w:rsidRDefault="009A32DB" w:rsidP="009A32D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lastRenderedPageBreak/>
        <w:t>ข้อสังเกต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เพิ่มเติมจากการ</w:t>
      </w:r>
      <w:r w:rsidR="00706A1B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</w:p>
    <w:p w14:paraId="3CF0F90D" w14:textId="77777777" w:rsidR="00A72E7E" w:rsidRDefault="00A72E7E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038F4191" w14:textId="77777777" w:rsidR="00A72E7E" w:rsidRDefault="00A72E7E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29D302FC" w14:textId="77777777" w:rsidR="00A72E7E" w:rsidRDefault="00A72E7E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1F2656F0" w14:textId="77777777" w:rsidR="00FD1CBF" w:rsidRDefault="00FD1CBF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31EBFE4B" w14:textId="596975E4" w:rsidR="00BC44B9" w:rsidRPr="00812BC5" w:rsidRDefault="00FD1CBF" w:rsidP="00BC44B9">
      <w:pPr>
        <w:pStyle w:val="ListParagraph"/>
        <w:numPr>
          <w:ilvl w:val="0"/>
          <w:numId w:val="8"/>
        </w:numPr>
        <w:spacing w:after="0" w:line="240" w:lineRule="auto"/>
        <w:rPr>
          <w:rFonts w:cs="TH SarabunPSK"/>
          <w:b/>
          <w:bCs/>
          <w:szCs w:val="32"/>
        </w:rPr>
      </w:pPr>
      <w:r w:rsidRPr="00812BC5">
        <w:rPr>
          <w:rFonts w:ascii="TH SarabunPSK" w:hAnsi="TH SarabunPSK" w:cs="TH SarabunPSK"/>
          <w:b/>
          <w:bCs/>
          <w:sz w:val="32"/>
          <w:szCs w:val="32"/>
          <w:cs/>
        </w:rPr>
        <w:t>การให้ความเห็นต่อการเปรียบเทียบปริมาณก๊าซเรือนกระจกที่ลดได้และค่าคาดการณ์และเหตุผลสนับสนุน</w:t>
      </w:r>
    </w:p>
    <w:p w14:paraId="45875FDC" w14:textId="77777777" w:rsidR="00BC44B9" w:rsidRDefault="00BC44B9" w:rsidP="00BC44B9">
      <w:pPr>
        <w:spacing w:after="0" w:line="240" w:lineRule="auto"/>
        <w:rPr>
          <w:rFonts w:cs="TH SarabunPSK"/>
          <w:b/>
          <w:bCs/>
          <w:szCs w:val="32"/>
        </w:rPr>
      </w:pPr>
    </w:p>
    <w:p w14:paraId="757541E0" w14:textId="77777777" w:rsidR="00AE4F4C" w:rsidRDefault="00AE4F4C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5251C9B1" w14:textId="77777777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26B36584" w14:textId="77777777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4B4A471A" w14:textId="77777777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BC44B9" w:rsidRPr="009665A9" w14:paraId="0DAE6FCA" w14:textId="77777777" w:rsidTr="004474E0">
        <w:trPr>
          <w:trHeight w:val="530"/>
        </w:trPr>
        <w:tc>
          <w:tcPr>
            <w:tcW w:w="9625" w:type="dxa"/>
            <w:shd w:val="clear" w:color="auto" w:fill="CC9900"/>
            <w:vAlign w:val="center"/>
          </w:tcPr>
          <w:p w14:paraId="4B015889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 w:val="36"/>
                <w:szCs w:val="36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ส่วนที่ 4 ถ้อย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 xml:space="preserve">แถลงการทวนสอบ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Verification</w:t>
            </w:r>
            <w:r w:rsidR="00A72E7E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Statement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</w:tbl>
    <w:p w14:paraId="7803610F" w14:textId="77777777" w:rsidR="00BC44B9" w:rsidRPr="009665A9" w:rsidRDefault="00BC44B9" w:rsidP="00BC44B9">
      <w:pPr>
        <w:spacing w:before="240"/>
        <w:ind w:firstLine="720"/>
        <w:jc w:val="thaiDistribute"/>
        <w:rPr>
          <w:rFonts w:cs="TH SarabunPSK"/>
          <w:b/>
          <w:color w:val="000000"/>
          <w:szCs w:val="32"/>
          <w:lang w:bidi="th-TH"/>
        </w:rPr>
      </w:pP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ชื่อหน่วยงานผู้ประเมินภายนอก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ตั้งอยู่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ที่…………………………………..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ได้รับมอบหมายจาก 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……………………………..…….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หน่วยงาน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………………….………..……</w:t>
      </w:r>
      <w:r w:rsidRPr="00A45BEC">
        <w:rPr>
          <w:rFonts w:cs="TH SarabunPSK" w:hint="cs"/>
          <w:b/>
          <w:i/>
          <w:iCs/>
          <w:color w:val="00B0F0"/>
          <w:szCs w:val="32"/>
          <w:cs/>
          <w:lang w:bidi="th-TH"/>
        </w:rPr>
        <w:t>ซึ่งเป็นผู้พัฒนา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….…………………………………………………….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ชื่อโครงการ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……………………….……………</w:t>
      </w:r>
      <w:r>
        <w:rPr>
          <w:rFonts w:cs="TH SarabunPSK" w:hint="cs"/>
          <w:b/>
          <w:i/>
          <w:iCs/>
          <w:color w:val="00B0F0"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i/>
          <w:iCs/>
          <w:szCs w:val="32"/>
          <w:cs/>
          <w:lang w:bidi="th-TH"/>
        </w:rPr>
        <w:t>ให้ทำหน้าที</w:t>
      </w:r>
      <w:r>
        <w:rPr>
          <w:rFonts w:cs="TH SarabunPSK" w:hint="cs"/>
          <w:b/>
          <w:i/>
          <w:iCs/>
          <w:szCs w:val="32"/>
          <w:cs/>
          <w:lang w:bidi="th-TH"/>
        </w:rPr>
        <w:t>่ทวนสอบ</w:t>
      </w:r>
      <w:r w:rsidRPr="00A45BEC">
        <w:rPr>
          <w:rFonts w:cs="TH SarabunPSK"/>
          <w:b/>
          <w:szCs w:val="32"/>
          <w:cs/>
          <w:lang w:bidi="th-TH"/>
        </w:rPr>
        <w:t>ข้อมูล เอกสารหลักฐาน</w:t>
      </w:r>
      <w:r w:rsidRPr="00A45BEC">
        <w:rPr>
          <w:rFonts w:cs="TH SarabunPSK" w:hint="cs"/>
          <w:b/>
          <w:szCs w:val="32"/>
          <w:cs/>
          <w:lang w:bidi="th-TH"/>
        </w:rPr>
        <w:t>ต่าง</w:t>
      </w:r>
      <w:r>
        <w:rPr>
          <w:rFonts w:cs="TH SarabunPSK" w:hint="cs"/>
          <w:b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szCs w:val="32"/>
          <w:cs/>
          <w:lang w:bidi="th-TH"/>
        </w:rPr>
        <w:t>ๆ</w:t>
      </w:r>
      <w:r w:rsidRPr="00A45BEC">
        <w:rPr>
          <w:rFonts w:cs="TH SarabunPSK"/>
          <w:b/>
          <w:szCs w:val="32"/>
          <w:cs/>
          <w:lang w:bidi="th-TH"/>
        </w:rPr>
        <w:t xml:space="preserve"> ทีมผู้</w:t>
      </w:r>
      <w:r w:rsidR="00632105">
        <w:rPr>
          <w:rFonts w:cs="TH SarabunPSK" w:hint="cs"/>
          <w:b/>
          <w:szCs w:val="32"/>
          <w:cs/>
          <w:lang w:bidi="th-TH"/>
        </w:rPr>
        <w:t>ทวนสอบได้</w:t>
      </w:r>
      <w:r w:rsidRPr="00A45BEC">
        <w:rPr>
          <w:rFonts w:cs="TH SarabunPSK"/>
          <w:b/>
          <w:szCs w:val="32"/>
          <w:cs/>
          <w:lang w:bidi="th-TH"/>
        </w:rPr>
        <w:t>พิจารณาและสรุปผลการ</w:t>
      </w:r>
      <w:r w:rsidR="00632105">
        <w:rPr>
          <w:rFonts w:cs="TH SarabunPSK" w:hint="cs"/>
          <w:b/>
          <w:szCs w:val="32"/>
          <w:cs/>
          <w:lang w:bidi="th-TH"/>
        </w:rPr>
        <w:t>ทวนสอบ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เพื่อยืนยันความสอดคล้องของ</w:t>
      </w:r>
      <w:r w:rsidR="00632105" w:rsidRPr="009665A9">
        <w:rPr>
          <w:rFonts w:cs="TH SarabunPSK" w:hint="cs"/>
          <w:b/>
          <w:color w:val="000000"/>
          <w:szCs w:val="32"/>
          <w:cs/>
          <w:lang w:bidi="th-TH"/>
        </w:rPr>
        <w:t>การดำเนินกิจกรรม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 (</w:t>
      </w:r>
      <w:r w:rsidRPr="009665A9">
        <w:rPr>
          <w:rFonts w:cs="TH SarabunPSK"/>
          <w:bCs/>
          <w:color w:val="000000"/>
          <w:szCs w:val="32"/>
          <w:lang w:bidi="th-TH"/>
        </w:rPr>
        <w:t>Thailand Voluntary Emission Reduction Program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 xml:space="preserve">: </w:t>
      </w:r>
      <w:r w:rsidRPr="009665A9">
        <w:rPr>
          <w:rFonts w:cs="TH SarabunPSK"/>
          <w:bCs/>
          <w:color w:val="000000"/>
          <w:szCs w:val="32"/>
          <w:lang w:bidi="th-TH"/>
        </w:rPr>
        <w:t>T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>-</w:t>
      </w:r>
      <w:r w:rsidRPr="009665A9">
        <w:rPr>
          <w:rFonts w:cs="TH SarabunPSK"/>
          <w:bCs/>
          <w:color w:val="000000"/>
          <w:szCs w:val="32"/>
          <w:lang w:bidi="th-TH"/>
        </w:rPr>
        <w:t>VER</w:t>
      </w:r>
      <w:r w:rsidRPr="009665A9">
        <w:rPr>
          <w:rFonts w:cs="TH SarabunPSK"/>
          <w:b/>
          <w:color w:val="000000"/>
          <w:szCs w:val="32"/>
          <w:cs/>
          <w:lang w:bidi="th-TH"/>
        </w:rPr>
        <w:t>)</w:t>
      </w:r>
      <w:r w:rsidRPr="009665A9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สำหรับการ</w:t>
      </w:r>
      <w:r w:rsidR="00632105" w:rsidRPr="009665A9">
        <w:rPr>
          <w:rFonts w:cs="TH SarabunPSK" w:hint="cs"/>
          <w:b/>
          <w:color w:val="000000"/>
          <w:szCs w:val="32"/>
          <w:cs/>
          <w:lang w:bidi="th-TH"/>
        </w:rPr>
        <w:t>รับรองคาร์บอนเครดิต</w:t>
      </w:r>
      <w:r w:rsidRPr="009665A9">
        <w:rPr>
          <w:rFonts w:cs="TH SarabunPSK"/>
          <w:b/>
          <w:color w:val="000000"/>
          <w:szCs w:val="32"/>
          <w:cs/>
          <w:lang w:bidi="th-TH"/>
        </w:rPr>
        <w:t xml:space="preserve">โครงการ </w:t>
      </w:r>
      <w:r w:rsidR="00632105" w:rsidRPr="009665A9">
        <w:rPr>
          <w:rFonts w:cs="TH SarabunPSK"/>
          <w:b/>
          <w:color w:val="000000"/>
          <w:szCs w:val="32"/>
          <w:cs/>
          <w:lang w:bidi="th-TH"/>
        </w:rPr>
        <w:br/>
      </w:r>
      <w:r w:rsidRPr="009665A9">
        <w:rPr>
          <w:rFonts w:cs="TH SarabunPSK"/>
          <w:bCs/>
          <w:color w:val="000000"/>
          <w:szCs w:val="32"/>
          <w:lang w:bidi="th-TH"/>
        </w:rPr>
        <w:t>T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>-</w:t>
      </w:r>
      <w:r w:rsidRPr="009665A9">
        <w:rPr>
          <w:rFonts w:cs="TH SarabunPSK"/>
          <w:bCs/>
          <w:color w:val="000000"/>
          <w:szCs w:val="32"/>
          <w:lang w:bidi="th-TH"/>
        </w:rPr>
        <w:t>VER</w:t>
      </w:r>
      <w:r w:rsidRPr="009665A9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กับองค์การบริหารจัดการก๊าซเรือนกระจก (องค์การมหาชน) โดยมีข้อสรุปดังนี้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70"/>
        <w:gridCol w:w="6251"/>
        <w:gridCol w:w="19"/>
      </w:tblGrid>
      <w:tr w:rsidR="00BC44B9" w:rsidRPr="009665A9" w14:paraId="4C6797BE" w14:textId="77777777" w:rsidTr="009665A9">
        <w:trPr>
          <w:gridAfter w:val="1"/>
          <w:wAfter w:w="19" w:type="dxa"/>
          <w:trHeight w:val="512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34AF83FF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4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9665A9">
              <w:rPr>
                <w:rFonts w:cs="TH SarabunPSK"/>
                <w:b/>
                <w:bCs/>
                <w:szCs w:val="32"/>
              </w:rPr>
              <w:t xml:space="preserve">1 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รายละเอียดทั่วไป</w:t>
            </w:r>
          </w:p>
        </w:tc>
      </w:tr>
      <w:tr w:rsidR="00BC44B9" w:rsidRPr="009665A9" w14:paraId="61A573CF" w14:textId="77777777" w:rsidTr="00632105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3D352027" w14:textId="77777777" w:rsidR="00BC44B9" w:rsidRPr="009665A9" w:rsidRDefault="00BC44B9" w:rsidP="00BC44B9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หน่วยงาน</w:t>
            </w: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ผู้ประเมินภายนอกสำหรับโครงการภาคสมัครใจ</w:t>
            </w:r>
          </w:p>
        </w:tc>
        <w:tc>
          <w:tcPr>
            <w:tcW w:w="6521" w:type="dxa"/>
            <w:gridSpan w:val="2"/>
            <w:vAlign w:val="center"/>
          </w:tcPr>
          <w:p w14:paraId="3A1F40A0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5BFF0667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BC44B9" w:rsidRPr="009665A9" w14:paraId="73BF869B" w14:textId="77777777" w:rsidTr="00632105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2358B699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6521" w:type="dxa"/>
            <w:gridSpan w:val="2"/>
            <w:vAlign w:val="center"/>
          </w:tcPr>
          <w:p w14:paraId="1D61E2BA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4F43B690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BC44B9" w:rsidRPr="009665A9" w14:paraId="06FB2A3C" w14:textId="77777777" w:rsidTr="00632105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159BCF6A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6521" w:type="dxa"/>
            <w:gridSpan w:val="2"/>
            <w:vAlign w:val="center"/>
          </w:tcPr>
          <w:p w14:paraId="1570C697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227F415C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BC44B9" w:rsidRPr="009665A9" w14:paraId="14DEB960" w14:textId="77777777" w:rsidTr="00632105">
        <w:trPr>
          <w:gridAfter w:val="1"/>
          <w:wAfter w:w="19" w:type="dxa"/>
        </w:trPr>
        <w:tc>
          <w:tcPr>
            <w:tcW w:w="3085" w:type="dxa"/>
            <w:vMerge w:val="restart"/>
            <w:vAlign w:val="center"/>
          </w:tcPr>
          <w:p w14:paraId="6C900208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ชื่อโครงการ </w:t>
            </w:r>
          </w:p>
        </w:tc>
        <w:tc>
          <w:tcPr>
            <w:tcW w:w="6521" w:type="dxa"/>
            <w:gridSpan w:val="2"/>
            <w:vAlign w:val="center"/>
          </w:tcPr>
          <w:p w14:paraId="6BAADC9F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BC44B9" w:rsidRPr="009665A9" w14:paraId="5D1FCB78" w14:textId="77777777" w:rsidTr="00632105">
        <w:trPr>
          <w:gridAfter w:val="1"/>
          <w:wAfter w:w="19" w:type="dxa"/>
        </w:trPr>
        <w:tc>
          <w:tcPr>
            <w:tcW w:w="3085" w:type="dxa"/>
            <w:vMerge/>
            <w:vAlign w:val="center"/>
          </w:tcPr>
          <w:p w14:paraId="3F7A43DC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508A1A4D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BC44B9" w:rsidRPr="009665A9" w14:paraId="151101A2" w14:textId="77777777" w:rsidTr="00632105">
        <w:trPr>
          <w:gridAfter w:val="1"/>
          <w:wAfter w:w="19" w:type="dxa"/>
          <w:trHeight w:val="620"/>
        </w:trPr>
        <w:tc>
          <w:tcPr>
            <w:tcW w:w="3085" w:type="dxa"/>
            <w:vMerge w:val="restart"/>
            <w:vAlign w:val="center"/>
          </w:tcPr>
          <w:p w14:paraId="1119957B" w14:textId="77777777" w:rsidR="00632105" w:rsidRPr="009665A9" w:rsidRDefault="00632105" w:rsidP="00632105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รายงานการติดตามประเมินผลปริมาณก๊าซเรือนกระจก</w:t>
            </w:r>
          </w:p>
          <w:p w14:paraId="1D88543F" w14:textId="77777777" w:rsidR="00632105" w:rsidRPr="009665A9" w:rsidRDefault="00632105" w:rsidP="00632105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</w:rPr>
              <w:t>Monitoring Report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  <w:p w14:paraId="1214B015" w14:textId="77777777" w:rsidR="00BC44B9" w:rsidRPr="009665A9" w:rsidRDefault="00BC44B9" w:rsidP="00632105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6521" w:type="dxa"/>
            <w:gridSpan w:val="2"/>
            <w:vAlign w:val="center"/>
          </w:tcPr>
          <w:p w14:paraId="3EB3DC23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BC44B9" w:rsidRPr="009665A9" w14:paraId="737B0A76" w14:textId="77777777" w:rsidTr="00632105">
        <w:trPr>
          <w:gridAfter w:val="1"/>
          <w:wAfter w:w="19" w:type="dxa"/>
          <w:trHeight w:val="530"/>
        </w:trPr>
        <w:tc>
          <w:tcPr>
            <w:tcW w:w="3085" w:type="dxa"/>
            <w:vMerge/>
            <w:vAlign w:val="center"/>
          </w:tcPr>
          <w:p w14:paraId="4878724D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FC5D4A1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BC44B9" w:rsidRPr="009665A9" w14:paraId="6A5A0733" w14:textId="77777777" w:rsidTr="00632105">
        <w:trPr>
          <w:gridAfter w:val="1"/>
          <w:wAfter w:w="19" w:type="dxa"/>
          <w:trHeight w:val="530"/>
        </w:trPr>
        <w:tc>
          <w:tcPr>
            <w:tcW w:w="3085" w:type="dxa"/>
            <w:vMerge w:val="restart"/>
          </w:tcPr>
          <w:p w14:paraId="524D593C" w14:textId="77777777" w:rsidR="00632105" w:rsidRPr="009665A9" w:rsidRDefault="00632105" w:rsidP="00632105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</w:rPr>
            </w:pP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 xml:space="preserve">รายงานการทวนสอบ </w:t>
            </w:r>
          </w:p>
          <w:p w14:paraId="7C65431C" w14:textId="77777777" w:rsidR="00BC44B9" w:rsidRPr="009665A9" w:rsidRDefault="00632105" w:rsidP="00632105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color w:val="000000"/>
                <w:szCs w:val="32"/>
              </w:rPr>
              <w:t>Verification Report</w:t>
            </w: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)</w:t>
            </w:r>
          </w:p>
        </w:tc>
        <w:tc>
          <w:tcPr>
            <w:tcW w:w="6521" w:type="dxa"/>
            <w:gridSpan w:val="2"/>
            <w:vAlign w:val="center"/>
          </w:tcPr>
          <w:p w14:paraId="53CC9417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BC44B9" w:rsidRPr="009665A9" w14:paraId="6C07043E" w14:textId="77777777" w:rsidTr="00632105">
        <w:trPr>
          <w:gridAfter w:val="1"/>
          <w:wAfter w:w="19" w:type="dxa"/>
          <w:trHeight w:val="530"/>
        </w:trPr>
        <w:tc>
          <w:tcPr>
            <w:tcW w:w="3085" w:type="dxa"/>
            <w:vMerge/>
          </w:tcPr>
          <w:p w14:paraId="1AD32F5C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32CC8B41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BC44B9" w:rsidRPr="009665A9" w14:paraId="3AAE4E99" w14:textId="77777777" w:rsidTr="009665A9">
        <w:tblPrEx>
          <w:tblLook w:val="0000" w:firstRow="0" w:lastRow="0" w:firstColumn="0" w:lastColumn="0" w:noHBand="0" w:noVBand="0"/>
        </w:tblPrEx>
        <w:trPr>
          <w:trHeight w:val="494"/>
          <w:tblHeader/>
        </w:trPr>
        <w:tc>
          <w:tcPr>
            <w:tcW w:w="9625" w:type="dxa"/>
            <w:gridSpan w:val="4"/>
            <w:shd w:val="clear" w:color="auto" w:fill="D9D9D9"/>
          </w:tcPr>
          <w:p w14:paraId="643AB13D" w14:textId="77777777" w:rsidR="00BC44B9" w:rsidRPr="00285F30" w:rsidRDefault="00BC44B9" w:rsidP="00BC44B9">
            <w:pPr>
              <w:pStyle w:val="Text-Arielleft"/>
              <w:spacing w:after="0" w:line="0" w:lineRule="atLeast"/>
              <w:jc w:val="left"/>
              <w:rPr>
                <w:rFonts w:ascii="TH SarabunPSK" w:hAnsi="TH SarabunPSK" w:cs="TH SarabunPSK"/>
                <w:bCs/>
                <w:sz w:val="32"/>
                <w:szCs w:val="32"/>
                <w:lang w:val="en-US" w:eastAsia="ja-JP" w:bidi="th-TH"/>
              </w:rPr>
            </w:pP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17E9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 xml:space="preserve"> แนวทาง</w:t>
            </w:r>
            <w:r w:rsidR="00706A1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eastAsia="ja-JP" w:bidi="th-TH"/>
              </w:rPr>
              <w:t>ทวนสอบ</w:t>
            </w:r>
          </w:p>
        </w:tc>
      </w:tr>
      <w:tr w:rsidR="00BC44B9" w:rsidRPr="009665A9" w14:paraId="157BBC56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4C0A0A77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วัตถุประสงค์ 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Objective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38404AA0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เพื่อ</w:t>
            </w:r>
            <w:r w:rsidR="00706A1B" w:rsidRPr="009665A9">
              <w:rPr>
                <w:rFonts w:cs="TH SarabunPSK" w:hint="cs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ทวนสอบ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โครงการ</w:t>
            </w:r>
            <w:r w:rsidR="00706A1B" w:rsidRPr="009665A9">
              <w:rPr>
                <w:rFonts w:cs="TH SarabunPSK" w:hint="cs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และปริมาณก๊าซเรือนกระจก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BC44B9" w:rsidRPr="009665A9" w14:paraId="03F74A80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46F4EB69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เกณฑ์/ข้อกำหนดที่อ้างอิง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>การ</w:t>
            </w:r>
            <w:r w:rsidR="00632105" w:rsidRPr="009665A9">
              <w:rPr>
                <w:rFonts w:cs="TH SarabunPSK" w:hint="cs"/>
                <w:bCs/>
                <w:szCs w:val="32"/>
                <w:cs/>
                <w:lang w:eastAsia="ja-JP" w:bidi="th-TH"/>
              </w:rPr>
              <w:t>ทวนสอบ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 xml:space="preserve"> (</w:t>
            </w:r>
            <w:r w:rsidRPr="009665A9">
              <w:rPr>
                <w:rFonts w:cs="TH SarabunPSK"/>
                <w:b/>
                <w:szCs w:val="32"/>
                <w:lang w:eastAsia="ja-JP" w:bidi="th-TH"/>
              </w:rPr>
              <w:t>Criteria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3CF7EF84" w14:textId="77777777" w:rsidR="00BC44B9" w:rsidRPr="00285F30" w:rsidRDefault="00BC44B9" w:rsidP="00BC44B9">
            <w:pPr>
              <w:pStyle w:val="Heading3"/>
              <w:shd w:val="clear" w:color="auto" w:fill="FFFFFF"/>
              <w:spacing w:before="0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T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-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VER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) ฉบับล่าสุด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0EAC62AA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ระเบียบวิธีฯ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0651C0B8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เครื่องมือการคำนวณ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095B05B9" w14:textId="77777777" w:rsidR="00632105" w:rsidRPr="009665A9" w:rsidRDefault="00632105" w:rsidP="00632105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คู่มือการตรวจสอบความใช้ได้และทวนสอบโครงการลดก๊าซเรือนกระจกภาคสมัครใจตามมาตรฐานของประเทศไทย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BC44B9" w:rsidRPr="009665A9" w14:paraId="39CEEFAB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40F1BE22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ระดับการรับรอง</w:t>
            </w:r>
          </w:p>
          <w:p w14:paraId="1517E995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Level of Assurances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5168BAB1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7178B6E9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52CD4504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ความมีสาระสำคัญ</w:t>
            </w:r>
          </w:p>
          <w:p w14:paraId="27DD98C0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Materiality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7B39BF9C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40E8D808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3F0DF092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ขอบเขตโครงการ</w:t>
            </w:r>
          </w:p>
          <w:p w14:paraId="14D2E87C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Scope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7A2D8F8C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3088B031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3FB49395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ช่วงเวลาการ</w:t>
            </w:r>
            <w:r w:rsidR="00706A1B"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6270" w:type="dxa"/>
            <w:gridSpan w:val="2"/>
          </w:tcPr>
          <w:p w14:paraId="0D8E8B75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(จัดทำข้อตกลงการ</w:t>
            </w:r>
            <w:r w:rsidR="00706A1B">
              <w:rPr>
                <w:rFonts w:eastAsia="HGPGothicM" w:cs="TH SarabunPSK" w:hint="cs"/>
                <w:b/>
                <w:szCs w:val="32"/>
                <w:cs/>
                <w:lang w:eastAsia="ja-JP" w:bidi="th-TH"/>
              </w:rPr>
              <w:t>ทวนสอบ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 xml:space="preserve">) </w:t>
            </w:r>
            <w:r w:rsidRPr="00285F30">
              <w:rPr>
                <w:rFonts w:eastAsia="HGPGothicM" w:cs="TH SarabunPSK"/>
                <w:bCs/>
                <w:szCs w:val="32"/>
                <w:cs/>
                <w:lang w:eastAsia="ja-JP" w:bidi="th-TH"/>
              </w:rPr>
              <w:t xml:space="preserve">- 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(สิ้นสุดกระบวนการ</w:t>
            </w:r>
            <w:r w:rsidR="00706A1B">
              <w:rPr>
                <w:rFonts w:eastAsia="HGPGothicM" w:cs="TH SarabunPSK" w:hint="cs"/>
                <w:b/>
                <w:szCs w:val="32"/>
                <w:cs/>
                <w:lang w:eastAsia="ja-JP" w:bidi="th-TH"/>
              </w:rPr>
              <w:t>ทวนสอบ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)</w:t>
            </w:r>
          </w:p>
        </w:tc>
      </w:tr>
    </w:tbl>
    <w:p w14:paraId="06DC137B" w14:textId="77777777" w:rsidR="00C033D5" w:rsidRDefault="00C033D5" w:rsidP="00C033D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162"/>
      </w:tblGrid>
      <w:tr w:rsidR="009305A3" w:rsidRPr="00E14956" w14:paraId="423DD25A" w14:textId="77777777" w:rsidTr="00914172">
        <w:trPr>
          <w:trHeight w:val="449"/>
        </w:trPr>
        <w:tc>
          <w:tcPr>
            <w:tcW w:w="9350" w:type="dxa"/>
            <w:gridSpan w:val="2"/>
            <w:shd w:val="clear" w:color="auto" w:fill="D9D9D9"/>
          </w:tcPr>
          <w:p w14:paraId="6494F9BE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cs="TH SarabunPSK"/>
                <w:b/>
                <w:bCs/>
                <w:szCs w:val="32"/>
              </w:rPr>
              <w:t>4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E14956">
              <w:rPr>
                <w:rFonts w:cs="TH SarabunPSK"/>
                <w:b/>
                <w:bCs/>
                <w:szCs w:val="32"/>
              </w:rPr>
              <w:t>3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สรุปผลการตรวจสอบความใช้ได้/เหตุผลสนับสนุน</w:t>
            </w:r>
          </w:p>
        </w:tc>
      </w:tr>
      <w:tr w:rsidR="009305A3" w:rsidRPr="00E14956" w14:paraId="52442CC8" w14:textId="77777777" w:rsidTr="00914172">
        <w:tc>
          <w:tcPr>
            <w:tcW w:w="3188" w:type="dxa"/>
          </w:tcPr>
          <w:p w14:paraId="58BBA8DA" w14:textId="77777777" w:rsidR="009305A3" w:rsidRPr="00E14956" w:rsidRDefault="009305A3" w:rsidP="00851DF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การดำเนินกิจกรรมของผู้พัฒนาโครงการเป็นไปตามหลักเกณฑ์ที่ อบก.กำหนดหรือไม่</w:t>
            </w:r>
          </w:p>
          <w:p w14:paraId="32498B16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</w:p>
        </w:tc>
        <w:tc>
          <w:tcPr>
            <w:tcW w:w="6162" w:type="dxa"/>
          </w:tcPr>
          <w:p w14:paraId="4A69A74E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  <w:r w:rsidRPr="00E14956"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ผล</w:t>
            </w:r>
            <w:r w:rsidRPr="00E14956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การประเมินข้อมูลหลักฐานที่เกี่ยวข้องของผู้พัฒนาโครงการเพื่อยืนยันว่าการพัฒนาโครงการมีความสอดคล้องตามหลักเกณฑ์และเงื่อนไขของโครงการลดก๊าซเรือนกระจกภาคสมัครใจตามมาตรฐานของประเทศไทย</w:t>
            </w:r>
          </w:p>
        </w:tc>
      </w:tr>
      <w:tr w:rsidR="009305A3" w:rsidRPr="00E14956" w14:paraId="42FDB857" w14:textId="77777777" w:rsidTr="00914172">
        <w:tc>
          <w:tcPr>
            <w:tcW w:w="3188" w:type="dxa"/>
          </w:tcPr>
          <w:p w14:paraId="1C76DF82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</w:rPr>
              <w:lastRenderedPageBreak/>
              <w:t>ข้อมูลที่ใช้สนับสนุนแนวทาง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</w:p>
        </w:tc>
        <w:tc>
          <w:tcPr>
            <w:tcW w:w="6162" w:type="dxa"/>
          </w:tcPr>
          <w:p w14:paraId="17693274" w14:textId="26CF09F5" w:rsidR="009305A3" w:rsidRPr="00F62DAA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F62DAA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ข้อมูลสมมติฐาน (</w:t>
            </w:r>
            <w:r w:rsidRPr="00F62DAA">
              <w:rPr>
                <w:rFonts w:cs="TH SarabunPSK"/>
                <w:szCs w:val="32"/>
                <w:lang w:bidi="th-TH"/>
              </w:rPr>
              <w:t>Hypothetical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39C156C5" w14:textId="100D725D" w:rsidR="009305A3" w:rsidRPr="00F62DAA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F62DAA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ข้อมูลจากการคาดการณ์ (</w:t>
            </w:r>
            <w:r w:rsidRPr="00F62DAA">
              <w:rPr>
                <w:rFonts w:cs="TH SarabunPSK"/>
                <w:szCs w:val="32"/>
                <w:lang w:bidi="th-TH"/>
              </w:rPr>
              <w:t>Projected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492A9A1C" w14:textId="5F969E97" w:rsidR="009305A3" w:rsidRPr="00F62DAA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="00520D53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ข้อมูลย้อนหลัง (</w:t>
            </w:r>
            <w:r w:rsidRPr="00F62DAA">
              <w:rPr>
                <w:rFonts w:cs="TH SarabunPSK"/>
                <w:szCs w:val="32"/>
                <w:lang w:bidi="th-TH"/>
              </w:rPr>
              <w:t>Historical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0266F626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อธิบายชนิดของ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</w:rPr>
              <w:t>ข้อมูลที่ใช้สนับสนุน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การตรวจสอบความใช้ได้เพิ่มเติม</w:t>
            </w:r>
          </w:p>
        </w:tc>
      </w:tr>
    </w:tbl>
    <w:p w14:paraId="0DA95595" w14:textId="77777777" w:rsidR="00A67E1A" w:rsidRDefault="00A67E1A" w:rsidP="00C033D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C033D5" w:rsidRPr="009665A9" w14:paraId="6AFE9D0C" w14:textId="77777777" w:rsidTr="009665A9">
        <w:tc>
          <w:tcPr>
            <w:tcW w:w="9630" w:type="dxa"/>
            <w:shd w:val="clear" w:color="auto" w:fill="D9D9D9"/>
          </w:tcPr>
          <w:p w14:paraId="5D2B8E4A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OPINION</w:t>
            </w:r>
          </w:p>
        </w:tc>
      </w:tr>
    </w:tbl>
    <w:p w14:paraId="44DBD257" w14:textId="77777777" w:rsidR="00C033D5" w:rsidRPr="003E2994" w:rsidRDefault="00C033D5" w:rsidP="00C033D5">
      <w:pPr>
        <w:pStyle w:val="ListParagraph"/>
        <w:spacing w:line="240" w:lineRule="auto"/>
        <w:ind w:left="360"/>
        <w:rPr>
          <w:rFonts w:ascii="TH SarabunPSK" w:hAnsi="TH SarabunPSK" w:cs="TH SarabunPSK"/>
          <w:b/>
          <w:bCs/>
          <w:szCs w:val="22"/>
          <w:cs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720"/>
        <w:gridCol w:w="8910"/>
      </w:tblGrid>
      <w:tr w:rsidR="00C033D5" w:rsidRPr="009665A9" w14:paraId="252F6EB2" w14:textId="77777777" w:rsidTr="009665A9">
        <w:trPr>
          <w:trHeight w:val="567"/>
        </w:trPr>
        <w:tc>
          <w:tcPr>
            <w:tcW w:w="720" w:type="dxa"/>
            <w:vAlign w:val="center"/>
          </w:tcPr>
          <w:p w14:paraId="40212C8C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53B6C1A3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0A239CAC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27B66C65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1C692E58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ไม่รับรอง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Not Certify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3787C38C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133E1687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4FF2FAAE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125970545"/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รับรองแบบมีข้อสังเกตุเพิ่มเติม</w:t>
            </w:r>
            <w:bookmarkEnd w:id="2"/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 with Comment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04697852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6E659FA2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10" w:type="dxa"/>
            <w:vAlign w:val="center"/>
          </w:tcPr>
          <w:p w14:paraId="52AFEB18" w14:textId="7F651258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9665A9">
              <w:rPr>
                <w:rFonts w:ascii="TH SarabunPSK" w:hAnsi="TH SarabunPSK" w:cs="TH SarabunPSK" w:hint="cs"/>
                <w:bCs/>
                <w:color w:val="000000"/>
                <w:sz w:val="32"/>
                <w:szCs w:val="32"/>
                <w:cs/>
              </w:rPr>
              <w:t>เหตุผล</w:t>
            </w:r>
          </w:p>
          <w:p w14:paraId="41DADD52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</w:tc>
      </w:tr>
    </w:tbl>
    <w:p w14:paraId="5D3999FC" w14:textId="6EE907F0" w:rsidR="00C033D5" w:rsidRDefault="00C033D5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CE27E31" w14:textId="18100F52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3B287775" w14:textId="1A7BA5F6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149A9BC5" w14:textId="0A56A066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385415A3" w14:textId="0CCEEAFB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9194DB6" w14:textId="5AC7379A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27ACEBC9" w14:textId="2FDE3385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A6B4350" w14:textId="000257A4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4E8E08D" w14:textId="24FB8759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608427FD" w14:textId="48FEF9C3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8C09A68" w14:textId="0FF08F8E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1ABFF329" w14:textId="50E024B1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41EC6800" w14:textId="255EAFB4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3C874EDA" w14:textId="2DE8DF75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59D1524F" w14:textId="77777777" w:rsidR="00DD4358" w:rsidRPr="00B461A0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BC44B9" w:rsidRPr="009665A9" w14:paraId="2BBE02B4" w14:textId="77777777" w:rsidTr="00C033D5">
        <w:trPr>
          <w:trHeight w:val="523"/>
        </w:trPr>
        <w:tc>
          <w:tcPr>
            <w:tcW w:w="3794" w:type="dxa"/>
            <w:vAlign w:val="center"/>
          </w:tcPr>
          <w:p w14:paraId="05D53B3B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ชื่อโครงการ (ภาษาไทย)</w:t>
            </w:r>
          </w:p>
        </w:tc>
        <w:tc>
          <w:tcPr>
            <w:tcW w:w="5670" w:type="dxa"/>
            <w:vAlign w:val="center"/>
          </w:tcPr>
          <w:p w14:paraId="604E0260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BC44B9" w:rsidRPr="009665A9" w14:paraId="1629259F" w14:textId="77777777" w:rsidTr="00C033D5">
        <w:trPr>
          <w:trHeight w:val="558"/>
        </w:trPr>
        <w:tc>
          <w:tcPr>
            <w:tcW w:w="3794" w:type="dxa"/>
            <w:vAlign w:val="center"/>
          </w:tcPr>
          <w:p w14:paraId="337A8776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ชื่อโครงการ (ภาษาอังกฤษ)</w:t>
            </w:r>
          </w:p>
        </w:tc>
        <w:tc>
          <w:tcPr>
            <w:tcW w:w="5670" w:type="dxa"/>
            <w:vAlign w:val="center"/>
          </w:tcPr>
          <w:p w14:paraId="7EAB8C0F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B461A0" w:rsidRPr="009665A9" w14:paraId="37DFE8D5" w14:textId="77777777" w:rsidTr="00C033D5">
        <w:trPr>
          <w:trHeight w:val="558"/>
        </w:trPr>
        <w:tc>
          <w:tcPr>
            <w:tcW w:w="3794" w:type="dxa"/>
            <w:vAlign w:val="center"/>
          </w:tcPr>
          <w:p w14:paraId="4394F624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ครั้งที่ขอรับรอง</w:t>
            </w:r>
          </w:p>
        </w:tc>
        <w:tc>
          <w:tcPr>
            <w:tcW w:w="5670" w:type="dxa"/>
            <w:vAlign w:val="bottom"/>
          </w:tcPr>
          <w:p w14:paraId="44B39174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</w:tr>
      <w:tr w:rsidR="00B461A0" w:rsidRPr="009665A9" w14:paraId="1FD94019" w14:textId="77777777" w:rsidTr="00C033D5">
        <w:trPr>
          <w:trHeight w:val="851"/>
        </w:trPr>
        <w:tc>
          <w:tcPr>
            <w:tcW w:w="3794" w:type="dxa"/>
            <w:vAlign w:val="center"/>
          </w:tcPr>
          <w:p w14:paraId="23F3F71E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ปริมาณก๊าซเรือนกระจกที่ขอรับรอง</w:t>
            </w:r>
          </w:p>
        </w:tc>
        <w:tc>
          <w:tcPr>
            <w:tcW w:w="5670" w:type="dxa"/>
            <w:vAlign w:val="bottom"/>
          </w:tcPr>
          <w:p w14:paraId="615BF52A" w14:textId="77777777" w:rsidR="00B461A0" w:rsidRPr="009665A9" w:rsidRDefault="00B461A0" w:rsidP="00B461A0">
            <w:pPr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...............ตันคาร์บอนไดออกไซด์เทียบเท่า (</w:t>
            </w:r>
            <w:r w:rsidRPr="009665A9">
              <w:rPr>
                <w:rFonts w:cs="TH SarabunPSK"/>
                <w:szCs w:val="32"/>
              </w:rPr>
              <w:t>tCO</w:t>
            </w:r>
            <w:r w:rsidRPr="009665A9">
              <w:rPr>
                <w:rFonts w:cs="TH SarabunPSK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szCs w:val="32"/>
              </w:rPr>
              <w:t>eq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B461A0" w:rsidRPr="009665A9" w14:paraId="31F946AF" w14:textId="77777777" w:rsidTr="00C033D5">
        <w:trPr>
          <w:trHeight w:val="851"/>
        </w:trPr>
        <w:tc>
          <w:tcPr>
            <w:tcW w:w="3794" w:type="dxa"/>
            <w:vAlign w:val="center"/>
          </w:tcPr>
          <w:p w14:paraId="6C7CD1E0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ระยะเวลาคิดเครดิตที่</w:t>
            </w:r>
          </w:p>
          <w:p w14:paraId="0B8C7391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5670" w:type="dxa"/>
            <w:vAlign w:val="bottom"/>
          </w:tcPr>
          <w:p w14:paraId="263A3873" w14:textId="77777777" w:rsidR="00B461A0" w:rsidRPr="009665A9" w:rsidRDefault="00B461A0" w:rsidP="00B461A0">
            <w:pPr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..............ปี..............เดือน............วัน</w:t>
            </w:r>
          </w:p>
          <w:p w14:paraId="22946527" w14:textId="77777777" w:rsidR="00B461A0" w:rsidRPr="009665A9" w:rsidRDefault="00B461A0" w:rsidP="00B461A0">
            <w:pPr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43198649" w14:textId="77777777" w:rsidR="00BC44B9" w:rsidRPr="003E2994" w:rsidRDefault="00BC44B9" w:rsidP="00BC44B9">
      <w:pPr>
        <w:spacing w:after="0" w:line="240" w:lineRule="auto"/>
        <w:rPr>
          <w:rFonts w:cs="TH SarabunPSK"/>
        </w:rPr>
      </w:pPr>
    </w:p>
    <w:p w14:paraId="454168C6" w14:textId="77777777" w:rsidR="00BC44B9" w:rsidRPr="003E2994" w:rsidRDefault="00BC44B9" w:rsidP="00BC44B9">
      <w:pPr>
        <w:spacing w:after="0" w:line="240" w:lineRule="auto"/>
        <w:rPr>
          <w:rFonts w:cs="TH SarabunPSK"/>
        </w:rPr>
      </w:pPr>
    </w:p>
    <w:p w14:paraId="795D4DFE" w14:textId="06CEE499" w:rsidR="00BC44B9" w:rsidRPr="003E2994" w:rsidRDefault="00453371" w:rsidP="00BC44B9">
      <w:pPr>
        <w:spacing w:after="0" w:line="240" w:lineRule="auto"/>
        <w:ind w:left="4320"/>
        <w:rPr>
          <w:rFonts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AE0B4" wp14:editId="74D4124C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1371600" cy="1371600"/>
                <wp:effectExtent l="0" t="0" r="0" b="0"/>
                <wp:wrapNone/>
                <wp:docPr id="1544072133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DEF4A3" w14:textId="77777777" w:rsidR="00851DFC" w:rsidRDefault="00851DFC" w:rsidP="00BC44B9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425C07AD" w14:textId="77777777" w:rsidR="00851DFC" w:rsidRPr="00406699" w:rsidRDefault="00851DFC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5F9F585B" w14:textId="77777777" w:rsidR="00851DFC" w:rsidRPr="00406699" w:rsidRDefault="00851DFC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7F0D7319" w14:textId="77777777" w:rsidR="00851DFC" w:rsidRPr="00406699" w:rsidRDefault="00851DFC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CAE0B4" id="Oval 1" o:spid="_x0000_s1030" style="position:absolute;left:0;text-align:left;margin-left:12pt;margin-top:9.7pt;width:10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aTJwIAAEkEAAAOAAAAZHJzL2Uyb0RvYy54bWysVNtu2zAMfR+wfxD0vtjOpV2NOEWRLsOA&#10;ri3Q7QMUWbaFyaJGKbGzrx8tJ1m67WmYHwRSpA7JcyQvb/vWsL1Cr8EWPJuknCkrodS2LvjXL5t3&#10;7znzQdhSGLCq4Afl+e3q7Ztl53I1hQZMqZARiPV55wrehODyJPGyUa3wE3DKUrACbEUgF+ukRNER&#10;emuSaZpeJR1g6RCk8p5278cgX0X8qlIyPFWVV4GZglNvIa4Y1+2wJqulyGsUrtHy2Ib4hy5aoS0V&#10;PUPdiyDYDvUfUK2WCB6qMJHQJlBVWqo4A02Tpb9N89IIp+IsRI53Z5r8/4OVj/tnZLok7RbzeXo9&#10;zWYzzqxoSaunvTAsGyjqnM8p88U94zCkdw8gv3lmYd0IW6s7ROgaJUpqLOYnrw4MjqejbNt9hpKA&#10;xS5AZKuvsB0AiQfWR1EOZ1FUH5ikzWx2nV2lpJ2k2MmhnhKRn4479OGjgpYNRsGVMdr5gTiRi/2D&#10;D2P2KStOAEaXG21MdLDerg0yGrfgm/gNQ1MBf5lmLOsKfrOYLiLyq5i/hEjj9zcIhJ0tCVrkA1sf&#10;jnYQ2ow2lTSWKp8YG5kP/baPEs1PWmyhPBCfCON9pvdHRgP4g7OO7nLB/fedQMWZ+WRJk5uMpKXL&#10;H5354npKDl5GtpcRYSVBFTxwNprrMD6YnUNdN1QpiwRYuCMdKx3pHToeuzq2T/c1Unh8W8ODuPRj&#10;1q8/wOonAAAA//8DAFBLAwQUAAYACAAAACEAaBuF6tsAAAAJAQAADwAAAGRycy9kb3ducmV2Lnht&#10;bExPTU+DQBC9m/gfNmPizS4t0FRkaRobEz14EO19C1MgZWcJO6X47x1Pepv3kTfv5dvZ9WrCMXSe&#10;DCwXESikytcdNQa+Pl8eNqACW6pt7wkNfGOAbXF7k9us9lf6wKnkRkkIhcwaaJmHTOtQtehsWPgB&#10;SbSTH51lgWOj69FeJdz1ehVFa+1sR/KhtQM+t1idy4szsG925XrSMafxaf/K6fnw/hYvjbm/m3dP&#10;oBhn/jPDb32pDoV0OvoL1UH1BlaJTGHhHxNQogsW4ihHnCagi1z/X1D8AAAA//8DAFBLAQItABQA&#10;BgAIAAAAIQC2gziS/gAAAOEBAAATAAAAAAAAAAAAAAAAAAAAAABbQ29udGVudF9UeXBlc10ueG1s&#10;UEsBAi0AFAAGAAgAAAAhADj9If/WAAAAlAEAAAsAAAAAAAAAAAAAAAAALwEAAF9yZWxzLy5yZWxz&#10;UEsBAi0AFAAGAAgAAAAhAFgmdpMnAgAASQQAAA4AAAAAAAAAAAAAAAAALgIAAGRycy9lMm9Eb2Mu&#10;eG1sUEsBAi0AFAAGAAgAAAAhAGgbherbAAAACQEAAA8AAAAAAAAAAAAAAAAAgQQAAGRycy9kb3du&#10;cmV2LnhtbFBLBQYAAAAABAAEAPMAAACJBQAAAAA=&#10;">
                <v:textbox>
                  <w:txbxContent>
                    <w:p w14:paraId="56DEF4A3" w14:textId="77777777" w:rsidR="00851DFC" w:rsidRDefault="00851DFC" w:rsidP="00BC44B9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425C07AD" w14:textId="77777777" w:rsidR="00851DFC" w:rsidRPr="00406699" w:rsidRDefault="00851DFC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ประทับ</w:t>
                      </w:r>
                    </w:p>
                    <w:p w14:paraId="5F9F585B" w14:textId="77777777" w:rsidR="00851DFC" w:rsidRPr="00406699" w:rsidRDefault="00851DFC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ตราบริษัท</w:t>
                      </w:r>
                    </w:p>
                    <w:p w14:paraId="7F0D7319" w14:textId="77777777" w:rsidR="00851DFC" w:rsidRPr="00406699" w:rsidRDefault="00851DFC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</w:pPr>
                      <w:r w:rsidRPr="00406699"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BC44B9" w:rsidRPr="003E2994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0B85EFDB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(.......................................................)</w:t>
      </w:r>
    </w:p>
    <w:p w14:paraId="2C4F4B4C" w14:textId="77777777" w:rsidR="00BC44B9" w:rsidRPr="003E2994" w:rsidRDefault="00BC44B9" w:rsidP="00BC44B9">
      <w:pPr>
        <w:spacing w:after="0" w:line="240" w:lineRule="auto"/>
        <w:rPr>
          <w:rFonts w:cs="TH SarabunPSK"/>
          <w:szCs w:val="32"/>
          <w:rtl/>
          <w:cs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790878EC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วันที่ ..............................................</w:t>
      </w:r>
    </w:p>
    <w:p w14:paraId="5513FF87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B3EB961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87DE440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DC4E511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C78BF68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00CE527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2B686EB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44F5159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C4253D3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8A813FD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43CBCEA" w14:textId="4E4F937D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DDA06BD" w14:textId="104162D2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778C3D1" w14:textId="77777777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6291BE0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3ACFA47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1973263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05AA830" w14:textId="304EE6FD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ภาคผนวก</w:t>
      </w:r>
      <w:r w:rsidR="00520D53">
        <w:rPr>
          <w:rFonts w:cs="TH SarabunPSK"/>
          <w:b/>
          <w:bCs/>
          <w:szCs w:val="32"/>
          <w:lang w:bidi="th-TH"/>
        </w:rPr>
        <w:t xml:space="preserve"> </w:t>
      </w:r>
      <w:r w:rsidRPr="003E2994">
        <w:rPr>
          <w:rFonts w:cs="TH SarabunPSK"/>
          <w:b/>
          <w:bCs/>
          <w:szCs w:val="32"/>
          <w:rtl/>
          <w:cs/>
        </w:rPr>
        <w:t xml:space="preserve"> 1</w:t>
      </w:r>
    </w:p>
    <w:p w14:paraId="20F30D49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กำหนดการลงพื้นที่/ประชุม</w:t>
      </w:r>
      <w:r>
        <w:rPr>
          <w:rFonts w:cs="TH SarabunPSK" w:hint="cs"/>
          <w:b/>
          <w:bCs/>
          <w:szCs w:val="32"/>
          <w:cs/>
          <w:lang w:bidi="th-TH"/>
        </w:rPr>
        <w:t>ทวนสอบ</w:t>
      </w:r>
    </w:p>
    <w:p w14:paraId="275166D0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8E2035D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1A803C5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5A54F24" w14:textId="77777777" w:rsidR="00B461A0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1DA0938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4A08DFA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E736120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B61D008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276A0B8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C007635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8C38E0C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12D3514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E5A2E7D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4B62C4F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BCE7D55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BAB0D48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C29501C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7F30A8E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1E8AEE5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68A61B4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5D3206A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F8F5D2C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9F63295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4FF508E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1C20391" w14:textId="77777777" w:rsidR="00C033D5" w:rsidRPr="003E2994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</w:p>
    <w:p w14:paraId="1B0FC36B" w14:textId="2EFD053D" w:rsidR="00B461A0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BBEC69C" w14:textId="20D61329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4FA9C01E" w14:textId="3E3C2FE4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606145F" w14:textId="5248527C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B912DF2" w14:textId="77777777" w:rsidR="00DD4358" w:rsidRPr="003E2994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46C8AF5F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 xml:space="preserve">ภาคผนวก </w:t>
      </w:r>
      <w:r w:rsidRPr="003E2994">
        <w:rPr>
          <w:rFonts w:cs="TH SarabunPSK"/>
          <w:b/>
          <w:bCs/>
          <w:szCs w:val="32"/>
          <w:lang w:bidi="th-TH"/>
        </w:rPr>
        <w:t>2</w:t>
      </w:r>
    </w:p>
    <w:p w14:paraId="1BFC9EA3" w14:textId="77777777" w:rsidR="00B461A0" w:rsidRPr="003E2994" w:rsidRDefault="00B461A0" w:rsidP="00B461A0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สรุปสิ่งที่ต้องแก้ไขและการแก้ไขหลัง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</w:t>
      </w:r>
    </w:p>
    <w:p w14:paraId="455EA5DC" w14:textId="77777777" w:rsidR="00B461A0" w:rsidRPr="003E2994" w:rsidRDefault="00B461A0" w:rsidP="00B461A0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108"/>
        <w:gridCol w:w="848"/>
        <w:gridCol w:w="3727"/>
        <w:gridCol w:w="919"/>
      </w:tblGrid>
      <w:tr w:rsidR="00B461A0" w:rsidRPr="009665A9" w14:paraId="472B3FC9" w14:textId="77777777" w:rsidTr="00E72C8B">
        <w:tc>
          <w:tcPr>
            <w:tcW w:w="749" w:type="dxa"/>
            <w:vAlign w:val="center"/>
          </w:tcPr>
          <w:p w14:paraId="5B0DD02C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3187" w:type="dxa"/>
            <w:vAlign w:val="center"/>
          </w:tcPr>
          <w:p w14:paraId="3BF80D5D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คำถาม/สิ่งที่ต้องแก้ไข</w:t>
            </w:r>
          </w:p>
        </w:tc>
        <w:tc>
          <w:tcPr>
            <w:tcW w:w="850" w:type="dxa"/>
            <w:vAlign w:val="center"/>
          </w:tcPr>
          <w:p w14:paraId="36257969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อ้างอิง</w:t>
            </w:r>
          </w:p>
        </w:tc>
        <w:tc>
          <w:tcPr>
            <w:tcW w:w="3827" w:type="dxa"/>
            <w:vAlign w:val="center"/>
          </w:tcPr>
          <w:p w14:paraId="56AF75B4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คำตอบ/การแก้ไข</w:t>
            </w:r>
          </w:p>
        </w:tc>
        <w:tc>
          <w:tcPr>
            <w:tcW w:w="935" w:type="dxa"/>
            <w:vAlign w:val="center"/>
          </w:tcPr>
          <w:p w14:paraId="24435BF3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</w:t>
            </w:r>
          </w:p>
        </w:tc>
      </w:tr>
      <w:tr w:rsidR="00B461A0" w:rsidRPr="009665A9" w14:paraId="5E42DE53" w14:textId="77777777" w:rsidTr="00E72C8B">
        <w:tc>
          <w:tcPr>
            <w:tcW w:w="749" w:type="dxa"/>
          </w:tcPr>
          <w:p w14:paraId="613AD8EF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29A13DA4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29C676E0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3DCB2EFD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36D681EB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  <w:tr w:rsidR="00B461A0" w:rsidRPr="009665A9" w14:paraId="1EC70AED" w14:textId="77777777" w:rsidTr="00E72C8B">
        <w:tc>
          <w:tcPr>
            <w:tcW w:w="749" w:type="dxa"/>
          </w:tcPr>
          <w:p w14:paraId="4657FAB5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3839C274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1AE5A7AC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775E288E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7246BCD4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</w:tbl>
    <w:p w14:paraId="54FAEDF4" w14:textId="77777777" w:rsidR="00B461A0" w:rsidRPr="003E2994" w:rsidRDefault="00B461A0" w:rsidP="00B461A0">
      <w:pPr>
        <w:spacing w:after="0" w:line="240" w:lineRule="auto"/>
        <w:rPr>
          <w:rFonts w:cs="TH SarabunPSK"/>
          <w:szCs w:val="32"/>
        </w:rPr>
      </w:pPr>
    </w:p>
    <w:p w14:paraId="39878AE6" w14:textId="77777777" w:rsidR="00B461A0" w:rsidRPr="003E2994" w:rsidRDefault="00B461A0" w:rsidP="00B461A0">
      <w:pPr>
        <w:spacing w:after="0" w:line="240" w:lineRule="auto"/>
        <w:rPr>
          <w:rFonts w:cs="TH SarabunPSK"/>
        </w:rPr>
      </w:pPr>
    </w:p>
    <w:p w14:paraId="1FE86A8E" w14:textId="77777777" w:rsidR="00B461A0" w:rsidRPr="003E2994" w:rsidRDefault="00B461A0" w:rsidP="00B461A0">
      <w:pPr>
        <w:spacing w:after="0" w:line="240" w:lineRule="auto"/>
        <w:rPr>
          <w:rFonts w:cs="TH SarabunPSK"/>
        </w:rPr>
      </w:pPr>
    </w:p>
    <w:p w14:paraId="324C8AA0" w14:textId="77777777" w:rsidR="00B461A0" w:rsidRPr="003E2994" w:rsidRDefault="00B461A0" w:rsidP="00B461A0">
      <w:pPr>
        <w:spacing w:before="240"/>
        <w:rPr>
          <w:rFonts w:cs="TH SarabunPSK"/>
          <w:b/>
          <w:bCs/>
          <w:szCs w:val="32"/>
        </w:rPr>
      </w:pPr>
    </w:p>
    <w:p w14:paraId="3D6EE914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2F06CA5" w14:textId="77777777" w:rsidR="00BC44B9" w:rsidRPr="00BC44B9" w:rsidRDefault="00BC44B9" w:rsidP="00BC44B9">
      <w:pPr>
        <w:spacing w:after="0" w:line="240" w:lineRule="auto"/>
        <w:rPr>
          <w:rFonts w:cs="TH SarabunPSK"/>
          <w:b/>
          <w:bCs/>
          <w:szCs w:val="32"/>
        </w:rPr>
      </w:pPr>
    </w:p>
    <w:p w14:paraId="3C84E19D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50D01E8C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5B30CAE2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79E41AC3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3EE3A2CD" w14:textId="77777777" w:rsidR="009A32DB" w:rsidRPr="00D04AD3" w:rsidRDefault="009A32DB" w:rsidP="009A32DB">
      <w:pPr>
        <w:spacing w:after="0" w:line="240" w:lineRule="auto"/>
        <w:rPr>
          <w:rFonts w:cs="TH SarabunPSK"/>
          <w:b/>
          <w:bCs/>
          <w:szCs w:val="32"/>
          <w:rtl/>
          <w:cs/>
        </w:rPr>
      </w:pPr>
    </w:p>
    <w:p w14:paraId="3DE964F8" w14:textId="77777777" w:rsidR="00DE132B" w:rsidRPr="008577B0" w:rsidRDefault="00DE132B" w:rsidP="008577B0"/>
    <w:sectPr w:rsidR="00DE132B" w:rsidRPr="008577B0" w:rsidSect="00DE1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0E25" w14:textId="77777777" w:rsidR="008F6522" w:rsidRDefault="008F6522" w:rsidP="008577B0">
      <w:pPr>
        <w:spacing w:after="0" w:line="240" w:lineRule="auto"/>
      </w:pPr>
      <w:r>
        <w:separator/>
      </w:r>
    </w:p>
  </w:endnote>
  <w:endnote w:type="continuationSeparator" w:id="0">
    <w:p w14:paraId="109FB67D" w14:textId="77777777" w:rsidR="008F6522" w:rsidRDefault="008F6522" w:rsidP="0085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GothicM">
    <w:altName w:val="MS Gothic"/>
    <w:charset w:val="80"/>
    <w:family w:val="modern"/>
    <w:pitch w:val="variable"/>
    <w:sig w:usb0="80000281" w:usb1="28C76CF8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DF7F" w14:textId="77777777" w:rsidR="00312B8D" w:rsidRDefault="00312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CA9" w14:textId="77777777" w:rsidR="00312B8D" w:rsidRDefault="00312B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DD26" w14:textId="77777777" w:rsidR="00312B8D" w:rsidRDefault="00312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1F64" w14:textId="77777777" w:rsidR="008F6522" w:rsidRDefault="008F6522" w:rsidP="008577B0">
      <w:pPr>
        <w:spacing w:after="0" w:line="240" w:lineRule="auto"/>
      </w:pPr>
      <w:r>
        <w:separator/>
      </w:r>
    </w:p>
  </w:footnote>
  <w:footnote w:type="continuationSeparator" w:id="0">
    <w:p w14:paraId="63D21903" w14:textId="77777777" w:rsidR="008F6522" w:rsidRDefault="008F6522" w:rsidP="0085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3502" w14:textId="77777777" w:rsidR="00312B8D" w:rsidRDefault="00312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1984"/>
      <w:gridCol w:w="4281"/>
      <w:gridCol w:w="2240"/>
    </w:tblGrid>
    <w:tr w:rsidR="00851DFC" w:rsidRPr="00312B8D" w14:paraId="134FB6BC" w14:textId="77777777" w:rsidTr="0006146F">
      <w:trPr>
        <w:trHeight w:val="623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64317E82" w14:textId="62E8ED6A" w:rsidR="00851DFC" w:rsidRPr="009665A9" w:rsidRDefault="00312B8D" w:rsidP="008577B0">
          <w:pPr>
            <w:tabs>
              <w:tab w:val="center" w:pos="4680"/>
              <w:tab w:val="right" w:pos="9360"/>
            </w:tabs>
            <w:spacing w:after="0" w:line="240" w:lineRule="auto"/>
            <w:rPr>
              <w:rFonts w:cs="TH SarabunPSK"/>
              <w:sz w:val="28"/>
              <w:szCs w:val="28"/>
            </w:rPr>
          </w:pPr>
          <w:r>
            <w:rPr>
              <w:rFonts w:cs="TH SarabunPSK"/>
              <w:noProof/>
              <w:sz w:val="28"/>
              <w:szCs w:val="28"/>
            </w:rPr>
            <w:drawing>
              <wp:inline distT="0" distB="0" distL="0" distR="0" wp14:anchorId="1CE8ED54" wp14:editId="456A3088">
                <wp:extent cx="529431" cy="552450"/>
                <wp:effectExtent l="0" t="0" r="4445" b="0"/>
                <wp:docPr id="113287662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876622" name="Picture 11328766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191" cy="557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5" w:type="dxa"/>
          <w:gridSpan w:val="2"/>
          <w:tcBorders>
            <w:bottom w:val="single" w:sz="4" w:space="0" w:color="auto"/>
          </w:tcBorders>
          <w:vAlign w:val="center"/>
        </w:tcPr>
        <w:p w14:paraId="4A207B8A" w14:textId="77777777" w:rsidR="00851DFC" w:rsidRDefault="00851DFC" w:rsidP="0006146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รายงานการทวนสอบ (</w:t>
          </w:r>
          <w:r w:rsidRPr="0006146F">
            <w:rPr>
              <w:rFonts w:cs="TH SarabunPSK"/>
              <w:b/>
              <w:bCs/>
              <w:color w:val="000000"/>
              <w:sz w:val="28"/>
              <w:szCs w:val="28"/>
            </w:rPr>
            <w:t xml:space="preserve">Verification Report) </w:t>
          </w:r>
        </w:p>
        <w:p w14:paraId="3F6473EE" w14:textId="6ADD62B4" w:rsidR="00851DFC" w:rsidRPr="0006146F" w:rsidRDefault="00851DFC" w:rsidP="0006146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สำหรับโครงการแบบเดี่ยวหรือแบบควบรวม</w:t>
          </w:r>
        </w:p>
        <w:p w14:paraId="6682A00E" w14:textId="77777777" w:rsidR="00851DFC" w:rsidRDefault="00851DFC" w:rsidP="0006146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 xml:space="preserve">โครงการลดก๊าซเรือนกระจกภาคสมัครใจตามมาตรฐานของประเทศไทย </w:t>
          </w:r>
        </w:p>
        <w:p w14:paraId="7EDA2CF5" w14:textId="5B30498D" w:rsidR="00851DFC" w:rsidRPr="009665A9" w:rsidRDefault="00851DFC" w:rsidP="0006146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มาตรฐานขั้นสูง (</w:t>
          </w:r>
          <w:r w:rsidRPr="0006146F">
            <w:rPr>
              <w:rFonts w:cs="TH SarabunPSK"/>
              <w:b/>
              <w:bCs/>
              <w:color w:val="000000"/>
              <w:sz w:val="28"/>
              <w:szCs w:val="28"/>
            </w:rPr>
            <w:t>Premium T-VER)</w:t>
          </w:r>
        </w:p>
      </w:tc>
      <w:tc>
        <w:tcPr>
          <w:tcW w:w="2240" w:type="dxa"/>
          <w:tcBorders>
            <w:bottom w:val="single" w:sz="4" w:space="0" w:color="auto"/>
          </w:tcBorders>
          <w:vAlign w:val="center"/>
        </w:tcPr>
        <w:p w14:paraId="12FBB036" w14:textId="517D64AC" w:rsidR="00851DFC" w:rsidRPr="00312B8D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  <w:lang w:val="de-DE"/>
            </w:rPr>
          </w:pPr>
          <w:r w:rsidRPr="00312B8D">
            <w:rPr>
              <w:rFonts w:cs="TH SarabunPSK"/>
              <w:b/>
              <w:bCs/>
              <w:sz w:val="28"/>
              <w:szCs w:val="28"/>
              <w:lang w:val="de-DE"/>
            </w:rPr>
            <w:t>T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312B8D">
            <w:rPr>
              <w:rFonts w:cs="TH SarabunPSK"/>
              <w:b/>
              <w:bCs/>
              <w:sz w:val="28"/>
              <w:szCs w:val="28"/>
              <w:lang w:val="de-DE"/>
            </w:rPr>
            <w:t>VER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312B8D">
            <w:rPr>
              <w:rFonts w:cs="TH SarabunPSK"/>
              <w:b/>
              <w:bCs/>
              <w:sz w:val="28"/>
              <w:szCs w:val="28"/>
              <w:lang w:val="de-DE"/>
            </w:rPr>
            <w:t>P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312B8D">
            <w:rPr>
              <w:rFonts w:cs="TH SarabunPSK"/>
              <w:b/>
              <w:bCs/>
              <w:sz w:val="28"/>
              <w:szCs w:val="28"/>
              <w:lang w:val="de-DE"/>
            </w:rPr>
            <w:t>F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312B8D">
            <w:rPr>
              <w:rFonts w:cs="TH SarabunPSK"/>
              <w:b/>
              <w:bCs/>
              <w:sz w:val="28"/>
              <w:szCs w:val="28"/>
              <w:lang w:val="de-DE"/>
            </w:rPr>
            <w:t>022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312B8D">
            <w:rPr>
              <w:rFonts w:cs="TH SarabunPSK"/>
              <w:b/>
              <w:bCs/>
              <w:sz w:val="28"/>
              <w:szCs w:val="28"/>
              <w:lang w:val="de-DE"/>
            </w:rPr>
            <w:t>VFR</w:t>
          </w:r>
        </w:p>
        <w:p w14:paraId="5CA3CF2C" w14:textId="77777777" w:rsidR="00851DFC" w:rsidRPr="00312B8D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  <w:lang w:val="de-DE" w:bidi="th-TH"/>
            </w:rPr>
          </w:pPr>
          <w:r w:rsidRPr="00312B8D">
            <w:rPr>
              <w:rFonts w:cs="TH SarabunPSK"/>
              <w:b/>
              <w:bCs/>
              <w:sz w:val="28"/>
              <w:szCs w:val="28"/>
              <w:lang w:val="de-DE"/>
            </w:rPr>
            <w:t xml:space="preserve">Version </w:t>
          </w:r>
          <w:r w:rsidRPr="00312B8D">
            <w:rPr>
              <w:rFonts w:cs="TH SarabunPSK"/>
              <w:b/>
              <w:bCs/>
              <w:sz w:val="28"/>
              <w:szCs w:val="28"/>
              <w:lang w:val="de-DE" w:bidi="th-TH"/>
            </w:rPr>
            <w:t>1</w:t>
          </w:r>
        </w:p>
      </w:tc>
    </w:tr>
    <w:tr w:rsidR="00851DFC" w:rsidRPr="009665A9" w14:paraId="6BB3D526" w14:textId="77777777" w:rsidTr="0006146F">
      <w:tc>
        <w:tcPr>
          <w:tcW w:w="3085" w:type="dxa"/>
          <w:gridSpan w:val="2"/>
          <w:vAlign w:val="center"/>
        </w:tcPr>
        <w:p w14:paraId="7422056A" w14:textId="77777777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bookmarkStart w:id="3" w:name="_Hlk129613008"/>
          <w:r w:rsidRPr="009665A9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bookmarkEnd w:id="3"/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9665A9">
            <w:rPr>
              <w:rFonts w:cs="TH SarabunPSK"/>
              <w:b/>
              <w:bCs/>
              <w:sz w:val="28"/>
              <w:szCs w:val="28"/>
            </w:rPr>
            <w:t>VVB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4281" w:type="dxa"/>
          <w:vAlign w:val="center"/>
        </w:tcPr>
        <w:p w14:paraId="58369969" w14:textId="77777777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9665A9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2240" w:type="dxa"/>
          <w:vAlign w:val="center"/>
        </w:tcPr>
        <w:p w14:paraId="41A82C2F" w14:textId="77777777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9665A9">
            <w:rPr>
              <w:rFonts w:cs="TH SarabunPSK"/>
              <w:b/>
              <w:bCs/>
              <w:sz w:val="28"/>
              <w:szCs w:val="28"/>
            </w:rPr>
            <w:fldChar w:fldCharType="begin"/>
          </w:r>
          <w:r w:rsidRPr="009665A9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9665A9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9665A9">
            <w:rPr>
              <w:rFonts w:cs="TH SarabunPSK"/>
              <w:b/>
              <w:bCs/>
              <w:sz w:val="28"/>
              <w:szCs w:val="28"/>
            </w:rPr>
            <w:fldChar w:fldCharType="separate"/>
          </w:r>
          <w:r w:rsidRPr="009665A9">
            <w:rPr>
              <w:rFonts w:cs="TH SarabunPSK"/>
              <w:b/>
              <w:bCs/>
              <w:noProof/>
              <w:sz w:val="28"/>
              <w:szCs w:val="28"/>
            </w:rPr>
            <w:t>1</w:t>
          </w:r>
          <w:r w:rsidRPr="009665A9">
            <w:rPr>
              <w:rFonts w:cs="TH SarabunPSK"/>
              <w:b/>
              <w:bCs/>
              <w:noProof/>
              <w:sz w:val="28"/>
              <w:szCs w:val="28"/>
            </w:rPr>
            <w:fldChar w:fldCharType="end"/>
          </w:r>
        </w:p>
      </w:tc>
    </w:tr>
  </w:tbl>
  <w:p w14:paraId="6D04F6FB" w14:textId="77777777" w:rsidR="00851DFC" w:rsidRDefault="00851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DB23" w14:textId="77777777" w:rsidR="00312B8D" w:rsidRDefault="00312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373C"/>
    <w:multiLevelType w:val="hybridMultilevel"/>
    <w:tmpl w:val="630EA36C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311"/>
    <w:multiLevelType w:val="hybridMultilevel"/>
    <w:tmpl w:val="97E8066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3602"/>
    <w:multiLevelType w:val="hybridMultilevel"/>
    <w:tmpl w:val="4F562004"/>
    <w:lvl w:ilvl="0" w:tplc="9FB2DEEA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423C"/>
    <w:multiLevelType w:val="hybridMultilevel"/>
    <w:tmpl w:val="57D89346"/>
    <w:lvl w:ilvl="0" w:tplc="D812DE92">
      <w:start w:val="20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E4C61"/>
    <w:multiLevelType w:val="hybridMultilevel"/>
    <w:tmpl w:val="BAAA9C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2D1D"/>
    <w:multiLevelType w:val="hybridMultilevel"/>
    <w:tmpl w:val="E08CFA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07DB"/>
    <w:multiLevelType w:val="hybridMultilevel"/>
    <w:tmpl w:val="AD70450C"/>
    <w:lvl w:ilvl="0" w:tplc="28BE5AC4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458"/>
    <w:multiLevelType w:val="hybridMultilevel"/>
    <w:tmpl w:val="848A0474"/>
    <w:lvl w:ilvl="0" w:tplc="24C63D2E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07AE3"/>
    <w:multiLevelType w:val="hybridMultilevel"/>
    <w:tmpl w:val="5C06E6A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610E8"/>
    <w:multiLevelType w:val="hybridMultilevel"/>
    <w:tmpl w:val="9502FD42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971376">
    <w:abstractNumId w:val="9"/>
  </w:num>
  <w:num w:numId="2" w16cid:durableId="496456194">
    <w:abstractNumId w:val="4"/>
  </w:num>
  <w:num w:numId="3" w16cid:durableId="525944824">
    <w:abstractNumId w:val="2"/>
  </w:num>
  <w:num w:numId="4" w16cid:durableId="1051029212">
    <w:abstractNumId w:val="5"/>
  </w:num>
  <w:num w:numId="5" w16cid:durableId="1179388967">
    <w:abstractNumId w:val="0"/>
  </w:num>
  <w:num w:numId="6" w16cid:durableId="361902624">
    <w:abstractNumId w:val="7"/>
  </w:num>
  <w:num w:numId="7" w16cid:durableId="1170952071">
    <w:abstractNumId w:val="1"/>
  </w:num>
  <w:num w:numId="8" w16cid:durableId="465396307">
    <w:abstractNumId w:val="6"/>
  </w:num>
  <w:num w:numId="9" w16cid:durableId="1999570489">
    <w:abstractNumId w:val="8"/>
  </w:num>
  <w:num w:numId="10" w16cid:durableId="61532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B0"/>
    <w:rsid w:val="00033A64"/>
    <w:rsid w:val="00053387"/>
    <w:rsid w:val="0006146F"/>
    <w:rsid w:val="000D42BA"/>
    <w:rsid w:val="00175519"/>
    <w:rsid w:val="001A0709"/>
    <w:rsid w:val="001A6EC5"/>
    <w:rsid w:val="001F6C32"/>
    <w:rsid w:val="00214EBC"/>
    <w:rsid w:val="00231223"/>
    <w:rsid w:val="002440C4"/>
    <w:rsid w:val="00252548"/>
    <w:rsid w:val="00256E49"/>
    <w:rsid w:val="0029193E"/>
    <w:rsid w:val="002E0D62"/>
    <w:rsid w:val="00312B8D"/>
    <w:rsid w:val="003318E4"/>
    <w:rsid w:val="003562C6"/>
    <w:rsid w:val="0036621F"/>
    <w:rsid w:val="00367888"/>
    <w:rsid w:val="003804C4"/>
    <w:rsid w:val="00391202"/>
    <w:rsid w:val="003C3988"/>
    <w:rsid w:val="0042410E"/>
    <w:rsid w:val="00435BC9"/>
    <w:rsid w:val="00442BCB"/>
    <w:rsid w:val="0044474A"/>
    <w:rsid w:val="004474E0"/>
    <w:rsid w:val="00453371"/>
    <w:rsid w:val="004579EF"/>
    <w:rsid w:val="004B2E93"/>
    <w:rsid w:val="004B4828"/>
    <w:rsid w:val="004D200B"/>
    <w:rsid w:val="004F2E07"/>
    <w:rsid w:val="00520D53"/>
    <w:rsid w:val="005E2F86"/>
    <w:rsid w:val="005E351F"/>
    <w:rsid w:val="005E50F0"/>
    <w:rsid w:val="005F185B"/>
    <w:rsid w:val="006030B7"/>
    <w:rsid w:val="00605B23"/>
    <w:rsid w:val="00612B23"/>
    <w:rsid w:val="00632105"/>
    <w:rsid w:val="006447FC"/>
    <w:rsid w:val="00653AD1"/>
    <w:rsid w:val="00657DB3"/>
    <w:rsid w:val="00673F9C"/>
    <w:rsid w:val="006D084A"/>
    <w:rsid w:val="006D1256"/>
    <w:rsid w:val="00706A1B"/>
    <w:rsid w:val="007132CB"/>
    <w:rsid w:val="00716C7F"/>
    <w:rsid w:val="00730321"/>
    <w:rsid w:val="00741C0E"/>
    <w:rsid w:val="007D28EC"/>
    <w:rsid w:val="007D750C"/>
    <w:rsid w:val="00801C4A"/>
    <w:rsid w:val="00812BC5"/>
    <w:rsid w:val="00851DFC"/>
    <w:rsid w:val="008577B0"/>
    <w:rsid w:val="008922B7"/>
    <w:rsid w:val="008F4AE9"/>
    <w:rsid w:val="008F6522"/>
    <w:rsid w:val="00912445"/>
    <w:rsid w:val="00914172"/>
    <w:rsid w:val="009305A3"/>
    <w:rsid w:val="009443C5"/>
    <w:rsid w:val="009665A9"/>
    <w:rsid w:val="00985DF5"/>
    <w:rsid w:val="009A32DB"/>
    <w:rsid w:val="009B2A6A"/>
    <w:rsid w:val="009B4A4C"/>
    <w:rsid w:val="009C7FAE"/>
    <w:rsid w:val="00A0522C"/>
    <w:rsid w:val="00A25F06"/>
    <w:rsid w:val="00A44E94"/>
    <w:rsid w:val="00A632C3"/>
    <w:rsid w:val="00A67E1A"/>
    <w:rsid w:val="00A72E7E"/>
    <w:rsid w:val="00A8766C"/>
    <w:rsid w:val="00A90726"/>
    <w:rsid w:val="00A936CE"/>
    <w:rsid w:val="00AE4F4C"/>
    <w:rsid w:val="00B461A0"/>
    <w:rsid w:val="00BC0315"/>
    <w:rsid w:val="00BC19EF"/>
    <w:rsid w:val="00BC44B9"/>
    <w:rsid w:val="00C033D5"/>
    <w:rsid w:val="00C056F5"/>
    <w:rsid w:val="00C07D4D"/>
    <w:rsid w:val="00C10ADE"/>
    <w:rsid w:val="00C2282E"/>
    <w:rsid w:val="00C24B25"/>
    <w:rsid w:val="00C31FA8"/>
    <w:rsid w:val="00C44B43"/>
    <w:rsid w:val="00C52F40"/>
    <w:rsid w:val="00CA469A"/>
    <w:rsid w:val="00CB7342"/>
    <w:rsid w:val="00CF1170"/>
    <w:rsid w:val="00CF44F1"/>
    <w:rsid w:val="00D104D6"/>
    <w:rsid w:val="00D20469"/>
    <w:rsid w:val="00D40D98"/>
    <w:rsid w:val="00D85C19"/>
    <w:rsid w:val="00DD4358"/>
    <w:rsid w:val="00DE132B"/>
    <w:rsid w:val="00DF0A88"/>
    <w:rsid w:val="00E01996"/>
    <w:rsid w:val="00E72C8B"/>
    <w:rsid w:val="00EA67D4"/>
    <w:rsid w:val="00EB380F"/>
    <w:rsid w:val="00EC7971"/>
    <w:rsid w:val="00EE69FD"/>
    <w:rsid w:val="00EF2C3B"/>
    <w:rsid w:val="00EF47D9"/>
    <w:rsid w:val="00F3387A"/>
    <w:rsid w:val="00F84E52"/>
    <w:rsid w:val="00F85291"/>
    <w:rsid w:val="00F8766F"/>
    <w:rsid w:val="00F90505"/>
    <w:rsid w:val="00FA172D"/>
    <w:rsid w:val="00FD1CBF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1EB66"/>
  <w15:chartTrackingRefBased/>
  <w15:docId w15:val="{DDC80D15-7AAB-4E6A-B259-049D70E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32"/>
      <w:szCs w:val="22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4B9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7B0"/>
  </w:style>
  <w:style w:type="paragraph" w:styleId="Footer">
    <w:name w:val="footer"/>
    <w:basedOn w:val="Normal"/>
    <w:link w:val="FooterChar"/>
    <w:uiPriority w:val="99"/>
    <w:unhideWhenUsed/>
    <w:rsid w:val="0085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B0"/>
  </w:style>
  <w:style w:type="paragraph" w:styleId="ListParagraph">
    <w:name w:val="List Paragraph"/>
    <w:aliases w:val="List Paragraph2"/>
    <w:basedOn w:val="Normal"/>
    <w:uiPriority w:val="34"/>
    <w:qFormat/>
    <w:rsid w:val="00391202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1A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175519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EndnoteTextChar">
    <w:name w:val="Endnote Text Char"/>
    <w:link w:val="EndnoteText"/>
    <w:semiHidden/>
    <w:rsid w:val="00175519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BC44B9"/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paragraph" w:customStyle="1" w:styleId="Text-Arielleft">
    <w:name w:val="Text - Ariel left"/>
    <w:basedOn w:val="Normal"/>
    <w:rsid w:val="00BC44B9"/>
    <w:pPr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Arial" w:eastAsia="MS Mincho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05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40C4"/>
    <w:rPr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Parncheewa K</cp:lastModifiedBy>
  <cp:revision>38</cp:revision>
  <dcterms:created xsi:type="dcterms:W3CDTF">2025-08-29T07:12:00Z</dcterms:created>
  <dcterms:modified xsi:type="dcterms:W3CDTF">2025-12-11T07:41:00Z</dcterms:modified>
</cp:coreProperties>
</file>